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E76" w14:textId="2ECE104E" w:rsidR="001659BD" w:rsidRPr="00EF4E99" w:rsidRDefault="001659BD" w:rsidP="00EF4E99">
      <w:pPr>
        <w:pStyle w:val="Nagwek1"/>
        <w:spacing w:before="0" w:line="35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EF4E99">
        <w:rPr>
          <w:rFonts w:ascii="Arial" w:hAnsi="Arial" w:cs="Arial"/>
          <w:b/>
          <w:bCs/>
          <w:color w:val="auto"/>
          <w:sz w:val="24"/>
          <w:szCs w:val="24"/>
        </w:rPr>
        <w:t>ZARZĄDZENIE NR</w:t>
      </w:r>
      <w:r w:rsidR="003225E0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F4E99">
        <w:rPr>
          <w:rFonts w:ascii="Arial" w:hAnsi="Arial" w:cs="Arial"/>
          <w:b/>
          <w:bCs/>
          <w:color w:val="auto"/>
          <w:sz w:val="24"/>
          <w:szCs w:val="24"/>
        </w:rPr>
        <w:t xml:space="preserve">(numer) </w:t>
      </w:r>
      <w:r w:rsidR="009F77B2" w:rsidRPr="00EF4E99">
        <w:rPr>
          <w:rFonts w:ascii="Arial" w:hAnsi="Arial" w:cs="Arial"/>
          <w:b/>
          <w:bCs/>
          <w:color w:val="auto"/>
          <w:sz w:val="24"/>
          <w:szCs w:val="24"/>
        </w:rPr>
        <w:t>30</w:t>
      </w:r>
      <w:r w:rsidR="009D44C5" w:rsidRPr="00EF4E99"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="00FA51C5" w:rsidRPr="00EF4E99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653AAC" w:rsidRPr="00EF4E99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EF4E9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EF4E99">
        <w:rPr>
          <w:rFonts w:ascii="Arial" w:hAnsi="Arial" w:cs="Arial"/>
          <w:b/>
          <w:bCs/>
          <w:color w:val="auto"/>
          <w:sz w:val="24"/>
          <w:szCs w:val="24"/>
        </w:rPr>
        <w:t>BURMISTRZA KONSTANTYNOWA ŁÓDZKIEGO</w:t>
      </w:r>
      <w:r w:rsidR="00EF4E9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EF4E99">
        <w:rPr>
          <w:rFonts w:ascii="Arial" w:hAnsi="Arial" w:cs="Arial"/>
          <w:b/>
          <w:bCs/>
          <w:color w:val="auto"/>
          <w:sz w:val="24"/>
          <w:szCs w:val="24"/>
        </w:rPr>
        <w:t>z dnia</w:t>
      </w:r>
      <w:r w:rsidR="00653AAC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0</w:t>
      </w:r>
      <w:r w:rsidR="00C051D3" w:rsidRPr="00EF4E99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653AAC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lutego 2023 roku</w:t>
      </w:r>
      <w:r w:rsidR="00EF4E9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EA69D6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w sprawie sporządzenia i podania do publicznej widomości wykazu </w:t>
      </w:r>
      <w:r w:rsidR="00921CE5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A69D6" w:rsidRPr="00EF4E99">
        <w:rPr>
          <w:rFonts w:ascii="Arial" w:hAnsi="Arial" w:cs="Arial"/>
          <w:b/>
          <w:bCs/>
          <w:color w:val="auto"/>
          <w:sz w:val="24"/>
          <w:szCs w:val="24"/>
        </w:rPr>
        <w:t>nieruchomości stanowiąc</w:t>
      </w:r>
      <w:r w:rsidR="00921CE5" w:rsidRPr="00EF4E99">
        <w:rPr>
          <w:rFonts w:ascii="Arial" w:hAnsi="Arial" w:cs="Arial"/>
          <w:b/>
          <w:bCs/>
          <w:color w:val="auto"/>
          <w:sz w:val="24"/>
          <w:szCs w:val="24"/>
        </w:rPr>
        <w:t>ej</w:t>
      </w:r>
      <w:r w:rsidR="00EA69D6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własność Gminy Konstantynów Łódzki przeznaczon</w:t>
      </w:r>
      <w:r w:rsidR="00921CE5" w:rsidRPr="00EF4E99">
        <w:rPr>
          <w:rFonts w:ascii="Arial" w:hAnsi="Arial" w:cs="Arial"/>
          <w:b/>
          <w:bCs/>
          <w:color w:val="auto"/>
          <w:sz w:val="24"/>
          <w:szCs w:val="24"/>
        </w:rPr>
        <w:t>ej</w:t>
      </w:r>
      <w:r w:rsidR="00EA69D6" w:rsidRPr="00EF4E99">
        <w:rPr>
          <w:rFonts w:ascii="Arial" w:hAnsi="Arial" w:cs="Arial"/>
          <w:b/>
          <w:bCs/>
          <w:color w:val="auto"/>
          <w:sz w:val="24"/>
          <w:szCs w:val="24"/>
        </w:rPr>
        <w:t xml:space="preserve"> do sprzedaży </w:t>
      </w:r>
    </w:p>
    <w:p w14:paraId="5058E408" w14:textId="77777777" w:rsidR="001659BD" w:rsidRDefault="001659BD" w:rsidP="001659BD">
      <w:pPr>
        <w:ind w:left="-45"/>
        <w:jc w:val="center"/>
        <w:rPr>
          <w:b/>
          <w:sz w:val="26"/>
          <w:szCs w:val="26"/>
        </w:rPr>
      </w:pPr>
    </w:p>
    <w:p w14:paraId="7D30E576" w14:textId="2B1DFF5F" w:rsidR="001659BD" w:rsidRPr="007750C1" w:rsidRDefault="001659BD" w:rsidP="00EF4E99">
      <w:pPr>
        <w:widowControl w:val="0"/>
        <w:autoSpaceDE w:val="0"/>
        <w:jc w:val="both"/>
      </w:pPr>
      <w:r w:rsidRPr="001B30A5">
        <w:t>Na podstawie</w:t>
      </w:r>
      <w:r w:rsidR="001F7F67">
        <w:t xml:space="preserve"> art.</w:t>
      </w:r>
      <w:r w:rsidR="00EF4E99">
        <w:t xml:space="preserve"> (artykuł)</w:t>
      </w:r>
      <w:r w:rsidR="001F7F67">
        <w:t xml:space="preserve"> 30 ust.</w:t>
      </w:r>
      <w:r w:rsidR="00EF4E99">
        <w:t xml:space="preserve"> (ustęp)</w:t>
      </w:r>
      <w:r w:rsidR="001F7F67">
        <w:t xml:space="preserve"> 1 i 2</w:t>
      </w:r>
      <w:r w:rsidR="00875D07">
        <w:t xml:space="preserve"> </w:t>
      </w:r>
      <w:r w:rsidR="001F7F67">
        <w:t xml:space="preserve">pkt </w:t>
      </w:r>
      <w:r w:rsidR="00EF4E99">
        <w:t xml:space="preserve">(punkt) </w:t>
      </w:r>
      <w:r w:rsidR="001F7F67">
        <w:t>3 ustawy z dnia 8 marca 1990 r.</w:t>
      </w:r>
      <w:r w:rsidR="00EF4E99">
        <w:t xml:space="preserve"> (rok)</w:t>
      </w:r>
      <w:r w:rsidR="001F7F67">
        <w:t xml:space="preserve"> o samorządzie gminnym (</w:t>
      </w:r>
      <w:proofErr w:type="spellStart"/>
      <w:r w:rsidR="00653AAC" w:rsidRPr="00653AAC">
        <w:t>t.j</w:t>
      </w:r>
      <w:proofErr w:type="spellEnd"/>
      <w:r w:rsidR="00653AAC" w:rsidRPr="00653AAC">
        <w:t xml:space="preserve">. </w:t>
      </w:r>
      <w:r w:rsidR="00EF4E99">
        <w:t xml:space="preserve">(tekst jednolity) </w:t>
      </w:r>
      <w:r w:rsidR="00653AAC" w:rsidRPr="00653AAC">
        <w:t>Dz. U.</w:t>
      </w:r>
      <w:r w:rsidR="00EF4E99">
        <w:t xml:space="preserve"> (dziennik urzędowy)</w:t>
      </w:r>
      <w:r w:rsidR="00653AAC" w:rsidRPr="00653AAC">
        <w:t xml:space="preserve"> z 2023 r. poz. </w:t>
      </w:r>
      <w:r w:rsidR="00EF4E99">
        <w:t xml:space="preserve">(pozycja) </w:t>
      </w:r>
      <w:r w:rsidR="00653AAC" w:rsidRPr="00653AAC">
        <w:t>40</w:t>
      </w:r>
      <w:r w:rsidR="001F7F67">
        <w:t>),</w:t>
      </w:r>
      <w:r w:rsidRPr="001B30A5">
        <w:t xml:space="preserve"> </w:t>
      </w:r>
      <w:r w:rsidR="00803D6E">
        <w:t>art. 11 ust. 1 i art. 35 ust.</w:t>
      </w:r>
      <w:r w:rsidR="00EF4E99">
        <w:t xml:space="preserve"> </w:t>
      </w:r>
      <w:r w:rsidR="00803D6E">
        <w:t xml:space="preserve">1 i 2 </w:t>
      </w:r>
      <w:r w:rsidRPr="001B30A5">
        <w:t>ustawy z dnia 21 sierpnia 1997</w:t>
      </w:r>
      <w:r w:rsidR="00803D6E">
        <w:t xml:space="preserve"> r. </w:t>
      </w:r>
      <w:r w:rsidR="00EA69D6">
        <w:t xml:space="preserve">o </w:t>
      </w:r>
      <w:r w:rsidRPr="001B30A5">
        <w:t xml:space="preserve">gospodarce nieruchomościami </w:t>
      </w:r>
      <w:r w:rsidR="00EA69D6">
        <w:t>(t</w:t>
      </w:r>
      <w:r w:rsidR="00803D6E">
        <w:t xml:space="preserve">. </w:t>
      </w:r>
      <w:r w:rsidR="00440601">
        <w:t>j. Dz. U. z 2021 r.</w:t>
      </w:r>
      <w:r w:rsidR="0055410E">
        <w:t xml:space="preserve"> </w:t>
      </w:r>
      <w:r w:rsidR="00440601">
        <w:t xml:space="preserve">poz. </w:t>
      </w:r>
      <w:r w:rsidR="00B50422">
        <w:t xml:space="preserve">1899, </w:t>
      </w:r>
      <w:r w:rsidR="00803D6E">
        <w:t>poz. 815</w:t>
      </w:r>
      <w:r w:rsidR="00653AAC">
        <w:t xml:space="preserve"> </w:t>
      </w:r>
      <w:r w:rsidR="00653AAC" w:rsidRPr="00653AAC">
        <w:t>oraz z 2022 r. poz. 1846 i poz. 2185</w:t>
      </w:r>
      <w:r w:rsidR="00803D6E">
        <w:t xml:space="preserve">) </w:t>
      </w:r>
      <w:r w:rsidR="00701326">
        <w:t>o</w:t>
      </w:r>
      <w:r w:rsidR="00417919">
        <w:t xml:space="preserve">raz </w:t>
      </w:r>
      <w:r w:rsidR="00B50422">
        <w:t>Uchwały</w:t>
      </w:r>
      <w:r w:rsidR="001064C1">
        <w:t xml:space="preserve"> nr</w:t>
      </w:r>
      <w:r w:rsidR="00B50422">
        <w:t xml:space="preserve"> </w:t>
      </w:r>
      <w:r w:rsidR="001064C1">
        <w:t>LX/508/23</w:t>
      </w:r>
      <w:r w:rsidR="00B50422">
        <w:t xml:space="preserve"> </w:t>
      </w:r>
      <w:r w:rsidRPr="001B30A5">
        <w:t xml:space="preserve">Rady Miejskiej w Konstantynowie Łódzkim z dnia </w:t>
      </w:r>
      <w:r w:rsidR="001064C1">
        <w:t>19 stycznia 2023</w:t>
      </w:r>
      <w:r w:rsidRPr="001B30A5">
        <w:t xml:space="preserve"> roku </w:t>
      </w:r>
      <w:r w:rsidR="006C37F9" w:rsidRPr="001B30A5">
        <w:t xml:space="preserve">w sprawie </w:t>
      </w:r>
      <w:r w:rsidR="001064C1">
        <w:t>wyrażenia zgody na sprzedaż nieruchomości gruntowej</w:t>
      </w:r>
      <w:r w:rsidR="006C37F9">
        <w:t xml:space="preserve">, </w:t>
      </w:r>
      <w:r>
        <w:rPr>
          <w:b/>
        </w:rPr>
        <w:t xml:space="preserve">Burmistrz </w:t>
      </w:r>
      <w:r w:rsidRPr="001B30A5">
        <w:rPr>
          <w:b/>
        </w:rPr>
        <w:t>Konstantynowa Łódzkiego zarządza, co następuje:</w:t>
      </w:r>
    </w:p>
    <w:p w14:paraId="43F71507" w14:textId="77777777" w:rsidR="001659BD" w:rsidRDefault="001659BD" w:rsidP="001659BD">
      <w:pPr>
        <w:widowControl w:val="0"/>
        <w:autoSpaceDE w:val="0"/>
      </w:pPr>
    </w:p>
    <w:p w14:paraId="642E2BF1" w14:textId="71A4AC3C" w:rsidR="00762396" w:rsidRDefault="001659BD" w:rsidP="00EF4E99">
      <w:pPr>
        <w:jc w:val="both"/>
      </w:pPr>
      <w:r>
        <w:rPr>
          <w:b/>
        </w:rPr>
        <w:t>§</w:t>
      </w:r>
      <w:r w:rsidR="001F7F67">
        <w:rPr>
          <w:b/>
        </w:rPr>
        <w:t xml:space="preserve"> </w:t>
      </w:r>
      <w:r w:rsidR="00EF4E99">
        <w:rPr>
          <w:b/>
        </w:rPr>
        <w:t xml:space="preserve">(paragraf) </w:t>
      </w:r>
      <w:r>
        <w:rPr>
          <w:b/>
        </w:rPr>
        <w:t xml:space="preserve">1. </w:t>
      </w:r>
      <w:r w:rsidR="00803D6E" w:rsidRPr="00803D6E">
        <w:t>Sporządza i podaje do publicznej wiadomości wykaz nieruchomości gruntowej poł</w:t>
      </w:r>
      <w:r w:rsidR="00762396">
        <w:t xml:space="preserve">ożonej w Konstantynowie Łódzkim, w obrębie </w:t>
      </w:r>
      <w:r w:rsidR="001935DF">
        <w:t>K-1</w:t>
      </w:r>
      <w:r w:rsidR="00653AAC">
        <w:t>3</w:t>
      </w:r>
      <w:r w:rsidR="001935DF">
        <w:t xml:space="preserve">, </w:t>
      </w:r>
      <w:r w:rsidR="001935DF" w:rsidRPr="00CA4FBE">
        <w:t xml:space="preserve">oznaczonej </w:t>
      </w:r>
      <w:r w:rsidR="001935DF">
        <w:t xml:space="preserve">w ewidencji gruntów jako działki: </w:t>
      </w:r>
      <w:r w:rsidR="001935DF" w:rsidRPr="00CA4FBE">
        <w:t xml:space="preserve">nr </w:t>
      </w:r>
      <w:r w:rsidR="0055410E">
        <w:t>119/3</w:t>
      </w:r>
      <w:r w:rsidR="001935DF">
        <w:t xml:space="preserve"> o pow.</w:t>
      </w:r>
      <w:r w:rsidR="00EF4E99">
        <w:t xml:space="preserve"> (powierzchnia)</w:t>
      </w:r>
      <w:r w:rsidR="001935DF">
        <w:t xml:space="preserve"> 0,</w:t>
      </w:r>
      <w:r w:rsidR="0055410E">
        <w:t>1594</w:t>
      </w:r>
      <w:r w:rsidR="001935DF">
        <w:t xml:space="preserve"> ha</w:t>
      </w:r>
      <w:r w:rsidR="00EF4E99">
        <w:t xml:space="preserve"> (hektar) </w:t>
      </w:r>
      <w:r w:rsidR="001935DF">
        <w:t xml:space="preserve">, nr </w:t>
      </w:r>
      <w:r w:rsidR="0055410E">
        <w:t>119/4</w:t>
      </w:r>
      <w:r w:rsidR="001935DF">
        <w:t xml:space="preserve"> o pow. 0,</w:t>
      </w:r>
      <w:r w:rsidR="0055410E">
        <w:t>1338</w:t>
      </w:r>
      <w:r w:rsidR="001935DF">
        <w:t xml:space="preserve"> ha, </w:t>
      </w:r>
      <w:r w:rsidR="001935DF" w:rsidRPr="00CA4FBE">
        <w:t>objętej księgą wieczystą nr LD1P/000</w:t>
      </w:r>
      <w:r w:rsidR="0055410E">
        <w:t>19006/5</w:t>
      </w:r>
      <w:r w:rsidR="001935DF" w:rsidRPr="00CA4FBE">
        <w:t>, stanowiącej własność</w:t>
      </w:r>
      <w:r w:rsidR="001935DF">
        <w:t xml:space="preserve"> </w:t>
      </w:r>
      <w:r w:rsidR="001935DF" w:rsidRPr="00CA4FBE">
        <w:t>Gminy Konstantynów Łódzki</w:t>
      </w:r>
      <w:r w:rsidR="00540817">
        <w:t>,</w:t>
      </w:r>
      <w:r w:rsidR="00762396">
        <w:t xml:space="preserve"> przeznaczonej do sprzedaży w drodze przetargu ustnego nieograniczonego</w:t>
      </w:r>
      <w:r w:rsidR="00921CE5">
        <w:t>.</w:t>
      </w:r>
    </w:p>
    <w:p w14:paraId="5A58A8E5" w14:textId="77777777" w:rsidR="00762396" w:rsidRPr="00440A93" w:rsidRDefault="00762396" w:rsidP="00762396">
      <w:pPr>
        <w:widowControl w:val="0"/>
        <w:autoSpaceDE w:val="0"/>
        <w:jc w:val="both"/>
      </w:pPr>
    </w:p>
    <w:p w14:paraId="16544C0F" w14:textId="09F1AD19" w:rsidR="00762396" w:rsidRPr="001F21C8" w:rsidRDefault="00762396" w:rsidP="00EF4E99">
      <w:pPr>
        <w:widowControl w:val="0"/>
        <w:autoSpaceDE w:val="0"/>
        <w:jc w:val="both"/>
      </w:pPr>
      <w:r w:rsidRPr="001F21C8">
        <w:rPr>
          <w:b/>
        </w:rPr>
        <w:t>§ 2</w:t>
      </w:r>
      <w:r w:rsidRPr="001F21C8">
        <w:t>. Wykaz, o którym mowa w § 1 zarządzenia, podany zostanie do publicznej wiadomości na tablicy ogłoszeń w siedzibie Urzędu Miejskiego w Konstantynowie Łódzkim na okres 21 dni od dnia jego wywieszenia, oraz zamieszczony na stronach internetowych Urzędu, a także podany do publicznej wiadomości poprz</w:t>
      </w:r>
      <w:r>
        <w:t>ez ogłoszenie w prasie</w:t>
      </w:r>
      <w:r w:rsidR="00921CE5">
        <w:t xml:space="preserve"> </w:t>
      </w:r>
      <w:r w:rsidR="00921CE5">
        <w:rPr>
          <w:rFonts w:cstheme="minorHAnsi"/>
        </w:rPr>
        <w:t>tj.</w:t>
      </w:r>
      <w:r w:rsidR="00EF4E99">
        <w:rPr>
          <w:rFonts w:cstheme="minorHAnsi"/>
        </w:rPr>
        <w:t xml:space="preserve"> (to jest)</w:t>
      </w:r>
      <w:r w:rsidR="00921CE5">
        <w:rPr>
          <w:rFonts w:cstheme="minorHAnsi"/>
        </w:rPr>
        <w:t xml:space="preserve"> w „otoprzetargi.pl”.</w:t>
      </w:r>
    </w:p>
    <w:p w14:paraId="3AF6A062" w14:textId="77777777" w:rsidR="00762396" w:rsidRPr="001F21C8" w:rsidRDefault="00762396" w:rsidP="00762396">
      <w:pPr>
        <w:widowControl w:val="0"/>
        <w:autoSpaceDE w:val="0"/>
        <w:ind w:firstLine="708"/>
      </w:pPr>
    </w:p>
    <w:p w14:paraId="2273ADA4" w14:textId="5AC703F1" w:rsidR="00762396" w:rsidRDefault="00762396" w:rsidP="00762396">
      <w:pPr>
        <w:widowControl w:val="0"/>
        <w:autoSpaceDE w:val="0"/>
      </w:pPr>
      <w:r w:rsidRPr="001F21C8">
        <w:rPr>
          <w:b/>
        </w:rPr>
        <w:t>§ 3.</w:t>
      </w:r>
      <w:r w:rsidRPr="001F21C8">
        <w:t xml:space="preserve"> Zarządzenie wchodzi w życie z dniem podpisania. </w:t>
      </w:r>
    </w:p>
    <w:p w14:paraId="4AD91E7B" w14:textId="77777777" w:rsidR="00762396" w:rsidRPr="00803D6E" w:rsidRDefault="00762396" w:rsidP="001659BD">
      <w:pPr>
        <w:widowControl w:val="0"/>
        <w:autoSpaceDE w:val="0"/>
        <w:jc w:val="both"/>
      </w:pPr>
    </w:p>
    <w:p w14:paraId="06732D7A" w14:textId="77777777" w:rsidR="001659BD" w:rsidRDefault="001659BD" w:rsidP="001659BD">
      <w:pPr>
        <w:widowControl w:val="0"/>
        <w:autoSpaceDE w:val="0"/>
        <w:rPr>
          <w:b/>
        </w:rPr>
      </w:pPr>
    </w:p>
    <w:p w14:paraId="3547618A" w14:textId="77777777" w:rsidR="004E7868" w:rsidRPr="004F67A0" w:rsidRDefault="004E7868" w:rsidP="00EF4E99">
      <w:pPr>
        <w:spacing w:line="350" w:lineRule="auto"/>
        <w:ind w:left="142"/>
      </w:pPr>
      <w:r w:rsidRPr="004F67A0">
        <w:t>BURMISTRZ</w:t>
      </w:r>
    </w:p>
    <w:p w14:paraId="0E75BAC9" w14:textId="77777777" w:rsidR="004E7868" w:rsidRPr="004F67A0" w:rsidRDefault="004E7868" w:rsidP="00EF4E99">
      <w:pPr>
        <w:spacing w:line="350" w:lineRule="auto"/>
        <w:ind w:left="142"/>
      </w:pPr>
      <w:r w:rsidRPr="004F67A0">
        <w:t>KONSTANTYNOWA ŁÓDZKIEGO</w:t>
      </w:r>
    </w:p>
    <w:p w14:paraId="558B67B7" w14:textId="77777777" w:rsidR="004E7868" w:rsidRPr="004F67A0" w:rsidRDefault="004E7868" w:rsidP="00EF4E99">
      <w:pPr>
        <w:spacing w:line="350" w:lineRule="auto"/>
        <w:ind w:left="142"/>
      </w:pPr>
      <w:r w:rsidRPr="004F67A0">
        <w:t>/-/ Robert Jakubowski</w:t>
      </w:r>
    </w:p>
    <w:p w14:paraId="0BA45E2A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3BBD379E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650B7160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03096CEF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1BA4C65F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1B5AF12D" w14:textId="77777777" w:rsidR="001659BD" w:rsidRPr="004F67A0" w:rsidRDefault="001659BD" w:rsidP="001659BD">
      <w:pPr>
        <w:widowControl w:val="0"/>
        <w:autoSpaceDE w:val="0"/>
        <w:rPr>
          <w:b/>
        </w:rPr>
      </w:pPr>
    </w:p>
    <w:p w14:paraId="0AE2FA7B" w14:textId="3202D6E5" w:rsidR="001659BD" w:rsidRPr="004F67A0" w:rsidRDefault="001659BD"/>
    <w:p w14:paraId="31FAE642" w14:textId="01604E5E" w:rsidR="0055410E" w:rsidRPr="004F67A0" w:rsidRDefault="0055410E"/>
    <w:p w14:paraId="66AB1E33" w14:textId="77777777" w:rsidR="0055410E" w:rsidRDefault="0055410E"/>
    <w:p w14:paraId="40AFFDD3" w14:textId="77777777" w:rsidR="006C37F9" w:rsidRDefault="006C37F9"/>
    <w:p w14:paraId="3AA969E2" w14:textId="5EABF908" w:rsidR="006C37F9" w:rsidRDefault="006C37F9"/>
    <w:p w14:paraId="067D89D7" w14:textId="191DC018" w:rsidR="00417919" w:rsidRDefault="00417919"/>
    <w:p w14:paraId="255F1B08" w14:textId="4C9CD23B" w:rsidR="00417919" w:rsidRDefault="00417919"/>
    <w:p w14:paraId="196CCEB2" w14:textId="77777777" w:rsidR="00EF4E99" w:rsidRDefault="00EF4E99" w:rsidP="00EF4E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E3A9C6" w14:textId="44054675" w:rsidR="00440601" w:rsidRPr="009D44C5" w:rsidRDefault="00440601" w:rsidP="00EF4E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44C5">
        <w:rPr>
          <w:rFonts w:ascii="Times New Roman" w:hAnsi="Times New Roman" w:cs="Times New Roman"/>
          <w:sz w:val="24"/>
          <w:szCs w:val="24"/>
        </w:rPr>
        <w:t xml:space="preserve">Załącznik Nr 1 do Zarządzenia </w:t>
      </w:r>
      <w:r w:rsidR="00FA51C5" w:rsidRPr="00400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9F77B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FA51C5" w:rsidRPr="00400EE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55410E" w:rsidRPr="00400EE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FF4D1E4" w14:textId="77777777" w:rsidR="00440601" w:rsidRPr="009D44C5" w:rsidRDefault="00440601" w:rsidP="00EF4E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44C5">
        <w:rPr>
          <w:rFonts w:ascii="Times New Roman" w:hAnsi="Times New Roman" w:cs="Times New Roman"/>
          <w:sz w:val="24"/>
          <w:szCs w:val="24"/>
        </w:rPr>
        <w:t>Burmistrza Konstantynowa Łódzkiego</w:t>
      </w:r>
    </w:p>
    <w:p w14:paraId="7E25042C" w14:textId="38573EF5" w:rsidR="00440601" w:rsidRPr="009D44C5" w:rsidRDefault="00440601" w:rsidP="00EF4E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44C5">
        <w:rPr>
          <w:rFonts w:ascii="Times New Roman" w:hAnsi="Times New Roman" w:cs="Times New Roman"/>
          <w:sz w:val="24"/>
          <w:szCs w:val="24"/>
        </w:rPr>
        <w:t xml:space="preserve">z dnia </w:t>
      </w:r>
      <w:r w:rsidR="0055410E">
        <w:rPr>
          <w:rFonts w:ascii="Times New Roman" w:hAnsi="Times New Roman" w:cs="Times New Roman"/>
          <w:sz w:val="24"/>
          <w:szCs w:val="24"/>
        </w:rPr>
        <w:t>0</w:t>
      </w:r>
      <w:r w:rsidR="00C051D3">
        <w:rPr>
          <w:rFonts w:ascii="Times New Roman" w:hAnsi="Times New Roman" w:cs="Times New Roman"/>
          <w:sz w:val="24"/>
          <w:szCs w:val="24"/>
        </w:rPr>
        <w:t>2</w:t>
      </w:r>
      <w:r w:rsidR="0055410E">
        <w:rPr>
          <w:rFonts w:ascii="Times New Roman" w:hAnsi="Times New Roman" w:cs="Times New Roman"/>
          <w:sz w:val="24"/>
          <w:szCs w:val="24"/>
        </w:rPr>
        <w:t xml:space="preserve"> lutego</w:t>
      </w:r>
      <w:r w:rsidR="009D44C5" w:rsidRPr="009D44C5">
        <w:rPr>
          <w:rFonts w:ascii="Times New Roman" w:hAnsi="Times New Roman" w:cs="Times New Roman"/>
          <w:sz w:val="24"/>
          <w:szCs w:val="24"/>
        </w:rPr>
        <w:t xml:space="preserve"> </w:t>
      </w:r>
      <w:r w:rsidR="00FA51C5" w:rsidRPr="009D44C5">
        <w:rPr>
          <w:rFonts w:ascii="Times New Roman" w:hAnsi="Times New Roman" w:cs="Times New Roman"/>
          <w:sz w:val="24"/>
          <w:szCs w:val="24"/>
        </w:rPr>
        <w:t>202</w:t>
      </w:r>
      <w:r w:rsidR="0055410E">
        <w:rPr>
          <w:rFonts w:ascii="Times New Roman" w:hAnsi="Times New Roman" w:cs="Times New Roman"/>
          <w:sz w:val="24"/>
          <w:szCs w:val="24"/>
        </w:rPr>
        <w:t>3</w:t>
      </w:r>
      <w:r w:rsidRPr="009D44C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D1DFED9" w14:textId="77777777" w:rsidR="00440601" w:rsidRPr="00E01E9B" w:rsidRDefault="00440601" w:rsidP="00EF4E99">
      <w:pPr>
        <w:pStyle w:val="Bezodstpw"/>
        <w:spacing w:line="276" w:lineRule="auto"/>
        <w:ind w:hanging="1549"/>
        <w:rPr>
          <w:rFonts w:ascii="Times New Roman" w:hAnsi="Times New Roman" w:cs="Times New Roman"/>
          <w:sz w:val="24"/>
          <w:szCs w:val="24"/>
        </w:rPr>
      </w:pPr>
    </w:p>
    <w:p w14:paraId="32C6B635" w14:textId="77777777" w:rsidR="00440601" w:rsidRPr="00A55D2C" w:rsidRDefault="00440601" w:rsidP="00EF4E9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 xml:space="preserve">Wykaz nieruchomości przeznaczonej do sprzedaży w drodze </w:t>
      </w:r>
      <w:r>
        <w:rPr>
          <w:rFonts w:ascii="Times New Roman" w:hAnsi="Times New Roman" w:cs="Times New Roman"/>
          <w:b/>
          <w:sz w:val="24"/>
          <w:szCs w:val="24"/>
        </w:rPr>
        <w:t>przetargu ustnego nieograniczonego</w:t>
      </w:r>
    </w:p>
    <w:p w14:paraId="0C48CDF9" w14:textId="77777777" w:rsidR="00440601" w:rsidRPr="00A55D2C" w:rsidRDefault="00440601" w:rsidP="00EF4E9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0127E34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>Oznaczenie nieruchomości według księgi wieczystej:</w:t>
      </w:r>
    </w:p>
    <w:p w14:paraId="40808C4C" w14:textId="36220EF3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>KW Nr LD1P/</w:t>
      </w:r>
      <w:r w:rsidR="0055410E">
        <w:rPr>
          <w:rFonts w:ascii="Times New Roman" w:hAnsi="Times New Roman" w:cs="Times New Roman"/>
          <w:b/>
          <w:sz w:val="24"/>
          <w:szCs w:val="24"/>
        </w:rPr>
        <w:t>00019006/5</w:t>
      </w:r>
    </w:p>
    <w:p w14:paraId="1E931FAB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5D2C">
        <w:rPr>
          <w:rFonts w:ascii="Times New Roman" w:hAnsi="Times New Roman" w:cs="Times New Roman"/>
          <w:sz w:val="24"/>
          <w:szCs w:val="24"/>
          <w:u w:val="single"/>
        </w:rPr>
        <w:t>Położenie:</w:t>
      </w:r>
    </w:p>
    <w:p w14:paraId="4A7593AD" w14:textId="211A2FD5" w:rsidR="00440601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>Miejscowość: Konstantynów</w:t>
      </w:r>
    </w:p>
    <w:p w14:paraId="04A9C45E" w14:textId="3BE193A7" w:rsidR="00F74AB7" w:rsidRPr="00A55D2C" w:rsidRDefault="00F74AB7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Ulica: </w:t>
      </w:r>
      <w:proofErr w:type="spellStart"/>
      <w:r>
        <w:rPr>
          <w:rFonts w:ascii="Times New Roman" w:hAnsi="Times New Roman" w:cs="Times New Roman"/>
          <w:sz w:val="24"/>
          <w:szCs w:val="24"/>
        </w:rPr>
        <w:t>Srebrzyńska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33/35</w:t>
      </w:r>
    </w:p>
    <w:p w14:paraId="3EBD21A9" w14:textId="41D2AD5B" w:rsidR="00440601" w:rsidRPr="00921CE5" w:rsidRDefault="006B11D7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</w:t>
      </w:r>
      <w:r w:rsidR="006C22CA">
        <w:rPr>
          <w:rFonts w:ascii="Times New Roman" w:hAnsi="Times New Roman" w:cs="Times New Roman"/>
          <w:sz w:val="24"/>
          <w:szCs w:val="24"/>
        </w:rPr>
        <w:t>a</w:t>
      </w:r>
      <w:r w:rsidR="00540817">
        <w:rPr>
          <w:rFonts w:ascii="Times New Roman" w:hAnsi="Times New Roman" w:cs="Times New Roman"/>
          <w:sz w:val="24"/>
          <w:szCs w:val="24"/>
        </w:rPr>
        <w:t xml:space="preserve"> nr</w:t>
      </w:r>
      <w:r w:rsidR="006C22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CA">
        <w:rPr>
          <w:rFonts w:ascii="Times New Roman" w:hAnsi="Times New Roman" w:cs="Times New Roman"/>
          <w:sz w:val="24"/>
          <w:szCs w:val="24"/>
        </w:rPr>
        <w:t>119</w:t>
      </w:r>
    </w:p>
    <w:p w14:paraId="3B635DA0" w14:textId="77777777" w:rsidR="00512E60" w:rsidRDefault="00512E60" w:rsidP="00512E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korzystania: działka nie zabudowana</w:t>
      </w:r>
    </w:p>
    <w:p w14:paraId="0A237FD2" w14:textId="110AA754" w:rsidR="00440601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 xml:space="preserve">Obszar całej nieruchomości: </w:t>
      </w:r>
      <w:r w:rsidR="006B11D7">
        <w:rPr>
          <w:rFonts w:ascii="Times New Roman" w:hAnsi="Times New Roman" w:cs="Times New Roman"/>
          <w:sz w:val="24"/>
          <w:szCs w:val="24"/>
        </w:rPr>
        <w:t>0,</w:t>
      </w:r>
      <w:r w:rsidR="006C22CA">
        <w:rPr>
          <w:rFonts w:ascii="Times New Roman" w:hAnsi="Times New Roman" w:cs="Times New Roman"/>
          <w:sz w:val="24"/>
          <w:szCs w:val="24"/>
        </w:rPr>
        <w:t>3132</w:t>
      </w:r>
      <w:r w:rsidRPr="00A55D2C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5C1B9C46" w14:textId="2A47145B" w:rsidR="003E75CD" w:rsidRDefault="003E75CD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315E1E" w14:textId="77777777" w:rsidR="003E75CD" w:rsidRPr="00A55D2C" w:rsidRDefault="003E75CD" w:rsidP="003E75C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20FE8D2A" w14:textId="5BA46F77" w:rsidR="003E75CD" w:rsidRPr="001F3E26" w:rsidRDefault="003E75CD" w:rsidP="003E75C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F3E26">
        <w:rPr>
          <w:rFonts w:ascii="Times New Roman" w:hAnsi="Times New Roman" w:cs="Times New Roman"/>
          <w:sz w:val="24"/>
          <w:szCs w:val="24"/>
        </w:rPr>
        <w:t xml:space="preserve">W księdze wieczystej nie został ujawniony podział działki na działki nr </w:t>
      </w:r>
      <w:r w:rsidR="00512E60" w:rsidRPr="001F3E26">
        <w:rPr>
          <w:rFonts w:ascii="Times New Roman" w:hAnsi="Times New Roman" w:cs="Times New Roman"/>
          <w:sz w:val="24"/>
          <w:szCs w:val="24"/>
        </w:rPr>
        <w:t>119</w:t>
      </w:r>
      <w:r w:rsidRPr="001F3E26">
        <w:rPr>
          <w:rFonts w:ascii="Times New Roman" w:hAnsi="Times New Roman" w:cs="Times New Roman"/>
          <w:sz w:val="24"/>
          <w:szCs w:val="24"/>
        </w:rPr>
        <w:t xml:space="preserve"> (zgodnie </w:t>
      </w:r>
      <w:r w:rsidR="001C6266">
        <w:rPr>
          <w:rFonts w:ascii="Times New Roman" w:hAnsi="Times New Roman" w:cs="Times New Roman"/>
          <w:sz w:val="24"/>
          <w:szCs w:val="24"/>
        </w:rPr>
        <w:br/>
      </w:r>
      <w:r w:rsidRPr="001F3E26">
        <w:rPr>
          <w:rFonts w:ascii="Times New Roman" w:hAnsi="Times New Roman" w:cs="Times New Roman"/>
          <w:sz w:val="24"/>
          <w:szCs w:val="24"/>
        </w:rPr>
        <w:t xml:space="preserve">z decyzją podziałową Nr </w:t>
      </w:r>
      <w:r w:rsidR="001F3E26" w:rsidRPr="001F3E26">
        <w:rPr>
          <w:rFonts w:ascii="Times New Roman" w:hAnsi="Times New Roman" w:cs="Times New Roman"/>
          <w:sz w:val="24"/>
          <w:szCs w:val="24"/>
        </w:rPr>
        <w:t>33/2022</w:t>
      </w:r>
      <w:r w:rsidRPr="001F3E26">
        <w:rPr>
          <w:rFonts w:ascii="Times New Roman" w:hAnsi="Times New Roman" w:cs="Times New Roman"/>
          <w:sz w:val="24"/>
          <w:szCs w:val="24"/>
        </w:rPr>
        <w:t xml:space="preserve"> Burmistrza Konstantynowa Łódzkiego znak: </w:t>
      </w:r>
      <w:r w:rsidR="001F3E26" w:rsidRPr="001F3E26">
        <w:rPr>
          <w:rFonts w:ascii="Times New Roman" w:hAnsi="Times New Roman" w:cs="Times New Roman"/>
          <w:sz w:val="24"/>
          <w:szCs w:val="24"/>
        </w:rPr>
        <w:t>GPN.6831.33.2.2022</w:t>
      </w:r>
      <w:r w:rsidRPr="001F3E26">
        <w:rPr>
          <w:rFonts w:ascii="Times New Roman" w:hAnsi="Times New Roman" w:cs="Times New Roman"/>
          <w:sz w:val="24"/>
          <w:szCs w:val="24"/>
        </w:rPr>
        <w:t xml:space="preserve"> z dnia </w:t>
      </w:r>
      <w:r w:rsidR="001F3E26" w:rsidRPr="001F3E26">
        <w:rPr>
          <w:rFonts w:ascii="Times New Roman" w:hAnsi="Times New Roman" w:cs="Times New Roman"/>
          <w:sz w:val="24"/>
          <w:szCs w:val="24"/>
        </w:rPr>
        <w:t>02.12.2022</w:t>
      </w:r>
      <w:r w:rsidRPr="001F3E26">
        <w:rPr>
          <w:rFonts w:ascii="Times New Roman" w:hAnsi="Times New Roman" w:cs="Times New Roman"/>
          <w:sz w:val="24"/>
          <w:szCs w:val="24"/>
        </w:rPr>
        <w:t xml:space="preserve"> r.).</w:t>
      </w:r>
    </w:p>
    <w:p w14:paraId="03E4A242" w14:textId="77777777" w:rsidR="003E75CD" w:rsidRPr="001F3E26" w:rsidRDefault="003E75CD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70246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>Oznaczenie nieruchomości według ewidencji gruntów:</w:t>
      </w:r>
    </w:p>
    <w:p w14:paraId="45CF27D2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>Województwo: łódzkie</w:t>
      </w:r>
    </w:p>
    <w:p w14:paraId="37378ED0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>Powiat: pabianicki</w:t>
      </w:r>
    </w:p>
    <w:p w14:paraId="696E8E23" w14:textId="2D4411AF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>Jednostka ewidencyjna:</w:t>
      </w:r>
      <w:r w:rsidR="00A776D2">
        <w:rPr>
          <w:rFonts w:ascii="Times New Roman" w:hAnsi="Times New Roman" w:cs="Times New Roman"/>
          <w:sz w:val="24"/>
          <w:szCs w:val="24"/>
        </w:rPr>
        <w:t xml:space="preserve"> </w:t>
      </w:r>
      <w:r w:rsidRPr="00A55D2C">
        <w:rPr>
          <w:rFonts w:ascii="Times New Roman" w:hAnsi="Times New Roman" w:cs="Times New Roman"/>
          <w:sz w:val="24"/>
          <w:szCs w:val="24"/>
        </w:rPr>
        <w:t>Konstantynów Łódzki</w:t>
      </w:r>
    </w:p>
    <w:p w14:paraId="514FC6FB" w14:textId="4DAE6B9E" w:rsidR="00440601" w:rsidRDefault="00A776D2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</w:t>
      </w:r>
      <w:r w:rsidR="00440601" w:rsidRPr="00A55D2C">
        <w:rPr>
          <w:rFonts w:ascii="Times New Roman" w:hAnsi="Times New Roman" w:cs="Times New Roman"/>
          <w:sz w:val="24"/>
          <w:szCs w:val="24"/>
        </w:rPr>
        <w:t>bręb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0601" w:rsidRPr="00A55D2C">
        <w:rPr>
          <w:rFonts w:ascii="Times New Roman" w:hAnsi="Times New Roman" w:cs="Times New Roman"/>
          <w:sz w:val="24"/>
          <w:szCs w:val="24"/>
        </w:rPr>
        <w:t>: K-1</w:t>
      </w:r>
      <w:r w:rsidR="00512E60">
        <w:rPr>
          <w:rFonts w:ascii="Times New Roman" w:hAnsi="Times New Roman" w:cs="Times New Roman"/>
          <w:sz w:val="24"/>
          <w:szCs w:val="24"/>
        </w:rPr>
        <w:t>3</w:t>
      </w:r>
    </w:p>
    <w:p w14:paraId="7CCF953F" w14:textId="0DAA968B" w:rsidR="00A776D2" w:rsidRPr="00A55D2C" w:rsidRDefault="00A776D2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obrębu: </w:t>
      </w:r>
      <w:r w:rsidR="00512E60">
        <w:rPr>
          <w:rFonts w:ascii="Times New Roman" w:hAnsi="Times New Roman" w:cs="Times New Roman"/>
          <w:sz w:val="24"/>
          <w:szCs w:val="24"/>
        </w:rPr>
        <w:t>0013</w:t>
      </w:r>
    </w:p>
    <w:p w14:paraId="7C916518" w14:textId="0E4E1C9E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>Jednostka rejestrowa: G.</w:t>
      </w:r>
      <w:r w:rsidR="009F2515">
        <w:rPr>
          <w:rFonts w:ascii="Times New Roman" w:hAnsi="Times New Roman" w:cs="Times New Roman"/>
          <w:sz w:val="24"/>
          <w:szCs w:val="24"/>
        </w:rPr>
        <w:t>1</w:t>
      </w:r>
      <w:r w:rsidR="00512E60">
        <w:rPr>
          <w:rFonts w:ascii="Times New Roman" w:hAnsi="Times New Roman" w:cs="Times New Roman"/>
          <w:sz w:val="24"/>
          <w:szCs w:val="24"/>
        </w:rPr>
        <w:t>88</w:t>
      </w:r>
    </w:p>
    <w:p w14:paraId="70E048B8" w14:textId="6FF3E060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 xml:space="preserve">Położenie: </w:t>
      </w:r>
      <w:r w:rsidR="001F3E26">
        <w:rPr>
          <w:rFonts w:ascii="Times New Roman" w:hAnsi="Times New Roman" w:cs="Times New Roman"/>
          <w:sz w:val="24"/>
          <w:szCs w:val="24"/>
        </w:rPr>
        <w:t>Konstantynów Łódzki</w:t>
      </w:r>
    </w:p>
    <w:p w14:paraId="6B3214DD" w14:textId="127126E9" w:rsidR="00440601" w:rsidRPr="00A55D2C" w:rsidRDefault="006B11D7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Działka nr </w:t>
      </w:r>
      <w:r w:rsidR="00C843B7">
        <w:rPr>
          <w:rFonts w:ascii="Times New Roman" w:hAnsi="Times New Roman" w:cs="Times New Roman"/>
          <w:b/>
          <w:sz w:val="24"/>
          <w:szCs w:val="24"/>
        </w:rPr>
        <w:t>119/3</w:t>
      </w:r>
      <w:r w:rsidR="00440601" w:rsidRPr="00A55D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0601" w:rsidRPr="00A55D2C">
        <w:rPr>
          <w:rFonts w:ascii="Times New Roman" w:hAnsi="Times New Roman" w:cs="Times New Roman"/>
          <w:sz w:val="24"/>
          <w:szCs w:val="24"/>
        </w:rPr>
        <w:t>o pow.</w:t>
      </w:r>
      <w:r w:rsidR="00440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C843B7">
        <w:rPr>
          <w:rFonts w:ascii="Times New Roman" w:hAnsi="Times New Roman" w:cs="Times New Roman"/>
          <w:sz w:val="24"/>
          <w:szCs w:val="24"/>
        </w:rPr>
        <w:t>1594</w:t>
      </w:r>
      <w:r w:rsidR="00440601" w:rsidRPr="00A55D2C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76BCC57A" w14:textId="0AD55F81" w:rsidR="009F2515" w:rsidRPr="00A55D2C" w:rsidRDefault="009F2515" w:rsidP="009F2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Działka nr </w:t>
      </w:r>
      <w:r w:rsidR="00C843B7">
        <w:rPr>
          <w:rFonts w:ascii="Times New Roman" w:hAnsi="Times New Roman" w:cs="Times New Roman"/>
          <w:b/>
          <w:sz w:val="24"/>
          <w:szCs w:val="24"/>
        </w:rPr>
        <w:t>119/4</w:t>
      </w:r>
      <w:r w:rsidRPr="00A55D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55D2C">
        <w:rPr>
          <w:rFonts w:ascii="Times New Roman" w:hAnsi="Times New Roman" w:cs="Times New Roman"/>
          <w:sz w:val="24"/>
          <w:szCs w:val="24"/>
        </w:rPr>
        <w:t>o pow.</w:t>
      </w:r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FA09BF">
        <w:rPr>
          <w:rFonts w:ascii="Times New Roman" w:hAnsi="Times New Roman" w:cs="Times New Roman"/>
          <w:sz w:val="24"/>
          <w:szCs w:val="24"/>
        </w:rPr>
        <w:t>1338</w:t>
      </w:r>
      <w:r w:rsidRPr="00A55D2C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7B5753B9" w14:textId="77777777" w:rsidR="00440601" w:rsidRPr="00A55D2C" w:rsidRDefault="00440601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D68EF" w14:textId="1F4F6A80" w:rsidR="001A77B6" w:rsidRDefault="001A77B6" w:rsidP="0044060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7B6">
        <w:rPr>
          <w:rFonts w:ascii="Times New Roman" w:hAnsi="Times New Roman" w:cs="Times New Roman"/>
          <w:b/>
          <w:sz w:val="24"/>
          <w:szCs w:val="24"/>
        </w:rPr>
        <w:t>Przeznaczenie nieruchomości w miejscowym planie zagospodarowania przestrzennego Miasta Konstantynów Łódzki</w:t>
      </w:r>
    </w:p>
    <w:p w14:paraId="43E3E71D" w14:textId="06171AF8" w:rsidR="001A77B6" w:rsidRDefault="00440601" w:rsidP="00D5723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5D2C">
        <w:rPr>
          <w:rFonts w:ascii="Times New Roman" w:hAnsi="Times New Roman" w:cs="Times New Roman"/>
          <w:sz w:val="24"/>
          <w:szCs w:val="24"/>
        </w:rPr>
        <w:t xml:space="preserve">Zgodnie z uchwałą </w:t>
      </w:r>
      <w:r w:rsidR="001A77B6">
        <w:rPr>
          <w:rFonts w:ascii="Times New Roman" w:hAnsi="Times New Roman" w:cs="Times New Roman"/>
          <w:sz w:val="24"/>
          <w:szCs w:val="24"/>
        </w:rPr>
        <w:t>XII/135</w:t>
      </w:r>
      <w:r w:rsidR="00C051D3">
        <w:rPr>
          <w:rFonts w:ascii="Times New Roman" w:hAnsi="Times New Roman" w:cs="Times New Roman"/>
          <w:sz w:val="24"/>
          <w:szCs w:val="24"/>
        </w:rPr>
        <w:t>/</w:t>
      </w:r>
      <w:r w:rsidR="001A77B6">
        <w:rPr>
          <w:rFonts w:ascii="Times New Roman" w:hAnsi="Times New Roman" w:cs="Times New Roman"/>
          <w:sz w:val="24"/>
          <w:szCs w:val="24"/>
        </w:rPr>
        <w:t>07</w:t>
      </w:r>
      <w:r w:rsidR="00644C7E" w:rsidRPr="00A55D2C">
        <w:rPr>
          <w:rFonts w:ascii="Times New Roman" w:hAnsi="Times New Roman" w:cs="Times New Roman"/>
          <w:sz w:val="24"/>
          <w:szCs w:val="24"/>
        </w:rPr>
        <w:t xml:space="preserve"> Rady Miejskiej w Konstantynowie Łódzkim z dnia </w:t>
      </w:r>
      <w:r w:rsidR="00644C7E">
        <w:rPr>
          <w:rFonts w:ascii="Times New Roman" w:hAnsi="Times New Roman" w:cs="Times New Roman"/>
          <w:sz w:val="24"/>
          <w:szCs w:val="24"/>
        </w:rPr>
        <w:br/>
      </w:r>
      <w:r w:rsidR="001A77B6">
        <w:rPr>
          <w:rFonts w:ascii="Times New Roman" w:hAnsi="Times New Roman" w:cs="Times New Roman"/>
          <w:sz w:val="24"/>
          <w:szCs w:val="24"/>
        </w:rPr>
        <w:t>2</w:t>
      </w:r>
      <w:r w:rsidR="00930367">
        <w:rPr>
          <w:rFonts w:ascii="Times New Roman" w:hAnsi="Times New Roman" w:cs="Times New Roman"/>
          <w:sz w:val="24"/>
          <w:szCs w:val="24"/>
        </w:rPr>
        <w:t>7 września 20</w:t>
      </w:r>
      <w:r w:rsidR="001A77B6">
        <w:rPr>
          <w:rFonts w:ascii="Times New Roman" w:hAnsi="Times New Roman" w:cs="Times New Roman"/>
          <w:sz w:val="24"/>
          <w:szCs w:val="24"/>
        </w:rPr>
        <w:t>0</w:t>
      </w:r>
      <w:r w:rsidR="00930367">
        <w:rPr>
          <w:rFonts w:ascii="Times New Roman" w:hAnsi="Times New Roman" w:cs="Times New Roman"/>
          <w:sz w:val="24"/>
          <w:szCs w:val="24"/>
        </w:rPr>
        <w:t>7</w:t>
      </w:r>
      <w:r w:rsidR="00644C7E" w:rsidRPr="00A55D2C">
        <w:rPr>
          <w:rFonts w:ascii="Times New Roman" w:hAnsi="Times New Roman" w:cs="Times New Roman"/>
          <w:sz w:val="24"/>
          <w:szCs w:val="24"/>
        </w:rPr>
        <w:t xml:space="preserve"> r. </w:t>
      </w:r>
      <w:r w:rsidR="0093036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5723D">
        <w:rPr>
          <w:rFonts w:ascii="Times New Roman" w:hAnsi="Times New Roman" w:cs="Times New Roman"/>
          <w:sz w:val="24"/>
          <w:szCs w:val="24"/>
        </w:rPr>
        <w:t>uchwalenia</w:t>
      </w:r>
      <w:r w:rsidR="001A77B6">
        <w:rPr>
          <w:rFonts w:ascii="Times New Roman" w:hAnsi="Times New Roman" w:cs="Times New Roman"/>
          <w:sz w:val="24"/>
          <w:szCs w:val="24"/>
        </w:rPr>
        <w:t xml:space="preserve"> miejscowego planu zagospodarowania przestrzennego w części miasta Konstantynowa Łódzkiego jest to </w:t>
      </w:r>
      <w:r w:rsidR="001A77B6" w:rsidRPr="00A55D2C">
        <w:rPr>
          <w:rFonts w:ascii="Times New Roman" w:hAnsi="Times New Roman" w:cs="Times New Roman"/>
          <w:sz w:val="24"/>
          <w:szCs w:val="24"/>
        </w:rPr>
        <w:t xml:space="preserve">teren oznaczony symbolem </w:t>
      </w:r>
      <w:r w:rsidR="001A77B6">
        <w:rPr>
          <w:rFonts w:ascii="Times New Roman" w:hAnsi="Times New Roman" w:cs="Times New Roman"/>
          <w:sz w:val="24"/>
          <w:szCs w:val="24"/>
        </w:rPr>
        <w:t>9MN – teren zabudowy mieszkaniowej jednorodzinnej.</w:t>
      </w:r>
    </w:p>
    <w:p w14:paraId="4DC7857D" w14:textId="4178FB1D" w:rsidR="00921CE5" w:rsidRPr="00921CE5" w:rsidRDefault="00921CE5" w:rsidP="004406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B0CBBF" w14:textId="77777777" w:rsidR="00440601" w:rsidRPr="00A55D2C" w:rsidRDefault="00440601" w:rsidP="0044060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55D2C">
        <w:rPr>
          <w:rFonts w:ascii="Times New Roman" w:hAnsi="Times New Roman" w:cs="Times New Roman"/>
          <w:b/>
          <w:sz w:val="24"/>
          <w:szCs w:val="24"/>
        </w:rPr>
        <w:t>Opis nieruchomości:</w:t>
      </w:r>
    </w:p>
    <w:p w14:paraId="1999AB0C" w14:textId="67ED7D56" w:rsidR="00F74AB7" w:rsidRDefault="00E96FC1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Działk</w:t>
      </w:r>
      <w:r w:rsidR="001A77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nr </w:t>
      </w:r>
      <w:r w:rsidR="001A77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119/3 ma kształt 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zbliżony do </w:t>
      </w:r>
      <w:r w:rsidR="001A77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prostokąta o szerokości ok. 25 m.</w:t>
      </w:r>
      <w:r w:rsidR="00EF4E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(metr)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niezabudowana, ogrodzona z wjazdem poprzez bramę stalową.</w:t>
      </w:r>
    </w:p>
    <w:p w14:paraId="39CC56EC" w14:textId="77777777" w:rsidR="00F74AB7" w:rsidRDefault="00F74AB7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09D4B1D" w14:textId="2BCDAA43" w:rsidR="00F74AB7" w:rsidRDefault="001A77B6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Działka nr 119/4 ma kształt 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zbliżony do </w:t>
      </w:r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prostokąta o szerokości ok. 26 m.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niezabudowana, ogrodzona z wjazdem pomi</w:t>
      </w:r>
      <w:r w:rsidR="004179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ędzy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słupkami stalowymi pozostałymi po bramie wjazdowej.</w:t>
      </w:r>
    </w:p>
    <w:p w14:paraId="664D642A" w14:textId="42087D5E" w:rsidR="00F74AB7" w:rsidRDefault="00F74AB7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357963" w14:textId="77777777" w:rsidR="00F74AB7" w:rsidRDefault="001A77B6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 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ww.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dział</w:t>
      </w:r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kach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znajdują się nieliczne nasadzenia roślinne (tuje, świerki, brzozy)</w:t>
      </w:r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743AA04" w14:textId="5BB20FAB" w:rsidR="00F74AB7" w:rsidRDefault="00F74AB7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 działek doprowadzono wodociąg i prąd.</w:t>
      </w:r>
    </w:p>
    <w:p w14:paraId="59100C6E" w14:textId="57B9B4B9" w:rsidR="00F74AB7" w:rsidRDefault="00F74AB7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A56F21B" w14:textId="30D46178" w:rsidR="00F74AB7" w:rsidRDefault="00F74AB7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We frontowej części dzia</w:t>
      </w:r>
      <w:r w:rsidR="004179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łek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przebiega linia energetyczna 15 KV, dla której została ustalona strefa bezpieczeństwa na 6,0 m. od osi linii na stronę, ponadto w północno-zachodniej części działki nr 119/4 znajduje się dwuramienny słup energetyczny.</w:t>
      </w:r>
    </w:p>
    <w:p w14:paraId="4FF3BD38" w14:textId="77777777" w:rsidR="001A77B6" w:rsidRDefault="001A77B6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974413" w14:textId="37A92AEA" w:rsidR="00E43C24" w:rsidRDefault="001A77B6" w:rsidP="00440601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Przedmiotowe d</w:t>
      </w:r>
      <w:r w:rsidR="00CB22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ziałki </w:t>
      </w:r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mają dostęp do drogi publicznej gminnej ul. </w:t>
      </w:r>
      <w:proofErr w:type="spellStart"/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Srebrzyńskiej</w:t>
      </w:r>
      <w:proofErr w:type="spellEnd"/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poprzez działkę nr 119/1 przeznaczon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ą</w:t>
      </w:r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pod poszerzenie</w:t>
      </w:r>
      <w:r w:rsidR="00F74A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ww.</w:t>
      </w:r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F4E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(wyżej wymienionej) </w:t>
      </w:r>
      <w:r w:rsidR="00E43C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drogi.</w:t>
      </w:r>
    </w:p>
    <w:p w14:paraId="5A058F2E" w14:textId="63A490B6" w:rsidR="006E13C0" w:rsidRDefault="00CB2272" w:rsidP="008D6689">
      <w:pPr>
        <w:pStyle w:val="Bezodstpw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ul.</w:t>
      </w:r>
      <w:r w:rsidR="00EF4E9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(ulica)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Srebrzyńskiej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dostępne media:</w:t>
      </w:r>
      <w:r w:rsidR="00936D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gaz, kanalizacja, telekomunikacja.</w:t>
      </w:r>
    </w:p>
    <w:p w14:paraId="3D0CE8CF" w14:textId="77777777" w:rsidR="002647E6" w:rsidRDefault="002647E6" w:rsidP="0044060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5F979F" w14:textId="7F232E3B" w:rsidR="00562CBF" w:rsidRDefault="00424DA7" w:rsidP="0044060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3EFC">
        <w:rPr>
          <w:rFonts w:ascii="Times New Roman" w:hAnsi="Times New Roman" w:cs="Times New Roman"/>
          <w:b/>
          <w:sz w:val="24"/>
          <w:szCs w:val="24"/>
        </w:rPr>
        <w:t>Cena wywoławcza nieruchomości</w:t>
      </w:r>
      <w:r w:rsidR="00D56254">
        <w:rPr>
          <w:rFonts w:ascii="Times New Roman" w:hAnsi="Times New Roman" w:cs="Times New Roman"/>
          <w:b/>
          <w:sz w:val="24"/>
          <w:szCs w:val="24"/>
        </w:rPr>
        <w:t xml:space="preserve"> brutto *</w:t>
      </w:r>
      <w:r w:rsidRPr="00C93EFC">
        <w:rPr>
          <w:rFonts w:ascii="Times New Roman" w:hAnsi="Times New Roman" w:cs="Times New Roman"/>
          <w:b/>
          <w:sz w:val="24"/>
          <w:szCs w:val="24"/>
        </w:rPr>
        <w:t>:</w:t>
      </w:r>
    </w:p>
    <w:p w14:paraId="03B18B8B" w14:textId="77777777" w:rsidR="00417919" w:rsidRPr="00C93EFC" w:rsidRDefault="00417919" w:rsidP="0044060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CA0EF5E" w14:textId="49F6A0E0" w:rsidR="009A517C" w:rsidRPr="003C51B0" w:rsidRDefault="003C51B0" w:rsidP="003C51B0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1B0">
        <w:rPr>
          <w:rFonts w:ascii="Times New Roman" w:hAnsi="Times New Roman" w:cs="Times New Roman"/>
          <w:b/>
          <w:sz w:val="24"/>
          <w:szCs w:val="24"/>
          <w:u w:val="single"/>
        </w:rPr>
        <w:t>działka nr</w:t>
      </w:r>
      <w:r w:rsidR="00936D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47E6">
        <w:rPr>
          <w:rFonts w:ascii="Times New Roman" w:hAnsi="Times New Roman" w:cs="Times New Roman"/>
          <w:b/>
          <w:sz w:val="24"/>
          <w:szCs w:val="24"/>
          <w:u w:val="single"/>
        </w:rPr>
        <w:t>119/3</w:t>
      </w:r>
      <w:r w:rsidR="00D5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C5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 xml:space="preserve">359 </w:t>
      </w:r>
      <w:r w:rsidR="000A088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>00,00</w:t>
      </w:r>
      <w:r w:rsidR="00D5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 </w:t>
      </w:r>
      <w:r w:rsidR="00EF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(złoty) </w:t>
      </w:r>
      <w:r w:rsidR="00D56254">
        <w:rPr>
          <w:rFonts w:ascii="Times New Roman" w:hAnsi="Times New Roman" w:cs="Times New Roman"/>
          <w:b/>
          <w:sz w:val="24"/>
          <w:szCs w:val="24"/>
          <w:u w:val="single"/>
        </w:rPr>
        <w:t>brutto</w:t>
      </w:r>
    </w:p>
    <w:p w14:paraId="7E214390" w14:textId="77777777" w:rsidR="003C51B0" w:rsidRDefault="003C51B0" w:rsidP="003C51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E927801" w14:textId="3CFF7DBB" w:rsidR="00D56254" w:rsidRPr="003C51B0" w:rsidRDefault="00D56254" w:rsidP="00D5625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1B0">
        <w:rPr>
          <w:rFonts w:ascii="Times New Roman" w:hAnsi="Times New Roman" w:cs="Times New Roman"/>
          <w:b/>
          <w:sz w:val="24"/>
          <w:szCs w:val="24"/>
          <w:u w:val="single"/>
        </w:rPr>
        <w:t xml:space="preserve">działka nr </w:t>
      </w:r>
      <w:r w:rsidR="002647E6">
        <w:rPr>
          <w:rFonts w:ascii="Times New Roman" w:hAnsi="Times New Roman" w:cs="Times New Roman"/>
          <w:b/>
          <w:sz w:val="24"/>
          <w:szCs w:val="24"/>
          <w:u w:val="single"/>
        </w:rPr>
        <w:t xml:space="preserve">119/4 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264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0A088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088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96F7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,00 zł brutto</w:t>
      </w:r>
    </w:p>
    <w:p w14:paraId="43F5F5F2" w14:textId="77777777" w:rsidR="00B96F71" w:rsidRDefault="00B96F71" w:rsidP="00902AF5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DB2D3F" w14:textId="11214237" w:rsidR="00682250" w:rsidRDefault="00902AF5" w:rsidP="00902A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 tym podatek Vat 23% zgodnie z ustawą o podatku od towarów i usług.</w:t>
      </w:r>
    </w:p>
    <w:p w14:paraId="34551BD9" w14:textId="77777777" w:rsidR="00902AF5" w:rsidRPr="00C93EFC" w:rsidRDefault="00902AF5" w:rsidP="00902A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739308A" w14:textId="0B399CD3" w:rsidR="00440601" w:rsidRPr="000A088D" w:rsidRDefault="00440601" w:rsidP="0044060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Wykaz niniejszy wywiesza się na okres 21 dni tj. od dnia </w:t>
      </w:r>
      <w:r w:rsidR="002647E6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02 lutego 2023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dnia 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088D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23 lutego 2023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Wyznacza się 6 tygodniowy termin, licząc od dnia wywieszenia wykazu </w:t>
      </w:r>
      <w:r w:rsidR="00C237D9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od dnia </w:t>
      </w:r>
      <w:r w:rsidR="002647E6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02 lutego 2023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dnia </w:t>
      </w:r>
      <w:r w:rsidR="001524F5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A088D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6 marca 2023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złożenia wniosku przez osoby, którym przysługuje pierwszeństwo w nabyciu nieruchomości na podstawie ar</w:t>
      </w:r>
      <w:r w:rsidR="005915FB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34 ust. 1 i 2 ustawy z dnia 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sierpnia 1997 r. o gospodarce nieruchomościami (t. j. Dz. U. z 2021 r., </w:t>
      </w:r>
      <w:r w:rsidR="000A08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poz. 1899</w:t>
      </w:r>
      <w:r w:rsidR="00942B58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942B58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942B58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93EFC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42B58"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EF4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(późniejszymi zmianami)</w:t>
      </w:r>
      <w:r w:rsidRPr="000A088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7548568" w14:textId="321A5F33" w:rsidR="006C37F9" w:rsidRDefault="006C37F9"/>
    <w:p w14:paraId="7F1A507E" w14:textId="77777777" w:rsidR="004E7868" w:rsidRPr="004F67A0" w:rsidRDefault="004E7868" w:rsidP="00EF4E99">
      <w:pPr>
        <w:spacing w:line="350" w:lineRule="auto"/>
        <w:ind w:left="-142"/>
      </w:pPr>
      <w:r w:rsidRPr="004F67A0">
        <w:t>BURMISTRZ</w:t>
      </w:r>
    </w:p>
    <w:p w14:paraId="2F8EF4C9" w14:textId="77777777" w:rsidR="004E7868" w:rsidRPr="004F67A0" w:rsidRDefault="004E7868" w:rsidP="00EF4E99">
      <w:pPr>
        <w:spacing w:line="350" w:lineRule="auto"/>
        <w:ind w:left="-142"/>
      </w:pPr>
      <w:r w:rsidRPr="004F67A0">
        <w:t>KONSTANTYNOWA ŁÓDZKIEGO</w:t>
      </w:r>
    </w:p>
    <w:p w14:paraId="1A51A0C2" w14:textId="77777777" w:rsidR="004E7868" w:rsidRPr="004F67A0" w:rsidRDefault="004E7868" w:rsidP="00EF4E99">
      <w:pPr>
        <w:spacing w:line="350" w:lineRule="auto"/>
        <w:ind w:left="-142"/>
      </w:pPr>
      <w:r w:rsidRPr="004F67A0">
        <w:t>/-/ Robert Jakubowski</w:t>
      </w:r>
    </w:p>
    <w:p w14:paraId="38C2EDA9" w14:textId="4F7976E3" w:rsidR="004E7868" w:rsidRPr="004F67A0" w:rsidRDefault="004E7868"/>
    <w:sectPr w:rsidR="004E7868" w:rsidRPr="004F67A0" w:rsidSect="00562CBF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20AA" w14:textId="77777777" w:rsidR="00F74AB7" w:rsidRDefault="00F74AB7" w:rsidP="00F74AB7">
      <w:r>
        <w:separator/>
      </w:r>
    </w:p>
  </w:endnote>
  <w:endnote w:type="continuationSeparator" w:id="0">
    <w:p w14:paraId="3242B21B" w14:textId="77777777" w:rsidR="00F74AB7" w:rsidRDefault="00F74AB7" w:rsidP="00F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4A19" w14:textId="77777777" w:rsidR="00F74AB7" w:rsidRDefault="00F74AB7" w:rsidP="00F74AB7">
      <w:r>
        <w:separator/>
      </w:r>
    </w:p>
  </w:footnote>
  <w:footnote w:type="continuationSeparator" w:id="0">
    <w:p w14:paraId="76AE76ED" w14:textId="77777777" w:rsidR="00F74AB7" w:rsidRDefault="00F74AB7" w:rsidP="00F7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069"/>
    <w:multiLevelType w:val="hybridMultilevel"/>
    <w:tmpl w:val="93E674B8"/>
    <w:lvl w:ilvl="0" w:tplc="BE126D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6882"/>
    <w:multiLevelType w:val="hybridMultilevel"/>
    <w:tmpl w:val="3D66057C"/>
    <w:lvl w:ilvl="0" w:tplc="2FD0A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67C1"/>
    <w:multiLevelType w:val="hybridMultilevel"/>
    <w:tmpl w:val="0A001D82"/>
    <w:lvl w:ilvl="0" w:tplc="445015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3D5"/>
    <w:multiLevelType w:val="hybridMultilevel"/>
    <w:tmpl w:val="498040C4"/>
    <w:lvl w:ilvl="0" w:tplc="62BC3A4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07461814">
    <w:abstractNumId w:val="3"/>
  </w:num>
  <w:num w:numId="2" w16cid:durableId="1251902">
    <w:abstractNumId w:val="1"/>
  </w:num>
  <w:num w:numId="3" w16cid:durableId="1218710910">
    <w:abstractNumId w:val="0"/>
  </w:num>
  <w:num w:numId="4" w16cid:durableId="119874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9BD"/>
    <w:rsid w:val="000555C7"/>
    <w:rsid w:val="00071A85"/>
    <w:rsid w:val="00071AA7"/>
    <w:rsid w:val="000A088D"/>
    <w:rsid w:val="000D4A65"/>
    <w:rsid w:val="000E7033"/>
    <w:rsid w:val="001064C1"/>
    <w:rsid w:val="001524F5"/>
    <w:rsid w:val="001659BD"/>
    <w:rsid w:val="001935DF"/>
    <w:rsid w:val="001A77B6"/>
    <w:rsid w:val="001C6266"/>
    <w:rsid w:val="001F3E26"/>
    <w:rsid w:val="001F71F4"/>
    <w:rsid w:val="001F7F67"/>
    <w:rsid w:val="002038C9"/>
    <w:rsid w:val="00251599"/>
    <w:rsid w:val="002647E6"/>
    <w:rsid w:val="00283770"/>
    <w:rsid w:val="002C2A2F"/>
    <w:rsid w:val="002F6BD0"/>
    <w:rsid w:val="002F7AA6"/>
    <w:rsid w:val="0030314B"/>
    <w:rsid w:val="003225E0"/>
    <w:rsid w:val="00325F95"/>
    <w:rsid w:val="0034281E"/>
    <w:rsid w:val="003553D9"/>
    <w:rsid w:val="003C51B0"/>
    <w:rsid w:val="003E75CD"/>
    <w:rsid w:val="00400EEA"/>
    <w:rsid w:val="00417919"/>
    <w:rsid w:val="00421239"/>
    <w:rsid w:val="00424DA7"/>
    <w:rsid w:val="00440601"/>
    <w:rsid w:val="004727AA"/>
    <w:rsid w:val="00483239"/>
    <w:rsid w:val="004A0154"/>
    <w:rsid w:val="004B236A"/>
    <w:rsid w:val="004E7868"/>
    <w:rsid w:val="004F67A0"/>
    <w:rsid w:val="00512E60"/>
    <w:rsid w:val="00540817"/>
    <w:rsid w:val="0055410E"/>
    <w:rsid w:val="00562CBF"/>
    <w:rsid w:val="005915FB"/>
    <w:rsid w:val="005C7386"/>
    <w:rsid w:val="006029AB"/>
    <w:rsid w:val="00607051"/>
    <w:rsid w:val="006266AF"/>
    <w:rsid w:val="00644C7E"/>
    <w:rsid w:val="00653AAC"/>
    <w:rsid w:val="00682250"/>
    <w:rsid w:val="006B11D7"/>
    <w:rsid w:val="006C22CA"/>
    <w:rsid w:val="006C37F9"/>
    <w:rsid w:val="006E13C0"/>
    <w:rsid w:val="00701326"/>
    <w:rsid w:val="00762396"/>
    <w:rsid w:val="0078709C"/>
    <w:rsid w:val="00803D6E"/>
    <w:rsid w:val="008372CC"/>
    <w:rsid w:val="00842438"/>
    <w:rsid w:val="00875D07"/>
    <w:rsid w:val="00887793"/>
    <w:rsid w:val="008A291D"/>
    <w:rsid w:val="008D1A00"/>
    <w:rsid w:val="008D6689"/>
    <w:rsid w:val="00902AF5"/>
    <w:rsid w:val="00921CE5"/>
    <w:rsid w:val="00930367"/>
    <w:rsid w:val="00936D2C"/>
    <w:rsid w:val="00942B58"/>
    <w:rsid w:val="00963D9A"/>
    <w:rsid w:val="00965172"/>
    <w:rsid w:val="009A0BF4"/>
    <w:rsid w:val="009A0F2A"/>
    <w:rsid w:val="009A3FE3"/>
    <w:rsid w:val="009A517C"/>
    <w:rsid w:val="009D44C5"/>
    <w:rsid w:val="009F2515"/>
    <w:rsid w:val="009F564D"/>
    <w:rsid w:val="009F77B2"/>
    <w:rsid w:val="00A776D2"/>
    <w:rsid w:val="00AD53B1"/>
    <w:rsid w:val="00AE6BA9"/>
    <w:rsid w:val="00B129EF"/>
    <w:rsid w:val="00B145FE"/>
    <w:rsid w:val="00B50422"/>
    <w:rsid w:val="00B96F71"/>
    <w:rsid w:val="00BB2E48"/>
    <w:rsid w:val="00BC75D4"/>
    <w:rsid w:val="00C00EFC"/>
    <w:rsid w:val="00C051D3"/>
    <w:rsid w:val="00C237D9"/>
    <w:rsid w:val="00C25DFE"/>
    <w:rsid w:val="00C42211"/>
    <w:rsid w:val="00C50844"/>
    <w:rsid w:val="00C6700D"/>
    <w:rsid w:val="00C843B7"/>
    <w:rsid w:val="00C925D1"/>
    <w:rsid w:val="00C93EFC"/>
    <w:rsid w:val="00CB2272"/>
    <w:rsid w:val="00CC06E8"/>
    <w:rsid w:val="00D37F38"/>
    <w:rsid w:val="00D56254"/>
    <w:rsid w:val="00D5723D"/>
    <w:rsid w:val="00D70AB6"/>
    <w:rsid w:val="00E43C24"/>
    <w:rsid w:val="00E83DD6"/>
    <w:rsid w:val="00E96E0A"/>
    <w:rsid w:val="00E96FC1"/>
    <w:rsid w:val="00EA4E09"/>
    <w:rsid w:val="00EA69D6"/>
    <w:rsid w:val="00EB043A"/>
    <w:rsid w:val="00EC7936"/>
    <w:rsid w:val="00ED2322"/>
    <w:rsid w:val="00EF4E99"/>
    <w:rsid w:val="00F005A7"/>
    <w:rsid w:val="00F10D0E"/>
    <w:rsid w:val="00F62B66"/>
    <w:rsid w:val="00F74AB7"/>
    <w:rsid w:val="00FA09BF"/>
    <w:rsid w:val="00FA51C5"/>
    <w:rsid w:val="00FB7A05"/>
    <w:rsid w:val="00F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3ACB"/>
  <w15:docId w15:val="{F2506BF0-E607-486C-BA4D-43D9B457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9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E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239"/>
    <w:pPr>
      <w:ind w:left="720"/>
      <w:contextualSpacing/>
    </w:pPr>
  </w:style>
  <w:style w:type="paragraph" w:styleId="Bezodstpw">
    <w:name w:val="No Spacing"/>
    <w:uiPriority w:val="1"/>
    <w:qFormat/>
    <w:rsid w:val="0076239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30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A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A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AB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4E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lszefer</dc:creator>
  <cp:lastModifiedBy>Aleksandra Skorupa - UM w Konstantynowie Łódzkim</cp:lastModifiedBy>
  <cp:revision>24</cp:revision>
  <cp:lastPrinted>2023-02-02T14:13:00Z</cp:lastPrinted>
  <dcterms:created xsi:type="dcterms:W3CDTF">2021-11-16T09:19:00Z</dcterms:created>
  <dcterms:modified xsi:type="dcterms:W3CDTF">2023-02-15T08:29:00Z</dcterms:modified>
</cp:coreProperties>
</file>