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1E040" w14:textId="77777777" w:rsidR="00586190" w:rsidRDefault="00586190"/>
    <w:p w14:paraId="377F05E9" w14:textId="77777777" w:rsidR="00D3127A" w:rsidRDefault="00D3127A"/>
    <w:p w14:paraId="2861F7AF" w14:textId="363A0C3F" w:rsidR="00D3127A" w:rsidRDefault="00D3127A">
      <w:pPr>
        <w:rPr>
          <w:color w:val="EE0000"/>
          <w:sz w:val="20"/>
          <w:szCs w:val="20"/>
          <w:u w:val="single"/>
        </w:rPr>
      </w:pPr>
      <w:r w:rsidRPr="00D3127A">
        <w:rPr>
          <w:rFonts w:cs="Times New Roman"/>
          <w:b/>
          <w:bCs/>
          <w:szCs w:val="24"/>
          <w:u w:val="single"/>
        </w:rPr>
        <w:t>ZP.2710.6.2025</w:t>
      </w:r>
      <w:r w:rsidRPr="00D3127A">
        <w:rPr>
          <w:szCs w:val="24"/>
        </w:rPr>
        <w:tab/>
      </w:r>
      <w:r w:rsidRPr="00B24628">
        <w:rPr>
          <w:rFonts w:eastAsia="Times New Roman" w:cs="Times New Roman"/>
          <w:sz w:val="20"/>
          <w:szCs w:val="20"/>
          <w:lang w:eastAsia="ar-SA"/>
        </w:rPr>
        <w:tab/>
      </w:r>
      <w:r w:rsidRPr="00B24628">
        <w:rPr>
          <w:rFonts w:eastAsia="Times New Roman" w:cs="Times New Roman"/>
          <w:sz w:val="20"/>
          <w:szCs w:val="20"/>
          <w:lang w:eastAsia="ar-SA"/>
        </w:rPr>
        <w:tab/>
      </w:r>
      <w:r w:rsidRPr="00B24628">
        <w:rPr>
          <w:rFonts w:eastAsia="Times New Roman" w:cs="Times New Roman"/>
          <w:sz w:val="20"/>
          <w:szCs w:val="20"/>
          <w:lang w:eastAsia="ar-SA"/>
        </w:rPr>
        <w:tab/>
      </w:r>
      <w:r w:rsidRPr="00B24628">
        <w:rPr>
          <w:rFonts w:eastAsia="Times New Roman" w:cs="Times New Roman"/>
          <w:sz w:val="20"/>
          <w:szCs w:val="20"/>
          <w:lang w:eastAsia="ar-SA"/>
        </w:rPr>
        <w:tab/>
      </w:r>
      <w:r>
        <w:rPr>
          <w:rFonts w:eastAsia="Times New Roman" w:cs="Times New Roman"/>
          <w:sz w:val="20"/>
          <w:szCs w:val="20"/>
          <w:lang w:eastAsia="ar-SA"/>
        </w:rPr>
        <w:tab/>
      </w:r>
      <w:r w:rsidRPr="002B4689">
        <w:rPr>
          <w:sz w:val="20"/>
          <w:szCs w:val="20"/>
          <w:u w:val="single"/>
        </w:rPr>
        <w:t xml:space="preserve">Załącznik nr </w:t>
      </w:r>
      <w:r w:rsidR="002B4689" w:rsidRPr="002B4689">
        <w:rPr>
          <w:sz w:val="20"/>
          <w:szCs w:val="20"/>
          <w:u w:val="single"/>
        </w:rPr>
        <w:t>1</w:t>
      </w:r>
      <w:r w:rsidRPr="002B4689">
        <w:rPr>
          <w:sz w:val="20"/>
          <w:szCs w:val="20"/>
          <w:u w:val="single"/>
        </w:rPr>
        <w:t xml:space="preserve"> do Zapytania Ofertowego</w:t>
      </w:r>
    </w:p>
    <w:p w14:paraId="71192582" w14:textId="77777777" w:rsidR="00D3127A" w:rsidRDefault="00D3127A" w:rsidP="00D3127A">
      <w:pPr>
        <w:jc w:val="center"/>
        <w:rPr>
          <w:color w:val="EE0000"/>
          <w:sz w:val="20"/>
          <w:szCs w:val="20"/>
          <w:u w:val="single"/>
        </w:rPr>
      </w:pPr>
    </w:p>
    <w:p w14:paraId="4AA10E46" w14:textId="77777777" w:rsidR="00C0662F" w:rsidRPr="00D3127A" w:rsidRDefault="00C0662F" w:rsidP="00D3127A">
      <w:pPr>
        <w:jc w:val="center"/>
        <w:rPr>
          <w:b/>
          <w:bCs/>
          <w:szCs w:val="24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662F" w14:paraId="4B6A5280" w14:textId="77777777" w:rsidTr="00C0662F">
        <w:tc>
          <w:tcPr>
            <w:tcW w:w="9062" w:type="dxa"/>
            <w:shd w:val="clear" w:color="auto" w:fill="C5D3FF"/>
            <w:vAlign w:val="center"/>
          </w:tcPr>
          <w:p w14:paraId="7C086716" w14:textId="77777777" w:rsidR="00C0662F" w:rsidRDefault="00C0662F" w:rsidP="00C0662F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106D2094" w14:textId="45878BBB" w:rsidR="00C0662F" w:rsidRDefault="00C0662F" w:rsidP="00C0662F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D3127A">
              <w:rPr>
                <w:b/>
                <w:bCs/>
                <w:sz w:val="32"/>
                <w:szCs w:val="32"/>
                <w:u w:val="single"/>
              </w:rPr>
              <w:t>OPIS PRZEDMIOTU ZAMÓWIENIA</w:t>
            </w:r>
          </w:p>
          <w:p w14:paraId="0A1B1110" w14:textId="77777777" w:rsidR="00C0662F" w:rsidRDefault="00C0662F" w:rsidP="00D3127A">
            <w:pPr>
              <w:jc w:val="center"/>
              <w:rPr>
                <w:b/>
                <w:bCs/>
                <w:szCs w:val="24"/>
                <w:u w:val="single"/>
              </w:rPr>
            </w:pPr>
          </w:p>
        </w:tc>
      </w:tr>
    </w:tbl>
    <w:p w14:paraId="3F101728" w14:textId="77777777" w:rsidR="00D3127A" w:rsidRDefault="00D3127A" w:rsidP="00D3127A">
      <w:pPr>
        <w:jc w:val="center"/>
        <w:rPr>
          <w:b/>
          <w:bCs/>
          <w:szCs w:val="24"/>
          <w:u w:val="single"/>
        </w:rPr>
      </w:pPr>
    </w:p>
    <w:p w14:paraId="7307DA2A" w14:textId="4E01A0FC" w:rsidR="001214E5" w:rsidRPr="001214E5" w:rsidRDefault="00C0662F" w:rsidP="001214E5">
      <w:pPr>
        <w:rPr>
          <w:b/>
          <w:bCs/>
          <w:szCs w:val="24"/>
          <w:u w:val="single"/>
        </w:rPr>
      </w:pPr>
      <w:r w:rsidRPr="001214E5">
        <w:rPr>
          <w:b/>
          <w:bCs/>
          <w:szCs w:val="24"/>
          <w:u w:val="single"/>
        </w:rPr>
        <w:t>Przedmiot zamówienia obejmuj</w:t>
      </w:r>
      <w:r w:rsidR="00D95149" w:rsidRPr="001214E5">
        <w:rPr>
          <w:b/>
          <w:bCs/>
          <w:szCs w:val="24"/>
          <w:u w:val="single"/>
        </w:rPr>
        <w:t xml:space="preserve">e </w:t>
      </w:r>
      <w:r w:rsidR="006C0C48" w:rsidRPr="001214E5">
        <w:rPr>
          <w:b/>
          <w:bCs/>
          <w:szCs w:val="24"/>
          <w:u w:val="single"/>
        </w:rPr>
        <w:t xml:space="preserve">wykonanie trzech altan drewnianych </w:t>
      </w:r>
      <w:r w:rsidR="004C74A2">
        <w:rPr>
          <w:b/>
          <w:bCs/>
          <w:szCs w:val="24"/>
          <w:u w:val="single"/>
        </w:rPr>
        <w:br/>
      </w:r>
      <w:r w:rsidR="00041C4B">
        <w:rPr>
          <w:b/>
          <w:bCs/>
          <w:szCs w:val="24"/>
          <w:u w:val="single"/>
        </w:rPr>
        <w:t>(w miejscowościach Plec, Komorów, Żuków) o</w:t>
      </w:r>
      <w:r w:rsidR="006C0C48" w:rsidRPr="001214E5">
        <w:rPr>
          <w:b/>
          <w:bCs/>
          <w:szCs w:val="24"/>
          <w:u w:val="single"/>
        </w:rPr>
        <w:t xml:space="preserve"> wymiarach 6 x 4 m na podbudowie z kostki brukowej o wym. 7 x 5 m. </w:t>
      </w:r>
    </w:p>
    <w:p w14:paraId="10425658" w14:textId="77777777" w:rsidR="001214E5" w:rsidRPr="001214E5" w:rsidRDefault="006C0C48" w:rsidP="001214E5">
      <w:pPr>
        <w:contextualSpacing/>
        <w:rPr>
          <w:b/>
          <w:bCs/>
          <w:szCs w:val="24"/>
          <w:u w:val="single"/>
        </w:rPr>
      </w:pPr>
      <w:r w:rsidRPr="001214E5">
        <w:rPr>
          <w:b/>
          <w:bCs/>
          <w:szCs w:val="24"/>
          <w:u w:val="single"/>
        </w:rPr>
        <w:t xml:space="preserve">Dach kryty deską oraz gontem, ściany altany częściowo zabudowane zgodnie z późniejszymi uzgodnieniami. </w:t>
      </w:r>
    </w:p>
    <w:p w14:paraId="365FDAD5" w14:textId="77777777" w:rsidR="001214E5" w:rsidRPr="001214E5" w:rsidRDefault="006C0C48" w:rsidP="001214E5">
      <w:pPr>
        <w:contextualSpacing/>
        <w:rPr>
          <w:b/>
          <w:bCs/>
          <w:szCs w:val="24"/>
          <w:u w:val="single"/>
        </w:rPr>
      </w:pPr>
      <w:r w:rsidRPr="001214E5">
        <w:rPr>
          <w:b/>
          <w:bCs/>
          <w:szCs w:val="24"/>
          <w:u w:val="single"/>
        </w:rPr>
        <w:t>Do każdej altany należy wykonać po dwa stoły o wym. 100 x 200 cm oraz 4 ławki.</w:t>
      </w:r>
    </w:p>
    <w:p w14:paraId="5167C55E" w14:textId="5BF73958" w:rsidR="006C0C48" w:rsidRDefault="006C0C48" w:rsidP="006C0C48">
      <w:pPr>
        <w:spacing w:line="276" w:lineRule="auto"/>
        <w:contextualSpacing/>
        <w:rPr>
          <w:szCs w:val="24"/>
        </w:rPr>
      </w:pPr>
      <w:r w:rsidRPr="006C0C48">
        <w:rPr>
          <w:szCs w:val="24"/>
        </w:rPr>
        <w:t xml:space="preserve"> </w:t>
      </w:r>
    </w:p>
    <w:p w14:paraId="5EF38542" w14:textId="2E3C1113" w:rsidR="006C0C48" w:rsidRPr="006C0C48" w:rsidRDefault="006C0C48" w:rsidP="006C0C48">
      <w:pPr>
        <w:spacing w:line="276" w:lineRule="auto"/>
        <w:contextualSpacing/>
        <w:rPr>
          <w:szCs w:val="24"/>
        </w:rPr>
      </w:pPr>
      <w:r w:rsidRPr="006C0C48">
        <w:rPr>
          <w:szCs w:val="24"/>
        </w:rPr>
        <w:t>Zamówienie realizowane będzie w ramach następujących zadań:</w:t>
      </w:r>
    </w:p>
    <w:p w14:paraId="386C37D9" w14:textId="1DE6A129" w:rsidR="00CC23BD" w:rsidRPr="00CC23BD" w:rsidRDefault="00CC23BD" w:rsidP="00A0586F">
      <w:pPr>
        <w:pStyle w:val="Akapitzlist"/>
        <w:widowControl w:val="0"/>
        <w:numPr>
          <w:ilvl w:val="0"/>
          <w:numId w:val="8"/>
        </w:numPr>
        <w:suppressAutoHyphens/>
        <w:spacing w:line="312" w:lineRule="auto"/>
        <w:rPr>
          <w:i/>
          <w:iCs/>
          <w:kern w:val="1"/>
          <w:sz w:val="22"/>
        </w:rPr>
      </w:pPr>
      <w:r w:rsidRPr="00CC23BD">
        <w:rPr>
          <w:i/>
          <w:iCs/>
          <w:sz w:val="22"/>
        </w:rPr>
        <w:t>„Poprawa infrastruktury rekreacyjnej poprzez zagospodarowanie terenu poprzez budowę altany na działkach gminnych nr ewid. 472 i 476 w m. Plec” oraz zadania „Poprawa</w:t>
      </w:r>
      <w:r w:rsidR="00A0586F">
        <w:rPr>
          <w:i/>
          <w:iCs/>
          <w:sz w:val="22"/>
        </w:rPr>
        <w:t xml:space="preserve"> </w:t>
      </w:r>
      <w:r w:rsidRPr="00CC23BD">
        <w:rPr>
          <w:i/>
          <w:iCs/>
          <w:sz w:val="22"/>
        </w:rPr>
        <w:t>infrastruktury rekreacyjnej poprzez budowę altany na działkach gminnych nr ewid. 472 i 476 w m. Plec”</w:t>
      </w:r>
      <w:r w:rsidR="004A4E79">
        <w:rPr>
          <w:i/>
          <w:iCs/>
          <w:sz w:val="22"/>
        </w:rPr>
        <w:t>,</w:t>
      </w:r>
    </w:p>
    <w:p w14:paraId="6F143863" w14:textId="1ADB105A" w:rsidR="00CC23BD" w:rsidRPr="00CC23BD" w:rsidRDefault="006C0C48" w:rsidP="00A0586F">
      <w:pPr>
        <w:pStyle w:val="Akapitzlist"/>
        <w:widowControl w:val="0"/>
        <w:numPr>
          <w:ilvl w:val="0"/>
          <w:numId w:val="8"/>
        </w:numPr>
        <w:suppressAutoHyphens/>
        <w:spacing w:line="312" w:lineRule="auto"/>
        <w:rPr>
          <w:i/>
          <w:iCs/>
          <w:kern w:val="1"/>
          <w:sz w:val="22"/>
        </w:rPr>
      </w:pPr>
      <w:r w:rsidRPr="00CC23BD">
        <w:rPr>
          <w:i/>
          <w:iCs/>
          <w:sz w:val="22"/>
        </w:rPr>
        <w:t>„Poprawa infrastruktury rekreacyjnej poprzez budowę altany na działce nr ewid. 355 w m. Komorów”</w:t>
      </w:r>
      <w:r w:rsidR="004A4E79">
        <w:rPr>
          <w:i/>
          <w:iCs/>
          <w:sz w:val="22"/>
        </w:rPr>
        <w:t>,</w:t>
      </w:r>
    </w:p>
    <w:p w14:paraId="3BEB34E1" w14:textId="49AF8F2B" w:rsidR="006C0C48" w:rsidRPr="00CC23BD" w:rsidRDefault="006C0C48" w:rsidP="00A0586F">
      <w:pPr>
        <w:pStyle w:val="Akapitzlist"/>
        <w:widowControl w:val="0"/>
        <w:numPr>
          <w:ilvl w:val="0"/>
          <w:numId w:val="8"/>
        </w:numPr>
        <w:suppressAutoHyphens/>
        <w:spacing w:line="312" w:lineRule="auto"/>
        <w:rPr>
          <w:i/>
          <w:iCs/>
          <w:kern w:val="1"/>
          <w:sz w:val="22"/>
        </w:rPr>
      </w:pPr>
      <w:r w:rsidRPr="00CC23BD">
        <w:rPr>
          <w:i/>
          <w:iCs/>
          <w:sz w:val="22"/>
        </w:rPr>
        <w:t>„Poprawa infrastruktury rekreacyjnej poprzez budowę altany na działce gminnej nr ewid. 340 w m. Żuków”.</w:t>
      </w:r>
    </w:p>
    <w:p w14:paraId="2C24A636" w14:textId="77777777" w:rsidR="00C0662F" w:rsidRDefault="00C0662F" w:rsidP="00D3127A">
      <w:pPr>
        <w:jc w:val="center"/>
        <w:rPr>
          <w:b/>
          <w:bCs/>
          <w:szCs w:val="24"/>
          <w:u w:val="single"/>
        </w:rPr>
      </w:pPr>
    </w:p>
    <w:p w14:paraId="7E9FC535" w14:textId="6D850297" w:rsidR="00C0662F" w:rsidRPr="005D4D76" w:rsidRDefault="00C0662F" w:rsidP="00C0662F">
      <w:pPr>
        <w:spacing w:before="100" w:beforeAutospacing="1" w:after="100" w:afterAutospacing="1"/>
        <w:outlineLvl w:val="2"/>
        <w:rPr>
          <w:b/>
          <w:bCs/>
          <w:sz w:val="22"/>
          <w:lang w:eastAsia="pl-PL"/>
        </w:rPr>
      </w:pPr>
      <w:r w:rsidRPr="005D4D76">
        <w:rPr>
          <w:b/>
          <w:bCs/>
          <w:sz w:val="22"/>
          <w:lang w:eastAsia="pl-PL"/>
        </w:rPr>
        <w:t>SPECYFIKACJA TECHNICZNA – ALTANA DREWNIANA 6 × 4 M</w:t>
      </w:r>
    </w:p>
    <w:p w14:paraId="525D84A1" w14:textId="77777777" w:rsidR="00C0662F" w:rsidRPr="00C0662F" w:rsidRDefault="00C0662F" w:rsidP="00C0662F">
      <w:pPr>
        <w:spacing w:before="100" w:beforeAutospacing="1" w:after="100" w:afterAutospacing="1"/>
        <w:outlineLvl w:val="3"/>
        <w:rPr>
          <w:b/>
          <w:bCs/>
          <w:szCs w:val="24"/>
          <w:lang w:eastAsia="pl-PL"/>
        </w:rPr>
      </w:pPr>
      <w:r w:rsidRPr="00C0662F">
        <w:rPr>
          <w:b/>
          <w:bCs/>
          <w:szCs w:val="24"/>
          <w:lang w:eastAsia="pl-PL"/>
        </w:rPr>
        <w:t>1. Wymiary i konstrukcja ogólna</w:t>
      </w:r>
    </w:p>
    <w:p w14:paraId="68B5F06C" w14:textId="77777777" w:rsidR="00C0662F" w:rsidRPr="00C0662F" w:rsidRDefault="00C0662F" w:rsidP="00C0662F">
      <w:pPr>
        <w:numPr>
          <w:ilvl w:val="0"/>
          <w:numId w:val="1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 xml:space="preserve">Wymiary zewnętrzne: </w:t>
      </w:r>
      <w:r w:rsidRPr="00C0662F">
        <w:rPr>
          <w:b/>
          <w:bCs/>
          <w:szCs w:val="24"/>
          <w:lang w:eastAsia="pl-PL"/>
        </w:rPr>
        <w:t>6,00 m × 4,00 m</w:t>
      </w:r>
    </w:p>
    <w:p w14:paraId="26D55A91" w14:textId="77777777" w:rsidR="00C0662F" w:rsidRPr="00C0662F" w:rsidRDefault="00C0662F" w:rsidP="00C0662F">
      <w:pPr>
        <w:numPr>
          <w:ilvl w:val="0"/>
          <w:numId w:val="1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 xml:space="preserve">Wysokość w kalenicy: około </w:t>
      </w:r>
      <w:r w:rsidRPr="00C0662F">
        <w:rPr>
          <w:b/>
          <w:bCs/>
          <w:szCs w:val="24"/>
          <w:lang w:eastAsia="pl-PL"/>
        </w:rPr>
        <w:t>3,2 m</w:t>
      </w:r>
    </w:p>
    <w:p w14:paraId="620045C4" w14:textId="77777777" w:rsidR="00C0662F" w:rsidRPr="00C0662F" w:rsidRDefault="00C0662F" w:rsidP="00C0662F">
      <w:pPr>
        <w:numPr>
          <w:ilvl w:val="0"/>
          <w:numId w:val="1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 xml:space="preserve">Wysokość ścian bocznych: około </w:t>
      </w:r>
      <w:r w:rsidRPr="00C0662F">
        <w:rPr>
          <w:b/>
          <w:bCs/>
          <w:szCs w:val="24"/>
          <w:lang w:eastAsia="pl-PL"/>
        </w:rPr>
        <w:t>2,2 m</w:t>
      </w:r>
    </w:p>
    <w:p w14:paraId="3F8148EB" w14:textId="77777777" w:rsidR="00C0662F" w:rsidRPr="00C0662F" w:rsidRDefault="00C0662F" w:rsidP="00C0662F">
      <w:pPr>
        <w:numPr>
          <w:ilvl w:val="0"/>
          <w:numId w:val="1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 xml:space="preserve">Powierzchnia zabudowy: </w:t>
      </w:r>
      <w:r w:rsidRPr="00C0662F">
        <w:rPr>
          <w:b/>
          <w:bCs/>
          <w:szCs w:val="24"/>
          <w:lang w:eastAsia="pl-PL"/>
        </w:rPr>
        <w:t>24,00 m²</w:t>
      </w:r>
    </w:p>
    <w:p w14:paraId="5DD73B9B" w14:textId="77777777" w:rsidR="00C0662F" w:rsidRPr="00C0662F" w:rsidRDefault="00C0662F" w:rsidP="00C0662F">
      <w:pPr>
        <w:numPr>
          <w:ilvl w:val="0"/>
          <w:numId w:val="1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 xml:space="preserve">Konstrukcja częściowo osłonięta </w:t>
      </w:r>
    </w:p>
    <w:p w14:paraId="25169A27" w14:textId="77777777" w:rsidR="00C0662F" w:rsidRPr="00C0662F" w:rsidRDefault="00C0662F" w:rsidP="00C0662F">
      <w:pPr>
        <w:numPr>
          <w:ilvl w:val="0"/>
          <w:numId w:val="1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lastRenderedPageBreak/>
        <w:t>Konstrukcja nośna wykonana z drewna sosnowego lub świerkowego, impregnowanego ciśnieniowo</w:t>
      </w:r>
    </w:p>
    <w:p w14:paraId="6F2492C5" w14:textId="77777777" w:rsidR="00C0662F" w:rsidRPr="00C0662F" w:rsidRDefault="00C0662F" w:rsidP="00C0662F">
      <w:pPr>
        <w:spacing w:before="100" w:beforeAutospacing="1" w:after="100" w:afterAutospacing="1"/>
        <w:outlineLvl w:val="3"/>
        <w:rPr>
          <w:b/>
          <w:bCs/>
          <w:szCs w:val="24"/>
          <w:lang w:eastAsia="pl-PL"/>
        </w:rPr>
      </w:pPr>
      <w:r w:rsidRPr="00C0662F">
        <w:rPr>
          <w:b/>
          <w:bCs/>
          <w:szCs w:val="24"/>
          <w:lang w:eastAsia="pl-PL"/>
        </w:rPr>
        <w:t>2. Fundament i podbudowa</w:t>
      </w:r>
    </w:p>
    <w:p w14:paraId="691F9024" w14:textId="77777777" w:rsidR="00C0662F" w:rsidRPr="00C0662F" w:rsidRDefault="00C0662F" w:rsidP="00C0662F">
      <w:pPr>
        <w:numPr>
          <w:ilvl w:val="0"/>
          <w:numId w:val="2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 xml:space="preserve">Podbudowa wykonana z </w:t>
      </w:r>
      <w:r w:rsidRPr="00C0662F">
        <w:rPr>
          <w:b/>
          <w:bCs/>
          <w:szCs w:val="24"/>
          <w:lang w:eastAsia="pl-PL"/>
        </w:rPr>
        <w:t>kostki brukowej betonowej</w:t>
      </w:r>
      <w:r w:rsidRPr="00C0662F">
        <w:rPr>
          <w:szCs w:val="24"/>
          <w:lang w:eastAsia="pl-PL"/>
        </w:rPr>
        <w:t>, grubości min. 6 cm, w kolorze grafitowym lub szarym</w:t>
      </w:r>
    </w:p>
    <w:p w14:paraId="7AE9A997" w14:textId="77777777" w:rsidR="00C0662F" w:rsidRPr="00C0662F" w:rsidRDefault="00C0662F" w:rsidP="00C0662F">
      <w:pPr>
        <w:numPr>
          <w:ilvl w:val="0"/>
          <w:numId w:val="2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>Warstwy podbudowy:</w:t>
      </w:r>
    </w:p>
    <w:p w14:paraId="711BF100" w14:textId="77777777" w:rsidR="00C0662F" w:rsidRPr="00C0662F" w:rsidRDefault="00C0662F" w:rsidP="00C0662F">
      <w:pPr>
        <w:numPr>
          <w:ilvl w:val="1"/>
          <w:numId w:val="2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>Podsypka piaskowo-cementowa 3–5 cm</w:t>
      </w:r>
    </w:p>
    <w:p w14:paraId="57F9839C" w14:textId="77777777" w:rsidR="00C0662F" w:rsidRPr="00C0662F" w:rsidRDefault="00C0662F" w:rsidP="00C0662F">
      <w:pPr>
        <w:numPr>
          <w:ilvl w:val="1"/>
          <w:numId w:val="2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>Kruszywo łamane 15–20 cm – zagęszczone mechanicznie</w:t>
      </w:r>
    </w:p>
    <w:p w14:paraId="1A3AE632" w14:textId="77777777" w:rsidR="00C0662F" w:rsidRPr="00C0662F" w:rsidRDefault="00C0662F" w:rsidP="00C0662F">
      <w:pPr>
        <w:numPr>
          <w:ilvl w:val="0"/>
          <w:numId w:val="2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>Obrzeża z obrzeży betonowych</w:t>
      </w:r>
    </w:p>
    <w:p w14:paraId="609DBC91" w14:textId="77777777" w:rsidR="00C0662F" w:rsidRPr="00C0662F" w:rsidRDefault="00C0662F" w:rsidP="00C0662F">
      <w:pPr>
        <w:spacing w:before="100" w:beforeAutospacing="1" w:after="100" w:afterAutospacing="1"/>
        <w:outlineLvl w:val="3"/>
        <w:rPr>
          <w:b/>
          <w:bCs/>
          <w:szCs w:val="24"/>
          <w:lang w:eastAsia="pl-PL"/>
        </w:rPr>
      </w:pPr>
      <w:r w:rsidRPr="00C0662F">
        <w:rPr>
          <w:b/>
          <w:bCs/>
          <w:szCs w:val="24"/>
          <w:lang w:eastAsia="pl-PL"/>
        </w:rPr>
        <w:t>3. Konstrukcja drewniana</w:t>
      </w:r>
    </w:p>
    <w:p w14:paraId="1E57ED8E" w14:textId="77777777" w:rsidR="00C0662F" w:rsidRPr="00C0662F" w:rsidRDefault="00C0662F" w:rsidP="00C0662F">
      <w:pPr>
        <w:numPr>
          <w:ilvl w:val="0"/>
          <w:numId w:val="3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 xml:space="preserve">Słupy nośne: przekrój min. </w:t>
      </w:r>
      <w:r w:rsidRPr="00C0662F">
        <w:rPr>
          <w:b/>
          <w:bCs/>
          <w:szCs w:val="24"/>
          <w:lang w:eastAsia="pl-PL"/>
        </w:rPr>
        <w:t>12 × 12 cm</w:t>
      </w:r>
    </w:p>
    <w:p w14:paraId="2E412320" w14:textId="77777777" w:rsidR="00C0662F" w:rsidRPr="00C0662F" w:rsidRDefault="00C0662F" w:rsidP="00C0662F">
      <w:pPr>
        <w:numPr>
          <w:ilvl w:val="0"/>
          <w:numId w:val="3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 xml:space="preserve">Belki i rygle: przekrój min. </w:t>
      </w:r>
      <w:r w:rsidRPr="00C0662F">
        <w:rPr>
          <w:b/>
          <w:bCs/>
          <w:szCs w:val="24"/>
          <w:lang w:eastAsia="pl-PL"/>
        </w:rPr>
        <w:t>10 × 20 cm</w:t>
      </w:r>
    </w:p>
    <w:p w14:paraId="13ED417E" w14:textId="77777777" w:rsidR="00C0662F" w:rsidRPr="00C0662F" w:rsidRDefault="00C0662F" w:rsidP="00C0662F">
      <w:pPr>
        <w:numPr>
          <w:ilvl w:val="0"/>
          <w:numId w:val="3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 xml:space="preserve">Krokwie dachowe: przekrój min. </w:t>
      </w:r>
      <w:r w:rsidRPr="00C0662F">
        <w:rPr>
          <w:b/>
          <w:bCs/>
          <w:szCs w:val="24"/>
          <w:lang w:eastAsia="pl-PL"/>
        </w:rPr>
        <w:t>6 × 16 cm</w:t>
      </w:r>
      <w:r w:rsidRPr="00C0662F">
        <w:rPr>
          <w:szCs w:val="24"/>
          <w:lang w:eastAsia="pl-PL"/>
        </w:rPr>
        <w:t>, rozstaw max. co 60 cm</w:t>
      </w:r>
    </w:p>
    <w:p w14:paraId="0FF64176" w14:textId="77777777" w:rsidR="00C0662F" w:rsidRPr="00C0662F" w:rsidRDefault="00C0662F" w:rsidP="00C0662F">
      <w:pPr>
        <w:numPr>
          <w:ilvl w:val="0"/>
          <w:numId w:val="3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>Całość konstrukcji skręcana na śruby i kotwy metalowe, zabezpieczone antykorozyjnie</w:t>
      </w:r>
    </w:p>
    <w:p w14:paraId="753A18AA" w14:textId="77777777" w:rsidR="00C0662F" w:rsidRPr="00C0662F" w:rsidRDefault="00C0662F" w:rsidP="00C0662F">
      <w:pPr>
        <w:numPr>
          <w:ilvl w:val="0"/>
          <w:numId w:val="3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 xml:space="preserve">Drewno czterostronnie strugane, zabezpieczone preparatem impregnującym, oraz </w:t>
      </w:r>
      <w:proofErr w:type="spellStart"/>
      <w:r w:rsidRPr="00C0662F">
        <w:rPr>
          <w:szCs w:val="24"/>
          <w:lang w:eastAsia="pl-PL"/>
        </w:rPr>
        <w:t>lazurą</w:t>
      </w:r>
      <w:proofErr w:type="spellEnd"/>
      <w:r w:rsidRPr="00C0662F">
        <w:rPr>
          <w:szCs w:val="24"/>
          <w:lang w:eastAsia="pl-PL"/>
        </w:rPr>
        <w:t xml:space="preserve"> dekoracyjno-ochronną – kolor do ustalenia</w:t>
      </w:r>
    </w:p>
    <w:p w14:paraId="50D138EE" w14:textId="77777777" w:rsidR="00C0662F" w:rsidRPr="00C0662F" w:rsidRDefault="00C0662F" w:rsidP="00C0662F">
      <w:pPr>
        <w:spacing w:before="100" w:beforeAutospacing="1" w:after="100" w:afterAutospacing="1"/>
        <w:outlineLvl w:val="3"/>
        <w:rPr>
          <w:b/>
          <w:bCs/>
          <w:szCs w:val="24"/>
          <w:lang w:eastAsia="pl-PL"/>
        </w:rPr>
      </w:pPr>
      <w:r w:rsidRPr="00C0662F">
        <w:rPr>
          <w:b/>
          <w:bCs/>
          <w:szCs w:val="24"/>
          <w:lang w:eastAsia="pl-PL"/>
        </w:rPr>
        <w:t>4. Pokrycie dachu</w:t>
      </w:r>
    </w:p>
    <w:p w14:paraId="0581D004" w14:textId="77777777" w:rsidR="00C0662F" w:rsidRPr="00C0662F" w:rsidRDefault="00C0662F" w:rsidP="00C0662F">
      <w:pPr>
        <w:numPr>
          <w:ilvl w:val="0"/>
          <w:numId w:val="4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>Poszycie z deski dachowej o grubości min. 19 mm</w:t>
      </w:r>
    </w:p>
    <w:p w14:paraId="6015DCDA" w14:textId="77777777" w:rsidR="00C0662F" w:rsidRPr="00C0662F" w:rsidRDefault="00C0662F" w:rsidP="00C0662F">
      <w:pPr>
        <w:numPr>
          <w:ilvl w:val="0"/>
          <w:numId w:val="4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>Pokrycie dachowe: gont bitumiczny w kolorze do wyboru (np. grafitowy, czerwony, zielony)</w:t>
      </w:r>
    </w:p>
    <w:p w14:paraId="41C68843" w14:textId="77777777" w:rsidR="00C0662F" w:rsidRPr="00C0662F" w:rsidRDefault="00C0662F" w:rsidP="00C0662F">
      <w:pPr>
        <w:numPr>
          <w:ilvl w:val="0"/>
          <w:numId w:val="4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>Kąt nachylenia dachu: min. 25°</w:t>
      </w:r>
    </w:p>
    <w:p w14:paraId="78664FD9" w14:textId="77777777" w:rsidR="00C0662F" w:rsidRPr="00C0662F" w:rsidRDefault="00C0662F" w:rsidP="00C0662F">
      <w:pPr>
        <w:spacing w:before="100" w:beforeAutospacing="1" w:after="100" w:afterAutospacing="1"/>
        <w:outlineLvl w:val="3"/>
        <w:rPr>
          <w:b/>
          <w:bCs/>
          <w:szCs w:val="24"/>
          <w:lang w:eastAsia="pl-PL"/>
        </w:rPr>
      </w:pPr>
      <w:r w:rsidRPr="00C0662F">
        <w:rPr>
          <w:b/>
          <w:bCs/>
          <w:szCs w:val="24"/>
          <w:lang w:eastAsia="pl-PL"/>
        </w:rPr>
        <w:t>5. Wyposażenie</w:t>
      </w:r>
    </w:p>
    <w:p w14:paraId="08122C0D" w14:textId="77777777" w:rsidR="00C0662F" w:rsidRPr="00C0662F" w:rsidRDefault="00C0662F" w:rsidP="00C0662F">
      <w:pPr>
        <w:numPr>
          <w:ilvl w:val="0"/>
          <w:numId w:val="5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b/>
          <w:bCs/>
          <w:szCs w:val="24"/>
          <w:lang w:eastAsia="pl-PL"/>
        </w:rPr>
        <w:t>2 stoły</w:t>
      </w:r>
      <w:r w:rsidRPr="00C0662F">
        <w:rPr>
          <w:szCs w:val="24"/>
          <w:lang w:eastAsia="pl-PL"/>
        </w:rPr>
        <w:t xml:space="preserve"> drewniane o wymiarach: </w:t>
      </w:r>
      <w:r w:rsidRPr="00C0662F">
        <w:rPr>
          <w:b/>
          <w:bCs/>
          <w:szCs w:val="24"/>
          <w:lang w:eastAsia="pl-PL"/>
        </w:rPr>
        <w:t>2,00 × 1,00 m</w:t>
      </w:r>
    </w:p>
    <w:p w14:paraId="3C3097B6" w14:textId="77777777" w:rsidR="00C0662F" w:rsidRPr="00C0662F" w:rsidRDefault="00C0662F" w:rsidP="00C0662F">
      <w:pPr>
        <w:numPr>
          <w:ilvl w:val="1"/>
          <w:numId w:val="5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 xml:space="preserve">Blaty wykonane z desek o grubości min. 4 cm </w:t>
      </w:r>
    </w:p>
    <w:p w14:paraId="2F38E24E" w14:textId="77777777" w:rsidR="00C0662F" w:rsidRPr="00C0662F" w:rsidRDefault="00C0662F" w:rsidP="00C0662F">
      <w:pPr>
        <w:numPr>
          <w:ilvl w:val="1"/>
          <w:numId w:val="5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>Konstrukcja ramowa na nogach stalowych lakierowanych proszkowo</w:t>
      </w:r>
    </w:p>
    <w:p w14:paraId="344EA53A" w14:textId="77777777" w:rsidR="00C0662F" w:rsidRPr="00C0662F" w:rsidRDefault="00C0662F" w:rsidP="00C0662F">
      <w:pPr>
        <w:numPr>
          <w:ilvl w:val="0"/>
          <w:numId w:val="5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b/>
          <w:bCs/>
          <w:szCs w:val="24"/>
          <w:lang w:eastAsia="pl-PL"/>
        </w:rPr>
        <w:t>4 ławki</w:t>
      </w:r>
      <w:r w:rsidRPr="00C0662F">
        <w:rPr>
          <w:szCs w:val="24"/>
          <w:lang w:eastAsia="pl-PL"/>
        </w:rPr>
        <w:t xml:space="preserve"> drewniane o długości: </w:t>
      </w:r>
      <w:r w:rsidRPr="00C0662F">
        <w:rPr>
          <w:b/>
          <w:bCs/>
          <w:szCs w:val="24"/>
          <w:lang w:eastAsia="pl-PL"/>
        </w:rPr>
        <w:t>2,00 m</w:t>
      </w:r>
    </w:p>
    <w:p w14:paraId="48256235" w14:textId="77777777" w:rsidR="00C0662F" w:rsidRPr="00C0662F" w:rsidRDefault="00C0662F" w:rsidP="00C0662F">
      <w:pPr>
        <w:numPr>
          <w:ilvl w:val="1"/>
          <w:numId w:val="5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lastRenderedPageBreak/>
        <w:t>Siedzisko i oparcie z desek drewnianych, grubość min. 3 cm</w:t>
      </w:r>
    </w:p>
    <w:p w14:paraId="5D3577AC" w14:textId="77777777" w:rsidR="00C0662F" w:rsidRPr="00C0662F" w:rsidRDefault="00C0662F" w:rsidP="00C0662F">
      <w:pPr>
        <w:numPr>
          <w:ilvl w:val="1"/>
          <w:numId w:val="5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>Konstrukcja stalowa</w:t>
      </w:r>
    </w:p>
    <w:p w14:paraId="673CFB51" w14:textId="77777777" w:rsidR="00C0662F" w:rsidRPr="00C0662F" w:rsidRDefault="00C0662F" w:rsidP="00C0662F">
      <w:pPr>
        <w:numPr>
          <w:ilvl w:val="0"/>
          <w:numId w:val="5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>Wszystkie elementy wyposażenia zaimpregnowane i pomalowane lakierem bezbarwnym lub kolorowym</w:t>
      </w:r>
    </w:p>
    <w:p w14:paraId="2982399B" w14:textId="77777777" w:rsidR="00C0662F" w:rsidRPr="00C0662F" w:rsidRDefault="00C0662F" w:rsidP="00C0662F">
      <w:pPr>
        <w:spacing w:before="100" w:beforeAutospacing="1" w:after="100" w:afterAutospacing="1"/>
        <w:outlineLvl w:val="3"/>
        <w:rPr>
          <w:b/>
          <w:bCs/>
          <w:szCs w:val="24"/>
          <w:lang w:eastAsia="pl-PL"/>
        </w:rPr>
      </w:pPr>
      <w:r w:rsidRPr="00C0662F">
        <w:rPr>
          <w:b/>
          <w:bCs/>
          <w:szCs w:val="24"/>
          <w:lang w:eastAsia="pl-PL"/>
        </w:rPr>
        <w:t>6. Dodatkowe elementy (opcjonalnie)</w:t>
      </w:r>
    </w:p>
    <w:p w14:paraId="03E8A75C" w14:textId="77777777" w:rsidR="00C0662F" w:rsidRPr="00C0662F" w:rsidRDefault="00C0662F" w:rsidP="00C0662F">
      <w:pPr>
        <w:numPr>
          <w:ilvl w:val="0"/>
          <w:numId w:val="6"/>
        </w:numPr>
        <w:spacing w:before="100" w:beforeAutospacing="1" w:after="100" w:afterAutospacing="1"/>
        <w:jc w:val="left"/>
        <w:rPr>
          <w:szCs w:val="24"/>
          <w:lang w:eastAsia="pl-PL"/>
        </w:rPr>
      </w:pPr>
      <w:r w:rsidRPr="00C0662F">
        <w:rPr>
          <w:szCs w:val="24"/>
          <w:lang w:eastAsia="pl-PL"/>
        </w:rPr>
        <w:t>Ażurowe ścianki osłonowe (np. od wiatru)</w:t>
      </w:r>
    </w:p>
    <w:p w14:paraId="0F6922CE" w14:textId="77777777" w:rsidR="00C0662F" w:rsidRPr="00C0662F" w:rsidRDefault="00C0662F" w:rsidP="00C0662F">
      <w:pPr>
        <w:numPr>
          <w:ilvl w:val="0"/>
          <w:numId w:val="6"/>
        </w:numPr>
        <w:spacing w:before="100" w:beforeAutospacing="1" w:after="100" w:afterAutospacing="1"/>
        <w:jc w:val="left"/>
        <w:rPr>
          <w:szCs w:val="24"/>
          <w:lang w:eastAsia="pl-PL"/>
        </w:rPr>
      </w:pPr>
      <w:proofErr w:type="spellStart"/>
      <w:r w:rsidRPr="00C0662F">
        <w:rPr>
          <w:szCs w:val="24"/>
          <w:lang w:eastAsia="pl-PL"/>
        </w:rPr>
        <w:t>Kotwienie</w:t>
      </w:r>
      <w:proofErr w:type="spellEnd"/>
      <w:r w:rsidRPr="00C0662F">
        <w:rPr>
          <w:szCs w:val="24"/>
          <w:lang w:eastAsia="pl-PL"/>
        </w:rPr>
        <w:t xml:space="preserve"> konstrukcji do podłoża</w:t>
      </w:r>
    </w:p>
    <w:p w14:paraId="3B91E2C1" w14:textId="77777777" w:rsidR="00C0662F" w:rsidRPr="00D3127A" w:rsidRDefault="00C0662F" w:rsidP="00D3127A">
      <w:pPr>
        <w:jc w:val="center"/>
        <w:rPr>
          <w:b/>
          <w:bCs/>
          <w:szCs w:val="24"/>
          <w:u w:val="single"/>
        </w:rPr>
      </w:pPr>
    </w:p>
    <w:sectPr w:rsidR="00C0662F" w:rsidRPr="00D3127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DC874" w14:textId="77777777" w:rsidR="00C57370" w:rsidRDefault="00C57370" w:rsidP="005C37D5">
      <w:pPr>
        <w:spacing w:line="240" w:lineRule="auto"/>
      </w:pPr>
      <w:r>
        <w:separator/>
      </w:r>
    </w:p>
  </w:endnote>
  <w:endnote w:type="continuationSeparator" w:id="0">
    <w:p w14:paraId="6DFA9825" w14:textId="77777777" w:rsidR="00C57370" w:rsidRDefault="00C57370" w:rsidP="005C37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A259F" w14:textId="77777777" w:rsidR="00E168E6" w:rsidRPr="00E168E6" w:rsidRDefault="00E168E6" w:rsidP="00E168E6">
    <w:pPr>
      <w:tabs>
        <w:tab w:val="center" w:pos="4536"/>
        <w:tab w:val="right" w:pos="9072"/>
      </w:tabs>
      <w:spacing w:line="240" w:lineRule="auto"/>
      <w:jc w:val="center"/>
      <w:rPr>
        <w:rFonts w:cs="Times New Roman"/>
        <w:b/>
        <w:bCs/>
        <w:i/>
        <w:iCs/>
        <w:kern w:val="0"/>
        <w:sz w:val="16"/>
        <w:szCs w:val="16"/>
        <w14:ligatures w14:val="none"/>
      </w:rPr>
    </w:pPr>
    <w:r w:rsidRPr="00E168E6">
      <w:rPr>
        <w:rFonts w:cs="Times New Roman"/>
        <w:b/>
        <w:bCs/>
        <w:i/>
        <w:iCs/>
        <w:kern w:val="0"/>
        <w:sz w:val="16"/>
        <w:szCs w:val="16"/>
        <w14:ligatures w14:val="none"/>
      </w:rPr>
      <w:t>ZP.2710.6.2025</w:t>
    </w:r>
  </w:p>
  <w:p w14:paraId="302F7B74" w14:textId="55408CC9" w:rsidR="00E168E6" w:rsidRPr="00E168E6" w:rsidRDefault="00E168E6" w:rsidP="00E168E6">
    <w:pPr>
      <w:tabs>
        <w:tab w:val="center" w:pos="4536"/>
        <w:tab w:val="right" w:pos="9072"/>
      </w:tabs>
      <w:spacing w:line="240" w:lineRule="auto"/>
      <w:jc w:val="center"/>
      <w:rPr>
        <w:rFonts w:cs="Times New Roman"/>
        <w:b/>
        <w:bCs/>
        <w:i/>
        <w:iCs/>
        <w:kern w:val="0"/>
        <w:sz w:val="16"/>
        <w:szCs w:val="16"/>
        <w14:ligatures w14:val="none"/>
      </w:rPr>
    </w:pPr>
    <w:r w:rsidRPr="00E168E6">
      <w:rPr>
        <w:rFonts w:eastAsia="SimSun" w:cs="Times New Roman"/>
        <w:b/>
        <w:bCs/>
        <w:i/>
        <w:iCs/>
        <w:kern w:val="1"/>
        <w:sz w:val="16"/>
        <w:szCs w:val="16"/>
        <w:lang w:eastAsia="ar-SA"/>
        <w14:ligatures w14:val="none"/>
      </w:rPr>
      <w:t>Budowa altan wraz z wyposażeniem na terenie Gminy Wieniawa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CC196" w14:textId="77777777" w:rsidR="00C57370" w:rsidRDefault="00C57370" w:rsidP="005C37D5">
      <w:pPr>
        <w:spacing w:line="240" w:lineRule="auto"/>
      </w:pPr>
      <w:r>
        <w:separator/>
      </w:r>
    </w:p>
  </w:footnote>
  <w:footnote w:type="continuationSeparator" w:id="0">
    <w:p w14:paraId="3BE0D280" w14:textId="77777777" w:rsidR="00C57370" w:rsidRDefault="00C57370" w:rsidP="005C37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8AB25" w14:textId="10D253C1" w:rsidR="005C37D5" w:rsidRPr="005C37D5" w:rsidRDefault="005C37D5" w:rsidP="005C37D5"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line="276" w:lineRule="auto"/>
      <w:ind w:firstLine="1416"/>
      <w:jc w:val="left"/>
      <w:rPr>
        <w:rFonts w:eastAsia="Times New Roman" w:cs="Cambria"/>
        <w:kern w:val="0"/>
        <w:sz w:val="16"/>
        <w:szCs w:val="16"/>
        <w:lang w:val="x-none" w:eastAsia="x-none"/>
        <w14:ligatures w14:val="none"/>
      </w:rPr>
    </w:pPr>
    <w:r w:rsidRPr="005C37D5">
      <w:rPr>
        <w:rFonts w:ascii="Cambria" w:eastAsia="Times New Roman" w:hAnsi="Cambria" w:cs="Times New Roman"/>
        <w:noProof/>
        <w:kern w:val="0"/>
        <w:sz w:val="16"/>
        <w:szCs w:val="16"/>
        <w:lang w:val="x-none" w:eastAsia="x-none"/>
        <w14:ligatures w14:val="none"/>
      </w:rPr>
      <w:drawing>
        <wp:anchor distT="0" distB="0" distL="114300" distR="114300" simplePos="0" relativeHeight="251659264" behindDoc="1" locked="0" layoutInCell="1" allowOverlap="1" wp14:anchorId="38420D02" wp14:editId="58F9D48D">
          <wp:simplePos x="0" y="0"/>
          <wp:positionH relativeFrom="column">
            <wp:posOffset>5420995</wp:posOffset>
          </wp:positionH>
          <wp:positionV relativeFrom="paragraph">
            <wp:posOffset>-175260</wp:posOffset>
          </wp:positionV>
          <wp:extent cx="783590" cy="699135"/>
          <wp:effectExtent l="0" t="0" r="0" b="5715"/>
          <wp:wrapTight wrapText="bothSides">
            <wp:wrapPolygon edited="0">
              <wp:start x="15754" y="0"/>
              <wp:lineTo x="5776" y="589"/>
              <wp:lineTo x="525" y="6474"/>
              <wp:lineTo x="0" y="13537"/>
              <wp:lineTo x="0" y="16480"/>
              <wp:lineTo x="6301" y="18834"/>
              <wp:lineTo x="8402" y="21188"/>
              <wp:lineTo x="10502" y="21188"/>
              <wp:lineTo x="13653" y="21188"/>
              <wp:lineTo x="14178" y="21188"/>
              <wp:lineTo x="16804" y="18834"/>
              <wp:lineTo x="19429" y="11771"/>
              <wp:lineTo x="18904" y="9417"/>
              <wp:lineTo x="21005" y="4708"/>
              <wp:lineTo x="21005" y="1766"/>
              <wp:lineTo x="18379" y="0"/>
              <wp:lineTo x="15754" y="0"/>
            </wp:wrapPolygon>
          </wp:wrapTight>
          <wp:docPr id="1909151097" name="Obraz 4" descr="C:\Users\Lenovo\Desktop\Wieniawa_(gmina)_location_m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Lenovo\Desktop\Wieniawa_(gmina)_location_ma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37D5">
      <w:rPr>
        <w:rFonts w:ascii="Cambria" w:eastAsia="Times New Roman" w:hAnsi="Cambria" w:cs="Times New Roman"/>
        <w:noProof/>
        <w:kern w:val="0"/>
        <w:sz w:val="16"/>
        <w:szCs w:val="16"/>
        <w:lang w:val="x-none" w:eastAsia="x-none"/>
        <w14:ligatures w14:val="none"/>
      </w:rPr>
      <w:drawing>
        <wp:anchor distT="0" distB="0" distL="114300" distR="114300" simplePos="0" relativeHeight="251660288" behindDoc="0" locked="0" layoutInCell="1" allowOverlap="1" wp14:anchorId="035C025D" wp14:editId="7BD354CA">
          <wp:simplePos x="0" y="0"/>
          <wp:positionH relativeFrom="column">
            <wp:posOffset>81280</wp:posOffset>
          </wp:positionH>
          <wp:positionV relativeFrom="paragraph">
            <wp:posOffset>-163830</wp:posOffset>
          </wp:positionV>
          <wp:extent cx="659130" cy="739140"/>
          <wp:effectExtent l="0" t="0" r="7620" b="3810"/>
          <wp:wrapThrough wrapText="bothSides">
            <wp:wrapPolygon edited="0">
              <wp:start x="0" y="0"/>
              <wp:lineTo x="0" y="21155"/>
              <wp:lineTo x="21225" y="21155"/>
              <wp:lineTo x="21225" y="0"/>
              <wp:lineTo x="0" y="0"/>
            </wp:wrapPolygon>
          </wp:wrapThrough>
          <wp:docPr id="2892870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C8222B" wp14:editId="7525DFA0">
              <wp:simplePos x="0" y="0"/>
              <wp:positionH relativeFrom="column">
                <wp:posOffset>4278630</wp:posOffset>
              </wp:positionH>
              <wp:positionV relativeFrom="paragraph">
                <wp:posOffset>-224790</wp:posOffset>
              </wp:positionV>
              <wp:extent cx="840740" cy="855345"/>
              <wp:effectExtent l="0" t="0" r="0" b="2540"/>
              <wp:wrapNone/>
              <wp:docPr id="120390421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740" cy="8553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13C47C" w14:textId="77777777" w:rsidR="005C37D5" w:rsidRPr="000036A1" w:rsidRDefault="005C37D5" w:rsidP="005C37D5">
                          <w:bookmarkStart w:id="0" w:name="_Hlk209164739"/>
                          <w:bookmarkEnd w:id="0"/>
                          <w:r w:rsidRPr="00283188">
                            <w:rPr>
                              <w:noProof/>
                            </w:rPr>
                            <w:drawing>
                              <wp:inline distT="0" distB="0" distL="0" distR="0" wp14:anchorId="1A657A6D" wp14:editId="421675F9">
                                <wp:extent cx="638175" cy="657225"/>
                                <wp:effectExtent l="0" t="0" r="9525" b="9525"/>
                                <wp:docPr id="522123400" name="Obraz 1" descr="C:\Users\Admin1\Desktop\Wieniawa_herb_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4" descr="C:\Users\Admin1\Desktop\Wieniawa_herb_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C8222B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left:0;text-align:left;margin-left:336.9pt;margin-top:-17.7pt;width:66.2pt;height:67.3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" strokecolor="white">
              <v:textbox style="mso-fit-shape-to-text:t">
                <w:txbxContent>
                  <w:p w14:paraId="1D13C47C" w14:textId="77777777" w:rsidR="005C37D5" w:rsidRPr="000036A1" w:rsidRDefault="005C37D5" w:rsidP="005C37D5">
                    <w:bookmarkStart w:id="1" w:name="_Hlk209164739"/>
                    <w:bookmarkEnd w:id="1"/>
                    <w:r w:rsidRPr="00283188">
                      <w:rPr>
                        <w:noProof/>
                      </w:rPr>
                      <w:drawing>
                        <wp:inline distT="0" distB="0" distL="0" distR="0" wp14:anchorId="1A657A6D" wp14:editId="421675F9">
                          <wp:extent cx="638175" cy="657225"/>
                          <wp:effectExtent l="0" t="0" r="9525" b="9525"/>
                          <wp:docPr id="522123400" name="Obraz 1" descr="C:\Users\Admin1\Desktop\Wieniawa_herb_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4" descr="C:\Users\Admin1\Desktop\Wieniawa_herb_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5C37D5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         </w:t>
    </w:r>
    <w:r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     </w:t>
    </w:r>
    <w:r w:rsidRPr="005C37D5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>Gminy Wieniawa</w:t>
    </w:r>
  </w:p>
  <w:p w14:paraId="318A948B" w14:textId="17B4A139" w:rsidR="005C37D5" w:rsidRPr="005C37D5" w:rsidRDefault="005C37D5" w:rsidP="005C37D5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line="276" w:lineRule="auto"/>
      <w:jc w:val="left"/>
      <w:rPr>
        <w:rFonts w:eastAsia="Times New Roman" w:cs="Times New Roman"/>
        <w:color w:val="0066CC"/>
        <w:kern w:val="0"/>
        <w:sz w:val="16"/>
        <w:szCs w:val="16"/>
        <w:lang w:val="x-none" w:eastAsia="x-none"/>
        <w14:ligatures w14:val="none"/>
      </w:rPr>
    </w:pPr>
    <w:r w:rsidRPr="005C37D5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                           </w:t>
    </w:r>
    <w:r w:rsidR="006833F7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 </w:t>
    </w:r>
    <w:r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</w:t>
    </w:r>
    <w:r w:rsidRPr="005C37D5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>ul. Kochanowskiego 88,</w:t>
    </w:r>
    <w:r w:rsidRPr="005C37D5">
      <w:rPr>
        <w:rFonts w:eastAsia="Times New Roman" w:cs="Cambria"/>
        <w:kern w:val="0"/>
        <w:sz w:val="16"/>
        <w:szCs w:val="16"/>
        <w:lang w:eastAsia="x-none"/>
        <w14:ligatures w14:val="none"/>
      </w:rPr>
      <w:t xml:space="preserve"> </w:t>
    </w:r>
    <w:r w:rsidRPr="005C37D5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26-432 Wieniawa </w:t>
    </w:r>
  </w:p>
  <w:p w14:paraId="2C7153C4" w14:textId="60F17658" w:rsidR="005C37D5" w:rsidRPr="005C37D5" w:rsidRDefault="005C37D5" w:rsidP="005C37D5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line="276" w:lineRule="auto"/>
      <w:jc w:val="left"/>
      <w:rPr>
        <w:rFonts w:eastAsia="Times New Roman" w:cs="Cambria"/>
        <w:kern w:val="0"/>
        <w:sz w:val="16"/>
        <w:szCs w:val="16"/>
        <w:lang w:val="x-none" w:eastAsia="x-none"/>
        <w14:ligatures w14:val="none"/>
      </w:rPr>
    </w:pPr>
    <w:r w:rsidRPr="005C37D5">
      <w:rPr>
        <w:rFonts w:eastAsia="Times New Roman" w:cs="Times New Roman"/>
        <w:color w:val="0066CC"/>
        <w:kern w:val="0"/>
        <w:sz w:val="16"/>
        <w:szCs w:val="16"/>
        <w:lang w:val="x-none" w:eastAsia="x-none"/>
        <w14:ligatures w14:val="none"/>
      </w:rPr>
      <w:t xml:space="preserve">                                         </w:t>
    </w:r>
    <w:r>
      <w:rPr>
        <w:rFonts w:eastAsia="Times New Roman" w:cs="Times New Roman"/>
        <w:color w:val="0066CC"/>
        <w:kern w:val="0"/>
        <w:sz w:val="16"/>
        <w:szCs w:val="16"/>
        <w:lang w:val="x-none" w:eastAsia="x-none"/>
        <w14:ligatures w14:val="none"/>
      </w:rPr>
      <w:t xml:space="preserve">          </w:t>
    </w:r>
    <w:r w:rsidRPr="005C37D5">
      <w:rPr>
        <w:rFonts w:eastAsia="Times New Roman" w:cs="Times New Roman"/>
        <w:color w:val="0066CC"/>
        <w:kern w:val="0"/>
        <w:sz w:val="16"/>
        <w:szCs w:val="16"/>
        <w:u w:val="single"/>
        <w:lang w:val="x-none" w:eastAsia="x-none"/>
        <w14:ligatures w14:val="none"/>
      </w:rPr>
      <w:t>www.gminawieniawa.pl</w:t>
    </w:r>
    <w:r w:rsidRPr="005C37D5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</w:t>
    </w:r>
  </w:p>
  <w:p w14:paraId="12A753AF" w14:textId="760BF4CE" w:rsidR="005C37D5" w:rsidRPr="005C37D5" w:rsidRDefault="005C37D5" w:rsidP="005C37D5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line="240" w:lineRule="auto"/>
      <w:jc w:val="left"/>
      <w:rPr>
        <w:rFonts w:eastAsia="Times New Roman" w:cs="Cambria"/>
        <w:kern w:val="0"/>
        <w:sz w:val="16"/>
        <w:szCs w:val="16"/>
        <w:lang w:val="x-none" w:eastAsia="x-none"/>
        <w14:ligatures w14:val="none"/>
      </w:rPr>
    </w:pPr>
    <w:r w:rsidRPr="005C37D5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                            </w:t>
    </w:r>
    <w:r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 xml:space="preserve">         </w:t>
    </w:r>
    <w:r w:rsidRPr="005C37D5">
      <w:rPr>
        <w:rFonts w:eastAsia="Times New Roman" w:cs="Cambria"/>
        <w:kern w:val="0"/>
        <w:sz w:val="16"/>
        <w:szCs w:val="16"/>
        <w:lang w:val="x-none" w:eastAsia="x-none"/>
        <w14:ligatures w14:val="none"/>
      </w:rPr>
      <w:t>Tel: 48 673 00 01, Fax.: 48 377 73 07</w:t>
    </w:r>
  </w:p>
  <w:p w14:paraId="7E47AD93" w14:textId="787555BD" w:rsidR="005C37D5" w:rsidRPr="005C37D5" w:rsidRDefault="005C37D5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A7CAF"/>
    <w:multiLevelType w:val="multilevel"/>
    <w:tmpl w:val="1CF44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167B53"/>
    <w:multiLevelType w:val="multilevel"/>
    <w:tmpl w:val="CA56B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853C6E"/>
    <w:multiLevelType w:val="multilevel"/>
    <w:tmpl w:val="04F8D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0B5B1A"/>
    <w:multiLevelType w:val="hybridMultilevel"/>
    <w:tmpl w:val="9D86B5E0"/>
    <w:lvl w:ilvl="0" w:tplc="F616360A">
      <w:start w:val="1"/>
      <w:numFmt w:val="decimal"/>
      <w:lvlText w:val="%1."/>
      <w:lvlJc w:val="left"/>
      <w:pPr>
        <w:ind w:left="644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8E66FC7"/>
    <w:multiLevelType w:val="multilevel"/>
    <w:tmpl w:val="EB92B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6204BF"/>
    <w:multiLevelType w:val="multilevel"/>
    <w:tmpl w:val="A3404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3352E1"/>
    <w:multiLevelType w:val="hybridMultilevel"/>
    <w:tmpl w:val="5E80E0CA"/>
    <w:lvl w:ilvl="0" w:tplc="10D0703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EA39B5"/>
    <w:multiLevelType w:val="multilevel"/>
    <w:tmpl w:val="3626D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3735058">
    <w:abstractNumId w:val="1"/>
  </w:num>
  <w:num w:numId="2" w16cid:durableId="1961689886">
    <w:abstractNumId w:val="2"/>
  </w:num>
  <w:num w:numId="3" w16cid:durableId="337970067">
    <w:abstractNumId w:val="4"/>
  </w:num>
  <w:num w:numId="4" w16cid:durableId="463619386">
    <w:abstractNumId w:val="5"/>
  </w:num>
  <w:num w:numId="5" w16cid:durableId="208542377">
    <w:abstractNumId w:val="0"/>
  </w:num>
  <w:num w:numId="6" w16cid:durableId="1760443114">
    <w:abstractNumId w:val="7"/>
  </w:num>
  <w:num w:numId="7" w16cid:durableId="1495145550">
    <w:abstractNumId w:val="6"/>
  </w:num>
  <w:num w:numId="8" w16cid:durableId="6652880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7D5"/>
    <w:rsid w:val="00041C4B"/>
    <w:rsid w:val="000C6D1C"/>
    <w:rsid w:val="001214E5"/>
    <w:rsid w:val="001F4B2C"/>
    <w:rsid w:val="002B4689"/>
    <w:rsid w:val="00471AFB"/>
    <w:rsid w:val="004A4E79"/>
    <w:rsid w:val="004B3CF3"/>
    <w:rsid w:val="004C74A2"/>
    <w:rsid w:val="004C7E56"/>
    <w:rsid w:val="00551067"/>
    <w:rsid w:val="00586190"/>
    <w:rsid w:val="005C37D5"/>
    <w:rsid w:val="00625BAC"/>
    <w:rsid w:val="006803DB"/>
    <w:rsid w:val="0068115F"/>
    <w:rsid w:val="006833F7"/>
    <w:rsid w:val="006C0C48"/>
    <w:rsid w:val="008B2F96"/>
    <w:rsid w:val="00A0586F"/>
    <w:rsid w:val="00C0662F"/>
    <w:rsid w:val="00C57370"/>
    <w:rsid w:val="00CC23BD"/>
    <w:rsid w:val="00D3127A"/>
    <w:rsid w:val="00D5238D"/>
    <w:rsid w:val="00D95149"/>
    <w:rsid w:val="00DA0649"/>
    <w:rsid w:val="00E168E6"/>
    <w:rsid w:val="00F807E9"/>
    <w:rsid w:val="00F9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21579D"/>
  <w15:chartTrackingRefBased/>
  <w15:docId w15:val="{2C6F367C-AE3C-4B48-B8C0-C927E442B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1AFB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C37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C37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C37D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C37D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C37D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C37D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C37D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C37D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C37D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C37D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C37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C37D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C37D5"/>
    <w:rPr>
      <w:rFonts w:eastAsiaTheme="majorEastAsia" w:cstheme="majorBidi"/>
      <w:i/>
      <w:iCs/>
      <w:color w:val="2F5496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C37D5"/>
    <w:rPr>
      <w:rFonts w:eastAsiaTheme="majorEastAsia" w:cstheme="majorBidi"/>
      <w:color w:val="2F5496" w:themeColor="accent1" w:themeShade="BF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C37D5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C37D5"/>
    <w:rPr>
      <w:rFonts w:eastAsiaTheme="majorEastAsia" w:cstheme="majorBidi"/>
      <w:color w:val="595959" w:themeColor="text1" w:themeTint="A6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C37D5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C37D5"/>
    <w:rPr>
      <w:rFonts w:eastAsiaTheme="majorEastAsia" w:cstheme="majorBidi"/>
      <w:color w:val="272727" w:themeColor="text1" w:themeTint="D8"/>
      <w:sz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5C37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C37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C37D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C37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C37D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C37D5"/>
    <w:rPr>
      <w:rFonts w:ascii="Times New Roman" w:hAnsi="Times New Roman"/>
      <w:i/>
      <w:iCs/>
      <w:color w:val="404040" w:themeColor="text1" w:themeTint="BF"/>
      <w:sz w:val="24"/>
    </w:rPr>
  </w:style>
  <w:style w:type="paragraph" w:styleId="Akapitzlist">
    <w:name w:val="List Paragraph"/>
    <w:aliases w:val="normalny tekst,Akapit z listą1,Numerowanie,Akapit z listą BS,Kolorowa lista — akcent 11,List Paragraph,Obiekt,List Paragraph1,L1,Akapit z listą5,Akapit normalny,Lista XXX,sw tekst,T_SZ_List Paragraph,lp1,Preambuła"/>
    <w:basedOn w:val="Normalny"/>
    <w:link w:val="AkapitzlistZnak"/>
    <w:uiPriority w:val="34"/>
    <w:qFormat/>
    <w:rsid w:val="005C37D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C37D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C37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C37D5"/>
    <w:rPr>
      <w:rFonts w:ascii="Times New Roman" w:hAnsi="Times New Roman"/>
      <w:i/>
      <w:iCs/>
      <w:color w:val="2F5496" w:themeColor="accent1" w:themeShade="BF"/>
      <w:sz w:val="24"/>
    </w:rPr>
  </w:style>
  <w:style w:type="character" w:styleId="Odwoanieintensywne">
    <w:name w:val="Intense Reference"/>
    <w:basedOn w:val="Domylnaczcionkaakapitu"/>
    <w:uiPriority w:val="32"/>
    <w:qFormat/>
    <w:rsid w:val="005C37D5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C37D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37D5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5C37D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37D5"/>
    <w:rPr>
      <w:rFonts w:ascii="Times New Roman" w:hAnsi="Times New Roman"/>
      <w:sz w:val="24"/>
    </w:rPr>
  </w:style>
  <w:style w:type="table" w:styleId="Tabela-Siatka">
    <w:name w:val="Table Grid"/>
    <w:basedOn w:val="Standardowy"/>
    <w:uiPriority w:val="39"/>
    <w:rsid w:val="00C06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ormalny tekst Znak,Akapit z listą1 Znak,Numerowanie Znak,Akapit z listą BS Znak,Kolorowa lista — akcent 11 Znak,List Paragraph Znak,Obiekt Znak,List Paragraph1 Znak,L1 Znak,Akapit z listą5 Znak,Akapit normalny Znak,Lista XXX Znak"/>
    <w:link w:val="Akapitzlist"/>
    <w:uiPriority w:val="34"/>
    <w:qFormat/>
    <w:locked/>
    <w:rsid w:val="006C0C48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377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Jędrys</dc:creator>
  <cp:keywords/>
  <dc:description/>
  <cp:lastModifiedBy>Monika Jędrys</cp:lastModifiedBy>
  <cp:revision>18</cp:revision>
  <dcterms:created xsi:type="dcterms:W3CDTF">2025-09-19T08:24:00Z</dcterms:created>
  <dcterms:modified xsi:type="dcterms:W3CDTF">2025-09-22T08:47:00Z</dcterms:modified>
</cp:coreProperties>
</file>