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0E4E" w14:textId="0417218D" w:rsidR="00093F85" w:rsidRPr="0020071A" w:rsidRDefault="00093F85" w:rsidP="00093F85">
      <w:pPr>
        <w:pStyle w:val="Standard"/>
        <w:jc w:val="right"/>
        <w:rPr>
          <w:rFonts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5"/>
      </w:tblGrid>
      <w:tr w:rsidR="00B61EFD" w:rsidRPr="0020071A" w14:paraId="5CD2DF85" w14:textId="77777777" w:rsidTr="00093F85">
        <w:tc>
          <w:tcPr>
            <w:tcW w:w="7295" w:type="dxa"/>
          </w:tcPr>
          <w:p w14:paraId="096DFBA4" w14:textId="77777777" w:rsidR="00B61EFD" w:rsidRPr="0020071A" w:rsidRDefault="00B61EFD" w:rsidP="00093F85">
            <w:pPr>
              <w:pStyle w:val="Standard"/>
              <w:jc w:val="right"/>
              <w:rPr>
                <w:rFonts w:cs="Times New Roman"/>
              </w:rPr>
            </w:pPr>
          </w:p>
        </w:tc>
      </w:tr>
    </w:tbl>
    <w:p w14:paraId="5F2482A1" w14:textId="3B4AF997" w:rsidR="00093F85" w:rsidRPr="0020071A" w:rsidRDefault="00093F85" w:rsidP="00093F85">
      <w:pPr>
        <w:pStyle w:val="Standard"/>
        <w:spacing w:line="276" w:lineRule="auto"/>
        <w:jc w:val="center"/>
        <w:rPr>
          <w:rFonts w:cs="Times New Roman"/>
          <w:bCs/>
          <w:u w:val="single"/>
        </w:rPr>
      </w:pPr>
      <w:r w:rsidRPr="0020071A">
        <w:rPr>
          <w:rFonts w:cs="Times New Roman"/>
          <w:b/>
        </w:rPr>
        <w:br/>
      </w:r>
      <w:r w:rsidRPr="0020071A">
        <w:rPr>
          <w:rFonts w:cs="Times New Roman"/>
          <w:bCs/>
          <w:u w:val="single"/>
        </w:rPr>
        <w:t xml:space="preserve">FORMULARZ KONSULTACJI SPOŁECZNYCH </w:t>
      </w:r>
    </w:p>
    <w:p w14:paraId="21D7F365" w14:textId="6A997183" w:rsidR="00093F85" w:rsidRPr="0020071A" w:rsidRDefault="00093F85" w:rsidP="00093F85">
      <w:pPr>
        <w:pStyle w:val="Tekstpodstawowy31"/>
        <w:spacing w:after="0"/>
        <w:jc w:val="center"/>
        <w:rPr>
          <w:bCs/>
          <w:sz w:val="24"/>
          <w:szCs w:val="24"/>
          <w:u w:val="single"/>
        </w:rPr>
      </w:pPr>
      <w:r w:rsidRPr="0020071A">
        <w:rPr>
          <w:bCs/>
          <w:sz w:val="24"/>
          <w:szCs w:val="24"/>
          <w:u w:val="single"/>
        </w:rPr>
        <w:t xml:space="preserve"> „</w:t>
      </w:r>
      <w:r w:rsidR="00DB1E2C" w:rsidRPr="00DB1E2C">
        <w:rPr>
          <w:bCs/>
          <w:i/>
          <w:iCs/>
          <w:sz w:val="24"/>
          <w:szCs w:val="24"/>
          <w:u w:val="single"/>
        </w:rPr>
        <w:t>Diagnozy potrzeb i potencjał</w:t>
      </w:r>
      <w:r w:rsidR="00B61EFD">
        <w:rPr>
          <w:bCs/>
          <w:i/>
          <w:iCs/>
          <w:sz w:val="24"/>
          <w:szCs w:val="24"/>
          <w:u w:val="single"/>
        </w:rPr>
        <w:t xml:space="preserve"> </w:t>
      </w:r>
      <w:r w:rsidR="00B61EFD" w:rsidRPr="00DB1E2C">
        <w:rPr>
          <w:bCs/>
          <w:i/>
          <w:iCs/>
          <w:sz w:val="24"/>
          <w:szCs w:val="24"/>
          <w:u w:val="single"/>
        </w:rPr>
        <w:t>s</w:t>
      </w:r>
      <w:r w:rsidR="00B61EFD">
        <w:rPr>
          <w:bCs/>
          <w:i/>
          <w:iCs/>
          <w:sz w:val="24"/>
          <w:szCs w:val="24"/>
          <w:u w:val="single"/>
        </w:rPr>
        <w:t xml:space="preserve">połeczności lokalnej </w:t>
      </w:r>
      <w:r w:rsidR="00DB1E2C" w:rsidRPr="00DB1E2C">
        <w:rPr>
          <w:bCs/>
          <w:i/>
          <w:iCs/>
          <w:sz w:val="24"/>
          <w:szCs w:val="24"/>
          <w:u w:val="single"/>
        </w:rPr>
        <w:t xml:space="preserve"> Gminy </w:t>
      </w:r>
      <w:r w:rsidR="00B61EFD">
        <w:rPr>
          <w:bCs/>
          <w:i/>
          <w:iCs/>
          <w:sz w:val="24"/>
          <w:szCs w:val="24"/>
          <w:u w:val="single"/>
        </w:rPr>
        <w:t>Wieniawa</w:t>
      </w:r>
      <w:r w:rsidR="00DB1E2C" w:rsidRPr="00DB1E2C">
        <w:rPr>
          <w:bCs/>
          <w:i/>
          <w:iCs/>
          <w:sz w:val="24"/>
          <w:szCs w:val="24"/>
          <w:u w:val="single"/>
        </w:rPr>
        <w:t xml:space="preserve"> w zakresie usług społecznych</w:t>
      </w:r>
      <w:r w:rsidRPr="0020071A">
        <w:rPr>
          <w:bCs/>
          <w:sz w:val="24"/>
          <w:szCs w:val="24"/>
          <w:u w:val="single"/>
        </w:rPr>
        <w:t>”</w:t>
      </w:r>
    </w:p>
    <w:p w14:paraId="11F28823" w14:textId="77777777" w:rsidR="00093F85" w:rsidRPr="0020071A" w:rsidRDefault="00093F85" w:rsidP="00093F85">
      <w:pPr>
        <w:pStyle w:val="Tekstpodstawowy31"/>
        <w:spacing w:after="0"/>
        <w:jc w:val="center"/>
        <w:rPr>
          <w:b/>
          <w:sz w:val="22"/>
          <w:szCs w:val="22"/>
        </w:rPr>
      </w:pPr>
    </w:p>
    <w:tbl>
      <w:tblPr>
        <w:tblW w:w="0" w:type="auto"/>
        <w:tblInd w:w="-2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2"/>
        <w:gridCol w:w="5196"/>
        <w:gridCol w:w="4368"/>
      </w:tblGrid>
      <w:tr w:rsidR="00093F85" w:rsidRPr="0020071A" w14:paraId="22B1FEC6" w14:textId="77777777" w:rsidTr="00093F85">
        <w:tc>
          <w:tcPr>
            <w:tcW w:w="5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4A1210F" w14:textId="2EA5FF34" w:rsidR="00093F85" w:rsidRPr="0020071A" w:rsidRDefault="00093F85" w:rsidP="00A272F7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0071A">
              <w:rPr>
                <w:rFonts w:ascii="Times New Roman" w:hAnsi="Times New Roman"/>
                <w:b/>
                <w:sz w:val="22"/>
                <w:szCs w:val="22"/>
                <w:lang w:val="pl-PL" w:eastAsia="pl-PL"/>
              </w:rPr>
              <w:t>Imię i Nazwisko osoby składającej formularz</w:t>
            </w:r>
          </w:p>
        </w:tc>
        <w:tc>
          <w:tcPr>
            <w:tcW w:w="5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7E4591" w14:textId="282E3B22" w:rsidR="00093F85" w:rsidRPr="0020071A" w:rsidRDefault="0020071A" w:rsidP="00A272F7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0071A">
              <w:rPr>
                <w:rFonts w:ascii="Times New Roman" w:hAnsi="Times New Roman"/>
                <w:b/>
                <w:bCs/>
                <w:sz w:val="22"/>
                <w:szCs w:val="22"/>
              </w:rPr>
              <w:t>Kontakt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nr telefonu i adres e-mail: </w:t>
            </w:r>
          </w:p>
        </w:tc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BCCFF62" w14:textId="77777777" w:rsidR="00093F85" w:rsidRPr="0020071A" w:rsidRDefault="00093F85" w:rsidP="00A272F7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pl-PL" w:eastAsia="pl-PL"/>
              </w:rPr>
            </w:pPr>
          </w:p>
          <w:p w14:paraId="5B3FB519" w14:textId="3ED9B89A" w:rsidR="00093F85" w:rsidRPr="0020071A" w:rsidRDefault="0020071A" w:rsidP="00A272F7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20071A">
              <w:rPr>
                <w:rFonts w:ascii="Times New Roman" w:hAnsi="Times New Roman"/>
                <w:b/>
                <w:sz w:val="22"/>
                <w:szCs w:val="22"/>
                <w:lang w:val="pl-PL" w:eastAsia="pl-PL"/>
              </w:rPr>
              <w:t>Miejscowość i d</w:t>
            </w:r>
            <w:r w:rsidR="00093F85" w:rsidRPr="0020071A">
              <w:rPr>
                <w:rFonts w:ascii="Times New Roman" w:hAnsi="Times New Roman"/>
                <w:b/>
                <w:sz w:val="22"/>
                <w:szCs w:val="22"/>
                <w:lang w:val="pl-PL" w:eastAsia="pl-PL"/>
              </w:rPr>
              <w:t>ata wypełnienia</w:t>
            </w:r>
          </w:p>
          <w:p w14:paraId="36136FBA" w14:textId="13E17312" w:rsidR="00093F85" w:rsidRPr="0020071A" w:rsidRDefault="00093F85" w:rsidP="00A272F7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pl-PL" w:eastAsia="pl-PL"/>
              </w:rPr>
            </w:pPr>
          </w:p>
        </w:tc>
      </w:tr>
      <w:tr w:rsidR="00093F85" w:rsidRPr="0020071A" w14:paraId="33A7A61E" w14:textId="77777777" w:rsidTr="00A272F7">
        <w:tc>
          <w:tcPr>
            <w:tcW w:w="5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87C15B" w14:textId="77777777" w:rsidR="00093F85" w:rsidRPr="0020071A" w:rsidRDefault="00093F85" w:rsidP="00A272F7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5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9FF318" w14:textId="77777777" w:rsidR="0020071A" w:rsidRDefault="0020071A">
            <w:pPr>
              <w:rPr>
                <w:b/>
                <w:bCs/>
              </w:rPr>
            </w:pPr>
          </w:p>
          <w:p w14:paraId="27A57328" w14:textId="729D2099" w:rsidR="0020071A" w:rsidRDefault="0020071A">
            <w:r>
              <w:rPr>
                <w:b/>
                <w:bCs/>
              </w:rPr>
              <w:t xml:space="preserve">   </w:t>
            </w:r>
            <w:r w:rsidRPr="0020071A">
              <w:rPr>
                <w:b/>
                <w:bCs/>
              </w:rPr>
              <w:t>e – mail:</w:t>
            </w:r>
            <w:r>
              <w:t xml:space="preserve"> ………………………………………………………………………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6"/>
            </w:tblGrid>
            <w:tr w:rsidR="0020071A" w14:paraId="2A62FCAE" w14:textId="77777777" w:rsidTr="0020071A">
              <w:tc>
                <w:tcPr>
                  <w:tcW w:w="5166" w:type="dxa"/>
                </w:tcPr>
                <w:p w14:paraId="5C364E34" w14:textId="5CF61544" w:rsidR="0020071A" w:rsidRDefault="0020071A" w:rsidP="00A272F7">
                  <w:pPr>
                    <w:pStyle w:val="Textbodyindent"/>
                    <w:overflowPunct w:val="0"/>
                    <w:snapToGrid w:val="0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pl-PL" w:eastAsia="pl-PL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pl-PL" w:eastAsia="pl-PL"/>
                    </w:rPr>
                    <w:t xml:space="preserve">nr telefonu: </w:t>
                  </w:r>
                  <w:r w:rsidRPr="0020071A">
                    <w:rPr>
                      <w:rFonts w:ascii="Times New Roman" w:hAnsi="Times New Roman"/>
                      <w:bCs/>
                      <w:sz w:val="22"/>
                      <w:szCs w:val="22"/>
                      <w:lang w:val="pl-PL" w:eastAsia="pl-PL"/>
                    </w:rPr>
                    <w:t>……………………………………………</w:t>
                  </w:r>
                </w:p>
              </w:tc>
            </w:tr>
          </w:tbl>
          <w:p w14:paraId="70118836" w14:textId="77777777" w:rsidR="00093F85" w:rsidRPr="0020071A" w:rsidRDefault="00093F85" w:rsidP="00A272F7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EBD0E" w14:textId="35F4ADD3" w:rsidR="00093F85" w:rsidRPr="0020071A" w:rsidRDefault="00093F85" w:rsidP="0020071A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pl-PL" w:eastAsia="pl-PL"/>
              </w:rPr>
            </w:pPr>
          </w:p>
        </w:tc>
      </w:tr>
    </w:tbl>
    <w:p w14:paraId="419C932E" w14:textId="59EB1091" w:rsidR="00093F85" w:rsidRPr="0020071A" w:rsidRDefault="00093F85" w:rsidP="00093F85">
      <w:pPr>
        <w:pStyle w:val="Textbodyindent"/>
        <w:overflowPunct w:val="0"/>
        <w:spacing w:after="0"/>
        <w:ind w:left="0"/>
        <w:rPr>
          <w:rFonts w:ascii="Times New Roman" w:hAnsi="Times New Roman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128"/>
        <w:gridCol w:w="1826"/>
        <w:gridCol w:w="5342"/>
        <w:gridCol w:w="3584"/>
      </w:tblGrid>
      <w:tr w:rsidR="00093F85" w:rsidRPr="0020071A" w14:paraId="42D57ED2" w14:textId="77777777" w:rsidTr="00093F85">
        <w:tc>
          <w:tcPr>
            <w:tcW w:w="4128" w:type="dxa"/>
            <w:shd w:val="clear" w:color="auto" w:fill="F2F2F2" w:themeFill="background1" w:themeFillShade="F2"/>
            <w:vAlign w:val="center"/>
          </w:tcPr>
          <w:p w14:paraId="0DA25131" w14:textId="3742190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0071A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Zakres uwagi, opinii, propozycji do projektu diagnozy</w:t>
            </w: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27118EC2" w14:textId="3DB69ABB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0071A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Wskazanie nr rozdziału, nr strony projektu diagnozy  </w:t>
            </w:r>
          </w:p>
        </w:tc>
        <w:tc>
          <w:tcPr>
            <w:tcW w:w="5342" w:type="dxa"/>
            <w:shd w:val="clear" w:color="auto" w:fill="F2F2F2" w:themeFill="background1" w:themeFillShade="F2"/>
            <w:vAlign w:val="center"/>
          </w:tcPr>
          <w:p w14:paraId="165BF9D1" w14:textId="0C69A7D6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0071A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Aktualny zapis w projekcie Diagnozy </w:t>
            </w:r>
          </w:p>
        </w:tc>
        <w:tc>
          <w:tcPr>
            <w:tcW w:w="3584" w:type="dxa"/>
            <w:shd w:val="clear" w:color="auto" w:fill="F2F2F2" w:themeFill="background1" w:themeFillShade="F2"/>
            <w:vAlign w:val="center"/>
          </w:tcPr>
          <w:p w14:paraId="679E66AA" w14:textId="61159FE6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0071A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Sugerowana zmiana lub propozycja brzemienia nowego zapisu w projekcie diagnozy  </w:t>
            </w:r>
          </w:p>
        </w:tc>
      </w:tr>
      <w:tr w:rsidR="00093F85" w:rsidRPr="0020071A" w14:paraId="7B75A583" w14:textId="77777777" w:rsidTr="00093F85">
        <w:tc>
          <w:tcPr>
            <w:tcW w:w="4128" w:type="dxa"/>
          </w:tcPr>
          <w:p w14:paraId="53E9772E" w14:textId="7777777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14:paraId="6A23CB71" w14:textId="7777777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14:paraId="1AB52FF7" w14:textId="7777777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14:paraId="2CC707F5" w14:textId="7777777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14:paraId="2890C40F" w14:textId="7777777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14:paraId="1E4F9F1E" w14:textId="7777777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14:paraId="345F6D88" w14:textId="7777777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14:paraId="4673730C" w14:textId="7777777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14:paraId="7540D313" w14:textId="7777777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14:paraId="23EBCF97" w14:textId="7777777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  <w:p w14:paraId="136F09D2" w14:textId="52EE8832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1826" w:type="dxa"/>
          </w:tcPr>
          <w:p w14:paraId="25D8745D" w14:textId="7777777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5342" w:type="dxa"/>
          </w:tcPr>
          <w:p w14:paraId="42812972" w14:textId="7777777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584" w:type="dxa"/>
          </w:tcPr>
          <w:p w14:paraId="7BF4DAAA" w14:textId="618B9287" w:rsidR="00093F85" w:rsidRPr="0020071A" w:rsidRDefault="00093F85" w:rsidP="00093F85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</w:tc>
      </w:tr>
    </w:tbl>
    <w:p w14:paraId="29E763B1" w14:textId="77777777" w:rsidR="00093F85" w:rsidRPr="0020071A" w:rsidRDefault="00093F85" w:rsidP="00093F85">
      <w:pPr>
        <w:pStyle w:val="Textbodyindent"/>
        <w:overflowPunct w:val="0"/>
        <w:spacing w:after="0"/>
        <w:ind w:left="0"/>
        <w:rPr>
          <w:rFonts w:ascii="Times New Roman" w:hAnsi="Times New Roman"/>
          <w:b/>
          <w:sz w:val="22"/>
          <w:szCs w:val="22"/>
          <w:lang w:val="pl-PL"/>
        </w:rPr>
      </w:pPr>
    </w:p>
    <w:p w14:paraId="30F60DB0" w14:textId="6C3BF2FC" w:rsidR="00093F85" w:rsidRPr="001C5D03" w:rsidRDefault="00093F85" w:rsidP="00093F85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1C5D03">
        <w:rPr>
          <w:rFonts w:cs="Times New Roman"/>
          <w:sz w:val="22"/>
          <w:szCs w:val="22"/>
        </w:rPr>
        <w:t xml:space="preserve">Formularz bez informacji o zgłaszającym uwagi (imię i nazwisko zgłaszającego uwagi, miejsce zamieszkania) i zgody na przetwarzanie danych osobowych nie będzie rozpatrywany. Wypełniony i podpisany formularz można odesłać drogą korespondencyjną lub bezpośrednio złożyć w </w:t>
      </w:r>
      <w:r w:rsidR="00B61EFD">
        <w:rPr>
          <w:rFonts w:cs="Times New Roman"/>
          <w:sz w:val="22"/>
          <w:szCs w:val="22"/>
        </w:rPr>
        <w:t xml:space="preserve">siedzibie Gminnego </w:t>
      </w:r>
      <w:r w:rsidR="00925ED8">
        <w:rPr>
          <w:rFonts w:cs="Times New Roman"/>
          <w:sz w:val="22"/>
          <w:szCs w:val="22"/>
        </w:rPr>
        <w:t>Ośrodka</w:t>
      </w:r>
      <w:r w:rsidR="00B61EFD">
        <w:rPr>
          <w:rFonts w:cs="Times New Roman"/>
          <w:sz w:val="22"/>
          <w:szCs w:val="22"/>
        </w:rPr>
        <w:t xml:space="preserve"> Pomocy Społecznej w Wieniawie</w:t>
      </w:r>
      <w:r w:rsidRPr="001C5D03">
        <w:rPr>
          <w:rFonts w:cs="Times New Roman"/>
          <w:sz w:val="22"/>
          <w:szCs w:val="22"/>
        </w:rPr>
        <w:t xml:space="preserve"> do specjalnie oznaczon</w:t>
      </w:r>
      <w:r w:rsidR="0020071A" w:rsidRPr="001C5D03">
        <w:rPr>
          <w:rFonts w:cs="Times New Roman"/>
          <w:sz w:val="22"/>
          <w:szCs w:val="22"/>
        </w:rPr>
        <w:t>ej</w:t>
      </w:r>
      <w:r w:rsidRPr="001C5D03">
        <w:rPr>
          <w:rFonts w:cs="Times New Roman"/>
          <w:sz w:val="22"/>
          <w:szCs w:val="22"/>
        </w:rPr>
        <w:t xml:space="preserve"> skrzyn</w:t>
      </w:r>
      <w:r w:rsidR="0020071A" w:rsidRPr="001C5D03">
        <w:rPr>
          <w:rFonts w:cs="Times New Roman"/>
          <w:sz w:val="22"/>
          <w:szCs w:val="22"/>
        </w:rPr>
        <w:t>ki</w:t>
      </w:r>
      <w:r w:rsidRPr="001C5D03">
        <w:rPr>
          <w:rFonts w:cs="Times New Roman"/>
          <w:sz w:val="22"/>
          <w:szCs w:val="22"/>
        </w:rPr>
        <w:t xml:space="preserve"> z dopiskiem </w:t>
      </w:r>
      <w:r w:rsidR="0020071A" w:rsidRPr="001C5D03">
        <w:rPr>
          <w:rFonts w:cs="Times New Roman"/>
          <w:sz w:val="22"/>
          <w:szCs w:val="22"/>
        </w:rPr>
        <w:t xml:space="preserve">„Konsultacje Diagnoza potrzeb i potencjału” </w:t>
      </w:r>
      <w:r w:rsidRPr="001C5D03">
        <w:rPr>
          <w:rFonts w:cs="Times New Roman"/>
          <w:sz w:val="22"/>
          <w:szCs w:val="22"/>
        </w:rPr>
        <w:t xml:space="preserve">lub przesłać drogą elektroniczną na adres: </w:t>
      </w:r>
      <w:hyperlink r:id="rId7" w:history="1">
        <w:r w:rsidR="00925ED8" w:rsidRPr="00747C1C">
          <w:rPr>
            <w:rStyle w:val="Hipercze"/>
            <w:rFonts w:cs="Times New Roman"/>
            <w:sz w:val="22"/>
            <w:szCs w:val="22"/>
          </w:rPr>
          <w:t>gops@gminawieniawa.pl</w:t>
        </w:r>
      </w:hyperlink>
      <w:r w:rsidR="0020071A" w:rsidRPr="001C5D03">
        <w:rPr>
          <w:rFonts w:cs="Times New Roman"/>
          <w:sz w:val="22"/>
          <w:szCs w:val="22"/>
        </w:rPr>
        <w:t xml:space="preserve"> </w:t>
      </w:r>
      <w:r w:rsidRPr="001C5D03">
        <w:rPr>
          <w:rFonts w:cs="Times New Roman"/>
          <w:sz w:val="22"/>
          <w:szCs w:val="22"/>
        </w:rPr>
        <w:t>z wyżej wymienionym dopiskiem w nieprzekraczalnym terminie do</w:t>
      </w:r>
      <w:r w:rsidR="00316F62">
        <w:rPr>
          <w:rFonts w:cs="Times New Roman"/>
          <w:sz w:val="22"/>
          <w:szCs w:val="22"/>
        </w:rPr>
        <w:t xml:space="preserve"> </w:t>
      </w:r>
      <w:r w:rsidR="00661F57">
        <w:rPr>
          <w:rFonts w:cs="Times New Roman"/>
          <w:sz w:val="22"/>
          <w:szCs w:val="22"/>
        </w:rPr>
        <w:t>23</w:t>
      </w:r>
      <w:r w:rsidR="0020071A" w:rsidRPr="00774B28">
        <w:rPr>
          <w:rFonts w:cs="Times New Roman"/>
          <w:sz w:val="22"/>
          <w:szCs w:val="22"/>
        </w:rPr>
        <w:t>.0</w:t>
      </w:r>
      <w:r w:rsidR="003D6530">
        <w:rPr>
          <w:rFonts w:cs="Times New Roman"/>
          <w:sz w:val="22"/>
          <w:szCs w:val="22"/>
        </w:rPr>
        <w:t>6</w:t>
      </w:r>
      <w:r w:rsidR="0020071A" w:rsidRPr="001C5D03">
        <w:rPr>
          <w:rFonts w:cs="Times New Roman"/>
          <w:sz w:val="22"/>
          <w:szCs w:val="22"/>
        </w:rPr>
        <w:t>.2021 r.</w:t>
      </w:r>
      <w:r w:rsidRPr="001C5D03">
        <w:rPr>
          <w:rFonts w:cs="Times New Roman"/>
          <w:sz w:val="22"/>
          <w:szCs w:val="22"/>
        </w:rPr>
        <w:t xml:space="preserve"> roku do godz.</w:t>
      </w:r>
      <w:r w:rsidR="00661F57">
        <w:rPr>
          <w:rFonts w:cs="Times New Roman"/>
          <w:sz w:val="22"/>
          <w:szCs w:val="22"/>
        </w:rPr>
        <w:t>15</w:t>
      </w:r>
      <w:r w:rsidRPr="001C5D03">
        <w:rPr>
          <w:rFonts w:cs="Times New Roman"/>
          <w:sz w:val="22"/>
          <w:szCs w:val="22"/>
        </w:rPr>
        <w:t>:00.</w:t>
      </w:r>
    </w:p>
    <w:p w14:paraId="14F4A1A0" w14:textId="18D1341C" w:rsidR="00093F85" w:rsidRPr="001C5D03" w:rsidRDefault="00093F85" w:rsidP="001C5D03">
      <w:pPr>
        <w:pStyle w:val="Standard"/>
        <w:rPr>
          <w:rFonts w:cs="Times New Roman"/>
        </w:rPr>
      </w:pPr>
      <w:r w:rsidRPr="0020071A">
        <w:rPr>
          <w:rFonts w:cs="Times New Roman"/>
          <w:b/>
          <w:bCs/>
          <w:sz w:val="22"/>
          <w:szCs w:val="22"/>
        </w:rPr>
        <w:br/>
      </w:r>
      <w:r w:rsidRPr="001C5D03">
        <w:rPr>
          <w:rFonts w:cs="Times New Roman"/>
          <w:sz w:val="22"/>
          <w:szCs w:val="22"/>
          <w:u w:val="single"/>
        </w:rPr>
        <w:t>Zgoda na przetwarzanie danych osobowych</w:t>
      </w:r>
      <w:r w:rsidR="0020071A" w:rsidRPr="001C5D03">
        <w:rPr>
          <w:rFonts w:cs="Times New Roman"/>
          <w:sz w:val="22"/>
          <w:szCs w:val="22"/>
          <w:u w:val="single"/>
        </w:rPr>
        <w:t>:</w:t>
      </w:r>
    </w:p>
    <w:p w14:paraId="07E936BE" w14:textId="0359E791" w:rsidR="00093F85" w:rsidRPr="001C5D03" w:rsidRDefault="00093F85" w:rsidP="00093F85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1C5D03">
        <w:rPr>
          <w:rFonts w:eastAsia="Times New Roman" w:cs="Times New Roman"/>
          <w:color w:val="343434"/>
          <w:sz w:val="22"/>
          <w:szCs w:val="22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uchylenia dyrektywy 95/46/WE (ogólnego rozporządzenia o ochronie danych osobowych) RODO, informuję, że: Administratorem Pani/a danych osobowych jest: </w:t>
      </w:r>
      <w:bookmarkStart w:id="0" w:name="_Hlk72149344"/>
      <w:r w:rsidR="00925ED8">
        <w:rPr>
          <w:rFonts w:cs="Times New Roman"/>
          <w:sz w:val="22"/>
          <w:szCs w:val="22"/>
        </w:rPr>
        <w:t xml:space="preserve">Gminny Ośrodek Pomocy Społecznej w Wieniawie </w:t>
      </w:r>
      <w:bookmarkEnd w:id="0"/>
      <w:r w:rsidRPr="001C5D03">
        <w:rPr>
          <w:rFonts w:cs="Times New Roman"/>
          <w:sz w:val="22"/>
          <w:szCs w:val="22"/>
        </w:rPr>
        <w:t xml:space="preserve">w zakresie: imię, nazwisko, adres, nr telefonu, adres poczty elektronicznej w celu przekazania moich uwag w związku z konsultacjami społecznymi projektu </w:t>
      </w:r>
      <w:r w:rsidR="0020071A" w:rsidRPr="001C5D03">
        <w:rPr>
          <w:rFonts w:cs="Times New Roman"/>
          <w:bCs/>
          <w:sz w:val="22"/>
          <w:szCs w:val="22"/>
        </w:rPr>
        <w:t>„</w:t>
      </w:r>
      <w:r w:rsidR="00E77A44" w:rsidRPr="001C5D03">
        <w:rPr>
          <w:rFonts w:cs="Times New Roman"/>
          <w:bCs/>
          <w:sz w:val="22"/>
          <w:szCs w:val="22"/>
        </w:rPr>
        <w:t xml:space="preserve">Diagnozy potrzeb </w:t>
      </w:r>
      <w:r w:rsidR="00316F62">
        <w:rPr>
          <w:rFonts w:cs="Times New Roman"/>
          <w:bCs/>
          <w:sz w:val="22"/>
          <w:szCs w:val="22"/>
        </w:rPr>
        <w:br/>
      </w:r>
      <w:r w:rsidR="00E77A44" w:rsidRPr="001C5D03">
        <w:rPr>
          <w:rFonts w:cs="Times New Roman"/>
          <w:bCs/>
          <w:sz w:val="22"/>
          <w:szCs w:val="22"/>
        </w:rPr>
        <w:t xml:space="preserve">i potencjału </w:t>
      </w:r>
      <w:r w:rsidR="00925ED8">
        <w:rPr>
          <w:rFonts w:cs="Times New Roman"/>
          <w:bCs/>
          <w:sz w:val="22"/>
          <w:szCs w:val="22"/>
        </w:rPr>
        <w:t xml:space="preserve">społeczności lokalnej </w:t>
      </w:r>
      <w:r w:rsidR="00E77A44" w:rsidRPr="001C5D03">
        <w:rPr>
          <w:rFonts w:cs="Times New Roman"/>
          <w:bCs/>
          <w:sz w:val="22"/>
          <w:szCs w:val="22"/>
        </w:rPr>
        <w:t xml:space="preserve">Gminy </w:t>
      </w:r>
      <w:r w:rsidR="00925ED8">
        <w:rPr>
          <w:rFonts w:cs="Times New Roman"/>
          <w:bCs/>
          <w:sz w:val="22"/>
          <w:szCs w:val="22"/>
        </w:rPr>
        <w:t>Wieniawa</w:t>
      </w:r>
      <w:r w:rsidR="00E77A44" w:rsidRPr="001C5D03">
        <w:rPr>
          <w:rFonts w:cs="Times New Roman"/>
          <w:bCs/>
          <w:sz w:val="22"/>
          <w:szCs w:val="22"/>
        </w:rPr>
        <w:t xml:space="preserve"> w zakresie usług społecznych</w:t>
      </w:r>
      <w:r w:rsidR="0020071A" w:rsidRPr="001C5D03">
        <w:rPr>
          <w:rFonts w:cs="Times New Roman"/>
          <w:bCs/>
          <w:sz w:val="22"/>
          <w:szCs w:val="22"/>
        </w:rPr>
        <w:t>”</w:t>
      </w:r>
    </w:p>
    <w:p w14:paraId="123C2176" w14:textId="481ED736" w:rsidR="00093F85" w:rsidRPr="001C5D03" w:rsidRDefault="00093F85" w:rsidP="001C5D03">
      <w:pPr>
        <w:pStyle w:val="Standard"/>
        <w:shd w:val="clear" w:color="auto" w:fill="FFFFFF"/>
        <w:suppressAutoHyphens w:val="0"/>
        <w:spacing w:before="100" w:after="360"/>
        <w:rPr>
          <w:rFonts w:cs="Times New Roman"/>
          <w:sz w:val="22"/>
          <w:szCs w:val="22"/>
        </w:rPr>
      </w:pPr>
      <w:r w:rsidRPr="001C5D03">
        <w:rPr>
          <w:rFonts w:cs="Times New Roman"/>
          <w:sz w:val="22"/>
          <w:szCs w:val="22"/>
        </w:rPr>
        <w:t>Ponadto oświadczam, że niniejszą zgodę wyrażam w sposób świadomy i dobrowolny. Zgoda nie została na mnie w żaden sposób wymuszona. Zostałam/-em poinformowana/-y, że mam prawo do cofnięcia zgody w dowolnym momencie oraz, że wycofanie zgody nie wpływa na zgodność z prawem przetwarzania, którego dokonano na podstawie zgody przed jej wycofaniem,</w:t>
      </w:r>
    </w:p>
    <w:p w14:paraId="27DC5634" w14:textId="77777777" w:rsidR="00093F85" w:rsidRPr="001C5D03" w:rsidRDefault="00093F85" w:rsidP="00093F85">
      <w:pPr>
        <w:pStyle w:val="Akapitzlist"/>
        <w:rPr>
          <w:rFonts w:cs="Times New Roman"/>
          <w:sz w:val="22"/>
          <w:szCs w:val="22"/>
        </w:rPr>
      </w:pPr>
      <w:r w:rsidRPr="001C5D03">
        <w:rPr>
          <w:rFonts w:cs="Times New Roman"/>
          <w:sz w:val="22"/>
          <w:szCs w:val="22"/>
        </w:rPr>
        <w:t>____________________________________</w:t>
      </w:r>
      <w:r w:rsidRPr="001C5D03">
        <w:rPr>
          <w:rFonts w:cs="Times New Roman"/>
          <w:sz w:val="22"/>
          <w:szCs w:val="22"/>
        </w:rPr>
        <w:tab/>
      </w:r>
      <w:r w:rsidRPr="001C5D03">
        <w:rPr>
          <w:rFonts w:cs="Times New Roman"/>
          <w:sz w:val="22"/>
          <w:szCs w:val="22"/>
        </w:rPr>
        <w:tab/>
        <w:t xml:space="preserve">                                                     </w:t>
      </w:r>
      <w:r w:rsidRPr="001C5D03">
        <w:rPr>
          <w:rFonts w:cs="Times New Roman"/>
          <w:sz w:val="22"/>
          <w:szCs w:val="22"/>
        </w:rPr>
        <w:tab/>
        <w:t>___________________________________</w:t>
      </w:r>
    </w:p>
    <w:p w14:paraId="4AE3D46B" w14:textId="1F9B0A4B" w:rsidR="00093F85" w:rsidRPr="001C5D03" w:rsidRDefault="0020071A" w:rsidP="00093F85">
      <w:pPr>
        <w:pStyle w:val="Akapitzlist"/>
        <w:rPr>
          <w:rFonts w:cs="Times New Roman"/>
          <w:sz w:val="22"/>
          <w:szCs w:val="22"/>
        </w:rPr>
      </w:pPr>
      <w:r w:rsidRPr="001C5D03">
        <w:rPr>
          <w:rFonts w:cs="Times New Roman"/>
          <w:sz w:val="22"/>
          <w:szCs w:val="22"/>
        </w:rPr>
        <w:t xml:space="preserve">          </w:t>
      </w:r>
      <w:r w:rsidR="00093F85" w:rsidRPr="001C5D03">
        <w:rPr>
          <w:rFonts w:cs="Times New Roman"/>
          <w:sz w:val="22"/>
          <w:szCs w:val="22"/>
        </w:rPr>
        <w:t>(miejscowość, data)</w:t>
      </w:r>
      <w:r w:rsidR="00093F85" w:rsidRPr="001C5D03">
        <w:rPr>
          <w:rFonts w:cs="Times New Roman"/>
          <w:sz w:val="22"/>
          <w:szCs w:val="22"/>
        </w:rPr>
        <w:tab/>
      </w:r>
      <w:r w:rsidR="00093F85" w:rsidRPr="001C5D03">
        <w:rPr>
          <w:rFonts w:cs="Times New Roman"/>
          <w:sz w:val="22"/>
          <w:szCs w:val="22"/>
        </w:rPr>
        <w:tab/>
      </w:r>
      <w:r w:rsidR="00093F85" w:rsidRPr="001C5D03">
        <w:rPr>
          <w:rFonts w:cs="Times New Roman"/>
          <w:sz w:val="22"/>
          <w:szCs w:val="22"/>
        </w:rPr>
        <w:tab/>
      </w:r>
      <w:r w:rsidR="00093F85" w:rsidRPr="001C5D03">
        <w:rPr>
          <w:rFonts w:cs="Times New Roman"/>
          <w:sz w:val="22"/>
          <w:szCs w:val="22"/>
        </w:rPr>
        <w:tab/>
        <w:t xml:space="preserve">                                                     </w:t>
      </w:r>
      <w:r w:rsidR="00093F85" w:rsidRPr="001C5D03">
        <w:rPr>
          <w:rFonts w:cs="Times New Roman"/>
          <w:sz w:val="22"/>
          <w:szCs w:val="22"/>
        </w:rPr>
        <w:tab/>
      </w:r>
      <w:r w:rsidR="00093F85" w:rsidRPr="001C5D03">
        <w:rPr>
          <w:rFonts w:cs="Times New Roman"/>
          <w:sz w:val="22"/>
          <w:szCs w:val="22"/>
        </w:rPr>
        <w:tab/>
        <w:t xml:space="preserve">   </w:t>
      </w:r>
      <w:r w:rsidRPr="001C5D03">
        <w:rPr>
          <w:rFonts w:cs="Times New Roman"/>
          <w:sz w:val="22"/>
          <w:szCs w:val="22"/>
        </w:rPr>
        <w:t xml:space="preserve">                  </w:t>
      </w:r>
      <w:r w:rsidR="00093F85" w:rsidRPr="001C5D03">
        <w:rPr>
          <w:rFonts w:cs="Times New Roman"/>
          <w:sz w:val="22"/>
          <w:szCs w:val="22"/>
        </w:rPr>
        <w:t xml:space="preserve"> (czytelny podpis)</w:t>
      </w:r>
    </w:p>
    <w:p w14:paraId="2158EA4F" w14:textId="77777777" w:rsidR="00093F85" w:rsidRPr="001C5D03" w:rsidRDefault="00093F85" w:rsidP="00093F85">
      <w:pPr>
        <w:pStyle w:val="Standard"/>
        <w:rPr>
          <w:rFonts w:cs="Times New Roman"/>
          <w:b/>
          <w:bCs/>
          <w:sz w:val="22"/>
          <w:szCs w:val="22"/>
        </w:rPr>
      </w:pPr>
    </w:p>
    <w:p w14:paraId="0A9D5A8F" w14:textId="6B7DA360" w:rsidR="00E77A44" w:rsidRPr="001C5D03" w:rsidRDefault="001C5D03" w:rsidP="001C5D03">
      <w:pPr>
        <w:pStyle w:val="NormalnyWeb"/>
        <w:spacing w:after="0"/>
        <w:jc w:val="both"/>
        <w:rPr>
          <w:sz w:val="22"/>
          <w:szCs w:val="22"/>
        </w:rPr>
      </w:pPr>
      <w:r w:rsidRPr="001C5D03">
        <w:rPr>
          <w:sz w:val="22"/>
          <w:szCs w:val="22"/>
        </w:rPr>
        <w:t xml:space="preserve">Administratorem Pani/Pana danych osobowych jest </w:t>
      </w:r>
      <w:r w:rsidR="007B21A2" w:rsidRPr="007B21A2">
        <w:rPr>
          <w:sz w:val="22"/>
          <w:szCs w:val="22"/>
        </w:rPr>
        <w:t>Gminny Ośrodek Pomocy Społecznej w Wieniawie</w:t>
      </w:r>
      <w:r w:rsidRPr="001C5D03">
        <w:rPr>
          <w:sz w:val="22"/>
          <w:szCs w:val="22"/>
        </w:rPr>
        <w:t xml:space="preserve">, adres e-mail: </w:t>
      </w:r>
      <w:r w:rsidR="007B21A2">
        <w:rPr>
          <w:sz w:val="22"/>
          <w:szCs w:val="22"/>
        </w:rPr>
        <w:t>gops@gminawieniawa.pl</w:t>
      </w:r>
      <w:r w:rsidRPr="001C5D03">
        <w:rPr>
          <w:sz w:val="22"/>
          <w:szCs w:val="22"/>
        </w:rPr>
        <w:t xml:space="preserve">; telefon: (48) </w:t>
      </w:r>
      <w:r w:rsidR="009A297B">
        <w:rPr>
          <w:sz w:val="22"/>
          <w:szCs w:val="22"/>
        </w:rPr>
        <w:t>377</w:t>
      </w:r>
      <w:r w:rsidRPr="001C5D03">
        <w:rPr>
          <w:sz w:val="22"/>
          <w:szCs w:val="22"/>
        </w:rPr>
        <w:t>-</w:t>
      </w:r>
      <w:r w:rsidR="009A297B">
        <w:rPr>
          <w:sz w:val="22"/>
          <w:szCs w:val="22"/>
        </w:rPr>
        <w:t>73</w:t>
      </w:r>
      <w:r w:rsidRPr="001C5D03">
        <w:rPr>
          <w:sz w:val="22"/>
          <w:szCs w:val="22"/>
        </w:rPr>
        <w:t>-</w:t>
      </w:r>
      <w:r w:rsidR="009A297B">
        <w:rPr>
          <w:sz w:val="22"/>
          <w:szCs w:val="22"/>
        </w:rPr>
        <w:t>86</w:t>
      </w:r>
      <w:r w:rsidRPr="001C5D03">
        <w:rPr>
          <w:sz w:val="22"/>
          <w:szCs w:val="22"/>
        </w:rPr>
        <w:t xml:space="preserve">; reprezentowany przez </w:t>
      </w:r>
      <w:r w:rsidR="009A297B">
        <w:rPr>
          <w:sz w:val="22"/>
          <w:szCs w:val="22"/>
        </w:rPr>
        <w:t>Kierownika GOPS</w:t>
      </w:r>
      <w:r w:rsidRPr="001C5D03">
        <w:rPr>
          <w:sz w:val="22"/>
          <w:szCs w:val="22"/>
        </w:rPr>
        <w:t xml:space="preserve">. 2. </w:t>
      </w:r>
      <w:r w:rsidR="009A297B">
        <w:rPr>
          <w:sz w:val="22"/>
          <w:szCs w:val="22"/>
        </w:rPr>
        <w:t>GOPS</w:t>
      </w:r>
      <w:r w:rsidRPr="001C5D03">
        <w:rPr>
          <w:sz w:val="22"/>
          <w:szCs w:val="22"/>
        </w:rPr>
        <w:t xml:space="preserve"> wyznaczyło inspektora ochrony danych, którym jest Pa</w:t>
      </w:r>
      <w:r w:rsidR="009A297B">
        <w:rPr>
          <w:sz w:val="22"/>
          <w:szCs w:val="22"/>
        </w:rPr>
        <w:t xml:space="preserve">ni </w:t>
      </w:r>
      <w:r w:rsidR="008D0CF1">
        <w:rPr>
          <w:sz w:val="22"/>
          <w:szCs w:val="22"/>
        </w:rPr>
        <w:t xml:space="preserve">Dorota Brandeburg </w:t>
      </w:r>
      <w:r w:rsidRPr="001C5D03">
        <w:rPr>
          <w:sz w:val="22"/>
          <w:szCs w:val="22"/>
        </w:rPr>
        <w:t>można się z ni</w:t>
      </w:r>
      <w:r w:rsidR="008D0CF1">
        <w:rPr>
          <w:sz w:val="22"/>
          <w:szCs w:val="22"/>
        </w:rPr>
        <w:t>ą</w:t>
      </w:r>
      <w:r w:rsidRPr="001C5D03">
        <w:rPr>
          <w:sz w:val="22"/>
          <w:szCs w:val="22"/>
        </w:rPr>
        <w:t xml:space="preserve"> skontaktować poprzez e-mail: </w:t>
      </w:r>
      <w:r w:rsidR="008D0CF1">
        <w:rPr>
          <w:sz w:val="22"/>
          <w:szCs w:val="22"/>
        </w:rPr>
        <w:t>iodo@audytiwycena</w:t>
      </w:r>
      <w:r w:rsidR="000A4935">
        <w:rPr>
          <w:sz w:val="22"/>
          <w:szCs w:val="22"/>
        </w:rPr>
        <w:t>.pl</w:t>
      </w:r>
      <w:r w:rsidRPr="001C5D03">
        <w:rPr>
          <w:sz w:val="22"/>
          <w:szCs w:val="22"/>
        </w:rPr>
        <w:t xml:space="preserve"> lub korespondencyjnie:</w:t>
      </w:r>
      <w:r w:rsidR="008D0CF1" w:rsidRPr="008D0CF1">
        <w:t xml:space="preserve"> </w:t>
      </w:r>
      <w:r w:rsidR="008D0CF1" w:rsidRPr="008D0CF1">
        <w:rPr>
          <w:sz w:val="22"/>
          <w:szCs w:val="22"/>
        </w:rPr>
        <w:t>Gminny Ośrodek Pomocy Społecznej w Wieniawie</w:t>
      </w:r>
      <w:r w:rsidRPr="001C5D03">
        <w:rPr>
          <w:sz w:val="22"/>
          <w:szCs w:val="22"/>
        </w:rPr>
        <w:t xml:space="preserve"> w każdej sprawie dotyczącej przetwarzania danych osobowych. 3. Przetwarzanie Pani/Pana danych osobowych będzie się odbywać na podstawie art. 6 ust. 1 lit. b), c) oraz e) unijnego rozporządzenia RODO w celu realizacji zadań własnych lub zleconych </w:t>
      </w:r>
      <w:r w:rsidR="00E57484" w:rsidRPr="00E57484">
        <w:rPr>
          <w:sz w:val="22"/>
          <w:szCs w:val="22"/>
        </w:rPr>
        <w:t xml:space="preserve">Gminny Ośrodek Pomocy Społecznej w Wieniawie </w:t>
      </w:r>
      <w:r w:rsidRPr="001C5D03">
        <w:rPr>
          <w:sz w:val="22"/>
          <w:szCs w:val="22"/>
        </w:rPr>
        <w:t>wynikających ze szczegółowych przepisów prawa; 4. Pani/Pana dane osobowe będą przechowywane przez okres wskazany w przepisach o archiwizacji; 5. Przysługuje Pani/Panu prawo dostępu do treści swoich danych osobowych, do ich sprostowania, ograniczenia ich przetwarzania, do przenoszenia danych oraz wniesienia sprzeciwu wobec ich przetwarzania; 6. Przysługuje Pani/Panu prawo wniesienia skargi do organu nadzorczego, jeśli Pani/Pana zdaniem, przetwarzanie danych osobowych – narusza przepisy unijnego rozporządzenia RODO; 7. Podanie przez Panią/Pana danych osobowych jest wymogiem ustawowym lub umownym, a w szczególnych przypadkach ich podanie jest warunkiem zawarcia umowy; 7. Pani/Pana dane osobowe mogą być udostępniane innym odbiorcom lub kategoriom odbiorców danych osobowych, w uzasadnionych przypadkach i na podstawie odpowiednich przepisów prawa, umów powierzenia lub stosowanych upoważnień; 8. Pani/Pana dane osobowe nie będą przetwarzane w sposób zautomatyzowany i nie będą profilowane O szczegółach podstawy gromadzenia danych osobowych i ewentualnym obowiązku lub dobrowolności ich podania oraz potencjalnych konsekwencjach niepodania danych, informowani będą Państwo przez wydział merytoryczny.</w:t>
      </w:r>
    </w:p>
    <w:p w14:paraId="69A94CAA" w14:textId="77777777" w:rsidR="007538F4" w:rsidRPr="0020071A" w:rsidRDefault="007538F4">
      <w:pPr>
        <w:rPr>
          <w:rFonts w:ascii="Times New Roman" w:hAnsi="Times New Roman" w:cs="Times New Roman"/>
        </w:rPr>
      </w:pPr>
    </w:p>
    <w:sectPr w:rsidR="007538F4" w:rsidRPr="0020071A">
      <w:headerReference w:type="default" r:id="rId8"/>
      <w:footerReference w:type="default" r:id="rId9"/>
      <w:pgSz w:w="16838" w:h="11906" w:orient="landscape"/>
      <w:pgMar w:top="1417" w:right="820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2EBE" w14:textId="77777777" w:rsidR="008D3FB8" w:rsidRDefault="008D3FB8" w:rsidP="00093F85">
      <w:pPr>
        <w:spacing w:after="0" w:line="240" w:lineRule="auto"/>
      </w:pPr>
      <w:r>
        <w:separator/>
      </w:r>
    </w:p>
  </w:endnote>
  <w:endnote w:type="continuationSeparator" w:id="0">
    <w:p w14:paraId="6E57767A" w14:textId="77777777" w:rsidR="008D3FB8" w:rsidRDefault="008D3FB8" w:rsidP="0009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5111529"/>
      <w:docPartObj>
        <w:docPartGallery w:val="Page Numbers (Bottom of Page)"/>
        <w:docPartUnique/>
      </w:docPartObj>
    </w:sdtPr>
    <w:sdtEndPr/>
    <w:sdtContent>
      <w:p w14:paraId="46C7835B" w14:textId="7C45BF3A" w:rsidR="00093F85" w:rsidRDefault="00093F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17923" w14:textId="77777777" w:rsidR="00093F85" w:rsidRDefault="00093F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8885" w14:textId="77777777" w:rsidR="008D3FB8" w:rsidRDefault="008D3FB8" w:rsidP="00093F85">
      <w:pPr>
        <w:spacing w:after="0" w:line="240" w:lineRule="auto"/>
      </w:pPr>
      <w:r>
        <w:separator/>
      </w:r>
    </w:p>
  </w:footnote>
  <w:footnote w:type="continuationSeparator" w:id="0">
    <w:p w14:paraId="54BB6784" w14:textId="77777777" w:rsidR="008D3FB8" w:rsidRDefault="008D3FB8" w:rsidP="00093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2CCF" w14:textId="1A5E7D2C" w:rsidR="00EB2170" w:rsidRDefault="00093F85" w:rsidP="00093F85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 wp14:anchorId="35F4B356" wp14:editId="41C2CBC8">
          <wp:extent cx="5027295" cy="984043"/>
          <wp:effectExtent l="0" t="0" r="190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5834" cy="1001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BD24CC"/>
    <w:multiLevelType w:val="hybridMultilevel"/>
    <w:tmpl w:val="B184C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85"/>
    <w:rsid w:val="00024894"/>
    <w:rsid w:val="00093F85"/>
    <w:rsid w:val="000A4935"/>
    <w:rsid w:val="000C4EEE"/>
    <w:rsid w:val="001C5D03"/>
    <w:rsid w:val="0020071A"/>
    <w:rsid w:val="002170BF"/>
    <w:rsid w:val="00316F62"/>
    <w:rsid w:val="003B4DD9"/>
    <w:rsid w:val="003D6530"/>
    <w:rsid w:val="00432ED2"/>
    <w:rsid w:val="006143D0"/>
    <w:rsid w:val="00660BF3"/>
    <w:rsid w:val="00661F57"/>
    <w:rsid w:val="0070498F"/>
    <w:rsid w:val="007538F4"/>
    <w:rsid w:val="00774B28"/>
    <w:rsid w:val="007B21A2"/>
    <w:rsid w:val="008D0CF1"/>
    <w:rsid w:val="008D3FB8"/>
    <w:rsid w:val="00925ED8"/>
    <w:rsid w:val="00947187"/>
    <w:rsid w:val="009A297B"/>
    <w:rsid w:val="00A54E86"/>
    <w:rsid w:val="00B31411"/>
    <w:rsid w:val="00B5547D"/>
    <w:rsid w:val="00B61EFD"/>
    <w:rsid w:val="00DA7D01"/>
    <w:rsid w:val="00DB1E2C"/>
    <w:rsid w:val="00E57484"/>
    <w:rsid w:val="00E77A44"/>
    <w:rsid w:val="00F957E5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563B2"/>
  <w15:chartTrackingRefBased/>
  <w15:docId w15:val="{5628700E-6C9D-494F-A0EF-5B906DA9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85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93F85"/>
    <w:rPr>
      <w:color w:val="000080"/>
      <w:u w:val="single"/>
    </w:rPr>
  </w:style>
  <w:style w:type="paragraph" w:customStyle="1" w:styleId="Standard">
    <w:name w:val="Standard"/>
    <w:rsid w:val="00093F8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Nagwek">
    <w:name w:val="header"/>
    <w:basedOn w:val="Standard"/>
    <w:link w:val="NagwekZnak"/>
    <w:rsid w:val="00093F85"/>
    <w:pPr>
      <w:suppressLineNumbers/>
    </w:pPr>
  </w:style>
  <w:style w:type="character" w:customStyle="1" w:styleId="NagwekZnak">
    <w:name w:val="Nagłówek Znak"/>
    <w:basedOn w:val="Domylnaczcionkaakapitu"/>
    <w:link w:val="Nagwek"/>
    <w:rsid w:val="00093F85"/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093F85"/>
    <w:pPr>
      <w:suppressAutoHyphens w:val="0"/>
      <w:ind w:left="720"/>
    </w:pPr>
  </w:style>
  <w:style w:type="paragraph" w:customStyle="1" w:styleId="Textbodyindent">
    <w:name w:val="Text body indent"/>
    <w:basedOn w:val="Standard"/>
    <w:rsid w:val="00093F85"/>
    <w:pPr>
      <w:suppressAutoHyphens w:val="0"/>
      <w:spacing w:after="120"/>
      <w:ind w:left="283"/>
    </w:pPr>
    <w:rPr>
      <w:rFonts w:ascii="Times" w:eastAsia="Times New Roman" w:hAnsi="Times" w:cs="Times New Roman"/>
      <w:szCs w:val="20"/>
      <w:lang w:val="en-US"/>
    </w:rPr>
  </w:style>
  <w:style w:type="paragraph" w:customStyle="1" w:styleId="Tekstpodstawowy31">
    <w:name w:val="Tekst podstawowy 31"/>
    <w:basedOn w:val="Standard"/>
    <w:rsid w:val="00093F85"/>
    <w:pPr>
      <w:suppressAutoHyphens w:val="0"/>
      <w:spacing w:after="120"/>
    </w:pPr>
    <w:rPr>
      <w:rFonts w:eastAsia="Times New Roman" w:cs="Times New Roman"/>
      <w:sz w:val="16"/>
      <w:szCs w:val="16"/>
    </w:rPr>
  </w:style>
  <w:style w:type="paragraph" w:styleId="NormalnyWeb">
    <w:name w:val="Normal (Web)"/>
    <w:basedOn w:val="Standard"/>
    <w:rsid w:val="00093F85"/>
    <w:pPr>
      <w:spacing w:before="28" w:after="28"/>
    </w:pPr>
    <w:rPr>
      <w:rFonts w:eastAsia="Times New Roman" w:cs="Times New Roman"/>
    </w:rPr>
  </w:style>
  <w:style w:type="table" w:styleId="Tabela-Siatka">
    <w:name w:val="Table Grid"/>
    <w:basedOn w:val="Standardowy"/>
    <w:uiPriority w:val="39"/>
    <w:rsid w:val="0009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9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F85"/>
    <w:rPr>
      <w:rFonts w:ascii="Calibri" w:eastAsia="SimSun" w:hAnsi="Calibri" w:cs="F"/>
      <w:kern w:val="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0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gminawieni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Teresińska - Pruchniak</dc:creator>
  <cp:keywords/>
  <dc:description/>
  <cp:lastModifiedBy>Agnieszka Maj-Kowalska</cp:lastModifiedBy>
  <cp:revision>6</cp:revision>
  <cp:lastPrinted>2021-05-17T11:10:00Z</cp:lastPrinted>
  <dcterms:created xsi:type="dcterms:W3CDTF">2021-05-17T11:10:00Z</dcterms:created>
  <dcterms:modified xsi:type="dcterms:W3CDTF">2021-06-16T11:06:00Z</dcterms:modified>
</cp:coreProperties>
</file>