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52C52" w14:textId="77777777" w:rsidR="00F154D9" w:rsidRPr="00612F19" w:rsidRDefault="00F154D9" w:rsidP="00F154D9">
      <w:pPr>
        <w:spacing w:line="276" w:lineRule="auto"/>
        <w:jc w:val="right"/>
        <w:rPr>
          <w:bCs/>
          <w:sz w:val="20"/>
        </w:rPr>
      </w:pPr>
      <w:r w:rsidRPr="00612F19">
        <w:rPr>
          <w:bCs/>
          <w:sz w:val="20"/>
        </w:rPr>
        <w:t>Gmina Kamieniec Ząbkowicki</w:t>
      </w:r>
    </w:p>
    <w:p w14:paraId="6542319C" w14:textId="77777777" w:rsidR="00F154D9" w:rsidRDefault="00F154D9" w:rsidP="00F154D9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WE WROCŁAWIU I</w:t>
      </w:r>
      <w:r>
        <w:br/>
        <w:t>z dnia 8 kwietnia 2024 r.</w:t>
      </w:r>
      <w:r>
        <w:br/>
        <w:t>o wynikach wyborów wójtów, burmistrzów i prezydentów miast</w:t>
      </w:r>
      <w:r>
        <w:br/>
        <w:t>na obszarze województwa dolnośląskiego</w:t>
      </w:r>
    </w:p>
    <w:p w14:paraId="3776161F" w14:textId="77777777" w:rsidR="00F154D9" w:rsidRDefault="00F154D9" w:rsidP="00F154D9">
      <w:pPr>
        <w:pStyle w:val="Tytu"/>
        <w:spacing w:line="276" w:lineRule="auto"/>
      </w:pPr>
    </w:p>
    <w:p w14:paraId="483B850B" w14:textId="77777777" w:rsidR="00F154D9" w:rsidRDefault="00F154D9" w:rsidP="00F154D9">
      <w:pPr>
        <w:pStyle w:val="Tytu"/>
        <w:spacing w:line="276" w:lineRule="auto"/>
      </w:pPr>
      <w:r>
        <w:t>[WYCIĄG]</w:t>
      </w:r>
    </w:p>
    <w:p w14:paraId="2E6BD269" w14:textId="77777777" w:rsidR="00F154D9" w:rsidRDefault="00F154D9" w:rsidP="00F154D9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we Wrocławiu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dolnośląskiego, przeprowadzonych w dniu 7 kwietnia 2024 r.</w:t>
      </w:r>
    </w:p>
    <w:p w14:paraId="7973D0B2" w14:textId="77777777" w:rsidR="00F154D9" w:rsidRDefault="00F154D9" w:rsidP="00F154D9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14:paraId="6B1A3299" w14:textId="77777777" w:rsidR="00F154D9" w:rsidRDefault="00F154D9" w:rsidP="00F154D9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7141430" w14:textId="77777777" w:rsidR="00F154D9" w:rsidRDefault="00F154D9" w:rsidP="00F154D9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169</w:t>
      </w:r>
      <w:r w:rsidRPr="002C6311">
        <w:rPr>
          <w:sz w:val="26"/>
        </w:rPr>
        <w:t xml:space="preserve"> wójtów, burmistrzów i prezydentów miast spośród 462 kandydatów zgłoszonych przez 413 komitetów wyborczych, w tym w </w:t>
      </w:r>
      <w:r w:rsidRPr="002C6311">
        <w:rPr>
          <w:bCs/>
          <w:sz w:val="26"/>
        </w:rPr>
        <w:t>26</w:t>
      </w:r>
      <w:r w:rsidRPr="002C6311">
        <w:rPr>
          <w:sz w:val="26"/>
        </w:rPr>
        <w:t xml:space="preserve"> gminach i miastach, w których zarejestrowano tylko jednego kandydata.</w:t>
      </w:r>
    </w:p>
    <w:p w14:paraId="085751FA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Uprawnionych do głosowania było 2173992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342 </w:t>
      </w:r>
      <w:r w:rsidRPr="006E6F97">
        <w:rPr>
          <w:sz w:val="26"/>
        </w:rPr>
        <w:t xml:space="preserve">obywateli Unii Europejskiej </w:t>
      </w:r>
      <w:r w:rsidRPr="008C17C2">
        <w:rPr>
          <w:sz w:val="26"/>
        </w:rPr>
        <w:t>niebędących obywatelami polskimi lub obywateli</w:t>
      </w:r>
      <w:r>
        <w:rPr>
          <w:sz w:val="26"/>
        </w:rPr>
        <w:t xml:space="preserve"> </w:t>
      </w:r>
      <w:r w:rsidRPr="008C17C2">
        <w:rPr>
          <w:sz w:val="26"/>
        </w:rPr>
        <w:t>Zjednoczonego Królestwa Wielkiej Brytanii i Irlandii Północnej</w:t>
      </w:r>
      <w:r>
        <w:rPr>
          <w:sz w:val="26"/>
        </w:rPr>
        <w:t>.</w:t>
      </w:r>
    </w:p>
    <w:p w14:paraId="18F0A3D0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DB7A3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1088817 osobom.</w:t>
      </w:r>
    </w:p>
    <w:p w14:paraId="62C91AAF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1088367 wyborców, to jest </w:t>
      </w:r>
      <w:r w:rsidRPr="002C6311">
        <w:rPr>
          <w:b/>
          <w:bCs/>
          <w:sz w:val="26"/>
        </w:rPr>
        <w:t>50,06%</w:t>
      </w:r>
      <w:r w:rsidRPr="002C6311">
        <w:rPr>
          <w:sz w:val="26"/>
        </w:rPr>
        <w:t xml:space="preserve"> uprawnionych do głosowania.</w:t>
      </w:r>
    </w:p>
    <w:p w14:paraId="58118749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1072616, to jest </w:t>
      </w:r>
      <w:r w:rsidRPr="002C6311">
        <w:rPr>
          <w:b/>
          <w:bCs/>
          <w:sz w:val="26"/>
        </w:rPr>
        <w:t>98,55%</w:t>
      </w:r>
      <w:r w:rsidRPr="002C6311">
        <w:rPr>
          <w:sz w:val="26"/>
        </w:rPr>
        <w:t xml:space="preserve"> ogólnej liczby głosów oddanych.</w:t>
      </w:r>
    </w:p>
    <w:p w14:paraId="337FE1F3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15751, to jest </w:t>
      </w:r>
      <w:r w:rsidRPr="002C6311">
        <w:rPr>
          <w:b/>
          <w:bCs/>
          <w:sz w:val="26"/>
        </w:rPr>
        <w:t>1,45%</w:t>
      </w:r>
      <w:r w:rsidRPr="002C6311">
        <w:rPr>
          <w:sz w:val="26"/>
        </w:rPr>
        <w:t xml:space="preserve">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14:paraId="4C0BE65E" w14:textId="77777777" w:rsidR="00F154D9" w:rsidRDefault="00F154D9" w:rsidP="00F154D9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5067, to jest </w:t>
      </w:r>
      <w:r>
        <w:rPr>
          <w:b/>
          <w:bCs/>
          <w:color w:val="000000"/>
          <w:sz w:val="26"/>
          <w:szCs w:val="26"/>
        </w:rPr>
        <w:t>32,17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nieważnych;</w:t>
      </w:r>
    </w:p>
    <w:p w14:paraId="7F917BBC" w14:textId="77777777" w:rsidR="00F154D9" w:rsidRDefault="00F154D9" w:rsidP="00F154D9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10684, to jest </w:t>
      </w:r>
      <w:r>
        <w:rPr>
          <w:b/>
          <w:bCs/>
          <w:color w:val="000000"/>
          <w:sz w:val="26"/>
          <w:szCs w:val="26"/>
        </w:rPr>
        <w:t>67,83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ogólnej liczby głosów nieważnych;</w:t>
      </w:r>
    </w:p>
    <w:p w14:paraId="0B44E877" w14:textId="77777777" w:rsidR="00F154D9" w:rsidRDefault="00F154D9" w:rsidP="00F154D9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ogólnej liczby głosów nieważnych.</w:t>
      </w:r>
    </w:p>
    <w:p w14:paraId="6D96D8CC" w14:textId="77777777" w:rsidR="00F154D9" w:rsidRDefault="00F154D9" w:rsidP="00F154D9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14:paraId="4F07F375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169 wójtów, burmistrzów i prezydentów miast, z czego:</w:t>
      </w:r>
    </w:p>
    <w:p w14:paraId="7F13B853" w14:textId="77777777" w:rsidR="00F154D9" w:rsidRDefault="00F154D9" w:rsidP="00F154D9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141 wójtów i burmistrzów w gminach do 20 tys. mieszkańców;</w:t>
      </w:r>
    </w:p>
    <w:p w14:paraId="32934CC7" w14:textId="77777777" w:rsidR="00F154D9" w:rsidRDefault="00F154D9" w:rsidP="00F154D9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28 burmistrzów i prezydentów miast w gminach powyżej 20 tys. mieszkańców.</w:t>
      </w:r>
    </w:p>
    <w:p w14:paraId="57F53540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118 wójtów, burmistrzów i prezydentów miast, z czego:</w:t>
      </w:r>
    </w:p>
    <w:p w14:paraId="7508B29C" w14:textId="77777777" w:rsidR="00F154D9" w:rsidRDefault="00F154D9" w:rsidP="00F154D9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103 wójtów i burmistrzów w gminach do 20 tys. mieszkańców;</w:t>
      </w:r>
    </w:p>
    <w:p w14:paraId="69B90D1F" w14:textId="77777777" w:rsidR="00F154D9" w:rsidRDefault="00F154D9" w:rsidP="00F154D9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15 wójtów, burmistrzów i prezydentów miast w gminach powyżej 20 tys. mieszkańców.</w:t>
      </w:r>
    </w:p>
    <w:p w14:paraId="7B39413D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51 wójtów, burmistrzów i prezydentów miast z następujących powodów:</w:t>
      </w:r>
    </w:p>
    <w:p w14:paraId="5E88BF56" w14:textId="77777777" w:rsidR="00F154D9" w:rsidRDefault="00F154D9" w:rsidP="00F154D9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51 gminach i miastach żaden z kandydatów na wójta, burmistrza lub prezydenta miasta nie otrzymał więcej niż połowy ważnie oddanych głosów, z czego:</w:t>
      </w:r>
    </w:p>
    <w:p w14:paraId="3F2141F3" w14:textId="77777777" w:rsidR="00F154D9" w:rsidRDefault="00F154D9" w:rsidP="00F154D9">
      <w:pPr>
        <w:spacing w:line="276" w:lineRule="auto"/>
        <w:ind w:left="1247" w:hanging="283"/>
      </w:pPr>
      <w:r>
        <w:rPr>
          <w:sz w:val="26"/>
        </w:rPr>
        <w:t>a) w 38 gminach do 20 tys. mieszkańców,</w:t>
      </w:r>
    </w:p>
    <w:p w14:paraId="79EBDCD8" w14:textId="77777777" w:rsidR="00F154D9" w:rsidRDefault="00F154D9" w:rsidP="00F154D9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13 gminach powyżej 20 tys. mieszkańców;</w:t>
      </w:r>
    </w:p>
    <w:p w14:paraId="688434F1" w14:textId="77777777" w:rsidR="00F154D9" w:rsidRDefault="00F154D9" w:rsidP="00F154D9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ppkt 1, zgodnie z art. 473 § 2 Kodeksu wyborczego, </w:t>
      </w:r>
      <w:r>
        <w:rPr>
          <w:bCs/>
          <w:sz w:val="26"/>
        </w:rPr>
        <w:t>w dniu 21 kwietnia 2024 r. zostanie przeprowadzone ponowne głosowanie:</w:t>
      </w:r>
    </w:p>
    <w:p w14:paraId="32EFDFBD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1) Miasto Boguszów-Gorce – powiat wałbrzyski;</w:t>
      </w:r>
    </w:p>
    <w:p w14:paraId="37671580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2) Gmina Bolków – powiat jaworski;</w:t>
      </w:r>
    </w:p>
    <w:p w14:paraId="08B0A00D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3) Gmina Brzeg Dolny – powiat wołowski;</w:t>
      </w:r>
    </w:p>
    <w:p w14:paraId="7AF8D04F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4) Gmina Cieszków – powiat milicki;</w:t>
      </w:r>
    </w:p>
    <w:p w14:paraId="365C72BE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5) Gmina Czernica – powiat wrocławski;</w:t>
      </w:r>
    </w:p>
    <w:p w14:paraId="13AAA93C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6) Gmina Góra – powiat górowski;</w:t>
      </w:r>
    </w:p>
    <w:p w14:paraId="152B1DD8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7) Gmina Janowice Wielkie – powiat karkonoski;</w:t>
      </w:r>
    </w:p>
    <w:p w14:paraId="3224A00A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8) Miasto i Gmina Jelcz-Laskowice – powiat oławski;</w:t>
      </w:r>
    </w:p>
    <w:p w14:paraId="421C7ECB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9) Miasto Jelenia Góra;</w:t>
      </w:r>
    </w:p>
    <w:p w14:paraId="5A38FF72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10) Gmina Jemielno – powiat górowski;</w:t>
      </w:r>
    </w:p>
    <w:p w14:paraId="57ACA01D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11) Gmina Jeżów Sudecki – powiat karkonoski;</w:t>
      </w:r>
    </w:p>
    <w:p w14:paraId="1487615D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12) Gmina Miejska Kamienna Góra – powiat kamiennogórski;</w:t>
      </w:r>
    </w:p>
    <w:p w14:paraId="28AEE4AF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13) Gmina Karpacz – powiat karkonoski;</w:t>
      </w:r>
    </w:p>
    <w:p w14:paraId="5887D461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14) Gmina Kąty Wrocławskie – powiat wrocławski;</w:t>
      </w:r>
    </w:p>
    <w:p w14:paraId="6DEB8007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15) Gmina Kostomłoty – powiat średzki;</w:t>
      </w:r>
    </w:p>
    <w:p w14:paraId="7E9B70DE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16) Miasto Legnica;</w:t>
      </w:r>
    </w:p>
    <w:p w14:paraId="2C45FD3F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17) Gmina Lubawka – powiat kamiennogórski;</w:t>
      </w:r>
    </w:p>
    <w:p w14:paraId="14111276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18) Gmina Marciszów – powiat kamiennogórski;</w:t>
      </w:r>
    </w:p>
    <w:p w14:paraId="6DFDF1A9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19) Gmina Milicz – powiat milicki;</w:t>
      </w:r>
    </w:p>
    <w:p w14:paraId="422CD475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20) Gmina Mirsk – powiat lwówecki;</w:t>
      </w:r>
    </w:p>
    <w:p w14:paraId="4CDF7447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21) Gmina Niechlów – powiat górowski;</w:t>
      </w:r>
    </w:p>
    <w:p w14:paraId="337CB796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22) Gmina Niemcza – powiat dzierżoniowski;</w:t>
      </w:r>
    </w:p>
    <w:p w14:paraId="529BCFA1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23) Gmina Nowa Ruda – powiat kłodzki;</w:t>
      </w:r>
    </w:p>
    <w:p w14:paraId="3E794109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24) Gmina Oborniki Śląskie – powiat trzebnicki;</w:t>
      </w:r>
    </w:p>
    <w:p w14:paraId="4CC0BF2D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25) Miasto Oleśnica – powiat oleśnicki;</w:t>
      </w:r>
    </w:p>
    <w:p w14:paraId="1972F113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26) Gmina Olszyna – powiat lubański;</w:t>
      </w:r>
    </w:p>
    <w:p w14:paraId="69972391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27) Miasto Oława – powiat oławski;</w:t>
      </w:r>
    </w:p>
    <w:p w14:paraId="663C5E52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28) Gmina Pęcław – powiat głogowski;</w:t>
      </w:r>
    </w:p>
    <w:p w14:paraId="34FB582A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29) Gmina Miejska Piechowice – powiat karkonoski;</w:t>
      </w:r>
    </w:p>
    <w:p w14:paraId="29721E13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30) Miasto i Gmina Pieńsk – powiat zgorzelecki;</w:t>
      </w:r>
    </w:p>
    <w:p w14:paraId="19F87813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31) Gmina Polkowice – powiat polkowicki;</w:t>
      </w:r>
    </w:p>
    <w:p w14:paraId="6C233B14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32) Gmina Przeworno – powiat strzeliński;</w:t>
      </w:r>
    </w:p>
    <w:p w14:paraId="1E9E67BA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33) Gmina Sobótka – powiat wrocławski;</w:t>
      </w:r>
    </w:p>
    <w:p w14:paraId="3DFE0EFB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34) Gmina Stronie Śląskie – powiat kłodzki;</w:t>
      </w:r>
    </w:p>
    <w:p w14:paraId="569186CD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35) Gmina Strzegom – powiat świdnicki;</w:t>
      </w:r>
    </w:p>
    <w:p w14:paraId="27ED5B96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36) Gmina Sulików – powiat zgorzelecki;</w:t>
      </w:r>
    </w:p>
    <w:p w14:paraId="57DF5FA9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37) Miasto i Gmina Syców – powiat oleśnicki;</w:t>
      </w:r>
    </w:p>
    <w:p w14:paraId="2F65ABE4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38) Gmina Szczytna – powiat kłodzki;</w:t>
      </w:r>
    </w:p>
    <w:p w14:paraId="6A8006F8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39) Miasto Szklarska Poręba – powiat karkonoski;</w:t>
      </w:r>
    </w:p>
    <w:p w14:paraId="4C983A53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40) Miasto i Gmina Ścinawa – powiat lubiński;</w:t>
      </w:r>
    </w:p>
    <w:p w14:paraId="07026104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41) Gmina Miasto Świdnica – powiat świdnicki;</w:t>
      </w:r>
    </w:p>
    <w:p w14:paraId="01508849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42) Gmina Świdnica – powiat świdnicki;</w:t>
      </w:r>
    </w:p>
    <w:p w14:paraId="098903FB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43) Miasto Świebodzice – powiat świdnicki;</w:t>
      </w:r>
    </w:p>
    <w:p w14:paraId="686A7525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44) Gmina Miejska Świeradów-Zdrój – powiat lubański;</w:t>
      </w:r>
    </w:p>
    <w:p w14:paraId="571D044A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45) Miasto Wrocław;</w:t>
      </w:r>
    </w:p>
    <w:p w14:paraId="0F3A6600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46) Gmina Zagrodno – powiat złotoryjski;</w:t>
      </w:r>
    </w:p>
    <w:p w14:paraId="4E67BCAE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47) Gmina Miejska Zawidów – powiat zgorzelecki;</w:t>
      </w:r>
    </w:p>
    <w:p w14:paraId="7CBE3F44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48) Gmina Zawonia – powiat trzebnicki;</w:t>
      </w:r>
    </w:p>
    <w:p w14:paraId="298E0EAA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49) Gmina Miejska Zgorzelec – powiat zgorzelecki;</w:t>
      </w:r>
    </w:p>
    <w:p w14:paraId="49D54615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50) Miasto Złotoryja – powiat złotoryjski;</w:t>
      </w:r>
    </w:p>
    <w:p w14:paraId="15EE618F" w14:textId="77777777" w:rsidR="00F154D9" w:rsidRDefault="00F154D9" w:rsidP="00F154D9">
      <w:pPr>
        <w:spacing w:line="276" w:lineRule="auto"/>
        <w:ind w:left="567"/>
        <w:jc w:val="both"/>
      </w:pPr>
      <w:r>
        <w:rPr>
          <w:sz w:val="26"/>
        </w:rPr>
        <w:t>51) Gmina Żórawina – powiat wrocławski.</w:t>
      </w:r>
    </w:p>
    <w:p w14:paraId="75215AD3" w14:textId="77777777" w:rsidR="00F154D9" w:rsidRDefault="00F154D9" w:rsidP="00F154D9">
      <w:pPr>
        <w:spacing w:line="276" w:lineRule="auto"/>
        <w:ind w:left="567"/>
        <w:jc w:val="both"/>
      </w:pPr>
    </w:p>
    <w:p w14:paraId="1BA6537B" w14:textId="77777777" w:rsidR="00F154D9" w:rsidRDefault="00F154D9" w:rsidP="00F154D9">
      <w:pPr>
        <w:spacing w:line="276" w:lineRule="auto"/>
        <w:ind w:left="285" w:hanging="303"/>
        <w:jc w:val="both"/>
        <w:rPr>
          <w:sz w:val="26"/>
        </w:rPr>
      </w:pPr>
    </w:p>
    <w:p w14:paraId="56DD4EDA" w14:textId="77777777" w:rsidR="00F154D9" w:rsidRDefault="00F154D9" w:rsidP="00F154D9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326F1BE" w14:textId="77777777" w:rsidR="00F154D9" w:rsidRDefault="00F154D9" w:rsidP="00F154D9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45.</w:t>
      </w:r>
      <w:r>
        <w:rPr>
          <w:b/>
          <w:bCs/>
          <w:sz w:val="26"/>
        </w:rPr>
        <w:br/>
      </w:r>
      <w:r>
        <w:rPr>
          <w:b/>
          <w:sz w:val="26"/>
        </w:rPr>
        <w:t>Wybory Burmistrza Kamieńca Ząbkowickiego</w:t>
      </w:r>
      <w:r>
        <w:rPr>
          <w:b/>
          <w:sz w:val="26"/>
        </w:rPr>
        <w:br/>
      </w:r>
    </w:p>
    <w:p w14:paraId="0814B2C2" w14:textId="77777777" w:rsidR="00F154D9" w:rsidRDefault="00F154D9" w:rsidP="00F154D9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KOWAL Sylwester Grzegorz zgłoszony przez KWW NOWA ENERGIA SYLWESTER KOWAL.</w:t>
      </w:r>
    </w:p>
    <w:p w14:paraId="1D1A80D1" w14:textId="77777777" w:rsidR="00F154D9" w:rsidRDefault="00F154D9" w:rsidP="00F154D9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Uprawnionych do głosowania było 6285.</w:t>
      </w:r>
    </w:p>
    <w:p w14:paraId="1CCC8F36" w14:textId="77777777" w:rsidR="00F154D9" w:rsidRDefault="00F154D9" w:rsidP="00F154D9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Pr="007030FA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3654 osobom</w:t>
      </w:r>
      <w:r>
        <w:rPr>
          <w:sz w:val="26"/>
        </w:rPr>
        <w:t>.</w:t>
      </w:r>
    </w:p>
    <w:p w14:paraId="6E9EC52C" w14:textId="77777777" w:rsidR="00F154D9" w:rsidRDefault="00F154D9" w:rsidP="00F154D9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4.</w:t>
      </w:r>
      <w:r>
        <w:rPr>
          <w:bCs/>
          <w:sz w:val="26"/>
        </w:rPr>
        <w:tab/>
        <w:t xml:space="preserve">W wyborach wzięło udział (oddało ważne karty do głosowania) 3651 wyborców, co stanowi </w:t>
      </w:r>
      <w:r>
        <w:rPr>
          <w:b/>
          <w:bCs/>
          <w:sz w:val="26"/>
        </w:rPr>
        <w:t>58,09%</w:t>
      </w:r>
      <w:r>
        <w:rPr>
          <w:bCs/>
          <w:sz w:val="26"/>
        </w:rPr>
        <w:t xml:space="preserve"> uprawnionych do głosowania.</w:t>
      </w:r>
    </w:p>
    <w:p w14:paraId="5BFF142B" w14:textId="77777777" w:rsidR="00F154D9" w:rsidRDefault="00F154D9" w:rsidP="00F154D9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1917 głosów ważnych.</w:t>
      </w:r>
    </w:p>
    <w:p w14:paraId="63B59C7F" w14:textId="77777777" w:rsidR="00F154D9" w:rsidRDefault="00F154D9" w:rsidP="00F154D9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F154D9" w14:paraId="234A0F09" w14:textId="77777777" w:rsidTr="009333A0">
        <w:trPr>
          <w:cantSplit/>
        </w:trPr>
        <w:tc>
          <w:tcPr>
            <w:tcW w:w="3975" w:type="dxa"/>
            <w:shd w:val="clear" w:color="auto" w:fill="auto"/>
          </w:tcPr>
          <w:p w14:paraId="49419D09" w14:textId="77777777" w:rsidR="00F154D9" w:rsidRDefault="00F154D9" w:rsidP="009333A0">
            <w:pPr>
              <w:pStyle w:val="Zawartotabeli"/>
            </w:pPr>
          </w:p>
          <w:p w14:paraId="7532477F" w14:textId="77777777" w:rsidR="00F154D9" w:rsidRDefault="00F154D9" w:rsidP="009333A0">
            <w:pPr>
              <w:pStyle w:val="Zawartotabeli"/>
            </w:pPr>
          </w:p>
          <w:p w14:paraId="24EDBC30" w14:textId="77777777" w:rsidR="00F154D9" w:rsidRDefault="00F154D9" w:rsidP="009333A0">
            <w:pPr>
              <w:pStyle w:val="Zawartotabeli"/>
            </w:pPr>
          </w:p>
          <w:p w14:paraId="4F594A63" w14:textId="77777777" w:rsidR="00F154D9" w:rsidRDefault="00F154D9" w:rsidP="009333A0">
            <w:pPr>
              <w:pStyle w:val="Zawartotabeli"/>
            </w:pPr>
          </w:p>
          <w:p w14:paraId="2F87A6B6" w14:textId="77777777" w:rsidR="00F154D9" w:rsidRDefault="00F154D9" w:rsidP="009333A0">
            <w:pPr>
              <w:pStyle w:val="Zawartotabeli"/>
            </w:pPr>
          </w:p>
          <w:p w14:paraId="0213596E" w14:textId="77777777" w:rsidR="00F154D9" w:rsidRDefault="00F154D9" w:rsidP="009333A0">
            <w:pPr>
              <w:pStyle w:val="Zawartotabeli"/>
            </w:pPr>
          </w:p>
          <w:p w14:paraId="3B5A851D" w14:textId="77777777" w:rsidR="00F154D9" w:rsidRDefault="00F154D9" w:rsidP="009333A0">
            <w:pPr>
              <w:pStyle w:val="Zawartotabeli"/>
            </w:pPr>
          </w:p>
          <w:p w14:paraId="1AB16D33" w14:textId="77777777" w:rsidR="00F154D9" w:rsidRDefault="00F154D9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23B708D5" w14:textId="77777777" w:rsidR="00F154D9" w:rsidRDefault="00F154D9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14:paraId="3FDA9BE9" w14:textId="77777777" w:rsidR="00F154D9" w:rsidRDefault="00F154D9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14:paraId="409C0CE4" w14:textId="77777777" w:rsidR="00F154D9" w:rsidRDefault="00F154D9" w:rsidP="009333A0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14:paraId="3DA7591A" w14:textId="77777777" w:rsidR="00F154D9" w:rsidRDefault="00F154D9" w:rsidP="009333A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14:paraId="5811FEDB" w14:textId="77777777" w:rsidR="00F154D9" w:rsidRDefault="00F154D9" w:rsidP="009333A0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14:paraId="456AEB2E" w14:textId="77777777" w:rsidR="00F154D9" w:rsidRDefault="00F154D9" w:rsidP="009333A0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we Wrocławiu I</w:t>
            </w:r>
          </w:p>
          <w:p w14:paraId="31CD1276" w14:textId="77777777" w:rsidR="00F154D9" w:rsidRDefault="00F154D9" w:rsidP="009333A0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Maciej Skórniak</w:t>
            </w:r>
          </w:p>
        </w:tc>
      </w:tr>
    </w:tbl>
    <w:p w14:paraId="6B2FA1C3" w14:textId="77777777" w:rsidR="00F154D9" w:rsidRDefault="00F154D9" w:rsidP="00F154D9">
      <w:pPr>
        <w:spacing w:line="276" w:lineRule="auto"/>
        <w:jc w:val="both"/>
        <w:rPr>
          <w:bCs/>
          <w:sz w:val="26"/>
        </w:rPr>
      </w:pPr>
    </w:p>
    <w:p w14:paraId="5EB59905" w14:textId="3252245B" w:rsidR="00CD0B8E" w:rsidRPr="00F154D9" w:rsidRDefault="00CD0B8E" w:rsidP="00F154D9">
      <w:pPr>
        <w:rPr>
          <w:bCs/>
          <w:sz w:val="26"/>
        </w:rPr>
      </w:pPr>
      <w:bookmarkStart w:id="0" w:name="_GoBack"/>
      <w:bookmarkEnd w:id="0"/>
    </w:p>
    <w:sectPr w:rsidR="00CD0B8E" w:rsidRPr="00F154D9">
      <w:pgSz w:w="11906" w:h="16838"/>
      <w:pgMar w:top="1440" w:right="1134" w:bottom="1134" w:left="1134" w:header="709" w:footer="709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F58ED" w14:textId="77777777" w:rsidR="009341AE" w:rsidRDefault="009341AE">
      <w:r>
        <w:separator/>
      </w:r>
    </w:p>
  </w:endnote>
  <w:endnote w:type="continuationSeparator" w:id="0">
    <w:p w14:paraId="013ECAEA" w14:textId="77777777" w:rsidR="009341AE" w:rsidRDefault="009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63FAC" w14:textId="77777777" w:rsidR="009341AE" w:rsidRDefault="009341AE">
      <w:r>
        <w:separator/>
      </w:r>
    </w:p>
  </w:footnote>
  <w:footnote w:type="continuationSeparator" w:id="0">
    <w:p w14:paraId="7B34216A" w14:textId="77777777" w:rsidR="009341AE" w:rsidRDefault="0093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589"/>
    <w:multiLevelType w:val="multilevel"/>
    <w:tmpl w:val="CFD842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0D1F"/>
    <w:multiLevelType w:val="multilevel"/>
    <w:tmpl w:val="05C847AC"/>
    <w:lvl w:ilvl="0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9F"/>
    <w:rsid w:val="000206D6"/>
    <w:rsid w:val="000678EE"/>
    <w:rsid w:val="00090DB2"/>
    <w:rsid w:val="000E2CA2"/>
    <w:rsid w:val="00152A4A"/>
    <w:rsid w:val="00292495"/>
    <w:rsid w:val="002A7CAF"/>
    <w:rsid w:val="002C044D"/>
    <w:rsid w:val="002C6311"/>
    <w:rsid w:val="002F5BC0"/>
    <w:rsid w:val="00340DE2"/>
    <w:rsid w:val="00487E8F"/>
    <w:rsid w:val="004912DB"/>
    <w:rsid w:val="004B150E"/>
    <w:rsid w:val="0051129C"/>
    <w:rsid w:val="00522003"/>
    <w:rsid w:val="00536267"/>
    <w:rsid w:val="00563138"/>
    <w:rsid w:val="0058652D"/>
    <w:rsid w:val="0059395C"/>
    <w:rsid w:val="005B3D28"/>
    <w:rsid w:val="005C3D34"/>
    <w:rsid w:val="00612F19"/>
    <w:rsid w:val="0063364E"/>
    <w:rsid w:val="006A556C"/>
    <w:rsid w:val="006B7029"/>
    <w:rsid w:val="006D509F"/>
    <w:rsid w:val="006F375C"/>
    <w:rsid w:val="00771520"/>
    <w:rsid w:val="00772638"/>
    <w:rsid w:val="007836A8"/>
    <w:rsid w:val="007D6534"/>
    <w:rsid w:val="00826073"/>
    <w:rsid w:val="00836D5F"/>
    <w:rsid w:val="00910581"/>
    <w:rsid w:val="009341AE"/>
    <w:rsid w:val="00943AC2"/>
    <w:rsid w:val="00961DD0"/>
    <w:rsid w:val="00976BCC"/>
    <w:rsid w:val="009A6012"/>
    <w:rsid w:val="00A176B1"/>
    <w:rsid w:val="00A426D1"/>
    <w:rsid w:val="00AA01DB"/>
    <w:rsid w:val="00AB756A"/>
    <w:rsid w:val="00AE08B0"/>
    <w:rsid w:val="00B232CA"/>
    <w:rsid w:val="00B446AA"/>
    <w:rsid w:val="00B6589E"/>
    <w:rsid w:val="00B72FC4"/>
    <w:rsid w:val="00BE4999"/>
    <w:rsid w:val="00C0792C"/>
    <w:rsid w:val="00C3104D"/>
    <w:rsid w:val="00C674BF"/>
    <w:rsid w:val="00C75618"/>
    <w:rsid w:val="00CD0B8E"/>
    <w:rsid w:val="00CE2990"/>
    <w:rsid w:val="00D10550"/>
    <w:rsid w:val="00D6674A"/>
    <w:rsid w:val="00D70F0B"/>
    <w:rsid w:val="00DB0984"/>
    <w:rsid w:val="00E85203"/>
    <w:rsid w:val="00E90E3A"/>
    <w:rsid w:val="00EC469D"/>
    <w:rsid w:val="00EC4C3C"/>
    <w:rsid w:val="00ED3C36"/>
    <w:rsid w:val="00F154D9"/>
    <w:rsid w:val="00FC0849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Znakinumeracji">
    <w:name w:val="Znaki numeracji"/>
    <w:qFormat/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character" w:customStyle="1" w:styleId="ListLabel6">
    <w:name w:val="ListLabel 6"/>
    <w:qFormat/>
    <w:rPr>
      <w:sz w:val="26"/>
      <w:szCs w:val="26"/>
    </w:rPr>
  </w:style>
  <w:style w:type="character" w:customStyle="1" w:styleId="ListLabel7">
    <w:name w:val="ListLabel 7"/>
    <w:qFormat/>
    <w:rPr>
      <w:sz w:val="26"/>
      <w:szCs w:val="26"/>
    </w:rPr>
  </w:style>
  <w:style w:type="character" w:customStyle="1" w:styleId="ListLabel8">
    <w:name w:val="ListLabel 8"/>
    <w:qFormat/>
    <w:rPr>
      <w:sz w:val="26"/>
      <w:szCs w:val="26"/>
    </w:rPr>
  </w:style>
  <w:style w:type="character" w:customStyle="1" w:styleId="ListLabel9">
    <w:name w:val="ListLabel 9"/>
    <w:qFormat/>
    <w:rPr>
      <w:sz w:val="26"/>
      <w:szCs w:val="26"/>
    </w:rPr>
  </w:style>
  <w:style w:type="character" w:customStyle="1" w:styleId="ListLabel10">
    <w:name w:val="ListLabel 10"/>
    <w:qFormat/>
    <w:rPr>
      <w:sz w:val="26"/>
      <w:szCs w:val="26"/>
    </w:rPr>
  </w:style>
  <w:style w:type="character" w:customStyle="1" w:styleId="ListLabel11">
    <w:name w:val="ListLabel 11"/>
    <w:qFormat/>
    <w:rPr>
      <w:sz w:val="26"/>
      <w:szCs w:val="26"/>
    </w:rPr>
  </w:style>
  <w:style w:type="character" w:customStyle="1" w:styleId="ListLabel12">
    <w:name w:val="ListLabel 12"/>
    <w:qFormat/>
    <w:rPr>
      <w:sz w:val="26"/>
      <w:szCs w:val="26"/>
    </w:rPr>
  </w:style>
  <w:style w:type="character" w:customStyle="1" w:styleId="ListLabel13">
    <w:name w:val="ListLabel 13"/>
    <w:qFormat/>
    <w:rPr>
      <w:sz w:val="26"/>
      <w:szCs w:val="26"/>
    </w:rPr>
  </w:style>
  <w:style w:type="character" w:customStyle="1" w:styleId="WW8Num38z0">
    <w:name w:val="WW8Num38z0"/>
    <w:qFormat/>
    <w:rPr>
      <w:rFonts w:cs="Times New Roman"/>
      <w:sz w:val="26"/>
      <w:szCs w:val="26"/>
      <w:highlight w:val="yellow"/>
    </w:rPr>
  </w:style>
  <w:style w:type="character" w:customStyle="1" w:styleId="WW8Num38z1">
    <w:name w:val="WW8Num38z1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styleId="Akapitzlist">
    <w:name w:val="List Paragraph"/>
    <w:basedOn w:val="Normalny"/>
    <w:uiPriority w:val="34"/>
    <w:qFormat/>
    <w:rsid w:val="00F120B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38">
    <w:name w:val="WW8Num3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cp:lastPrinted>2014-10-14T11:54:00Z</cp:lastPrinted>
  <dcterms:created xsi:type="dcterms:W3CDTF">2024-04-10T05:44:00Z</dcterms:created>
  <dcterms:modified xsi:type="dcterms:W3CDTF">2024-04-10T05:44:00Z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