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B55" w:rsidRPr="001862F3" w:rsidRDefault="00840B55" w:rsidP="00840B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62F3">
        <w:rPr>
          <w:rFonts w:ascii="Arial" w:hAnsi="Arial" w:cs="Arial"/>
          <w:b/>
          <w:bCs/>
          <w:sz w:val="24"/>
          <w:szCs w:val="24"/>
        </w:rPr>
        <w:t>WOJSKOWE TARGI SŁUŻBY I PRACY</w:t>
      </w:r>
      <w:r>
        <w:rPr>
          <w:rFonts w:ascii="Arial" w:hAnsi="Arial" w:cs="Arial"/>
          <w:b/>
          <w:bCs/>
          <w:sz w:val="24"/>
          <w:szCs w:val="24"/>
        </w:rPr>
        <w:t xml:space="preserve"> W</w:t>
      </w:r>
      <w:r w:rsidRPr="00157BD5">
        <w:rPr>
          <w:rFonts w:ascii="Arial" w:hAnsi="Arial" w:cs="Arial"/>
          <w:b/>
          <w:bCs/>
          <w:sz w:val="24"/>
          <w:szCs w:val="24"/>
        </w:rPr>
        <w:t xml:space="preserve"> BOGUCHWALE</w:t>
      </w:r>
    </w:p>
    <w:p w:rsidR="00840B55" w:rsidRPr="001862F3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62F3">
        <w:rPr>
          <w:rFonts w:ascii="Arial" w:hAnsi="Arial" w:cs="Arial"/>
          <w:sz w:val="24"/>
          <w:szCs w:val="24"/>
        </w:rPr>
        <w:t xml:space="preserve"> </w:t>
      </w:r>
    </w:p>
    <w:p w:rsidR="00840B55" w:rsidRDefault="00840B55" w:rsidP="00840B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62F3">
        <w:rPr>
          <w:rFonts w:ascii="Arial" w:hAnsi="Arial" w:cs="Arial"/>
          <w:b/>
          <w:bCs/>
          <w:sz w:val="24"/>
          <w:szCs w:val="24"/>
        </w:rPr>
        <w:t xml:space="preserve">Po raz pierwszy Ministerstwo Obrony Narodowej oraz Centralne Wojskowe Centrum Rekrutacji </w:t>
      </w:r>
      <w:r>
        <w:rPr>
          <w:rFonts w:ascii="Arial" w:hAnsi="Arial" w:cs="Arial"/>
          <w:b/>
          <w:bCs/>
          <w:sz w:val="24"/>
          <w:szCs w:val="24"/>
        </w:rPr>
        <w:t xml:space="preserve">organizują </w:t>
      </w:r>
      <w:r w:rsidRPr="001862F3">
        <w:rPr>
          <w:rFonts w:ascii="Arial" w:hAnsi="Arial" w:cs="Arial"/>
          <w:b/>
          <w:bCs/>
          <w:sz w:val="24"/>
          <w:szCs w:val="24"/>
        </w:rPr>
        <w:t>WOJSKOWE TARGI SŁUŻBY I PRACY</w:t>
      </w:r>
      <w:r>
        <w:rPr>
          <w:rFonts w:ascii="Arial" w:hAnsi="Arial" w:cs="Arial"/>
          <w:b/>
          <w:bCs/>
          <w:sz w:val="24"/>
          <w:szCs w:val="24"/>
        </w:rPr>
        <w:t xml:space="preserve">. To jedyne </w:t>
      </w:r>
      <w:r w:rsidRPr="001862F3">
        <w:rPr>
          <w:rFonts w:ascii="Arial" w:hAnsi="Arial" w:cs="Arial"/>
          <w:b/>
          <w:bCs/>
          <w:sz w:val="24"/>
          <w:szCs w:val="24"/>
        </w:rPr>
        <w:t>w Polsce wydarzenie</w:t>
      </w:r>
      <w:r>
        <w:rPr>
          <w:rFonts w:ascii="Arial" w:hAnsi="Arial" w:cs="Arial"/>
          <w:b/>
          <w:bCs/>
          <w:sz w:val="24"/>
          <w:szCs w:val="24"/>
        </w:rPr>
        <w:t xml:space="preserve"> w całości poświęcone </w:t>
      </w:r>
      <w:r w:rsidR="005E21D9">
        <w:rPr>
          <w:rFonts w:ascii="Arial" w:hAnsi="Arial" w:cs="Arial"/>
          <w:b/>
          <w:bCs/>
          <w:sz w:val="24"/>
          <w:szCs w:val="24"/>
        </w:rPr>
        <w:t>promocji nowych rodzajów</w:t>
      </w:r>
      <w:bookmarkStart w:id="0" w:name="_GoBack"/>
      <w:bookmarkEnd w:id="0"/>
      <w:r w:rsidRPr="001862F3">
        <w:rPr>
          <w:rFonts w:ascii="Arial" w:hAnsi="Arial" w:cs="Arial"/>
          <w:b/>
          <w:bCs/>
          <w:sz w:val="24"/>
          <w:szCs w:val="24"/>
        </w:rPr>
        <w:t xml:space="preserve"> służby wojskowej wprowadzonych ustawą o obronie Ojczyzny.</w:t>
      </w:r>
      <w:r w:rsidRPr="00163C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Targi odbędą się </w:t>
      </w:r>
      <w:r>
        <w:rPr>
          <w:rFonts w:ascii="Arial" w:hAnsi="Arial" w:cs="Arial"/>
          <w:b/>
          <w:bCs/>
          <w:sz w:val="24"/>
          <w:szCs w:val="24"/>
        </w:rPr>
        <w:br/>
        <w:t>w</w:t>
      </w:r>
      <w:r w:rsidRPr="001862F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Boguchwale</w:t>
      </w:r>
      <w:r w:rsidRPr="001862F3">
        <w:rPr>
          <w:rFonts w:ascii="Arial" w:hAnsi="Arial" w:cs="Arial"/>
          <w:b/>
          <w:bCs/>
          <w:sz w:val="24"/>
          <w:szCs w:val="24"/>
        </w:rPr>
        <w:t xml:space="preserve"> oraz w 15 miastach w Polsce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1862F3">
        <w:rPr>
          <w:rFonts w:ascii="Arial" w:hAnsi="Arial" w:cs="Arial"/>
          <w:b/>
          <w:bCs/>
          <w:sz w:val="24"/>
          <w:szCs w:val="24"/>
        </w:rPr>
        <w:t xml:space="preserve"> 17-18 marca 2023 r. (piątek – sobota) w godz. 9.00-18.00</w:t>
      </w:r>
      <w:r>
        <w:rPr>
          <w:rFonts w:ascii="Arial" w:hAnsi="Arial" w:cs="Arial"/>
          <w:b/>
          <w:bCs/>
          <w:sz w:val="24"/>
          <w:szCs w:val="24"/>
        </w:rPr>
        <w:t>. Zainteresują wszystkich tych</w:t>
      </w:r>
      <w:r w:rsidRPr="001862F3">
        <w:rPr>
          <w:rFonts w:ascii="Arial" w:hAnsi="Arial" w:cs="Arial"/>
          <w:b/>
          <w:bCs/>
          <w:sz w:val="24"/>
          <w:szCs w:val="24"/>
        </w:rPr>
        <w:t>, którzy szukają ciekawej pracy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1862F3">
        <w:rPr>
          <w:rFonts w:ascii="Arial" w:hAnsi="Arial" w:cs="Arial"/>
          <w:b/>
          <w:bCs/>
          <w:sz w:val="24"/>
          <w:szCs w:val="24"/>
        </w:rPr>
        <w:t xml:space="preserve">chcą podjąć nowe wyzwania w swoim życiu </w:t>
      </w:r>
      <w:r>
        <w:rPr>
          <w:rFonts w:ascii="Arial" w:hAnsi="Arial" w:cs="Arial"/>
          <w:b/>
          <w:bCs/>
          <w:sz w:val="24"/>
          <w:szCs w:val="24"/>
        </w:rPr>
        <w:t xml:space="preserve">i zobaczyć </w:t>
      </w:r>
      <w:r w:rsidRPr="001862F3">
        <w:rPr>
          <w:rFonts w:ascii="Arial" w:hAnsi="Arial" w:cs="Arial"/>
          <w:b/>
          <w:bCs/>
          <w:sz w:val="24"/>
          <w:szCs w:val="24"/>
        </w:rPr>
        <w:t>na żywo profesjonalizm żołnierzy Wojska Polskiego.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40B55" w:rsidRPr="006A0A69" w:rsidRDefault="00840B55" w:rsidP="00840B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A0A69">
        <w:rPr>
          <w:rFonts w:ascii="Arial" w:hAnsi="Arial" w:cs="Arial"/>
          <w:b/>
          <w:sz w:val="24"/>
          <w:szCs w:val="24"/>
        </w:rPr>
        <w:t xml:space="preserve">– Chcemy pokazać, że Wojsko Polskie to atrakcyjne, nowoczesne miejsce pracy, gdzie potrzebni są ludzie o różnych specjalnościach i zainteresowaniach. Gwarantujemy im przy tym rozwój osobisty poprzez szkolenia i kursy, możliwość awansu oraz brak rutyny – podkreśla Mariusz Błaszczak wicepremier, minister obrony narodowej. </w:t>
      </w:r>
    </w:p>
    <w:p w:rsidR="00840B55" w:rsidRPr="001862F3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62F3">
        <w:rPr>
          <w:rFonts w:ascii="Arial" w:hAnsi="Arial" w:cs="Arial"/>
          <w:sz w:val="24"/>
          <w:szCs w:val="24"/>
        </w:rPr>
        <w:t xml:space="preserve">Targi </w:t>
      </w:r>
      <w:r>
        <w:rPr>
          <w:rFonts w:ascii="Arial" w:hAnsi="Arial" w:cs="Arial"/>
          <w:sz w:val="24"/>
          <w:szCs w:val="24"/>
        </w:rPr>
        <w:t>są</w:t>
      </w:r>
      <w:r w:rsidRPr="001862F3">
        <w:rPr>
          <w:rFonts w:ascii="Arial" w:hAnsi="Arial" w:cs="Arial"/>
          <w:sz w:val="24"/>
          <w:szCs w:val="24"/>
        </w:rPr>
        <w:t xml:space="preserve"> kompleksowym sposobem informowania o dostępnych w Siłach Zbrojnych możliwościach rozwoju zawodowego zarówno w kontekście dobrowolnej zasadniczej służby wojskowej jak również służby zawodowej.</w:t>
      </w:r>
      <w:r>
        <w:rPr>
          <w:rFonts w:ascii="Arial" w:hAnsi="Arial" w:cs="Arial"/>
          <w:sz w:val="24"/>
          <w:szCs w:val="24"/>
        </w:rPr>
        <w:t xml:space="preserve"> K</w:t>
      </w:r>
      <w:r w:rsidRPr="001862F3">
        <w:rPr>
          <w:rFonts w:ascii="Arial" w:hAnsi="Arial" w:cs="Arial"/>
          <w:sz w:val="24"/>
          <w:szCs w:val="24"/>
        </w:rPr>
        <w:t>ażdy uczestnik będzie mógł osobiście porozmawiać z żołnierzami, studentami uczelni wojskowych, poznać odpowiedzi na nurtujące go pytania dotyczące specyfiki zawodu żołnierza, a także złożyć wniosek o powołanie do D</w:t>
      </w:r>
      <w:r>
        <w:rPr>
          <w:rFonts w:ascii="Arial" w:hAnsi="Arial" w:cs="Arial"/>
          <w:sz w:val="24"/>
          <w:szCs w:val="24"/>
        </w:rPr>
        <w:t xml:space="preserve">obrowolnej </w:t>
      </w:r>
      <w:r w:rsidRPr="001862F3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asadniczej Służby Wojskowej l</w:t>
      </w:r>
      <w:r w:rsidRPr="001862F3">
        <w:rPr>
          <w:rFonts w:ascii="Arial" w:hAnsi="Arial" w:cs="Arial"/>
          <w:sz w:val="24"/>
          <w:szCs w:val="24"/>
        </w:rPr>
        <w:t xml:space="preserve">ub służby w Wojskach Obrony Terytorialnej. </w:t>
      </w:r>
    </w:p>
    <w:p w:rsidR="00840B55" w:rsidRPr="001862F3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62F3">
        <w:rPr>
          <w:rFonts w:ascii="Arial" w:hAnsi="Arial" w:cs="Arial"/>
          <w:sz w:val="24"/>
          <w:szCs w:val="24"/>
        </w:rPr>
        <w:t>Zapraszamy na Wojskowe Targi Służby i Pracy</w:t>
      </w:r>
      <w:r>
        <w:rPr>
          <w:rFonts w:ascii="Arial" w:hAnsi="Arial" w:cs="Arial"/>
          <w:sz w:val="24"/>
          <w:szCs w:val="24"/>
        </w:rPr>
        <w:t xml:space="preserve"> w Boguchwale - oraz </w:t>
      </w:r>
      <w:r w:rsidRPr="001862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</w:t>
      </w:r>
      <w:r w:rsidRPr="001862F3">
        <w:rPr>
          <w:rFonts w:ascii="Arial" w:hAnsi="Arial" w:cs="Arial"/>
          <w:sz w:val="24"/>
          <w:szCs w:val="24"/>
        </w:rPr>
        <w:t xml:space="preserve">15 </w:t>
      </w:r>
      <w:r>
        <w:rPr>
          <w:rFonts w:ascii="Arial" w:hAnsi="Arial" w:cs="Arial"/>
          <w:sz w:val="24"/>
          <w:szCs w:val="24"/>
        </w:rPr>
        <w:t>innych miejscowościach</w:t>
      </w:r>
      <w:r w:rsidRPr="001862F3">
        <w:rPr>
          <w:rFonts w:ascii="Arial" w:hAnsi="Arial" w:cs="Arial"/>
          <w:sz w:val="24"/>
          <w:szCs w:val="24"/>
        </w:rPr>
        <w:t>:</w:t>
      </w:r>
    </w:p>
    <w:p w:rsidR="00840B55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62F3">
        <w:rPr>
          <w:rFonts w:ascii="Arial" w:hAnsi="Arial" w:cs="Arial"/>
          <w:sz w:val="24"/>
          <w:szCs w:val="24"/>
        </w:rPr>
        <w:t>Będą to: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40B55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OLSZTYN w województwie warmińsko-mazurskim; Kompleks koszarowy </w:t>
      </w:r>
      <w:r>
        <w:rPr>
          <w:rFonts w:ascii="Arial" w:hAnsi="Arial" w:cs="Arial"/>
          <w:sz w:val="24"/>
          <w:szCs w:val="24"/>
        </w:rPr>
        <w:br/>
        <w:t>ul. Saperska 1</w:t>
      </w:r>
    </w:p>
    <w:p w:rsidR="00840B55" w:rsidRPr="009F2991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2991">
        <w:rPr>
          <w:rFonts w:ascii="Arial" w:hAnsi="Arial" w:cs="Arial"/>
          <w:sz w:val="24"/>
          <w:szCs w:val="24"/>
        </w:rPr>
        <w:t>OŁAWA w województwie dolnośląskim; Zespół Szkół im. Zjednoczonej Europy,</w:t>
      </w:r>
    </w:p>
    <w:p w:rsidR="00840B55" w:rsidRPr="009F2991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2991">
        <w:rPr>
          <w:rFonts w:ascii="Arial" w:hAnsi="Arial" w:cs="Arial"/>
          <w:sz w:val="24"/>
          <w:szCs w:val="24"/>
        </w:rPr>
        <w:t xml:space="preserve"> ul.3 Maja 18e</w:t>
      </w:r>
    </w:p>
    <w:p w:rsidR="00840B55" w:rsidRPr="009F2991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2991">
        <w:rPr>
          <w:rFonts w:ascii="Arial" w:hAnsi="Arial" w:cs="Arial"/>
          <w:sz w:val="24"/>
          <w:szCs w:val="24"/>
        </w:rPr>
        <w:lastRenderedPageBreak/>
        <w:t>MOGILNO w województwie kujawsko-pomorskim; Hala widowiskowo-sportowa Mogilno Sport Sp. z.o.o., ul. Grobla 1b</w:t>
      </w:r>
    </w:p>
    <w:p w:rsidR="00840B55" w:rsidRPr="009F2991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2991">
        <w:rPr>
          <w:rFonts w:ascii="Arial" w:hAnsi="Arial" w:cs="Arial"/>
          <w:sz w:val="24"/>
          <w:szCs w:val="24"/>
        </w:rPr>
        <w:t xml:space="preserve">CHEŁM w województwie lubelskim; MOSiR, ul. Graniczna 2a. </w:t>
      </w:r>
    </w:p>
    <w:p w:rsidR="00840B55" w:rsidRPr="009F2991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2991">
        <w:rPr>
          <w:rFonts w:ascii="Arial" w:hAnsi="Arial" w:cs="Arial"/>
          <w:sz w:val="24"/>
          <w:szCs w:val="24"/>
        </w:rPr>
        <w:t>MIĘDZYRZECZ w województwie lubuskim; Hala Międzyrzeckiego Ośrodka Sportu i Wypoczynku, Osiedle Kasztelańskie 8b</w:t>
      </w:r>
    </w:p>
    <w:p w:rsidR="00840B55" w:rsidRPr="009F2991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2991">
        <w:rPr>
          <w:rFonts w:ascii="Arial" w:hAnsi="Arial" w:cs="Arial"/>
          <w:sz w:val="24"/>
          <w:szCs w:val="24"/>
        </w:rPr>
        <w:t xml:space="preserve">SKIERNIEWICE w województwie łódzkim; Akademia Nauk Stosowanych Stefana Batorego, ul. Batorego 64c                        </w:t>
      </w:r>
    </w:p>
    <w:p w:rsidR="00840B55" w:rsidRPr="009F2991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2991">
        <w:rPr>
          <w:rFonts w:ascii="Arial" w:hAnsi="Arial" w:cs="Arial"/>
          <w:sz w:val="24"/>
          <w:szCs w:val="24"/>
        </w:rPr>
        <w:t>LIMANOWA w województwie małopolskim; Limanowski Dom Kultury, ul. Bronisława Czecha 4</w:t>
      </w:r>
    </w:p>
    <w:p w:rsidR="00840B55" w:rsidRPr="009F2991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2991">
        <w:rPr>
          <w:rFonts w:ascii="Arial" w:hAnsi="Arial" w:cs="Arial"/>
          <w:sz w:val="24"/>
          <w:szCs w:val="24"/>
        </w:rPr>
        <w:t xml:space="preserve">RADOM w województwie mazowieckim; Szkoły ZDZ im. 72 pp, ul. Saska 4/6                                         </w:t>
      </w:r>
    </w:p>
    <w:p w:rsidR="00840B55" w:rsidRPr="009F2991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2991">
        <w:rPr>
          <w:rFonts w:ascii="Arial" w:hAnsi="Arial" w:cs="Arial"/>
          <w:sz w:val="24"/>
          <w:szCs w:val="24"/>
        </w:rPr>
        <w:t>BRZEG w województwie opolskim; Muzeum Piastów Śląskich, Plac Zamkowy 1</w:t>
      </w:r>
    </w:p>
    <w:p w:rsidR="00840B55" w:rsidRPr="009F2991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2991">
        <w:rPr>
          <w:rFonts w:ascii="Arial" w:hAnsi="Arial" w:cs="Arial"/>
          <w:sz w:val="24"/>
          <w:szCs w:val="24"/>
        </w:rPr>
        <w:t>WYSOKIE MAZOWIECKIE w województwie podlaskim; Urząd Miejski, ul. Ludowa  19</w:t>
      </w:r>
    </w:p>
    <w:p w:rsidR="00840B55" w:rsidRPr="009F2991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2991">
        <w:rPr>
          <w:rFonts w:ascii="Arial" w:hAnsi="Arial" w:cs="Arial"/>
          <w:sz w:val="24"/>
          <w:szCs w:val="24"/>
        </w:rPr>
        <w:t>KARTUZY w województwie pomorskim; Zespół Szkół Ogólnokształcących nr 2, Osiedle Wybickiego 33</w:t>
      </w:r>
    </w:p>
    <w:p w:rsidR="00840B55" w:rsidRPr="009F2991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2991">
        <w:rPr>
          <w:rFonts w:ascii="Arial" w:hAnsi="Arial" w:cs="Arial"/>
          <w:sz w:val="24"/>
          <w:szCs w:val="24"/>
        </w:rPr>
        <w:t>MYSŁOWICE w województwie śląskim; Centralne Muzeum Pożarnictwa</w:t>
      </w:r>
      <w:r w:rsidRPr="009F2991">
        <w:rPr>
          <w:rFonts w:ascii="Arial" w:hAnsi="Arial" w:cs="Arial"/>
          <w:sz w:val="24"/>
          <w:szCs w:val="24"/>
        </w:rPr>
        <w:tab/>
        <w:t>ul. Stadionowa 7a</w:t>
      </w:r>
    </w:p>
    <w:p w:rsidR="00840B55" w:rsidRPr="009F2991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2991">
        <w:rPr>
          <w:rFonts w:ascii="Arial" w:hAnsi="Arial" w:cs="Arial"/>
          <w:sz w:val="24"/>
          <w:szCs w:val="24"/>
        </w:rPr>
        <w:t>PIŃCZÓW w województwie świętokrzyskim; Hala widowiskowo-sportowa                                ul. Republiki Pińczowskiej 42</w:t>
      </w:r>
    </w:p>
    <w:p w:rsidR="00840B55" w:rsidRPr="009F2991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2991">
        <w:rPr>
          <w:rFonts w:ascii="Arial" w:hAnsi="Arial" w:cs="Arial"/>
          <w:sz w:val="24"/>
          <w:szCs w:val="24"/>
        </w:rPr>
        <w:t>KONIN w województwie wielkopolskim; Zespół Szkół im. M.</w:t>
      </w:r>
      <w:r>
        <w:rPr>
          <w:rFonts w:ascii="Arial" w:hAnsi="Arial" w:cs="Arial"/>
          <w:sz w:val="24"/>
          <w:szCs w:val="24"/>
        </w:rPr>
        <w:t xml:space="preserve"> </w:t>
      </w:r>
      <w:r w:rsidRPr="009F2991">
        <w:rPr>
          <w:rFonts w:ascii="Arial" w:hAnsi="Arial" w:cs="Arial"/>
          <w:sz w:val="24"/>
          <w:szCs w:val="24"/>
        </w:rPr>
        <w:t xml:space="preserve">Kopernika, Aleje 1 Maja 22                      </w:t>
      </w:r>
    </w:p>
    <w:p w:rsidR="00840B55" w:rsidRPr="001862F3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2991">
        <w:rPr>
          <w:rFonts w:ascii="Arial" w:hAnsi="Arial" w:cs="Arial"/>
          <w:sz w:val="24"/>
          <w:szCs w:val="24"/>
        </w:rPr>
        <w:t xml:space="preserve">GRYFINO w województwie zachodniopomorskim; Hala widowiskowo-sportowa przy I LO, ul. Parkowa 1a                                  </w:t>
      </w:r>
    </w:p>
    <w:p w:rsidR="00840B55" w:rsidRPr="001862F3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40B55" w:rsidRPr="001862F3" w:rsidRDefault="00840B55" w:rsidP="00840B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62F3">
        <w:rPr>
          <w:rFonts w:ascii="Arial" w:hAnsi="Arial" w:cs="Arial"/>
          <w:b/>
          <w:bCs/>
          <w:sz w:val="24"/>
          <w:szCs w:val="24"/>
        </w:rPr>
        <w:t xml:space="preserve">Różne drogi do służby wojskowej </w:t>
      </w:r>
    </w:p>
    <w:p w:rsidR="00840B55" w:rsidRPr="001862F3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62F3">
        <w:rPr>
          <w:rFonts w:ascii="Arial" w:hAnsi="Arial" w:cs="Arial"/>
          <w:sz w:val="24"/>
          <w:szCs w:val="24"/>
        </w:rPr>
        <w:t>W każdym z tych miejsc</w:t>
      </w:r>
      <w:r>
        <w:rPr>
          <w:rFonts w:ascii="Arial" w:hAnsi="Arial" w:cs="Arial"/>
          <w:sz w:val="24"/>
          <w:szCs w:val="24"/>
        </w:rPr>
        <w:t xml:space="preserve"> </w:t>
      </w:r>
      <w:r w:rsidRPr="001862F3">
        <w:rPr>
          <w:rFonts w:ascii="Arial" w:hAnsi="Arial" w:cs="Arial"/>
          <w:sz w:val="24"/>
          <w:szCs w:val="24"/>
        </w:rPr>
        <w:t>osob</w:t>
      </w:r>
      <w:r>
        <w:rPr>
          <w:rFonts w:ascii="Arial" w:hAnsi="Arial" w:cs="Arial"/>
          <w:sz w:val="24"/>
          <w:szCs w:val="24"/>
        </w:rPr>
        <w:t>y</w:t>
      </w:r>
      <w:r w:rsidRPr="001862F3">
        <w:rPr>
          <w:rFonts w:ascii="Arial" w:hAnsi="Arial" w:cs="Arial"/>
          <w:sz w:val="24"/>
          <w:szCs w:val="24"/>
        </w:rPr>
        <w:t xml:space="preserve"> zainteresowan</w:t>
      </w:r>
      <w:r>
        <w:rPr>
          <w:rFonts w:ascii="Arial" w:hAnsi="Arial" w:cs="Arial"/>
          <w:sz w:val="24"/>
          <w:szCs w:val="24"/>
        </w:rPr>
        <w:t>e</w:t>
      </w:r>
      <w:r w:rsidRPr="001862F3">
        <w:rPr>
          <w:rFonts w:ascii="Arial" w:hAnsi="Arial" w:cs="Arial"/>
          <w:sz w:val="24"/>
          <w:szCs w:val="24"/>
        </w:rPr>
        <w:t xml:space="preserve"> służbą w wojsku będ</w:t>
      </w:r>
      <w:r>
        <w:rPr>
          <w:rFonts w:ascii="Arial" w:hAnsi="Arial" w:cs="Arial"/>
          <w:sz w:val="24"/>
          <w:szCs w:val="24"/>
        </w:rPr>
        <w:t>ą</w:t>
      </w:r>
      <w:r w:rsidRPr="001862F3">
        <w:rPr>
          <w:rFonts w:ascii="Arial" w:hAnsi="Arial" w:cs="Arial"/>
          <w:sz w:val="24"/>
          <w:szCs w:val="24"/>
        </w:rPr>
        <w:t xml:space="preserve"> mogł</w:t>
      </w:r>
      <w:r>
        <w:rPr>
          <w:rFonts w:ascii="Arial" w:hAnsi="Arial" w:cs="Arial"/>
          <w:sz w:val="24"/>
          <w:szCs w:val="24"/>
        </w:rPr>
        <w:t>y</w:t>
      </w:r>
      <w:r w:rsidRPr="001862F3">
        <w:rPr>
          <w:rFonts w:ascii="Arial" w:hAnsi="Arial" w:cs="Arial"/>
          <w:sz w:val="24"/>
          <w:szCs w:val="24"/>
        </w:rPr>
        <w:t xml:space="preserve"> znaleźć kompleksową informację o rekrutacji do Sił Zbrojnych. Dowie</w:t>
      </w:r>
      <w:r>
        <w:rPr>
          <w:rFonts w:ascii="Arial" w:hAnsi="Arial" w:cs="Arial"/>
          <w:sz w:val="24"/>
          <w:szCs w:val="24"/>
        </w:rPr>
        <w:t>dzą</w:t>
      </w:r>
      <w:r w:rsidRPr="001862F3">
        <w:rPr>
          <w:rFonts w:ascii="Arial" w:hAnsi="Arial" w:cs="Arial"/>
          <w:sz w:val="24"/>
          <w:szCs w:val="24"/>
        </w:rPr>
        <w:t xml:space="preserve"> się przede wszystkim, na czym polega dobrowolna zasadnicza służba wojskowa, – kto może podjąć to wyzwanie, jak wygląda procedura powołania, na jakie korzyści może liczyć </w:t>
      </w:r>
      <w:r w:rsidRPr="001862F3">
        <w:rPr>
          <w:rFonts w:ascii="Arial" w:hAnsi="Arial" w:cs="Arial"/>
          <w:sz w:val="24"/>
          <w:szCs w:val="24"/>
        </w:rPr>
        <w:lastRenderedPageBreak/>
        <w:t>osoba aplikująca do DZSW. Obecni podczas targów rekruterzy przedstawią informację jak zostać żołnierzem zawodowym, a także możliwości podjęcia innych rodzajów służby wojskowej, np. terytorialnej lub rezerwy aktywnej. Zainteresowani pracą na stanowiskach cywilnych w resorcie obrony narodowej również będą mogli zapoznać się z ofertami w poszczególnych jednostkach i instytucjach wojskowych.</w:t>
      </w:r>
    </w:p>
    <w:p w:rsidR="00840B55" w:rsidRPr="001862F3" w:rsidRDefault="00840B55" w:rsidP="00840B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62F3">
        <w:rPr>
          <w:rFonts w:ascii="Arial" w:hAnsi="Arial" w:cs="Arial"/>
          <w:b/>
          <w:bCs/>
          <w:sz w:val="24"/>
          <w:szCs w:val="24"/>
        </w:rPr>
        <w:t>Seria Q&amp;A z rekruterem</w:t>
      </w:r>
    </w:p>
    <w:p w:rsidR="00840B55" w:rsidRPr="001862F3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Podczas T</w:t>
      </w:r>
      <w:r w:rsidRPr="001862F3">
        <w:rPr>
          <w:rFonts w:ascii="Arial" w:hAnsi="Arial" w:cs="Arial"/>
          <w:sz w:val="24"/>
          <w:szCs w:val="24"/>
        </w:rPr>
        <w:t>argów dostępne będą punkty rekrutacyjne obsługiwane przez wojskowe centra rekrutacji. Przedstawiciele WCR nie tylko udzielą szczegółowych informacji czy odpowiedzą na pytania i wątpliwości, ale również</w:t>
      </w:r>
      <w:r>
        <w:rPr>
          <w:rFonts w:ascii="Arial" w:hAnsi="Arial" w:cs="Arial"/>
          <w:sz w:val="24"/>
          <w:szCs w:val="24"/>
        </w:rPr>
        <w:t xml:space="preserve"> - </w:t>
      </w:r>
      <w:r w:rsidRPr="001862F3">
        <w:rPr>
          <w:rFonts w:ascii="Arial" w:hAnsi="Arial" w:cs="Arial"/>
          <w:sz w:val="24"/>
          <w:szCs w:val="24"/>
        </w:rPr>
        <w:t>na życzenie</w:t>
      </w:r>
      <w:r>
        <w:rPr>
          <w:rFonts w:ascii="Arial" w:hAnsi="Arial" w:cs="Arial"/>
          <w:sz w:val="24"/>
          <w:szCs w:val="24"/>
        </w:rPr>
        <w:t xml:space="preserve"> - </w:t>
      </w:r>
      <w:r w:rsidRPr="001862F3">
        <w:rPr>
          <w:rFonts w:ascii="Arial" w:hAnsi="Arial" w:cs="Arial"/>
          <w:sz w:val="24"/>
          <w:szCs w:val="24"/>
        </w:rPr>
        <w:t xml:space="preserve"> przedstawią spersonalizowaną ścieżkę kariery opartą o dotychczasowe wykształcenie, doświadczenie zawodowe i oczekiwania wynikające z indywidualnych zainteresowań. Zdecydowani będą mogli na miejscu wypełnić wniosek o powołanie do służby. Centralne Wojskowe Centrum Rekrutacji przedstawi także szkolenia realizowane w ramach projektów MON w klasach wojskowych czy szkolenia ochotniczego dla studentów w programie Legia Akademicka.</w:t>
      </w:r>
    </w:p>
    <w:p w:rsidR="00840B55" w:rsidRDefault="00840B55" w:rsidP="00840B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62F3">
        <w:rPr>
          <w:rFonts w:ascii="Arial" w:hAnsi="Arial" w:cs="Arial"/>
          <w:b/>
          <w:bCs/>
          <w:sz w:val="24"/>
          <w:szCs w:val="24"/>
        </w:rPr>
        <w:t>Możesz stać się jednym z nas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862F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40B55" w:rsidRPr="001862F3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62F3">
        <w:rPr>
          <w:rFonts w:ascii="Arial" w:hAnsi="Arial" w:cs="Arial"/>
          <w:sz w:val="24"/>
          <w:szCs w:val="24"/>
        </w:rPr>
        <w:t xml:space="preserve">Osoby, które myślą o konkretnych formacjach będą mogły bezpośrednio spotkać </w:t>
      </w:r>
      <w:r>
        <w:rPr>
          <w:rFonts w:ascii="Arial" w:hAnsi="Arial" w:cs="Arial"/>
          <w:sz w:val="24"/>
          <w:szCs w:val="24"/>
        </w:rPr>
        <w:t>się i porozmawiać z żołnierzami</w:t>
      </w:r>
      <w:r w:rsidRPr="001862F3">
        <w:rPr>
          <w:rFonts w:ascii="Arial" w:hAnsi="Arial" w:cs="Arial"/>
          <w:sz w:val="24"/>
          <w:szCs w:val="24"/>
        </w:rPr>
        <w:t xml:space="preserve">, ponieważ podczas targów wystawiać się będą m.in. </w:t>
      </w:r>
      <w:r>
        <w:rPr>
          <w:rFonts w:ascii="Arial" w:hAnsi="Arial" w:cs="Arial"/>
          <w:sz w:val="24"/>
          <w:szCs w:val="24"/>
        </w:rPr>
        <w:t xml:space="preserve">21 Strzelców Podhalańskich, </w:t>
      </w:r>
      <w:r w:rsidRPr="001862F3">
        <w:rPr>
          <w:rFonts w:ascii="Arial" w:hAnsi="Arial" w:cs="Arial"/>
          <w:sz w:val="24"/>
          <w:szCs w:val="24"/>
        </w:rPr>
        <w:t>Wojska Obrony Terytorialnej, Wojska Obrony Cyberprzestrzeni</w:t>
      </w:r>
      <w:r>
        <w:rPr>
          <w:rFonts w:ascii="Arial" w:hAnsi="Arial" w:cs="Arial"/>
          <w:sz w:val="24"/>
          <w:szCs w:val="24"/>
        </w:rPr>
        <w:t xml:space="preserve">. </w:t>
      </w:r>
      <w:r w:rsidRPr="001862F3">
        <w:rPr>
          <w:rFonts w:ascii="Arial" w:hAnsi="Arial" w:cs="Arial"/>
          <w:sz w:val="24"/>
          <w:szCs w:val="24"/>
        </w:rPr>
        <w:t xml:space="preserve">Swoją ofertę przedstawią również wszystkie uczelnie wojskowe </w:t>
      </w:r>
      <w:r>
        <w:rPr>
          <w:rFonts w:ascii="Arial" w:hAnsi="Arial" w:cs="Arial"/>
          <w:sz w:val="24"/>
          <w:szCs w:val="24"/>
        </w:rPr>
        <w:br/>
      </w:r>
      <w:r w:rsidRPr="001862F3">
        <w:rPr>
          <w:rFonts w:ascii="Arial" w:hAnsi="Arial" w:cs="Arial"/>
          <w:sz w:val="24"/>
          <w:szCs w:val="24"/>
        </w:rPr>
        <w:t>w Polsce.</w:t>
      </w:r>
    </w:p>
    <w:p w:rsidR="00840B55" w:rsidRDefault="00840B55" w:rsidP="00840B5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0A69">
        <w:rPr>
          <w:rFonts w:ascii="Arial" w:hAnsi="Arial" w:cs="Arial"/>
          <w:b/>
          <w:sz w:val="24"/>
          <w:szCs w:val="24"/>
        </w:rPr>
        <w:t xml:space="preserve">Pokazy najnowocześniejszego sprzętu, wyszkolenia żołnierzy i </w:t>
      </w:r>
      <w:r>
        <w:rPr>
          <w:rFonts w:ascii="Arial" w:hAnsi="Arial" w:cs="Arial"/>
          <w:b/>
          <w:sz w:val="24"/>
          <w:szCs w:val="24"/>
        </w:rPr>
        <w:t xml:space="preserve">… </w:t>
      </w:r>
      <w:r w:rsidRPr="006A0A69">
        <w:rPr>
          <w:rFonts w:ascii="Arial" w:hAnsi="Arial" w:cs="Arial"/>
          <w:b/>
          <w:sz w:val="24"/>
          <w:szCs w:val="24"/>
        </w:rPr>
        <w:t xml:space="preserve">grochówka </w:t>
      </w:r>
    </w:p>
    <w:p w:rsidR="00840B55" w:rsidRPr="00431F2C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1F2C">
        <w:rPr>
          <w:rFonts w:ascii="Arial" w:hAnsi="Arial" w:cs="Arial"/>
          <w:sz w:val="24"/>
          <w:szCs w:val="24"/>
        </w:rPr>
        <w:t>Program targów wzbogacą liczne atrakcje, które tak bardzo cieszą miłośników wojskowości. Zaplanowano prezentacje nowoczesnego sprzętu m.in. przeciwlotniczy zestaw rakietowy POPRAD, kołowy transporter opancerzony ROSOMAK, Dron Fly Eye i wyposażenie wojskowe, jak również pokazy działań żołnierzy. Będzie można zobaczyć występy orkiestry wojskowej. A na zakończenie rzecz jasna nie zabraknie prawdziwego kulinarnego hitu, jakim jest wojskowa grochówka</w:t>
      </w:r>
      <w:r>
        <w:rPr>
          <w:rFonts w:ascii="Arial" w:hAnsi="Arial" w:cs="Arial"/>
          <w:sz w:val="24"/>
          <w:szCs w:val="24"/>
        </w:rPr>
        <w:t xml:space="preserve"> oraz świeży chleb z piekarni polowej</w:t>
      </w:r>
      <w:r w:rsidRPr="00431F2C">
        <w:rPr>
          <w:rFonts w:ascii="Arial" w:hAnsi="Arial" w:cs="Arial"/>
          <w:sz w:val="24"/>
          <w:szCs w:val="24"/>
        </w:rPr>
        <w:t>.</w:t>
      </w:r>
    </w:p>
    <w:p w:rsidR="00840B55" w:rsidRPr="001862F3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2991">
        <w:rPr>
          <w:rFonts w:ascii="Arial" w:hAnsi="Arial" w:cs="Arial"/>
          <w:sz w:val="24"/>
          <w:szCs w:val="24"/>
        </w:rPr>
        <w:t>Wojskowe Targi Służby</w:t>
      </w:r>
      <w:r>
        <w:rPr>
          <w:rFonts w:ascii="Arial" w:hAnsi="Arial" w:cs="Arial"/>
          <w:sz w:val="24"/>
          <w:szCs w:val="24"/>
        </w:rPr>
        <w:t xml:space="preserve"> i Pracy </w:t>
      </w:r>
      <w:r w:rsidRPr="001862F3">
        <w:rPr>
          <w:rFonts w:ascii="Arial" w:hAnsi="Arial" w:cs="Arial"/>
          <w:sz w:val="24"/>
          <w:szCs w:val="24"/>
        </w:rPr>
        <w:t xml:space="preserve">to propozycja dla zdecydowanych na służbę wojskową jak i wciąż szukających pomysłu na swoją zawodową drogę.  </w:t>
      </w:r>
    </w:p>
    <w:p w:rsidR="00840B55" w:rsidRPr="002F37AF" w:rsidRDefault="00840B55" w:rsidP="00840B55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749C2">
        <w:rPr>
          <w:rFonts w:ascii="Arial" w:hAnsi="Arial" w:cs="Arial"/>
          <w:sz w:val="24"/>
          <w:szCs w:val="24"/>
        </w:rPr>
        <w:lastRenderedPageBreak/>
        <w:t xml:space="preserve">Bliższych informacji nt. Wojskowych Targów Służby i Pracy udziela </w:t>
      </w:r>
      <w:r>
        <w:rPr>
          <w:rFonts w:ascii="Arial" w:hAnsi="Arial" w:cs="Arial"/>
          <w:sz w:val="24"/>
          <w:szCs w:val="24"/>
        </w:rPr>
        <w:t>R</w:t>
      </w:r>
      <w:r w:rsidRPr="00431F2C">
        <w:rPr>
          <w:rFonts w:ascii="Arial" w:hAnsi="Arial" w:cs="Arial"/>
          <w:sz w:val="24"/>
          <w:szCs w:val="24"/>
        </w:rPr>
        <w:t xml:space="preserve">zecznik </w:t>
      </w:r>
      <w:r>
        <w:rPr>
          <w:rFonts w:ascii="Arial" w:hAnsi="Arial" w:cs="Arial"/>
          <w:sz w:val="24"/>
          <w:szCs w:val="24"/>
        </w:rPr>
        <w:t>P</w:t>
      </w:r>
      <w:r w:rsidRPr="00431F2C">
        <w:rPr>
          <w:rFonts w:ascii="Arial" w:hAnsi="Arial" w:cs="Arial"/>
          <w:sz w:val="24"/>
          <w:szCs w:val="24"/>
        </w:rPr>
        <w:t xml:space="preserve">rasowy </w:t>
      </w:r>
      <w:r>
        <w:rPr>
          <w:rFonts w:ascii="Arial" w:hAnsi="Arial" w:cs="Arial"/>
          <w:sz w:val="24"/>
          <w:szCs w:val="24"/>
        </w:rPr>
        <w:t xml:space="preserve">OZ </w:t>
      </w:r>
      <w:r w:rsidRPr="00431F2C">
        <w:rPr>
          <w:rFonts w:ascii="Arial" w:hAnsi="Arial" w:cs="Arial"/>
          <w:sz w:val="24"/>
          <w:szCs w:val="24"/>
        </w:rPr>
        <w:t xml:space="preserve">CWCR </w:t>
      </w:r>
      <w:r>
        <w:rPr>
          <w:rFonts w:ascii="Arial" w:hAnsi="Arial" w:cs="Arial"/>
          <w:sz w:val="24"/>
          <w:szCs w:val="24"/>
        </w:rPr>
        <w:t xml:space="preserve">w Rzeszowie </w:t>
      </w:r>
      <w:r w:rsidRPr="00431F2C">
        <w:rPr>
          <w:rFonts w:ascii="Arial" w:hAnsi="Arial" w:cs="Arial"/>
          <w:sz w:val="24"/>
          <w:szCs w:val="24"/>
        </w:rPr>
        <w:t xml:space="preserve">sierż. Bartłomiej NITYCHORUK (tel. 603 675 578; e-mail: </w:t>
      </w:r>
      <w:hyperlink r:id="rId7" w:history="1">
        <w:r w:rsidRPr="00A0741D">
          <w:rPr>
            <w:rStyle w:val="Hipercze"/>
            <w:rFonts w:ascii="Arial" w:hAnsi="Arial" w:cs="Arial"/>
            <w:sz w:val="24"/>
            <w:szCs w:val="24"/>
          </w:rPr>
          <w:t>b.nitychoruk@ron.mil.pl</w:t>
        </w:r>
      </w:hyperlink>
      <w:r w:rsidRPr="00431F2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E87DEA" w:rsidRDefault="00665658"/>
    <w:sectPr w:rsidR="00E87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658" w:rsidRDefault="00665658" w:rsidP="00840B55">
      <w:pPr>
        <w:spacing w:after="0" w:line="240" w:lineRule="auto"/>
      </w:pPr>
      <w:r>
        <w:separator/>
      </w:r>
    </w:p>
  </w:endnote>
  <w:endnote w:type="continuationSeparator" w:id="0">
    <w:p w:rsidR="00665658" w:rsidRDefault="00665658" w:rsidP="008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658" w:rsidRDefault="00665658" w:rsidP="00840B55">
      <w:pPr>
        <w:spacing w:after="0" w:line="240" w:lineRule="auto"/>
      </w:pPr>
      <w:r>
        <w:separator/>
      </w:r>
    </w:p>
  </w:footnote>
  <w:footnote w:type="continuationSeparator" w:id="0">
    <w:p w:rsidR="00665658" w:rsidRDefault="00665658" w:rsidP="00840B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55"/>
    <w:rsid w:val="000E289E"/>
    <w:rsid w:val="002B6F74"/>
    <w:rsid w:val="005E21D9"/>
    <w:rsid w:val="00665658"/>
    <w:rsid w:val="00840B55"/>
    <w:rsid w:val="00C8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61BD5"/>
  <w15:chartTrackingRefBased/>
  <w15:docId w15:val="{6DE32FCD-0D82-4722-935E-D6A69DB3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0B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0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0B55"/>
  </w:style>
  <w:style w:type="paragraph" w:styleId="Stopka">
    <w:name w:val="footer"/>
    <w:basedOn w:val="Normalny"/>
    <w:link w:val="StopkaZnak"/>
    <w:uiPriority w:val="99"/>
    <w:unhideWhenUsed/>
    <w:rsid w:val="00840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0B55"/>
  </w:style>
  <w:style w:type="character" w:styleId="Hipercze">
    <w:name w:val="Hyperlink"/>
    <w:basedOn w:val="Domylnaczcionkaakapitu"/>
    <w:uiPriority w:val="99"/>
    <w:unhideWhenUsed/>
    <w:rsid w:val="00840B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.nitychoruk@ron.mil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C3940F36-8DCA-4820-BF8A-75D0A350A08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Deć Wojciech</dc:creator>
  <cp:keywords/>
  <dc:description/>
  <cp:lastModifiedBy>Tomczyk Dawid</cp:lastModifiedBy>
  <cp:revision>2</cp:revision>
  <dcterms:created xsi:type="dcterms:W3CDTF">2023-03-03T14:07:00Z</dcterms:created>
  <dcterms:modified xsi:type="dcterms:W3CDTF">2023-03-08T09:40:00Z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51b0789e-0299-400a-a611-44cc260358c0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7yqhDpiQ97ogP866i2MnuNt0vhCj/MJ9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8" name="bjDocumentLabelXML-0">
    <vt:lpwstr>ames.com/2008/01/sie/internal/label"&gt;&lt;element uid="d7220eed-17a6-431d-810c-83a0ddfed893" value="" /&gt;&lt;/sisl&gt;</vt:lpwstr>
  </property>
</Properties>
</file>