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509AF" w14:textId="5E493F97" w:rsidR="00B76776" w:rsidRDefault="00B76776" w:rsidP="00B76776">
      <w:pPr>
        <w:spacing w:line="360" w:lineRule="atLeast"/>
        <w:jc w:val="center"/>
        <w:rPr>
          <w:b/>
        </w:rPr>
      </w:pPr>
      <w:r>
        <w:rPr>
          <w:b/>
        </w:rPr>
        <w:t>Zarządzenie nr 3</w:t>
      </w:r>
      <w:r w:rsidR="002E6B00">
        <w:rPr>
          <w:b/>
        </w:rPr>
        <w:t>30</w:t>
      </w:r>
      <w:r>
        <w:rPr>
          <w:b/>
        </w:rPr>
        <w:t>/2025</w:t>
      </w:r>
    </w:p>
    <w:p w14:paraId="282133ED" w14:textId="77777777" w:rsidR="00B76776" w:rsidRDefault="00B76776" w:rsidP="00B76776">
      <w:pPr>
        <w:spacing w:line="360" w:lineRule="atLeast"/>
        <w:jc w:val="center"/>
        <w:rPr>
          <w:b/>
        </w:rPr>
      </w:pPr>
      <w:r>
        <w:rPr>
          <w:b/>
        </w:rPr>
        <w:t>Burmistrza Kamieńca Ząbkowickiego</w:t>
      </w:r>
    </w:p>
    <w:p w14:paraId="1CD1CB2A" w14:textId="55269E63" w:rsidR="00B76776" w:rsidRDefault="00B76776" w:rsidP="00B76776">
      <w:pPr>
        <w:spacing w:line="360" w:lineRule="atLeast"/>
        <w:jc w:val="center"/>
      </w:pPr>
      <w:r>
        <w:rPr>
          <w:b/>
        </w:rPr>
        <w:t xml:space="preserve">z dnia  </w:t>
      </w:r>
      <w:r w:rsidR="002E6B00">
        <w:rPr>
          <w:b/>
        </w:rPr>
        <w:t>22</w:t>
      </w:r>
      <w:r>
        <w:rPr>
          <w:b/>
        </w:rPr>
        <w:t xml:space="preserve"> grudnia 2025 r.</w:t>
      </w:r>
    </w:p>
    <w:p w14:paraId="376BC959" w14:textId="77777777" w:rsidR="00B76776" w:rsidRDefault="00B76776" w:rsidP="00B76776">
      <w:pPr>
        <w:spacing w:line="360" w:lineRule="atLeast"/>
        <w:jc w:val="both"/>
      </w:pPr>
    </w:p>
    <w:p w14:paraId="3D1832EC" w14:textId="77777777" w:rsidR="00B76776" w:rsidRDefault="00B76776" w:rsidP="00B76776">
      <w:pPr>
        <w:spacing w:line="360" w:lineRule="atLeast"/>
        <w:jc w:val="both"/>
      </w:pPr>
      <w:r>
        <w:t xml:space="preserve">w sprawie  powołania komisji odbioru robót zadania pn. </w:t>
      </w:r>
    </w:p>
    <w:p w14:paraId="71833F60" w14:textId="6DC21988" w:rsidR="00B76776" w:rsidRDefault="00B76776" w:rsidP="00B76776">
      <w:pPr>
        <w:spacing w:line="360" w:lineRule="atLeast"/>
        <w:jc w:val="center"/>
        <w:rPr>
          <w:rFonts w:cs="Times New Roman"/>
          <w:bCs/>
          <w:iCs/>
        </w:rPr>
      </w:pPr>
      <w:r w:rsidRPr="00B76776">
        <w:rPr>
          <w:rFonts w:cs="Times New Roman"/>
          <w:b/>
          <w:iCs/>
        </w:rPr>
        <w:t>„</w:t>
      </w:r>
      <w:r w:rsidR="002E6B00">
        <w:rPr>
          <w:rFonts w:cs="Times New Roman"/>
          <w:b/>
          <w:iCs/>
        </w:rPr>
        <w:t>Modernizacja ulicy Nauczycielskiej</w:t>
      </w:r>
      <w:r w:rsidRPr="00B76776">
        <w:rPr>
          <w:rFonts w:cs="Times New Roman"/>
          <w:b/>
          <w:iCs/>
        </w:rPr>
        <w:t xml:space="preserve"> w Kamieńcu Ząbkowickim”,</w:t>
      </w:r>
    </w:p>
    <w:p w14:paraId="2CB3FA77" w14:textId="77777777" w:rsidR="00B76776" w:rsidRDefault="00B76776" w:rsidP="00B76776">
      <w:pPr>
        <w:spacing w:line="360" w:lineRule="atLeast"/>
        <w:jc w:val="both"/>
      </w:pPr>
    </w:p>
    <w:p w14:paraId="53232E8D" w14:textId="498C76BD" w:rsidR="00B76776" w:rsidRDefault="00B76776" w:rsidP="00B76776">
      <w:pPr>
        <w:spacing w:line="360" w:lineRule="atLeast"/>
        <w:jc w:val="both"/>
        <w:rPr>
          <w:b/>
        </w:rPr>
      </w:pPr>
      <w:r>
        <w:t>W celu przeprowadzenia odbioru robót, zarządzam co następuje:</w:t>
      </w:r>
    </w:p>
    <w:p w14:paraId="07BDA7A0" w14:textId="77777777" w:rsidR="00B76776" w:rsidRDefault="00B76776" w:rsidP="00B76776">
      <w:pPr>
        <w:spacing w:line="360" w:lineRule="atLeast"/>
        <w:jc w:val="both"/>
      </w:pPr>
      <w:r>
        <w:rPr>
          <w:b/>
        </w:rPr>
        <w:t xml:space="preserve">§ 1. </w:t>
      </w:r>
      <w:r>
        <w:t xml:space="preserve">Powołuje się komisję odbioru robót w składzie: </w:t>
      </w:r>
    </w:p>
    <w:p w14:paraId="11D454C8" w14:textId="22199D6F" w:rsidR="00B76776" w:rsidRDefault="00B76776" w:rsidP="00B76776">
      <w:pPr>
        <w:widowControl/>
        <w:numPr>
          <w:ilvl w:val="0"/>
          <w:numId w:val="1"/>
        </w:numPr>
        <w:spacing w:line="360" w:lineRule="atLeast"/>
        <w:ind w:left="757"/>
        <w:jc w:val="both"/>
      </w:pPr>
      <w:r>
        <w:t xml:space="preserve">Rafał Batóg </w:t>
      </w:r>
      <w:r>
        <w:tab/>
      </w:r>
      <w:r>
        <w:tab/>
      </w:r>
      <w:r>
        <w:tab/>
        <w:t>- Przewodniczący komisji;</w:t>
      </w:r>
    </w:p>
    <w:p w14:paraId="19C54437" w14:textId="6BC674DB" w:rsidR="00B76776" w:rsidRDefault="00B76776" w:rsidP="00B76776">
      <w:pPr>
        <w:widowControl/>
        <w:numPr>
          <w:ilvl w:val="0"/>
          <w:numId w:val="1"/>
        </w:numPr>
        <w:spacing w:line="360" w:lineRule="atLeast"/>
        <w:ind w:left="757"/>
        <w:jc w:val="both"/>
      </w:pPr>
      <w:r>
        <w:t xml:space="preserve">Stanisław Gołębiowski </w:t>
      </w:r>
      <w:r>
        <w:tab/>
        <w:t>– Członek Komisji;</w:t>
      </w:r>
    </w:p>
    <w:p w14:paraId="3FD6B75D" w14:textId="773C9FAC" w:rsidR="00B76776" w:rsidRDefault="00B76776" w:rsidP="00B76776">
      <w:pPr>
        <w:widowControl/>
        <w:numPr>
          <w:ilvl w:val="0"/>
          <w:numId w:val="1"/>
        </w:numPr>
        <w:spacing w:line="360" w:lineRule="atLeast"/>
        <w:ind w:left="757"/>
        <w:jc w:val="both"/>
      </w:pPr>
      <w:r>
        <w:t xml:space="preserve">Jakub </w:t>
      </w:r>
      <w:proofErr w:type="spellStart"/>
      <w:r>
        <w:t>Dziatczyk</w:t>
      </w:r>
      <w:proofErr w:type="spellEnd"/>
      <w:r>
        <w:tab/>
      </w:r>
      <w:r>
        <w:tab/>
        <w:t>– Członek Komisji.</w:t>
      </w:r>
    </w:p>
    <w:p w14:paraId="21C72C87" w14:textId="77777777" w:rsidR="00B76776" w:rsidRDefault="00B76776" w:rsidP="00B76776">
      <w:pPr>
        <w:widowControl/>
        <w:spacing w:line="360" w:lineRule="atLeast"/>
        <w:jc w:val="both"/>
      </w:pPr>
    </w:p>
    <w:p w14:paraId="2B454C45" w14:textId="1AD655A3" w:rsidR="00B76776" w:rsidRDefault="00B76776" w:rsidP="00B76776">
      <w:pPr>
        <w:spacing w:line="360" w:lineRule="atLeast"/>
        <w:ind w:firstLine="397"/>
      </w:pPr>
      <w:r>
        <w:t>Do udziału w odbiorze zostaje zaproszony inspektor nadzoru:</w:t>
      </w:r>
      <w:r>
        <w:br/>
        <w:t xml:space="preserve">       - Pan </w:t>
      </w:r>
      <w:r w:rsidR="002E6B00">
        <w:t xml:space="preserve">Maciej </w:t>
      </w:r>
      <w:proofErr w:type="spellStart"/>
      <w:r w:rsidR="002E6B00">
        <w:t>Haczkowski</w:t>
      </w:r>
      <w:proofErr w:type="spellEnd"/>
      <w:r>
        <w:t xml:space="preserve"> </w:t>
      </w:r>
      <w:r>
        <w:tab/>
        <w:t>–</w:t>
      </w:r>
      <w:r>
        <w:tab/>
        <w:t xml:space="preserve"> </w:t>
      </w:r>
      <w:r w:rsidR="00734386">
        <w:t>inspektor nadzoru.</w:t>
      </w:r>
      <w:r>
        <w:t xml:space="preserve"> </w:t>
      </w:r>
    </w:p>
    <w:p w14:paraId="0B369A94" w14:textId="77777777" w:rsidR="00734386" w:rsidRDefault="00734386" w:rsidP="00B76776">
      <w:pPr>
        <w:spacing w:line="360" w:lineRule="atLeast"/>
        <w:ind w:hanging="142"/>
      </w:pPr>
    </w:p>
    <w:p w14:paraId="1C8BB29C" w14:textId="5E9603F2" w:rsidR="00B76776" w:rsidRDefault="00B76776" w:rsidP="00B76776">
      <w:pPr>
        <w:spacing w:line="360" w:lineRule="atLeast"/>
        <w:ind w:hanging="142"/>
      </w:pPr>
      <w:r>
        <w:tab/>
      </w:r>
      <w:r>
        <w:rPr>
          <w:b/>
        </w:rPr>
        <w:t xml:space="preserve">§ 2. </w:t>
      </w:r>
      <w:r>
        <w:t xml:space="preserve">Rozpoczęcie odbioru robót ustala się na dzień </w:t>
      </w:r>
      <w:r w:rsidR="002E6B00">
        <w:t>23</w:t>
      </w:r>
      <w:r w:rsidR="00734386">
        <w:t>.12.</w:t>
      </w:r>
      <w:r>
        <w:t xml:space="preserve">2025 roku.  </w:t>
      </w:r>
    </w:p>
    <w:p w14:paraId="364FBF59" w14:textId="3C224071" w:rsidR="00B76776" w:rsidRDefault="00B76776" w:rsidP="00734386">
      <w:pPr>
        <w:spacing w:line="360" w:lineRule="atLeast"/>
        <w:ind w:left="426" w:hanging="426"/>
        <w:jc w:val="both"/>
        <w:rPr>
          <w:bCs/>
        </w:rPr>
      </w:pPr>
      <w:r>
        <w:rPr>
          <w:b/>
        </w:rPr>
        <w:t xml:space="preserve">§ 3. </w:t>
      </w:r>
      <w:r>
        <w:rPr>
          <w:bCs/>
        </w:rPr>
        <w:t xml:space="preserve">Czynności odbioru robót zostaną zakończone podpisaniem bezusterkowego protokołu końcowego robót. </w:t>
      </w:r>
    </w:p>
    <w:p w14:paraId="2C6C8769" w14:textId="77777777" w:rsidR="00B76776" w:rsidRDefault="00B76776" w:rsidP="00B76776">
      <w:pPr>
        <w:spacing w:line="360" w:lineRule="atLeast"/>
        <w:jc w:val="both"/>
      </w:pPr>
      <w:r>
        <w:rPr>
          <w:b/>
        </w:rPr>
        <w:t xml:space="preserve">§ 4. </w:t>
      </w:r>
      <w:r>
        <w:t>Do zadań Komisji należeć będzie:</w:t>
      </w:r>
    </w:p>
    <w:p w14:paraId="5A9384F6" w14:textId="77777777" w:rsidR="00B76776" w:rsidRDefault="00B76776" w:rsidP="00B76776">
      <w:pPr>
        <w:spacing w:line="360" w:lineRule="atLeast"/>
        <w:ind w:left="397"/>
        <w:jc w:val="both"/>
      </w:pPr>
      <w:r>
        <w:t>- dokonanie odbioru robót przez sprawdzenie ich zgodności z zawartą umową wraz                          z aneksami (jeśli dotyczy) i dokumentacją projektowo-kosztorysową,</w:t>
      </w:r>
    </w:p>
    <w:p w14:paraId="6860A596" w14:textId="77777777" w:rsidR="00B76776" w:rsidRDefault="00B76776" w:rsidP="00B76776">
      <w:pPr>
        <w:spacing w:line="360" w:lineRule="atLeast"/>
        <w:jc w:val="both"/>
        <w:rPr>
          <w:b/>
        </w:rPr>
      </w:pPr>
      <w:r>
        <w:t xml:space="preserve">       - sporządzenie protokołu odbioru końcowego robót.</w:t>
      </w:r>
    </w:p>
    <w:p w14:paraId="5EBD4BA0" w14:textId="77777777" w:rsidR="00B76776" w:rsidRPr="00D07D4D" w:rsidRDefault="00B76776" w:rsidP="00B76776">
      <w:pPr>
        <w:spacing w:line="360" w:lineRule="atLeast"/>
        <w:jc w:val="both"/>
        <w:rPr>
          <w:b/>
        </w:rPr>
      </w:pPr>
      <w:r>
        <w:rPr>
          <w:b/>
        </w:rPr>
        <w:t xml:space="preserve">§ 5. </w:t>
      </w:r>
      <w:r>
        <w:t>Wykonanie Zarządzenia powierza się Zastępcy Kierownika Referatu Planowania, Rozwoju</w:t>
      </w:r>
    </w:p>
    <w:p w14:paraId="1F0B14B1" w14:textId="77777777" w:rsidR="00B76776" w:rsidRDefault="00B76776" w:rsidP="00B76776">
      <w:pPr>
        <w:spacing w:line="360" w:lineRule="atLeast"/>
        <w:ind w:left="454"/>
        <w:jc w:val="both"/>
        <w:rPr>
          <w:b/>
        </w:rPr>
      </w:pPr>
      <w:r>
        <w:t xml:space="preserve"> i Inwestycji. </w:t>
      </w:r>
    </w:p>
    <w:p w14:paraId="07257C6E" w14:textId="77777777" w:rsidR="00B76776" w:rsidRDefault="00B76776" w:rsidP="00B76776">
      <w:pPr>
        <w:spacing w:line="360" w:lineRule="atLeast"/>
        <w:jc w:val="both"/>
      </w:pPr>
      <w:r>
        <w:rPr>
          <w:b/>
        </w:rPr>
        <w:t xml:space="preserve">§ 6. </w:t>
      </w:r>
      <w:r>
        <w:t>Zarządzenie wchodzi w życie z dniem podjęcia.</w:t>
      </w:r>
    </w:p>
    <w:p w14:paraId="44234F4B" w14:textId="77777777" w:rsidR="00B76776" w:rsidRDefault="00B76776" w:rsidP="00B76776">
      <w:pPr>
        <w:spacing w:line="360" w:lineRule="atLeast"/>
        <w:jc w:val="both"/>
      </w:pPr>
    </w:p>
    <w:p w14:paraId="19A5C717" w14:textId="77777777" w:rsidR="00B76776" w:rsidRDefault="00B76776" w:rsidP="00B76776">
      <w:pPr>
        <w:spacing w:line="360" w:lineRule="atLeast"/>
        <w:rPr>
          <w:szCs w:val="20"/>
        </w:rPr>
      </w:pPr>
    </w:p>
    <w:p w14:paraId="07D384D7" w14:textId="77777777" w:rsidR="00B76776" w:rsidRDefault="00B76776" w:rsidP="00B76776"/>
    <w:p w14:paraId="655F8265" w14:textId="77777777" w:rsidR="00970F6F" w:rsidRDefault="00970F6F"/>
    <w:sectPr w:rsidR="00970F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num w:numId="1" w16cid:durableId="181826037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776"/>
    <w:rsid w:val="002E6B00"/>
    <w:rsid w:val="00560CDA"/>
    <w:rsid w:val="00734386"/>
    <w:rsid w:val="00970F6F"/>
    <w:rsid w:val="009E2915"/>
    <w:rsid w:val="00B76776"/>
    <w:rsid w:val="00CC28CB"/>
    <w:rsid w:val="00E6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A8F92"/>
  <w15:chartTrackingRefBased/>
  <w15:docId w15:val="{1B8BE1BC-1F2D-41BF-BE69-3175DB010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6776"/>
    <w:pPr>
      <w:widowControl w:val="0"/>
      <w:suppressAutoHyphens/>
      <w:spacing w:after="0" w:line="240" w:lineRule="auto"/>
    </w:pPr>
    <w:rPr>
      <w:rFonts w:ascii="Times New Roman" w:eastAsia="SimSun" w:hAnsi="Times New Roman" w:cs="Lucida Sans"/>
      <w:sz w:val="24"/>
      <w:szCs w:val="24"/>
      <w:lang w:eastAsia="hi-I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767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767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67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767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767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7677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7677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7677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7677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767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767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67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7677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7677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7677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7677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7677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7677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7677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767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767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767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767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7677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7677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7677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767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7677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7677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165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Stanislaw Golebiowski</dc:creator>
  <cp:keywords/>
  <dc:description/>
  <cp:lastModifiedBy>Stanislaw Golebiowski</cp:lastModifiedBy>
  <cp:revision>2</cp:revision>
  <dcterms:created xsi:type="dcterms:W3CDTF">2025-12-22T12:37:00Z</dcterms:created>
  <dcterms:modified xsi:type="dcterms:W3CDTF">2025-12-22T12:37:00Z</dcterms:modified>
</cp:coreProperties>
</file>