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424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9497"/>
        <w:gridCol w:w="3871"/>
      </w:tblGrid>
      <w:tr w:rsidR="002B51F2" w:rsidRPr="00817180" w14:paraId="77E14C11" w14:textId="77777777" w:rsidTr="00817180">
        <w:trPr>
          <w:trHeight w:val="711"/>
        </w:trPr>
        <w:tc>
          <w:tcPr>
            <w:tcW w:w="872" w:type="dxa"/>
            <w:shd w:val="clear" w:color="auto" w:fill="E6E6E6"/>
          </w:tcPr>
          <w:p w14:paraId="6D3E5B47" w14:textId="77777777" w:rsidR="002B51F2" w:rsidRPr="00817180" w:rsidRDefault="002B51F2" w:rsidP="00EA0BD3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C40A48A" w14:textId="77777777" w:rsidR="002B51F2" w:rsidRPr="00817180" w:rsidRDefault="002B51F2" w:rsidP="00EA0BD3">
            <w:pPr>
              <w:pStyle w:val="TableParagraph"/>
              <w:spacing w:before="1"/>
              <w:ind w:right="26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9497" w:type="dxa"/>
            <w:shd w:val="clear" w:color="auto" w:fill="E6E6E6"/>
          </w:tcPr>
          <w:p w14:paraId="26F4EB6C" w14:textId="77777777" w:rsidR="002B51F2" w:rsidRPr="00817180" w:rsidRDefault="002B51F2" w:rsidP="00EA0BD3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78FC7D7" w14:textId="77777777" w:rsidR="00817180" w:rsidRDefault="00817180" w:rsidP="00817180">
            <w:pPr>
              <w:pStyle w:val="TableParagraph"/>
              <w:spacing w:before="1" w:line="360" w:lineRule="auto"/>
              <w:ind w:left="99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pl-PL"/>
              </w:rPr>
            </w:pPr>
          </w:p>
          <w:p w14:paraId="5AF04E2F" w14:textId="77777777" w:rsidR="00817180" w:rsidRPr="00817180" w:rsidRDefault="00817180" w:rsidP="00817180">
            <w:pPr>
              <w:pStyle w:val="TableParagraph"/>
              <w:spacing w:before="1" w:line="360" w:lineRule="auto"/>
              <w:ind w:left="99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pl-PL"/>
              </w:rPr>
              <w:t xml:space="preserve">„Zakup lekkiego samochodu ratowniczo-gaśniczego dla OSP w Warzycach” – </w:t>
            </w:r>
          </w:p>
          <w:p w14:paraId="1CF844EF" w14:textId="4FF4409B" w:rsidR="002B51F2" w:rsidRPr="00817180" w:rsidRDefault="00817180" w:rsidP="00817180">
            <w:pPr>
              <w:pStyle w:val="TableParagraph"/>
              <w:spacing w:before="1"/>
              <w:ind w:left="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pl-PL"/>
              </w:rPr>
              <w:t>OPIS PRZEDMIOTU ZAMÓWIENIA</w:t>
            </w:r>
          </w:p>
        </w:tc>
        <w:tc>
          <w:tcPr>
            <w:tcW w:w="3871" w:type="dxa"/>
            <w:shd w:val="clear" w:color="auto" w:fill="E6E6E6"/>
          </w:tcPr>
          <w:p w14:paraId="735425BB" w14:textId="77777777" w:rsidR="00817180" w:rsidRDefault="00817180" w:rsidP="00817180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zh-CN"/>
              </w:rPr>
            </w:pPr>
            <w:r w:rsidRPr="000A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zh-CN"/>
              </w:rPr>
              <w:t xml:space="preserve">WYPEŁNIA WYKONAWCA PODAJĄC PROPONOWANE ROZWIĄZANIA </w:t>
            </w:r>
            <w:r w:rsidRPr="000A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zh-CN"/>
              </w:rPr>
              <w:br/>
              <w:t xml:space="preserve">I PARAMETRY TECHNICZNE ORAZ POTWIERDZAJĄC SPEŁNIENIE WYMAGAŃ  </w:t>
            </w:r>
            <w:r w:rsidRPr="000A703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zh-CN"/>
              </w:rPr>
              <w:t>(</w:t>
            </w:r>
            <w:r w:rsidRPr="000A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zh-CN"/>
              </w:rPr>
              <w:t>wpisując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zh-CN"/>
              </w:rPr>
              <w:t xml:space="preserve"> </w:t>
            </w:r>
            <w:r w:rsidRPr="000A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zh-CN"/>
              </w:rPr>
              <w:t xml:space="preserve">w rubrykę odpowiedź </w:t>
            </w:r>
          </w:p>
          <w:p w14:paraId="7B794F3A" w14:textId="7E38793B" w:rsidR="002B51F2" w:rsidRPr="00817180" w:rsidRDefault="00817180" w:rsidP="00817180">
            <w:pPr>
              <w:pStyle w:val="TableParagraph"/>
              <w:spacing w:before="131" w:line="252" w:lineRule="auto"/>
              <w:ind w:left="760" w:right="68" w:hanging="47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0A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zh-CN"/>
              </w:rPr>
              <w:t>TAK lub NIE)</w:t>
            </w:r>
          </w:p>
        </w:tc>
      </w:tr>
      <w:tr w:rsidR="002B51F2" w:rsidRPr="00817180" w14:paraId="7BC6038C" w14:textId="77777777" w:rsidTr="00817180">
        <w:trPr>
          <w:trHeight w:val="249"/>
        </w:trPr>
        <w:tc>
          <w:tcPr>
            <w:tcW w:w="872" w:type="dxa"/>
            <w:shd w:val="clear" w:color="auto" w:fill="A6A6A6"/>
          </w:tcPr>
          <w:p w14:paraId="19302CE0" w14:textId="77777777" w:rsidR="002B51F2" w:rsidRPr="00817180" w:rsidRDefault="002B51F2" w:rsidP="00EA0BD3">
            <w:pPr>
              <w:pStyle w:val="TableParagraph"/>
              <w:spacing w:before="7"/>
              <w:ind w:right="301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pl-PL"/>
              </w:rPr>
              <w:t>1.</w:t>
            </w:r>
          </w:p>
        </w:tc>
        <w:tc>
          <w:tcPr>
            <w:tcW w:w="9497" w:type="dxa"/>
            <w:shd w:val="clear" w:color="auto" w:fill="A6A6A6"/>
          </w:tcPr>
          <w:p w14:paraId="68365B39" w14:textId="77777777" w:rsidR="002B51F2" w:rsidRPr="00817180" w:rsidRDefault="002B51F2" w:rsidP="00EA0BD3">
            <w:pPr>
              <w:pStyle w:val="TableParagraph"/>
              <w:spacing w:before="7"/>
              <w:ind w:left="9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pl-PL"/>
              </w:rPr>
              <w:t>Wymagania ogólne:</w:t>
            </w:r>
          </w:p>
        </w:tc>
        <w:tc>
          <w:tcPr>
            <w:tcW w:w="3871" w:type="dxa"/>
            <w:shd w:val="clear" w:color="auto" w:fill="A6A6A6"/>
          </w:tcPr>
          <w:p w14:paraId="08568F59" w14:textId="77777777" w:rsidR="002B51F2" w:rsidRPr="00817180" w:rsidRDefault="002B51F2" w:rsidP="00EA0BD3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2B51F2" w:rsidRPr="00817180" w14:paraId="139D93C7" w14:textId="77777777" w:rsidTr="00817180">
        <w:trPr>
          <w:trHeight w:val="290"/>
        </w:trPr>
        <w:tc>
          <w:tcPr>
            <w:tcW w:w="872" w:type="dxa"/>
            <w:vMerge w:val="restart"/>
          </w:tcPr>
          <w:p w14:paraId="7683173B" w14:textId="77777777" w:rsidR="002B51F2" w:rsidRPr="00817180" w:rsidRDefault="002B51F2" w:rsidP="00EA0BD3">
            <w:pPr>
              <w:pStyle w:val="TableParagraph"/>
              <w:spacing w:before="7"/>
              <w:ind w:left="244" w:right="24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1.1</w:t>
            </w:r>
          </w:p>
        </w:tc>
        <w:tc>
          <w:tcPr>
            <w:tcW w:w="9497" w:type="dxa"/>
          </w:tcPr>
          <w:p w14:paraId="1E1F1890" w14:textId="77777777" w:rsidR="002B51F2" w:rsidRPr="00817180" w:rsidRDefault="002B51F2" w:rsidP="00EA0BD3">
            <w:pPr>
              <w:pStyle w:val="TableParagraph"/>
              <w:spacing w:before="36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Pojazd musi spełniać wymagania dla klasy lekkiej (wg PN-EN 1846-1) oraz:</w:t>
            </w:r>
          </w:p>
        </w:tc>
        <w:tc>
          <w:tcPr>
            <w:tcW w:w="3871" w:type="dxa"/>
          </w:tcPr>
          <w:p w14:paraId="29FE15F8" w14:textId="77777777" w:rsidR="002B51F2" w:rsidRPr="00817180" w:rsidRDefault="002B51F2" w:rsidP="00EA0BD3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2B51F2" w:rsidRPr="00817180" w14:paraId="516550B1" w14:textId="77777777" w:rsidTr="00817180">
        <w:trPr>
          <w:trHeight w:val="456"/>
        </w:trPr>
        <w:tc>
          <w:tcPr>
            <w:tcW w:w="872" w:type="dxa"/>
            <w:vMerge/>
            <w:tcBorders>
              <w:top w:val="nil"/>
            </w:tcBorders>
          </w:tcPr>
          <w:p w14:paraId="1F3AF41D" w14:textId="77777777" w:rsidR="002B51F2" w:rsidRPr="00817180" w:rsidRDefault="002B51F2" w:rsidP="00EA0BD3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9497" w:type="dxa"/>
          </w:tcPr>
          <w:p w14:paraId="12D56DD6" w14:textId="6D0453C5" w:rsidR="002B51F2" w:rsidRPr="00817180" w:rsidRDefault="002B51F2" w:rsidP="00817180">
            <w:pPr>
              <w:pStyle w:val="TableParagraph"/>
              <w:spacing w:before="7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- ustawy z dnia 20 czerwca 1997 r. „Prawo o ruchu drogowym” (Dz. U. z 2020 r., poz. 110, z </w:t>
            </w:r>
            <w:proofErr w:type="spellStart"/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późn</w:t>
            </w:r>
            <w:proofErr w:type="spellEnd"/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. zm.), wraz</w:t>
            </w:r>
            <w:r w:rsid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z przepisami wykonawczymi do ustawy,</w:t>
            </w:r>
          </w:p>
        </w:tc>
        <w:tc>
          <w:tcPr>
            <w:tcW w:w="3871" w:type="dxa"/>
          </w:tcPr>
          <w:p w14:paraId="20E37752" w14:textId="77777777" w:rsidR="002B51F2" w:rsidRPr="00817180" w:rsidRDefault="002B51F2" w:rsidP="00EA0BD3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2B51F2" w:rsidRPr="00817180" w14:paraId="06981485" w14:textId="77777777" w:rsidTr="00817180">
        <w:trPr>
          <w:trHeight w:val="687"/>
        </w:trPr>
        <w:tc>
          <w:tcPr>
            <w:tcW w:w="872" w:type="dxa"/>
          </w:tcPr>
          <w:p w14:paraId="6C33CEAE" w14:textId="77777777" w:rsidR="002B51F2" w:rsidRPr="00817180" w:rsidRDefault="002B51F2" w:rsidP="00EA0BD3">
            <w:pPr>
              <w:pStyle w:val="TableParagraph"/>
              <w:spacing w:before="7"/>
              <w:ind w:right="256"/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1.2</w:t>
            </w:r>
          </w:p>
        </w:tc>
        <w:tc>
          <w:tcPr>
            <w:tcW w:w="9497" w:type="dxa"/>
          </w:tcPr>
          <w:p w14:paraId="2A567FAB" w14:textId="2A9A6BF9" w:rsidR="002B51F2" w:rsidRPr="00817180" w:rsidRDefault="002B51F2" w:rsidP="007247F8">
            <w:pPr>
              <w:pStyle w:val="TableParagraph"/>
              <w:spacing w:before="7"/>
              <w:ind w:left="99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Pojazd  musi posiadać  świadectwo  dopuszczenia do użytkowania w  ochronie  przeciwpożarowej  na terenie </w:t>
            </w:r>
            <w:r w:rsidRPr="00817180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  <w:lang w:val="pl-PL"/>
              </w:rPr>
              <w:t xml:space="preserve"> </w:t>
            </w: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Polski</w:t>
            </w:r>
            <w:r w:rsidR="007247F8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wydane na postawie rozporządzenia Ministra Spraw Wewnętrznych i Administracji z dnia 20 czerwca 2007 r. w sprawie wykazu wyrobów służących zapewnieniu zasad bezpieczeństwa publicznego lub ochrony zdrowia i życia oraz mienia, a</w:t>
            </w:r>
            <w:r w:rsidRPr="00817180">
              <w:rPr>
                <w:rFonts w:ascii="Times New Roman" w:hAnsi="Times New Roman" w:cs="Times New Roman"/>
                <w:spacing w:val="-30"/>
                <w:w w:val="105"/>
                <w:sz w:val="24"/>
                <w:szCs w:val="24"/>
                <w:lang w:val="pl-PL"/>
              </w:rPr>
              <w:t xml:space="preserve"> </w:t>
            </w: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także zasad wydawania dopuszczenia tych wyrobów do użytkowania. </w:t>
            </w:r>
            <w:r w:rsidRPr="00817180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pl-PL"/>
              </w:rPr>
              <w:t>ŚWIADECTWO DOPUSZCZENIA CNBOP dostarczyć w raz z ofertą.</w:t>
            </w:r>
          </w:p>
        </w:tc>
        <w:tc>
          <w:tcPr>
            <w:tcW w:w="3871" w:type="dxa"/>
          </w:tcPr>
          <w:p w14:paraId="536C8E33" w14:textId="77777777" w:rsidR="002B51F2" w:rsidRPr="00817180" w:rsidRDefault="002B51F2" w:rsidP="00EA0BD3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tbl>
      <w:tblPr>
        <w:tblStyle w:val="TableNormal1"/>
        <w:tblW w:w="1424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9497"/>
        <w:gridCol w:w="3871"/>
      </w:tblGrid>
      <w:tr w:rsidR="002B51F2" w:rsidRPr="00817180" w14:paraId="1E4C343A" w14:textId="77777777" w:rsidTr="00817180">
        <w:trPr>
          <w:trHeight w:val="205"/>
        </w:trPr>
        <w:tc>
          <w:tcPr>
            <w:tcW w:w="872" w:type="dxa"/>
            <w:tcBorders>
              <w:bottom w:val="single" w:sz="4" w:space="0" w:color="auto"/>
            </w:tcBorders>
          </w:tcPr>
          <w:p w14:paraId="1DFD3579" w14:textId="77777777" w:rsidR="002B51F2" w:rsidRPr="00817180" w:rsidRDefault="002B51F2" w:rsidP="00F578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1.3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14:paraId="15F92CEA" w14:textId="77777777" w:rsidR="002B51F2" w:rsidRPr="00817180" w:rsidRDefault="002B51F2" w:rsidP="00EA0BD3">
            <w:pPr>
              <w:pStyle w:val="TableParagraph"/>
              <w:spacing w:before="7"/>
              <w:ind w:left="99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Podwozie pojazdu posiadające homologację WE</w:t>
            </w:r>
          </w:p>
        </w:tc>
        <w:tc>
          <w:tcPr>
            <w:tcW w:w="3871" w:type="dxa"/>
            <w:tcBorders>
              <w:bottom w:val="single" w:sz="4" w:space="0" w:color="auto"/>
            </w:tcBorders>
          </w:tcPr>
          <w:p w14:paraId="133CCB34" w14:textId="77777777" w:rsidR="002B51F2" w:rsidRPr="00817180" w:rsidRDefault="002B51F2" w:rsidP="00EA0B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2B51F2" w:rsidRPr="00817180" w14:paraId="0B5F775F" w14:textId="77777777" w:rsidTr="00817180">
        <w:trPr>
          <w:trHeight w:val="476"/>
        </w:trPr>
        <w:tc>
          <w:tcPr>
            <w:tcW w:w="872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C7C6098" w14:textId="77777777" w:rsidR="002B51F2" w:rsidRPr="00817180" w:rsidRDefault="002B51F2" w:rsidP="00F5784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b/>
                <w:w w:val="104"/>
                <w:sz w:val="24"/>
                <w:szCs w:val="24"/>
                <w:lang w:val="pl-PL"/>
              </w:rPr>
              <w:t>2</w:t>
            </w:r>
          </w:p>
        </w:tc>
        <w:tc>
          <w:tcPr>
            <w:tcW w:w="9497" w:type="dxa"/>
            <w:shd w:val="clear" w:color="auto" w:fill="A6A6A6" w:themeFill="background1" w:themeFillShade="A6"/>
          </w:tcPr>
          <w:p w14:paraId="7A92AB04" w14:textId="77777777" w:rsidR="002B51F2" w:rsidRPr="00817180" w:rsidRDefault="002B51F2" w:rsidP="00EA0BD3">
            <w:pPr>
              <w:pStyle w:val="TableParagraph"/>
              <w:spacing w:before="11" w:line="249" w:lineRule="auto"/>
              <w:ind w:left="99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pl-PL"/>
              </w:rPr>
              <w:t>Podwozie z kabiną:</w:t>
            </w:r>
          </w:p>
        </w:tc>
        <w:tc>
          <w:tcPr>
            <w:tcW w:w="3871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7B7A5C5" w14:textId="4A714F59" w:rsidR="002B51F2" w:rsidRPr="00817180" w:rsidRDefault="002B51F2" w:rsidP="00EA0B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highlight w:val="darkGray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highlight w:val="darkGray"/>
                <w:lang w:val="pl-PL"/>
              </w:rPr>
              <w:t>Podać producenta i model podwozia oraz rok produkcji</w:t>
            </w:r>
            <w:r w:rsidR="00A73876" w:rsidRPr="00817180">
              <w:rPr>
                <w:rFonts w:ascii="Times New Roman" w:hAnsi="Times New Roman" w:cs="Times New Roman"/>
                <w:w w:val="105"/>
                <w:sz w:val="24"/>
                <w:szCs w:val="24"/>
                <w:highlight w:val="darkGray"/>
                <w:lang w:val="pl-PL"/>
              </w:rPr>
              <w:t xml:space="preserve"> </w:t>
            </w: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highlight w:val="darkGray"/>
                <w:lang w:val="pl-PL"/>
              </w:rPr>
              <w:t>:</w:t>
            </w:r>
          </w:p>
        </w:tc>
      </w:tr>
      <w:tr w:rsidR="002B51F2" w:rsidRPr="00817180" w14:paraId="09AEF3B5" w14:textId="77777777" w:rsidTr="00817180">
        <w:trPr>
          <w:trHeight w:val="50"/>
        </w:trPr>
        <w:tc>
          <w:tcPr>
            <w:tcW w:w="872" w:type="dxa"/>
            <w:tcBorders>
              <w:bottom w:val="single" w:sz="4" w:space="0" w:color="000000"/>
              <w:right w:val="single" w:sz="4" w:space="0" w:color="auto"/>
            </w:tcBorders>
          </w:tcPr>
          <w:p w14:paraId="68733434" w14:textId="77777777" w:rsidR="002B51F2" w:rsidRPr="00817180" w:rsidRDefault="002B51F2" w:rsidP="00EA0BD3">
            <w:pPr>
              <w:pStyle w:val="TableParagraph"/>
              <w:spacing w:before="6"/>
              <w:ind w:right="256"/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2.1</w:t>
            </w:r>
          </w:p>
        </w:tc>
        <w:tc>
          <w:tcPr>
            <w:tcW w:w="9497" w:type="dxa"/>
            <w:tcBorders>
              <w:left w:val="single" w:sz="4" w:space="0" w:color="auto"/>
              <w:bottom w:val="single" w:sz="4" w:space="0" w:color="000000"/>
            </w:tcBorders>
          </w:tcPr>
          <w:p w14:paraId="26A68DAD" w14:textId="564CBD9B" w:rsidR="002B51F2" w:rsidRPr="00817180" w:rsidRDefault="002B51F2" w:rsidP="00EA0BD3">
            <w:pPr>
              <w:pStyle w:val="TableParagraph"/>
              <w:spacing w:before="6" w:line="252" w:lineRule="auto"/>
              <w:ind w:left="99" w:hanging="1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Pojazd fabrycznie nowy z dopuszczalną masą maksymalną </w:t>
            </w:r>
            <w:r w:rsidR="00887B59"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do</w:t>
            </w: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 </w:t>
            </w:r>
            <w:r w:rsidR="00462134"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3</w:t>
            </w:r>
            <w:r w:rsidR="00887B59"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5</w:t>
            </w: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00 kg</w:t>
            </w:r>
          </w:p>
          <w:p w14:paraId="5E95F712" w14:textId="77777777" w:rsidR="002B51F2" w:rsidRPr="00817180" w:rsidRDefault="002B51F2" w:rsidP="00EA0BD3">
            <w:pPr>
              <w:pStyle w:val="TableParagraph"/>
              <w:spacing w:before="6" w:line="252" w:lineRule="auto"/>
              <w:ind w:left="99" w:hanging="1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Podwozie z kabiną i silnik tego samego producenta.</w:t>
            </w:r>
          </w:p>
          <w:p w14:paraId="3A34437C" w14:textId="73990DB2" w:rsidR="002B51F2" w:rsidRPr="00817180" w:rsidRDefault="002B51F2" w:rsidP="00EA0BD3">
            <w:pPr>
              <w:pStyle w:val="TableParagraph"/>
              <w:spacing w:before="6" w:line="252" w:lineRule="auto"/>
              <w:ind w:left="99" w:hanging="1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Rok produkcji podwozia</w:t>
            </w:r>
            <w:r w:rsidR="007247F8"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 nie starszy niż 202</w:t>
            </w:r>
            <w:r w:rsidR="00FE5300"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3</w:t>
            </w: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. </w:t>
            </w:r>
          </w:p>
          <w:p w14:paraId="020DACA4" w14:textId="17C44C6A" w:rsidR="002B51F2" w:rsidRPr="00817180" w:rsidRDefault="002B51F2" w:rsidP="00EA0BD3">
            <w:pPr>
              <w:pStyle w:val="TableParagraph"/>
              <w:spacing w:before="6" w:line="252" w:lineRule="auto"/>
              <w:ind w:left="99" w:hanging="1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Silnik wysokoprężny z turbo doładowaniem o zapłonie samoczynnym, spełniający wymagania odnośnie emisji zanieczyszczeń aktualne na dzień przekazania</w:t>
            </w:r>
          </w:p>
          <w:p w14:paraId="7F8638D5" w14:textId="77777777" w:rsidR="00A73876" w:rsidRPr="00817180" w:rsidRDefault="00A73876" w:rsidP="00A73876">
            <w:pPr>
              <w:pStyle w:val="TableParagraph"/>
              <w:spacing w:before="6" w:line="252" w:lineRule="auto"/>
              <w:ind w:left="99" w:hanging="1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Wymiary gabarytowe kompletnego pojazdu:</w:t>
            </w:r>
          </w:p>
          <w:p w14:paraId="5B3F34BE" w14:textId="401A9C4D" w:rsidR="00A73876" w:rsidRPr="00817180" w:rsidRDefault="00A73876" w:rsidP="00A73876">
            <w:pPr>
              <w:pStyle w:val="TableParagraph"/>
              <w:spacing w:before="6" w:line="252" w:lineRule="auto"/>
              <w:ind w:left="99" w:hanging="1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Długość całkowita maksymalnie 6</w:t>
            </w:r>
            <w:r w:rsidR="001D6DE6"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700</w:t>
            </w: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 mm</w:t>
            </w:r>
          </w:p>
          <w:p w14:paraId="22D7567C" w14:textId="77777777" w:rsidR="00A73876" w:rsidRPr="00817180" w:rsidRDefault="00A73876" w:rsidP="00A73876">
            <w:pPr>
              <w:pStyle w:val="TableParagraph"/>
              <w:spacing w:before="6" w:line="252" w:lineRule="auto"/>
              <w:ind w:left="99" w:hanging="1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Szerokość nie większa niż 2500 z lusterkami</w:t>
            </w:r>
          </w:p>
          <w:p w14:paraId="3A1D9762" w14:textId="5EF042E8" w:rsidR="00A73876" w:rsidRPr="00817180" w:rsidRDefault="00A73876" w:rsidP="00A73876">
            <w:pPr>
              <w:pStyle w:val="TableParagraph"/>
              <w:spacing w:before="6" w:line="252" w:lineRule="auto"/>
              <w:ind w:left="99" w:hanging="1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Wysokość nie większa niż: 2</w:t>
            </w:r>
            <w:r w:rsidR="004C5033"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7</w:t>
            </w: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00 mm</w:t>
            </w:r>
          </w:p>
          <w:p w14:paraId="60B449F5" w14:textId="1C455741" w:rsidR="00A73876" w:rsidRPr="00817180" w:rsidRDefault="00A73876" w:rsidP="00A73876">
            <w:pPr>
              <w:pStyle w:val="TableParagraph"/>
              <w:spacing w:before="6" w:line="252" w:lineRule="auto"/>
              <w:ind w:left="99" w:hanging="1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Rozstaw osi w przedziale 3600mm – 3700 mm</w:t>
            </w:r>
          </w:p>
          <w:p w14:paraId="61A4B2B8" w14:textId="7BD276D2" w:rsidR="002B51F2" w:rsidRPr="00817180" w:rsidRDefault="002B51F2" w:rsidP="00EA0BD3">
            <w:pPr>
              <w:pStyle w:val="TableParagraph"/>
              <w:spacing w:line="201" w:lineRule="exact"/>
              <w:ind w:left="99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3871" w:type="dxa"/>
            <w:tcBorders>
              <w:left w:val="single" w:sz="4" w:space="0" w:color="auto"/>
              <w:bottom w:val="single" w:sz="4" w:space="0" w:color="000000"/>
            </w:tcBorders>
          </w:tcPr>
          <w:p w14:paraId="06691DF5" w14:textId="5BD8CEB0" w:rsidR="002B51F2" w:rsidRPr="00817180" w:rsidRDefault="004C5033" w:rsidP="00EA0B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Parametr długości, szerokości i wysokości potwierdzić złożonym Świadectwem Dopuszczenia CNBOP</w:t>
            </w:r>
          </w:p>
        </w:tc>
      </w:tr>
      <w:tr w:rsidR="002B51F2" w:rsidRPr="00817180" w14:paraId="0F5B4A93" w14:textId="77777777" w:rsidTr="00817180">
        <w:trPr>
          <w:trHeight w:val="274"/>
        </w:trPr>
        <w:tc>
          <w:tcPr>
            <w:tcW w:w="872" w:type="dxa"/>
            <w:tcBorders>
              <w:bottom w:val="single" w:sz="4" w:space="0" w:color="000000"/>
              <w:right w:val="single" w:sz="4" w:space="0" w:color="auto"/>
            </w:tcBorders>
          </w:tcPr>
          <w:p w14:paraId="729EE824" w14:textId="2EC8B705" w:rsidR="002B51F2" w:rsidRPr="00817180" w:rsidRDefault="00A73876" w:rsidP="00EA0BD3">
            <w:pPr>
              <w:pStyle w:val="TableParagraph"/>
              <w:spacing w:before="6"/>
              <w:ind w:right="256"/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2.2</w:t>
            </w:r>
          </w:p>
        </w:tc>
        <w:tc>
          <w:tcPr>
            <w:tcW w:w="9497" w:type="dxa"/>
            <w:tcBorders>
              <w:left w:val="single" w:sz="4" w:space="0" w:color="auto"/>
              <w:bottom w:val="single" w:sz="4" w:space="0" w:color="000000"/>
            </w:tcBorders>
          </w:tcPr>
          <w:p w14:paraId="553C9467" w14:textId="77777777" w:rsidR="002B51F2" w:rsidRPr="00817180" w:rsidRDefault="002B51F2" w:rsidP="00817180">
            <w:pPr>
              <w:pStyle w:val="TableParagraph"/>
              <w:spacing w:before="6" w:line="276" w:lineRule="auto"/>
              <w:ind w:left="99" w:hanging="1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u w:val="single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u w:val="single"/>
                <w:lang w:val="pl-PL"/>
              </w:rPr>
              <w:t>Podwozie bazowe – układ napędowy:</w:t>
            </w:r>
          </w:p>
          <w:p w14:paraId="10161FD8" w14:textId="77777777" w:rsidR="002B51F2" w:rsidRPr="00817180" w:rsidRDefault="002B51F2" w:rsidP="00817180">
            <w:pPr>
              <w:pStyle w:val="TableParagraph"/>
              <w:spacing w:line="276" w:lineRule="auto"/>
              <w:ind w:left="99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Pojemność silnika min. 2250cm³</w:t>
            </w:r>
          </w:p>
          <w:p w14:paraId="3BD04E93" w14:textId="77777777" w:rsidR="002B51F2" w:rsidRPr="00817180" w:rsidRDefault="002B51F2" w:rsidP="00817180">
            <w:pPr>
              <w:pStyle w:val="TableParagraph"/>
              <w:spacing w:line="276" w:lineRule="auto"/>
              <w:ind w:left="99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Moc minimalna 120kW.</w:t>
            </w:r>
          </w:p>
          <w:p w14:paraId="41634494" w14:textId="77777777" w:rsidR="002B51F2" w:rsidRPr="00817180" w:rsidRDefault="002B51F2" w:rsidP="00817180">
            <w:pPr>
              <w:pStyle w:val="TableParagraph"/>
              <w:spacing w:line="276" w:lineRule="auto"/>
              <w:ind w:left="99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Maksymalny moment obrotowy min: 370 </w:t>
            </w:r>
            <w:proofErr w:type="spellStart"/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Nm</w:t>
            </w:r>
            <w:proofErr w:type="spellEnd"/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 </w:t>
            </w:r>
          </w:p>
          <w:p w14:paraId="184AC02E" w14:textId="77777777" w:rsidR="002B51F2" w:rsidRPr="00817180" w:rsidRDefault="002B51F2" w:rsidP="00817180">
            <w:pPr>
              <w:pStyle w:val="TableParagraph"/>
              <w:spacing w:before="6" w:line="276" w:lineRule="auto"/>
              <w:ind w:left="99" w:hanging="1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Silnik wysokoprężny z turbo doładowaniem o zapłonie samoczynnym, spełniający wymagania odnośnie emisji zanieczyszczeń aktualne na dzień przekazania</w:t>
            </w:r>
          </w:p>
          <w:p w14:paraId="06BB5318" w14:textId="77777777" w:rsidR="002B51F2" w:rsidRPr="00817180" w:rsidRDefault="002B51F2" w:rsidP="00817180">
            <w:pPr>
              <w:pStyle w:val="TableParagraph"/>
              <w:spacing w:before="6" w:line="276" w:lineRule="auto"/>
              <w:ind w:left="99" w:hanging="1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Pojemność zbiornika paliwa min. 75 l</w:t>
            </w:r>
          </w:p>
          <w:p w14:paraId="5B6F83E7" w14:textId="50295D18" w:rsidR="002B51F2" w:rsidRPr="00817180" w:rsidRDefault="002B51F2" w:rsidP="00817180">
            <w:pPr>
              <w:pStyle w:val="TableParagraph"/>
              <w:spacing w:before="6" w:line="276" w:lineRule="auto"/>
              <w:ind w:left="99" w:hanging="1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Napęd przekazywany na tylny most napędowy z kołami bliźniaczymi</w:t>
            </w:r>
            <w:r w:rsidR="00B532C9"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 mechanizm różnicowy z fabryczną mechaniczna blokadą</w:t>
            </w:r>
          </w:p>
          <w:p w14:paraId="130613CF" w14:textId="06868167" w:rsidR="002B51F2" w:rsidRPr="00817180" w:rsidRDefault="002B51F2" w:rsidP="00817180">
            <w:pPr>
              <w:pStyle w:val="TableParagraph"/>
              <w:spacing w:before="6" w:line="276" w:lineRule="auto"/>
              <w:ind w:left="99" w:hanging="1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Zawieszenie tylne wzmocnione fabrycznie, stabilizowane</w:t>
            </w:r>
            <w:r w:rsidR="00EA05FA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+ miechy pneumatyczne z manometrem i możl</w:t>
            </w:r>
            <w:r w:rsidR="00C75449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</w:t>
            </w:r>
            <w:r w:rsidR="00EA05FA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wością regulacji</w:t>
            </w:r>
            <w:r w:rsidR="00C75449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ciśnienia</w:t>
            </w:r>
            <w:r w:rsidR="00F75939"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.</w:t>
            </w:r>
          </w:p>
        </w:tc>
        <w:tc>
          <w:tcPr>
            <w:tcW w:w="3871" w:type="dxa"/>
            <w:tcBorders>
              <w:left w:val="single" w:sz="4" w:space="0" w:color="auto"/>
              <w:bottom w:val="single" w:sz="4" w:space="0" w:color="000000"/>
            </w:tcBorders>
          </w:tcPr>
          <w:p w14:paraId="6B329A6D" w14:textId="77777777" w:rsidR="002B51F2" w:rsidRPr="00817180" w:rsidRDefault="002B51F2" w:rsidP="00EA0B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2B51F2" w:rsidRPr="00817180" w14:paraId="2F4C59B8" w14:textId="77777777" w:rsidTr="00817180">
        <w:trPr>
          <w:trHeight w:val="227"/>
        </w:trPr>
        <w:tc>
          <w:tcPr>
            <w:tcW w:w="872" w:type="dxa"/>
          </w:tcPr>
          <w:p w14:paraId="3C48B05C" w14:textId="64F2C00F" w:rsidR="002B51F2" w:rsidRPr="00817180" w:rsidRDefault="002B51F2" w:rsidP="00EA0BD3">
            <w:pPr>
              <w:pStyle w:val="TableParagraph"/>
              <w:spacing w:before="6" w:line="202" w:lineRule="exact"/>
              <w:ind w:right="331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2.</w:t>
            </w:r>
            <w:r w:rsidR="00A73876"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3</w:t>
            </w:r>
          </w:p>
        </w:tc>
        <w:tc>
          <w:tcPr>
            <w:tcW w:w="9497" w:type="dxa"/>
            <w:tcBorders>
              <w:top w:val="single" w:sz="4" w:space="0" w:color="auto"/>
            </w:tcBorders>
          </w:tcPr>
          <w:p w14:paraId="4BA293C9" w14:textId="77777777" w:rsidR="002B51F2" w:rsidRPr="00817180" w:rsidRDefault="002B51F2" w:rsidP="00EA0BD3">
            <w:pPr>
              <w:pStyle w:val="TableParagraph"/>
              <w:tabs>
                <w:tab w:val="left" w:pos="777"/>
              </w:tabs>
              <w:spacing w:before="8" w:line="252" w:lineRule="auto"/>
              <w:ind w:right="92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   Urządzenia sygnalizacyjno-ostrzegawcze świetlne i dźwiękowe pojazdu uprzywilejowanego:</w:t>
            </w:r>
          </w:p>
          <w:p w14:paraId="370C621B" w14:textId="77777777" w:rsidR="002B51F2" w:rsidRPr="00817180" w:rsidRDefault="002B51F2" w:rsidP="002B51F2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</w:tabs>
              <w:spacing w:before="3"/>
              <w:ind w:hanging="34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belka </w:t>
            </w:r>
            <w:proofErr w:type="spellStart"/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sygnalizacyjno</w:t>
            </w:r>
            <w:proofErr w:type="spellEnd"/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 - ostrzegawcza niebieska, wykonana w technologii LED, zamontowana na dachu kabiny </w:t>
            </w:r>
            <w:r w:rsidRPr="00817180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  <w:lang w:val="pl-PL"/>
              </w:rPr>
              <w:t>kierowcy,</w:t>
            </w: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 podświetlany napis</w:t>
            </w:r>
            <w:r w:rsidRPr="00817180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  <w:lang w:val="pl-PL"/>
              </w:rPr>
              <w:t xml:space="preserve"> </w:t>
            </w: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"STRAŻ", dodatkowe czerwone światło LED – Pilot, minimalna szerokość 1300mm maksymalna wysokość 65mm.</w:t>
            </w:r>
          </w:p>
          <w:p w14:paraId="711C88B6" w14:textId="77777777" w:rsidR="002B51F2" w:rsidRPr="00817180" w:rsidRDefault="002B51F2" w:rsidP="002B51F2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</w:tabs>
              <w:spacing w:before="3"/>
              <w:ind w:hanging="34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dwie dodatkowe</w:t>
            </w:r>
            <w:r w:rsidRPr="00817180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  <w:lang w:val="pl-PL"/>
              </w:rPr>
              <w:t xml:space="preserve"> </w:t>
            </w: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lampy </w:t>
            </w:r>
            <w:proofErr w:type="spellStart"/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sygnalizacyjno</w:t>
            </w:r>
            <w:proofErr w:type="spellEnd"/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 - ostrzegawcze niebieskie, wykonane w technologii LED,</w:t>
            </w:r>
            <w:r w:rsidRPr="00817180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  <w:lang w:val="pl-PL"/>
              </w:rPr>
              <w:t xml:space="preserve"> </w:t>
            </w: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zamontowane</w:t>
            </w:r>
            <w:r w:rsidRPr="00817180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  <w:lang w:val="pl-PL"/>
              </w:rPr>
              <w:t xml:space="preserve"> </w:t>
            </w: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z</w:t>
            </w:r>
            <w:r w:rsidRPr="00817180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  <w:lang w:val="pl-PL"/>
              </w:rPr>
              <w:t xml:space="preserve"> </w:t>
            </w: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przodu</w:t>
            </w:r>
            <w:r w:rsidRPr="00817180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  <w:lang w:val="pl-PL"/>
              </w:rPr>
              <w:t xml:space="preserve"> </w:t>
            </w: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pojazdu powyżej linii przedniego zderzaka(6 diod LED każda)</w:t>
            </w:r>
          </w:p>
          <w:p w14:paraId="6EB5A553" w14:textId="33AF52B1" w:rsidR="002B51F2" w:rsidRPr="00817180" w:rsidRDefault="002B51F2" w:rsidP="002B51F2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</w:tabs>
              <w:spacing w:before="3"/>
              <w:ind w:hanging="34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w tylnej części zabudowy dwie lampy </w:t>
            </w:r>
            <w:proofErr w:type="spellStart"/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sygnalizacyjno</w:t>
            </w:r>
            <w:proofErr w:type="spellEnd"/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 - ostrzegawcze niebieskie, wykonane w technologii LED (</w:t>
            </w:r>
            <w:r w:rsidR="002602BF"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min 10</w:t>
            </w: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 diod LED każda),</w:t>
            </w:r>
            <w:r w:rsidRPr="00817180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  <w:lang w:val="pl-PL"/>
              </w:rPr>
              <w:t xml:space="preserve"> </w:t>
            </w: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zamontowane</w:t>
            </w:r>
            <w:r w:rsidRPr="00817180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  <w:lang w:val="pl-PL"/>
              </w:rPr>
              <w:t xml:space="preserve"> w narożnikach zabudowy</w:t>
            </w:r>
          </w:p>
          <w:p w14:paraId="73297099" w14:textId="6E8ACEED" w:rsidR="002602BF" w:rsidRPr="00817180" w:rsidRDefault="002602BF" w:rsidP="002B51F2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</w:tabs>
              <w:spacing w:before="3"/>
              <w:ind w:hanging="34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 bocznych płaszczyznach pojazdu po 3 lampy  </w:t>
            </w:r>
            <w:proofErr w:type="spellStart"/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led</w:t>
            </w:r>
            <w:proofErr w:type="spellEnd"/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sygnalizacyjno</w:t>
            </w:r>
            <w:proofErr w:type="spellEnd"/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 - ostrzegawcze niebieskie</w:t>
            </w: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(min 3 </w:t>
            </w:r>
            <w:proofErr w:type="spellStart"/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led</w:t>
            </w:r>
            <w:proofErr w:type="spellEnd"/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każda). Jedna na bocznej płaszczyźnie zderzaka przedniego i dwie w skrajnych narożach kontenera</w:t>
            </w:r>
          </w:p>
          <w:p w14:paraId="4994610E" w14:textId="5E313AFA" w:rsidR="002B51F2" w:rsidRPr="00817180" w:rsidRDefault="002B51F2" w:rsidP="002B51F2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</w:tabs>
              <w:spacing w:before="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generator z pilotem sterującym wykonanym ergonomicznie z przyciskami do sterowania poszczególnymi funkcjami sygnalizacji oraz oświetlenia pola </w:t>
            </w:r>
            <w:r w:rsidR="002602BF"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r</w:t>
            </w: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oboczego i dachu pojazdu. Generator musi zapewnić możliwość sterowania sygnalizacją dźwiękową – zmianę tonów poprzez sygnał akustyczny pojazdu – „klakson”. Generator </w:t>
            </w: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lastRenderedPageBreak/>
              <w:t>wyposażony w funkcję „radio” z możliwością przesyłania dźwięków z fabrycznego radioodbiornika pojazdu do głośnik</w:t>
            </w:r>
            <w:r w:rsidR="00C23DF1"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ów</w:t>
            </w: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 rozgłoszeniow</w:t>
            </w:r>
            <w:r w:rsidR="00C23DF1"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ych</w:t>
            </w: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 opisan</w:t>
            </w:r>
            <w:r w:rsidR="00C23DF1"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ych</w:t>
            </w: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 w </w:t>
            </w:r>
            <w:proofErr w:type="spellStart"/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ppkt</w:t>
            </w:r>
            <w:proofErr w:type="spellEnd"/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. 5</w:t>
            </w:r>
          </w:p>
          <w:p w14:paraId="57C5CF04" w14:textId="276753F0" w:rsidR="002B51F2" w:rsidRPr="00817180" w:rsidRDefault="00C23DF1" w:rsidP="008D18B1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</w:tabs>
              <w:spacing w:before="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2</w:t>
            </w:r>
            <w:r w:rsidR="008D18B1"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 </w:t>
            </w:r>
            <w:r w:rsidR="002B51F2"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głośnik</w:t>
            </w: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i</w:t>
            </w:r>
            <w:r w:rsidR="002B51F2"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 akustyczn</w:t>
            </w: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e</w:t>
            </w:r>
            <w:r w:rsidR="001D6DE6"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 rozgłoszeniow</w:t>
            </w: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e</w:t>
            </w:r>
            <w:r w:rsidR="002B51F2"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 zamontowan</w:t>
            </w: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e</w:t>
            </w:r>
            <w:r w:rsidR="002B51F2"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 pod przednim zderzakiem min 100W</w:t>
            </w: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 każdy</w:t>
            </w:r>
          </w:p>
          <w:p w14:paraId="420BDEED" w14:textId="4E454B0F" w:rsidR="00DE2C9B" w:rsidRPr="00817180" w:rsidRDefault="00DE2C9B" w:rsidP="008D18B1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</w:tabs>
              <w:spacing w:before="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Z przodu pojazdu na orurowaniu </w:t>
            </w:r>
            <w:r w:rsidR="00C84804"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2 </w:t>
            </w: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 xml:space="preserve">reflektor dalekosiężny LED </w:t>
            </w:r>
            <w:r w:rsidR="00C84804"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okrągłe o średnicy min 120mm, wyposażone  w światła pozycyjne LED, moc światła dalekosiężnego min 110W, 9000lmn rzeczywiste</w:t>
            </w:r>
          </w:p>
          <w:p w14:paraId="580364A1" w14:textId="090D215E" w:rsidR="008D18B1" w:rsidRPr="00817180" w:rsidRDefault="008D18B1" w:rsidP="00EF12CF">
            <w:pPr>
              <w:pStyle w:val="TableParagraph"/>
              <w:tabs>
                <w:tab w:val="left" w:pos="777"/>
              </w:tabs>
              <w:spacing w:before="9"/>
              <w:ind w:left="776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71" w:type="dxa"/>
          </w:tcPr>
          <w:p w14:paraId="15386376" w14:textId="77777777" w:rsidR="002B51F2" w:rsidRPr="00817180" w:rsidRDefault="002B51F2" w:rsidP="00EA0B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2B51F2" w:rsidRPr="00817180" w14:paraId="2DBFDC63" w14:textId="77777777" w:rsidTr="00817180">
        <w:trPr>
          <w:trHeight w:val="348"/>
        </w:trPr>
        <w:tc>
          <w:tcPr>
            <w:tcW w:w="872" w:type="dxa"/>
          </w:tcPr>
          <w:p w14:paraId="1F1AB5FF" w14:textId="69C7C4DA" w:rsidR="002B51F2" w:rsidRPr="00817180" w:rsidRDefault="002B51F2" w:rsidP="00EA0BD3">
            <w:pPr>
              <w:pStyle w:val="TableParagraph"/>
              <w:spacing w:before="6"/>
              <w:ind w:right="256"/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2.</w:t>
            </w:r>
            <w:r w:rsidR="00A73876"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4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14:paraId="5EC4BC6B" w14:textId="178B55D5" w:rsidR="002B51F2" w:rsidRPr="00817180" w:rsidRDefault="0097384C" w:rsidP="0097384C">
            <w:pPr>
              <w:pStyle w:val="TableParagraph"/>
              <w:spacing w:before="6" w:line="252" w:lineRule="auto"/>
              <w:ind w:left="99" w:hanging="1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Opony uniwersalne z pogrubioną rzeźbą bieżnika i oznaczeniem M+S</w:t>
            </w:r>
          </w:p>
        </w:tc>
        <w:tc>
          <w:tcPr>
            <w:tcW w:w="3871" w:type="dxa"/>
          </w:tcPr>
          <w:p w14:paraId="3C7D4B55" w14:textId="77777777" w:rsidR="002B51F2" w:rsidRPr="00817180" w:rsidRDefault="002B51F2" w:rsidP="00EA0BD3">
            <w:pPr>
              <w:pStyle w:val="TableParagraph"/>
              <w:spacing w:before="6" w:line="252" w:lineRule="auto"/>
              <w:ind w:left="1351" w:right="68" w:hanging="1212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2B51F2" w:rsidRPr="00817180" w14:paraId="73B4D152" w14:textId="77777777" w:rsidTr="00817180">
        <w:trPr>
          <w:trHeight w:val="285"/>
        </w:trPr>
        <w:tc>
          <w:tcPr>
            <w:tcW w:w="872" w:type="dxa"/>
            <w:tcBorders>
              <w:top w:val="single" w:sz="4" w:space="0" w:color="auto"/>
            </w:tcBorders>
          </w:tcPr>
          <w:p w14:paraId="34769A02" w14:textId="049720C7" w:rsidR="002B51F2" w:rsidRPr="00817180" w:rsidRDefault="002B51F2" w:rsidP="00EA0BD3">
            <w:pPr>
              <w:pStyle w:val="TableParagraph"/>
              <w:spacing w:before="6"/>
              <w:ind w:right="256"/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2.</w:t>
            </w:r>
            <w:r w:rsidR="00A73876"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5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14:paraId="44FF029D" w14:textId="77777777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Kabina czterodrzwiowa, jednomodułowa, zapewniająca dostęp do silnika bez konieczności jej podnoszenia.</w:t>
            </w:r>
          </w:p>
          <w:p w14:paraId="06140A3E" w14:textId="22AA82E6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Przystosowana do przewozu 6 osób w układzie foteli 1+1+4. </w:t>
            </w:r>
          </w:p>
          <w:p w14:paraId="026C76A5" w14:textId="32717E88" w:rsidR="0097384C" w:rsidRPr="00817180" w:rsidRDefault="0097384C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Fotel pasażera fabrycznie podwójny z jedną częścią oparcia złożoną. Oparcie wykorzystane jako stolik dla dowódcy z fabryczną ruchomą p</w:t>
            </w:r>
            <w:r w:rsidR="00462978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ó</w:t>
            </w: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łkom oraz uchwytami na napoje.</w:t>
            </w:r>
          </w:p>
          <w:p w14:paraId="49D9B1C2" w14:textId="77777777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Fotele fabrycznie pokryte materiałem łatwo zmywalnym, nienasiąkliwym i łatwym do utrzymania w czystości. </w:t>
            </w:r>
          </w:p>
          <w:p w14:paraId="3F853306" w14:textId="77777777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Wszystkie fotele wyposażone w pasy bezpieczeństwa oraz zagłówki.</w:t>
            </w:r>
          </w:p>
          <w:p w14:paraId="740334F5" w14:textId="77777777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Podłoga kabiny wyłożona fabrycznie materiałem łatwo zmywalnym, antypoślizgowym.</w:t>
            </w:r>
          </w:p>
          <w:p w14:paraId="3A139BA8" w14:textId="77777777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Kabina wyposażona dodatkowo w:</w:t>
            </w:r>
          </w:p>
          <w:p w14:paraId="1D47513A" w14:textId="77777777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elektrycznie regulowane szyby w I rzędzie pasażerskim</w:t>
            </w:r>
          </w:p>
          <w:p w14:paraId="5403E5B3" w14:textId="77777777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fabryczne szyby przesuwne w II rzędzie pasażerskim</w:t>
            </w:r>
          </w:p>
          <w:p w14:paraId="348FF6BE" w14:textId="77777777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elektrycznie regulowane i ogrzewane lusterka</w:t>
            </w:r>
          </w:p>
          <w:p w14:paraId="11F9B463" w14:textId="77777777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klimatyzacja i ogrzewanie przedziału kabiny</w:t>
            </w:r>
          </w:p>
          <w:p w14:paraId="3389F9E1" w14:textId="77777777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półkę podsufitową na dokumenty</w:t>
            </w:r>
          </w:p>
          <w:p w14:paraId="4F440441" w14:textId="77777777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fabryczny stolik wysuwny dla dowódcy </w:t>
            </w:r>
          </w:p>
          <w:p w14:paraId="7F641171" w14:textId="77777777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indywidualne punktowe oświetlenie LED dla dowódcy min. 25 lm</w:t>
            </w:r>
          </w:p>
          <w:p w14:paraId="7D63465A" w14:textId="77777777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dodatkowe gniazdo zapalniczki</w:t>
            </w:r>
          </w:p>
          <w:p w14:paraId="794A6E63" w14:textId="77777777" w:rsidR="00436661" w:rsidRPr="00817180" w:rsidRDefault="002B51F2" w:rsidP="00436661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podest zamontowany pomiędzy fotelami w I rzędzie wyposażony w instalację zasilającą, </w:t>
            </w:r>
          </w:p>
          <w:p w14:paraId="4F1D70E9" w14:textId="77E05CA4" w:rsidR="00F75939" w:rsidRPr="00817180" w:rsidRDefault="00F75939" w:rsidP="00817180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974F574" w14:textId="711F0C08" w:rsidR="002B51F2" w:rsidRPr="00817180" w:rsidRDefault="00ED3D18" w:rsidP="00436661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 kabinie zainstalowany radiotelefon przewoźny o parametrach : częstotliwość VHF 136-174 MHz, moc 1 – 25W, odstęp międzykanałowy 12,5 kHz dostosowany do użytkowania w sieci </w:t>
            </w: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MSWiA, min 125 kanałów, wyświetlacz alfanumeryczny min. 14 znaków. Obrotowy potencjometr siły głosu. Radiotelefon w standardzie analogowo-cyfrowym. Radiotelefon spełniać musi zapisy załącznika nr 3 do rozkazu KGPSP z dnia 05.04.2019r w sprawie organizacji łączności radiowej w jednostkach ochrony przeciwpożarowej. W przedziale sprzętowym zamontowany dodatkowy głośnik ze sterownikiem. </w:t>
            </w:r>
          </w:p>
          <w:p w14:paraId="12E62337" w14:textId="21B083C8" w:rsidR="00C75449" w:rsidRPr="00817180" w:rsidRDefault="002B51F2" w:rsidP="00EF12C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  <w:r w:rsidRPr="008171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Samochód wyposażony w instalację antenową – przy przekazaniu pojazdu wykonawca zobowiązany jest przekazać wydruk z urządzenia do pomiaru SWR instalacji antenowej zamontowanej w pojeździe. </w:t>
            </w:r>
            <w:r w:rsidRPr="0081718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  <w:t>Parametr SWR musi wynosić poniżej 1.3 dla kompletnej zamontowanej instalacji przy zakresie częstotliwości z której korzysta Zamawiający</w:t>
            </w:r>
          </w:p>
          <w:p w14:paraId="0BBC45E8" w14:textId="50D29C3D" w:rsidR="002602BF" w:rsidRPr="00817180" w:rsidRDefault="002602BF" w:rsidP="00EF12C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pl-PL"/>
              </w:rPr>
            </w:pPr>
          </w:p>
          <w:p w14:paraId="2A9F570C" w14:textId="63B6592E" w:rsidR="00C84804" w:rsidRPr="00817180" w:rsidRDefault="00CE4C3F" w:rsidP="00C84804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</w:t>
            </w:r>
            <w:r w:rsidR="00C84804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adiotelefon przenośny</w:t>
            </w: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(5 sztuk) </w:t>
            </w:r>
            <w:r w:rsidR="00C84804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267757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 minimalnych parametrach: częstotliwość VHF 136 – 174 MHz, moc 1 – 25W, odstęp międzykanałowy 12,5 kHz dostosowany do użytkowania w sieci MSWiA, min 125 kanałów, wyświetlacz min 2 wersowy.</w:t>
            </w:r>
            <w:r w:rsidR="006B03CB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Radiotelefon spełniać musi zapisy załącznika nr 3 do rozkazu KGPSP z dnia 05.04.2019r w sprawie organizacji łączności radiowej w jednostkach ochrony przeciwpożarowej.</w:t>
            </w:r>
            <w:r w:rsidR="00C84804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Każdy radiotelefon wyposażony w ładowarkę samochodową zamontowaną na półce w kabinie.</w:t>
            </w:r>
          </w:p>
          <w:p w14:paraId="6C6F5AFD" w14:textId="77777777" w:rsidR="00C75449" w:rsidRPr="00817180" w:rsidRDefault="00C75449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14:paraId="1D66D741" w14:textId="77777777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Radio fabryczne z MP3 wyposażone w fabryczne nagłośnienie oraz antenę – sterowanie radiem przy użyciu pilota w zasięgu kierowcy</w:t>
            </w:r>
          </w:p>
          <w:p w14:paraId="0D5C9203" w14:textId="77777777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Światła do jazdy dziennej fabryczne LED</w:t>
            </w:r>
          </w:p>
          <w:p w14:paraId="335A35D0" w14:textId="77777777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Światła przeciwmgielne fabryczne przednie</w:t>
            </w:r>
          </w:p>
          <w:p w14:paraId="26CF334C" w14:textId="77777777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widocznym dla kierowcy miejscu sygnalizacja optyczna:</w:t>
            </w:r>
          </w:p>
          <w:p w14:paraId="75EFB011" w14:textId="77777777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stanu otwartych skrytek,</w:t>
            </w:r>
          </w:p>
          <w:p w14:paraId="074264A1" w14:textId="77777777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podłączonego zewnętrznego źródła ładowania,</w:t>
            </w:r>
          </w:p>
          <w:p w14:paraId="191B300F" w14:textId="77777777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wysuniętego masztu oświetleniowego.</w:t>
            </w:r>
          </w:p>
          <w:p w14:paraId="4846084E" w14:textId="77777777" w:rsidR="00BA3017" w:rsidRPr="00817180" w:rsidRDefault="002B51F2" w:rsidP="00592F74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Kabina wyposażona w dedykowane gumowe dywaniki.</w:t>
            </w:r>
          </w:p>
          <w:p w14:paraId="7D1B287B" w14:textId="77777777" w:rsidR="00DE2C9B" w:rsidRPr="00817180" w:rsidRDefault="00DE2C9B" w:rsidP="00592F74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Kamera cofania z monitorem w zasięgu wzroku kierowcy z możliwością załączenia pracy stałej</w:t>
            </w:r>
          </w:p>
          <w:p w14:paraId="05097DBF" w14:textId="77777777" w:rsidR="00CE4C3F" w:rsidRPr="00817180" w:rsidRDefault="00CE4C3F" w:rsidP="00CE4C3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pl-PL"/>
              </w:rPr>
            </w:pPr>
          </w:p>
          <w:p w14:paraId="430F726F" w14:textId="7F52B0AB" w:rsidR="00817180" w:rsidRPr="00817180" w:rsidRDefault="00CE4C3F" w:rsidP="00817180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Latarka kątowa (5 sztuk) z akumulatorami ładowalnymi i ładowarkami samochodowymi, latarki o parametrach nie gorszych niż: strumień świetlny: min 170 lumenów, zasięg min 380 m, ochrona min IP65</w:t>
            </w:r>
          </w:p>
        </w:tc>
        <w:tc>
          <w:tcPr>
            <w:tcW w:w="3871" w:type="dxa"/>
            <w:tcBorders>
              <w:top w:val="single" w:sz="4" w:space="0" w:color="auto"/>
            </w:tcBorders>
          </w:tcPr>
          <w:p w14:paraId="42A5F500" w14:textId="77777777" w:rsidR="002B51F2" w:rsidRPr="00817180" w:rsidRDefault="002B51F2" w:rsidP="00EA0B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2B51F2" w:rsidRPr="00817180" w14:paraId="177CFBDB" w14:textId="77777777" w:rsidTr="00817180">
        <w:trPr>
          <w:trHeight w:val="305"/>
        </w:trPr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7ACF2C33" w14:textId="573561A4" w:rsidR="002B51F2" w:rsidRPr="00817180" w:rsidRDefault="002B51F2" w:rsidP="00EA0BD3">
            <w:pPr>
              <w:pStyle w:val="TableParagraph"/>
              <w:spacing w:before="8"/>
              <w:ind w:right="256"/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lastRenderedPageBreak/>
              <w:t>2.</w:t>
            </w:r>
            <w:r w:rsidR="00A73876" w:rsidRPr="00817180"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  <w:t>6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14:paraId="78DF92A4" w14:textId="77777777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Kolorystyka i oznakowanie:</w:t>
            </w:r>
          </w:p>
          <w:p w14:paraId="34098FFF" w14:textId="77777777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kabina w kolorze czerwieni sygnałowej zbliżona do RAL 3000</w:t>
            </w:r>
          </w:p>
          <w:p w14:paraId="6DE5EB32" w14:textId="77777777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poszycia nadwozia sprzętowego lakierowane zgodnie z fabrycznym kolorem podwozia i kabiny</w:t>
            </w:r>
          </w:p>
          <w:p w14:paraId="287CDAE5" w14:textId="77777777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zderzaki i błotniki w kolorze białym</w:t>
            </w:r>
          </w:p>
          <w:p w14:paraId="55C888E2" w14:textId="77777777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na drzwiach przednich herb oraz nazwa jednostki</w:t>
            </w:r>
          </w:p>
          <w:p w14:paraId="17B63797" w14:textId="77777777" w:rsidR="00436661" w:rsidRPr="00817180" w:rsidRDefault="00436661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nr operacyjne zgodnie z wytycznymi w tym zakresie</w:t>
            </w:r>
          </w:p>
          <w:p w14:paraId="79BF7B86" w14:textId="6BAC4448" w:rsidR="00EA05FA" w:rsidRPr="00817180" w:rsidRDefault="00EA05FA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pas wyróżniający</w:t>
            </w:r>
            <w:r w:rsidR="008B40B8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fluorescencyjny</w:t>
            </w:r>
            <w:r w:rsidR="002602BF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(żółty ostrzegawczy) </w:t>
            </w: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 bokach wzdłuż całego pojazdu</w:t>
            </w:r>
            <w:r w:rsidR="00267757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  <w:r w:rsidR="00C84804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na żaluzjach</w:t>
            </w:r>
            <w:r w:rsidR="00267757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oraz z tyłu pojazdu.</w:t>
            </w:r>
          </w:p>
        </w:tc>
        <w:tc>
          <w:tcPr>
            <w:tcW w:w="3871" w:type="dxa"/>
            <w:tcBorders>
              <w:bottom w:val="single" w:sz="4" w:space="0" w:color="auto"/>
            </w:tcBorders>
          </w:tcPr>
          <w:p w14:paraId="41F2B7AB" w14:textId="77777777" w:rsidR="002B51F2" w:rsidRPr="00817180" w:rsidRDefault="002B51F2" w:rsidP="00EA0B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2B51F2" w:rsidRPr="00817180" w14:paraId="12155619" w14:textId="77777777" w:rsidTr="00817180">
        <w:trPr>
          <w:trHeight w:val="282"/>
        </w:trPr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30D6C724" w14:textId="4957DACA" w:rsidR="002B51F2" w:rsidRPr="00817180" w:rsidRDefault="002B51F2" w:rsidP="00EA0BD3">
            <w:pPr>
              <w:pStyle w:val="TableParagraph"/>
              <w:spacing w:before="6"/>
              <w:ind w:right="256"/>
              <w:jc w:val="right"/>
              <w:rPr>
                <w:rFonts w:ascii="Times New Roman" w:hAnsi="Times New Roman" w:cs="Times New Roman"/>
                <w:w w:val="105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99"/>
                <w:sz w:val="24"/>
                <w:szCs w:val="24"/>
                <w:lang w:val="pl-PL"/>
              </w:rPr>
              <w:t>2.</w:t>
            </w:r>
            <w:r w:rsidR="00A73876" w:rsidRPr="00817180">
              <w:rPr>
                <w:rFonts w:ascii="Times New Roman" w:hAnsi="Times New Roman" w:cs="Times New Roman"/>
                <w:w w:val="99"/>
                <w:sz w:val="24"/>
                <w:szCs w:val="24"/>
                <w:lang w:val="pl-PL"/>
              </w:rPr>
              <w:t>7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14:paraId="3AA28DF7" w14:textId="77777777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Instalacja elektryczna pojazdu  i zabudowy:</w:t>
            </w:r>
          </w:p>
          <w:p w14:paraId="092D0710" w14:textId="77777777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Wzmocniony fabryczny akumulator. </w:t>
            </w:r>
          </w:p>
          <w:p w14:paraId="1F74AB7C" w14:textId="77777777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Alternator o mocy min. 160A.</w:t>
            </w:r>
          </w:p>
          <w:p w14:paraId="316A5483" w14:textId="352432C5" w:rsidR="002B51F2" w:rsidRPr="00817180" w:rsidRDefault="002B51F2" w:rsidP="00592F74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Dodatkowa instalacja elektryczna wyposażona w główny wyłącznik zasilania bez odłączania urządzeń fabrycznych wymagających stałego zasilania.</w:t>
            </w:r>
          </w:p>
          <w:p w14:paraId="0177C8E9" w14:textId="77777777" w:rsidR="00E21595" w:rsidRPr="00817180" w:rsidRDefault="00E21595" w:rsidP="00E21595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Całość instalacji elektrycznej dla zabudowy, zasilającej zamontowane urządzenia (sygnalizację, oświetlenie, urządzenia łączności), wyposażona w dodatkowy akumulator min 70ah - wykonany w tożsamej technologii co akumulator fabryczny, zamontowany w miejscu dopuszczanym przez producenta podwozia</w:t>
            </w:r>
          </w:p>
          <w:p w14:paraId="48BC78EC" w14:textId="721393A9" w:rsidR="00E21595" w:rsidRPr="00817180" w:rsidRDefault="00E21595" w:rsidP="00E21595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Urządzenie łączące akumulator fabryczny z dodatkowym, powinno zapewnić priorytetowe ładowanie akumulatora fabrycznego zaś po jego naładowaniu zapewnić ładowanie akumulatora dodatkowego. System powinien działać w taki sam sposób przy zasilaniu z ładowarki zewnętrznej i ładowaniu z alternatora. </w:t>
            </w:r>
          </w:p>
          <w:p w14:paraId="3FA37C88" w14:textId="186BD3E2" w:rsidR="002B51F2" w:rsidRPr="00817180" w:rsidRDefault="002B51F2" w:rsidP="00592F74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Automatyczna ładowarka sieciowa min. 7A z przewodem zakończonym wtykom kompatybilną z gniazdem umieszczonym na zewnątrz pojazdu po jego lewej stronie.</w:t>
            </w:r>
            <w:r w:rsidR="0041787E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Gniazdo z funkcją automatycznego rozpięcia w trakcie rozruchu silnika</w:t>
            </w: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</w:tcBorders>
          </w:tcPr>
          <w:p w14:paraId="7DED424C" w14:textId="77777777" w:rsidR="002B51F2" w:rsidRPr="00817180" w:rsidRDefault="002B51F2" w:rsidP="00EA0B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2B51F2" w:rsidRPr="00817180" w14:paraId="4127A141" w14:textId="77777777" w:rsidTr="00817180">
        <w:trPr>
          <w:trHeight w:val="1318"/>
        </w:trPr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5794B38E" w14:textId="0761960B" w:rsidR="002B51F2" w:rsidRPr="00817180" w:rsidRDefault="00817180" w:rsidP="00EA0BD3">
            <w:pPr>
              <w:pStyle w:val="TableParagraph"/>
              <w:ind w:left="244" w:right="24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pl-PL"/>
              </w:rPr>
              <w:t>2.8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14:paraId="7EB92A72" w14:textId="01E43BDB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Wyposażenie dodatkowe </w:t>
            </w:r>
            <w:r w:rsidR="00CE4C3F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podwozia</w:t>
            </w: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</w:p>
          <w:p w14:paraId="209E4BC8" w14:textId="03EC344C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wyciągarka elektryczna o uciągu powyżej 5400kg sterowana bezprzewodowo (pilot podstawowy bezprzewodowy + awaryjny przewodowy, lina o długości min. 26 </w:t>
            </w:r>
            <w:proofErr w:type="spellStart"/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mb</w:t>
            </w:r>
            <w:proofErr w:type="spellEnd"/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pokrowiec na wciągarkę, instalacja elektryczna wciągarki zabezpieczona wyłącznikiem mechanicznym</w:t>
            </w:r>
            <w:r w:rsidR="000C0507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(wyciągarka ujęta w Świadectwie Dopuszczenia CNBOP),</w:t>
            </w:r>
          </w:p>
          <w:p w14:paraId="34306FC2" w14:textId="2DD2CFF1" w:rsidR="0047763F" w:rsidRPr="00817180" w:rsidRDefault="0047763F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przód pojazdu zabezpieczony orurowaniem ze stali nierdzewnej </w:t>
            </w:r>
            <w:r w:rsidR="00967384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lakierowanej proszkowo na czarny półmat</w:t>
            </w:r>
            <w:r w:rsidR="000C0507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</w:p>
          <w:p w14:paraId="70A22C53" w14:textId="77777777" w:rsidR="002B51F2" w:rsidRPr="00817180" w:rsidRDefault="002B51F2" w:rsidP="00471EF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- hak holowniczy dedykowany przez producenta podwozia, kulowo - oczkowy (ujęty w Świadectwie Dopuszczenia CNBOP) </w:t>
            </w:r>
          </w:p>
          <w:p w14:paraId="75A1CC97" w14:textId="68F85D26" w:rsidR="00C84804" w:rsidRPr="00817180" w:rsidRDefault="00C84804" w:rsidP="00471EF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</w:tcBorders>
          </w:tcPr>
          <w:p w14:paraId="5B32A66E" w14:textId="77777777" w:rsidR="002B51F2" w:rsidRPr="00817180" w:rsidRDefault="002B51F2" w:rsidP="00EA0B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2B51F2" w:rsidRPr="00817180" w14:paraId="7B5BE983" w14:textId="77777777" w:rsidTr="00817180">
        <w:trPr>
          <w:trHeight w:val="564"/>
        </w:trPr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92BA103" w14:textId="77777777" w:rsidR="002B51F2" w:rsidRPr="00817180" w:rsidRDefault="00A73876" w:rsidP="00EA0BD3">
            <w:pPr>
              <w:pStyle w:val="TableParagraph"/>
              <w:ind w:left="244" w:right="24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99"/>
                <w:sz w:val="24"/>
                <w:szCs w:val="24"/>
                <w:lang w:val="pl-PL"/>
              </w:rPr>
              <w:t>3</w:t>
            </w:r>
          </w:p>
          <w:p w14:paraId="2862058B" w14:textId="26FB1399" w:rsidR="00A73876" w:rsidRPr="00817180" w:rsidRDefault="00A73876" w:rsidP="00EA0BD3">
            <w:pPr>
              <w:pStyle w:val="TableParagraph"/>
              <w:ind w:left="244" w:right="24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pl-PL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37B718C" w14:textId="77777777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Zabudowa pożarnicza: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41BFEFB6" w14:textId="77777777" w:rsidR="002B51F2" w:rsidRPr="00817180" w:rsidRDefault="002B51F2" w:rsidP="00EA0B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2B51F2" w:rsidRPr="00817180" w14:paraId="1E3D9A32" w14:textId="77777777" w:rsidTr="00817180">
        <w:trPr>
          <w:trHeight w:val="905"/>
        </w:trPr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101A42F9" w14:textId="1BAEDF0A" w:rsidR="002B51F2" w:rsidRPr="00817180" w:rsidRDefault="00A73876" w:rsidP="00EA0BD3">
            <w:pPr>
              <w:pStyle w:val="TableParagraph"/>
              <w:ind w:left="244" w:right="24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99"/>
                <w:sz w:val="24"/>
                <w:szCs w:val="24"/>
                <w:lang w:val="pl-PL"/>
              </w:rPr>
              <w:t>3.1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14:paraId="5A881203" w14:textId="3DBBC43A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jc w:val="both"/>
              <w:rPr>
                <w:rStyle w:val="FontStyle74"/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17180">
              <w:rPr>
                <w:rStyle w:val="FontStyle74"/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Zabudowa kontenerowa wykonana  z materiałów odpornych na korozję – stali nierdzewnej i/lub aluminium. Pokrycie zewnętrzne i wewnętrzne  wykonane z blachy aluminiowej. Konstrukcja szkieletowa aluminiowa</w:t>
            </w:r>
            <w:r w:rsidR="007247F8" w:rsidRPr="00817180">
              <w:rPr>
                <w:rStyle w:val="FontStyle74"/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. Podłoga i półki oraz wszystkie mocowania, szuflady</w:t>
            </w:r>
            <w:r w:rsidR="00967384" w:rsidRPr="00817180">
              <w:rPr>
                <w:rStyle w:val="FontStyle74"/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,</w:t>
            </w:r>
            <w:r w:rsidR="007247F8" w:rsidRPr="00817180">
              <w:rPr>
                <w:rStyle w:val="FontStyle74"/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wykonane z blachy </w:t>
            </w:r>
            <w:r w:rsidR="007247F8" w:rsidRPr="00817180">
              <w:rPr>
                <w:rStyle w:val="FontStyle74"/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pl-PL"/>
              </w:rPr>
              <w:t>aluminiowej</w:t>
            </w:r>
            <w:r w:rsidR="00967384" w:rsidRPr="00817180">
              <w:rPr>
                <w:rStyle w:val="FontStyle74"/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pl-PL"/>
              </w:rPr>
              <w:t xml:space="preserve"> gładkiej</w:t>
            </w:r>
            <w:r w:rsidR="007247F8" w:rsidRPr="00817180">
              <w:rPr>
                <w:rStyle w:val="FontStyle74"/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.</w:t>
            </w:r>
            <w:r w:rsidRPr="00817180">
              <w:rPr>
                <w:rStyle w:val="FontStyle74"/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</w:p>
          <w:p w14:paraId="4D18DF9C" w14:textId="6876621E" w:rsidR="002B51F2" w:rsidRPr="00817180" w:rsidRDefault="002B51F2" w:rsidP="00CE4C3F">
            <w:pPr>
              <w:pStyle w:val="Style22"/>
              <w:widowControl/>
              <w:jc w:val="both"/>
              <w:rPr>
                <w:rFonts w:ascii="Times New Roman" w:eastAsia="Calibri" w:hAnsi="Times New Roman" w:cs="Times New Roman"/>
                <w:color w:val="000000" w:themeColor="text1"/>
                <w:lang w:val="pl-PL"/>
              </w:rPr>
            </w:pPr>
            <w:r w:rsidRPr="00817180">
              <w:rPr>
                <w:rStyle w:val="FontStyle74"/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pl-PL"/>
              </w:rPr>
              <w:t>Wymiary zewnętrzne zabudowy:</w:t>
            </w:r>
            <w:r w:rsidR="00CE4C3F" w:rsidRPr="00817180">
              <w:rPr>
                <w:rStyle w:val="FontStyle74"/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Pr="00817180">
              <w:rPr>
                <w:rStyle w:val="FontStyle74"/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pl-PL"/>
              </w:rPr>
              <w:t>wysokość i szerokość równa wysokości i szerokości kabiny pasażerskiej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</w:tcBorders>
          </w:tcPr>
          <w:p w14:paraId="4E473EB6" w14:textId="77777777" w:rsidR="002B51F2" w:rsidRPr="00817180" w:rsidRDefault="002B51F2" w:rsidP="00EA0B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2B51F2" w:rsidRPr="00817180" w14:paraId="6A6E555C" w14:textId="77777777" w:rsidTr="00817180">
        <w:trPr>
          <w:trHeight w:val="269"/>
        </w:trPr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12DFB" w14:textId="42E6BFE7" w:rsidR="002B51F2" w:rsidRPr="00817180" w:rsidRDefault="002B51F2" w:rsidP="00EA0BD3">
            <w:pPr>
              <w:pStyle w:val="TableParagraph"/>
              <w:ind w:left="244" w:right="240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bCs/>
                <w:w w:val="99"/>
                <w:sz w:val="24"/>
                <w:szCs w:val="24"/>
                <w:lang w:val="pl-PL"/>
              </w:rPr>
              <w:t>3</w:t>
            </w:r>
            <w:r w:rsidR="00A73876" w:rsidRPr="00817180">
              <w:rPr>
                <w:rFonts w:ascii="Times New Roman" w:hAnsi="Times New Roman" w:cs="Times New Roman"/>
                <w:bCs/>
                <w:w w:val="99"/>
                <w:sz w:val="24"/>
                <w:szCs w:val="24"/>
                <w:lang w:val="pl-PL"/>
              </w:rPr>
              <w:t>.2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14:paraId="115DCA68" w14:textId="77777777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Wymiary gabarytowe zabudowy:</w:t>
            </w:r>
          </w:p>
          <w:p w14:paraId="3D1D7C83" w14:textId="77506D11" w:rsidR="002B51F2" w:rsidRPr="00817180" w:rsidRDefault="00EA20C6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  <w:r w:rsidR="002B51F2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Wysokość równa z kabiną podwozia.</w:t>
            </w:r>
          </w:p>
          <w:p w14:paraId="2F3E74EC" w14:textId="63751DBC" w:rsidR="002B51F2" w:rsidRPr="00817180" w:rsidRDefault="00EA20C6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  <w:r w:rsidR="002B51F2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bokach p</w:t>
            </w:r>
            <w:r w:rsidR="00436661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</w:t>
            </w:r>
            <w:r w:rsidR="002B51F2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dwie skrytki na każdą stronę umieszczone symetrycznie o szerokości minimalnej 1</w:t>
            </w:r>
            <w:r w:rsidR="00752AE8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</w:t>
            </w:r>
            <w:r w:rsidR="008D18B1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</w:t>
            </w:r>
            <w:r w:rsidR="002B51F2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0mm, </w:t>
            </w:r>
          </w:p>
          <w:p w14:paraId="1696B428" w14:textId="60E53CDC" w:rsidR="00EF12CF" w:rsidRPr="00817180" w:rsidRDefault="002B51F2" w:rsidP="0047763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skrytka tylna o szerokości minimalnej 820mm.</w:t>
            </w:r>
            <w:r w:rsidR="00967384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Żaluzje skrytek wykonane z profili lakierowanych zanurzeniowo w kolorze RAL 7016, elementy wykończeniowe w kolorze czarnym w tym rurki otwierające</w:t>
            </w:r>
          </w:p>
          <w:p w14:paraId="4AA691F2" w14:textId="0F86501C" w:rsidR="00471EF3" w:rsidRPr="00817180" w:rsidRDefault="00471EF3" w:rsidP="00471EF3">
            <w:pPr>
              <w:pStyle w:val="TableParagraph"/>
              <w:tabs>
                <w:tab w:val="left" w:pos="203"/>
              </w:tabs>
              <w:spacing w:before="18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Skrytki zamykane żaluzjami wodo i pyłoszczelnymi z systemem wspomagania podnoszenia za pomocą sprężyny.</w:t>
            </w:r>
          </w:p>
          <w:p w14:paraId="7339BD57" w14:textId="1F02992E" w:rsidR="00471EF3" w:rsidRPr="00817180" w:rsidRDefault="00EA20C6" w:rsidP="00471EF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  <w:r w:rsidR="00471EF3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Wszystkie żaluzje zamykane jednym kluczem, wyposażone w klamkę rurową.</w:t>
            </w:r>
          </w:p>
          <w:p w14:paraId="630AED3F" w14:textId="457C33B4" w:rsidR="002B51F2" w:rsidRPr="00817180" w:rsidRDefault="00EA20C6" w:rsidP="00EA20C6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  <w:r w:rsidR="00471EF3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Uchwyty, klamki wszystkich urządzeń pojazdu, drzwi żaluzjowych, szuflad, podestów i tac muszą być tak skonstruowane, aby możliwa była ich obsługa w rękawicach. Dostęp do sprzętu powinien być możliwy z zachowaniem wymagań ergonomii.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1E3517" w14:textId="77777777" w:rsidR="002B51F2" w:rsidRPr="00817180" w:rsidRDefault="002B51F2" w:rsidP="00EA0B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E179235" w14:textId="77777777" w:rsidR="004527C8" w:rsidRPr="00817180" w:rsidRDefault="004527C8" w:rsidP="004527C8">
            <w:pPr>
              <w:rPr>
                <w:rFonts w:ascii="Times New Roman" w:eastAsia="Calibri" w:hAnsi="Times New Roman" w:cs="Times New Roman"/>
                <w:sz w:val="24"/>
                <w:szCs w:val="24"/>
                <w:lang w:val="pl-PL" w:eastAsia="pl-PL" w:bidi="pl-PL"/>
              </w:rPr>
            </w:pPr>
          </w:p>
          <w:p w14:paraId="353C6EAB" w14:textId="26E79A4F" w:rsidR="004527C8" w:rsidRPr="00817180" w:rsidRDefault="004527C8" w:rsidP="004527C8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pl-PL" w:eastAsia="pl-PL" w:bidi="pl-PL"/>
              </w:rPr>
            </w:pPr>
          </w:p>
        </w:tc>
      </w:tr>
      <w:tr w:rsidR="002B51F2" w:rsidRPr="00817180" w14:paraId="5A93712B" w14:textId="77777777" w:rsidTr="00817180">
        <w:trPr>
          <w:trHeight w:val="276"/>
        </w:trPr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25CD8FF4" w14:textId="25905DBF" w:rsidR="002B51F2" w:rsidRPr="00817180" w:rsidRDefault="002B51F2" w:rsidP="00EA0BD3">
            <w:pPr>
              <w:pStyle w:val="TableParagraph"/>
              <w:ind w:left="244" w:right="24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99"/>
                <w:sz w:val="24"/>
                <w:szCs w:val="24"/>
                <w:lang w:val="pl-PL"/>
              </w:rPr>
              <w:t>3.</w:t>
            </w:r>
            <w:r w:rsidR="00A73876" w:rsidRPr="00817180">
              <w:rPr>
                <w:rFonts w:ascii="Times New Roman" w:hAnsi="Times New Roman" w:cs="Times New Roman"/>
                <w:w w:val="99"/>
                <w:sz w:val="24"/>
                <w:szCs w:val="24"/>
                <w:lang w:val="pl-PL"/>
              </w:rPr>
              <w:t>3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14:paraId="79AA13E7" w14:textId="0EEF19DD" w:rsidR="002B51F2" w:rsidRPr="00817180" w:rsidRDefault="002B51F2" w:rsidP="00471EF3">
            <w:pPr>
              <w:pStyle w:val="TableParagraph"/>
              <w:tabs>
                <w:tab w:val="left" w:pos="203"/>
              </w:tabs>
              <w:spacing w:before="18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Wymagania dla zabudowy. </w:t>
            </w:r>
          </w:p>
          <w:p w14:paraId="0CCA8307" w14:textId="77777777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Oświetlenie wewnętrzne zabudowy automatyczne, wykonane w technologii LED dające równomierne doświetlenie wnętrza.</w:t>
            </w:r>
          </w:p>
          <w:p w14:paraId="75FE4ECC" w14:textId="0D05D2DE" w:rsidR="008D18B1" w:rsidRPr="00817180" w:rsidRDefault="008D18B1" w:rsidP="00EA0BD3">
            <w:pPr>
              <w:pStyle w:val="TableParagraph"/>
              <w:tabs>
                <w:tab w:val="left" w:pos="203"/>
              </w:tabs>
              <w:spacing w:before="18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Szuflada wysuwana p</w:t>
            </w:r>
            <w:r w:rsidR="0041787E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ozioma</w:t>
            </w: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z mocowaniami </w:t>
            </w:r>
            <w:r w:rsidR="0041787E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urządzenie tupu motopompa</w:t>
            </w:r>
            <w:r w:rsidR="00FE5300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– 2szt</w:t>
            </w:r>
          </w:p>
          <w:p w14:paraId="287B3C59" w14:textId="7885E37A" w:rsidR="00967384" w:rsidRPr="00817180" w:rsidRDefault="00967384" w:rsidP="00EA0BD3">
            <w:pPr>
              <w:pStyle w:val="TableParagraph"/>
              <w:tabs>
                <w:tab w:val="left" w:pos="203"/>
              </w:tabs>
              <w:spacing w:before="18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</w:t>
            </w: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Szuflada wysuwana pionowa z mocowaniami na </w:t>
            </w:r>
            <w:r w:rsidR="00C84804"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2</w:t>
            </w: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aparaty powietrzne</w:t>
            </w:r>
          </w:p>
          <w:p w14:paraId="6016D13D" w14:textId="75D45CCE" w:rsidR="00967384" w:rsidRPr="00817180" w:rsidRDefault="00967384" w:rsidP="00EA0BD3">
            <w:pPr>
              <w:pStyle w:val="TableParagraph"/>
              <w:tabs>
                <w:tab w:val="left" w:pos="203"/>
              </w:tabs>
              <w:spacing w:before="18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Powyższe szuflady automatycznie blokowane w pozycji wsuniętej i maksymalnie wysuniętej na </w:t>
            </w: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prowadnicach kulkowych z nośnością 200 kg </w:t>
            </w:r>
          </w:p>
          <w:p w14:paraId="428F4025" w14:textId="4F10EE9E" w:rsidR="002B51F2" w:rsidRPr="00817180" w:rsidRDefault="000C0507" w:rsidP="000C0507">
            <w:pPr>
              <w:pStyle w:val="TableParagraph"/>
              <w:tabs>
                <w:tab w:val="left" w:pos="203"/>
              </w:tabs>
              <w:spacing w:before="18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 </w:t>
            </w:r>
            <w:r w:rsidR="002B51F2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Trzy pojemniki</w:t>
            </w:r>
            <w:r w:rsidR="00967384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plastikowe</w:t>
            </w:r>
            <w:r w:rsidR="002B51F2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techniczne na podręczne wyposażenie ratownicze.</w:t>
            </w:r>
          </w:p>
          <w:p w14:paraId="062931E0" w14:textId="2F038CCF" w:rsidR="00EA20C6" w:rsidRPr="00817180" w:rsidRDefault="00EA20C6" w:rsidP="000C0507">
            <w:pPr>
              <w:pStyle w:val="TableParagraph"/>
              <w:tabs>
                <w:tab w:val="left" w:pos="203"/>
              </w:tabs>
              <w:spacing w:before="18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W tylnej części pojazdu nad agregatem wodno-pianowym zamontowana półka podsufitowa na deskę ortopedyczną dla dorosłych z pasami i stabilizacją. Pojazd dostarczony wraz z ww. deską.</w:t>
            </w:r>
          </w:p>
          <w:p w14:paraId="0C9CB16C" w14:textId="48D85A74" w:rsidR="002B51F2" w:rsidRPr="00817180" w:rsidRDefault="00EA20C6" w:rsidP="00EA20C6">
            <w:pPr>
              <w:pStyle w:val="TableParagraph"/>
              <w:tabs>
                <w:tab w:val="left" w:pos="203"/>
              </w:tabs>
              <w:spacing w:before="18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  <w:r w:rsidR="002B51F2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Mocowania sprzętowe dla</w:t>
            </w:r>
            <w:r w:rsidR="00FC7DB7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minimum</w:t>
            </w:r>
            <w:r w:rsidR="002B51F2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</w:p>
          <w:p w14:paraId="724F37E0" w14:textId="5106DAE3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- węży tłocznych: przegrody </w:t>
            </w:r>
            <w:r w:rsidR="00EE5098"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4</w:t>
            </w: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szt. W52 i </w:t>
            </w:r>
            <w:r w:rsidR="00EE5098"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4</w:t>
            </w: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szt. W75</w:t>
            </w:r>
          </w:p>
          <w:p w14:paraId="641F7CB1" w14:textId="77777777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Dach w formie podestu roboczego wykonany z blachy aluminiowej </w:t>
            </w: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ryflowanej</w:t>
            </w:r>
          </w:p>
          <w:p w14:paraId="26FF76EE" w14:textId="4DFAF342" w:rsidR="002B51F2" w:rsidRPr="00817180" w:rsidRDefault="00DF1DE4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  <w:r w:rsidR="002B51F2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dachu skrzynia sprzętowa aluminiowa</w:t>
            </w:r>
            <w:r w:rsidR="000C0507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lakierowana proszkowo w kolorze czarnym</w:t>
            </w:r>
            <w:r w:rsidR="005063CC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 wymiarach:</w:t>
            </w:r>
            <w:r w:rsidR="0047763F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(1800mmx400mmx500mm)</w:t>
            </w:r>
            <w:r w:rsidR="002B51F2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wyposażona w oświetlenie LED, dwa zamki dociągowe z zabezpieczeniami przed otwarciem oraz system podnoszenia na siłownikach,</w:t>
            </w:r>
          </w:p>
          <w:p w14:paraId="31826021" w14:textId="2F530FE8" w:rsidR="002B51F2" w:rsidRPr="00817180" w:rsidRDefault="00DF1DE4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  <w:r w:rsidR="002B51F2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Wejście na dach za pomocą drabiny</w:t>
            </w:r>
            <w:r w:rsidR="00E4775D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0F1EF0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wykonane z rur nierdzewnych </w:t>
            </w:r>
            <w:r w:rsidR="00967384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lakierowanych proszkowo w kolorze czarnym</w:t>
            </w:r>
            <w:r w:rsidR="007A0C59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  <w:r w:rsidR="002B51F2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ze szczeblami antypoślizgowymi.</w:t>
            </w:r>
          </w:p>
          <w:p w14:paraId="71AE9964" w14:textId="20960476" w:rsidR="002B51F2" w:rsidRPr="00817180" w:rsidRDefault="00DF1DE4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  <w:r w:rsidR="002B51F2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Konstrukcja dachu przystosowana do obciążenia masą dwóch ratowników oraz transportowanego sprzętu.</w:t>
            </w:r>
          </w:p>
          <w:p w14:paraId="523F9580" w14:textId="02194FBB" w:rsidR="002B51F2" w:rsidRPr="00817180" w:rsidRDefault="00DF1DE4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  <w:r w:rsidR="002B51F2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Podest dachowy zabezpieczony barierką wykonaną z rur</w:t>
            </w:r>
            <w:r w:rsidR="00E4775D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0F1EF0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nierdzewnych</w:t>
            </w:r>
            <w:r w:rsidR="00967384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lakierowanych proszkowo w kolorze czarnym</w:t>
            </w:r>
            <w:r w:rsidR="007447C4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;</w:t>
            </w:r>
          </w:p>
          <w:p w14:paraId="201466DE" w14:textId="5FE25078" w:rsidR="007447C4" w:rsidRPr="00817180" w:rsidRDefault="007447C4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 Na dachu zamontowana drabina nasadkowa aluminiowa czteroczęściowa wykonana z lekkiego metalu wg PN-EN 1147. Szczeble pokryte termoizolacyjną osłoną ochronną, objęta świadectwem dopuszczenia CNBOP. Okucia w drabinie nasadkowej aluminiowej wykonane także z lekkiego metalu, a sprężynujące sworznie blokujące z ocynkowanego odlewu aluminiowego. Posiada część łączącą o wymiarach ok. 310 x 260 mm, wykonana z żebrowanej blachy aluminiowej.</w:t>
            </w:r>
          </w:p>
          <w:p w14:paraId="6C573939" w14:textId="4AF0F9B1" w:rsidR="002B51F2" w:rsidRPr="00817180" w:rsidRDefault="00DF1DE4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  <w:r w:rsidR="002B51F2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Oświetlenie pola dachu LED.</w:t>
            </w:r>
          </w:p>
          <w:p w14:paraId="693B24DC" w14:textId="19A7D6F1" w:rsidR="002B51F2" w:rsidRPr="00817180" w:rsidRDefault="00DF1DE4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  <w:r w:rsidR="002B51F2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Zewnętrzne oświetlenie robocze pola pracy wykonane w technologii LED min. 2 lampy (min 25 DIOD LED każda lampa) na każdym boku oraz 2 lampy (7 DIOD LED każda) z tyłu. </w:t>
            </w:r>
          </w:p>
          <w:p w14:paraId="054625E1" w14:textId="357671AE" w:rsidR="00DF1DE4" w:rsidRPr="00817180" w:rsidRDefault="00DF1DE4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-</w:t>
            </w:r>
            <w:r w:rsidR="002B51F2"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W przedniej części nadwozia sprzętowego zainstalowany pneumatyczny maszt oświetleniowy zasilany z dodatkowego akumulatora pojazdu</w:t>
            </w: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lub agregatu prądotwórczego o właściwościach:</w:t>
            </w:r>
            <w:r w:rsidR="007447C4"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</w:p>
          <w:p w14:paraId="67437B22" w14:textId="77777777" w:rsidR="00DF1DE4" w:rsidRPr="00817180" w:rsidRDefault="00DF1DE4" w:rsidP="00DF1DE4">
            <w:pPr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Zasilanie</w:t>
            </w:r>
            <w:proofErr w:type="spellEnd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</w:t>
            </w:r>
            <w:proofErr w:type="spellEnd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spalinowy</w:t>
            </w:r>
            <w:proofErr w:type="spellEnd"/>
          </w:p>
          <w:p w14:paraId="22D7B6C6" w14:textId="77777777" w:rsidR="00DF1DE4" w:rsidRPr="00817180" w:rsidRDefault="00DF1DE4" w:rsidP="00DF1DE4">
            <w:pPr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Napięcie</w:t>
            </w:r>
            <w:proofErr w:type="spellEnd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zasilania</w:t>
            </w:r>
            <w:proofErr w:type="spellEnd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230V</w:t>
            </w:r>
          </w:p>
          <w:p w14:paraId="488B813A" w14:textId="77777777" w:rsidR="00DF1DE4" w:rsidRPr="00817180" w:rsidRDefault="00DF1DE4" w:rsidP="00DF1DE4">
            <w:pPr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Częstotliwość</w:t>
            </w:r>
            <w:proofErr w:type="spellEnd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50Hz</w:t>
            </w:r>
          </w:p>
          <w:p w14:paraId="2AE969DC" w14:textId="77777777" w:rsidR="00DF1DE4" w:rsidRPr="00817180" w:rsidRDefault="00DF1DE4" w:rsidP="00DF1DE4">
            <w:pPr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Moc</w:t>
            </w:r>
            <w:proofErr w:type="spellEnd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maksymalna</w:t>
            </w:r>
            <w:proofErr w:type="spellEnd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3,9kW</w:t>
            </w:r>
          </w:p>
          <w:p w14:paraId="578EE3F4" w14:textId="77777777" w:rsidR="00DF1DE4" w:rsidRPr="00817180" w:rsidRDefault="00DF1DE4" w:rsidP="00DF1DE4">
            <w:pPr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Moc</w:t>
            </w:r>
            <w:proofErr w:type="spellEnd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znamionowa</w:t>
            </w:r>
            <w:proofErr w:type="spellEnd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3,5kW</w:t>
            </w:r>
          </w:p>
          <w:p w14:paraId="1FCBE8FA" w14:textId="77777777" w:rsidR="00DF1DE4" w:rsidRPr="00817180" w:rsidRDefault="00DF1DE4" w:rsidP="00DF1DE4">
            <w:pPr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Prąd</w:t>
            </w:r>
            <w:proofErr w:type="spellEnd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znamionowy</w:t>
            </w:r>
            <w:proofErr w:type="spellEnd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: 15A</w:t>
            </w:r>
          </w:p>
          <w:p w14:paraId="6CB5706C" w14:textId="77777777" w:rsidR="00DF1DE4" w:rsidRPr="00817180" w:rsidRDefault="00DF1DE4" w:rsidP="00DF1DE4">
            <w:pPr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</w:t>
            </w:r>
            <w:proofErr w:type="spellEnd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spalinowy</w:t>
            </w:r>
            <w:proofErr w:type="spellEnd"/>
          </w:p>
          <w:p w14:paraId="07A6C285" w14:textId="77777777" w:rsidR="00DF1DE4" w:rsidRPr="00817180" w:rsidRDefault="00DF1DE4" w:rsidP="00DF1DE4">
            <w:pPr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Chłodzenie</w:t>
            </w:r>
            <w:proofErr w:type="spellEnd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powietrze</w:t>
            </w:r>
            <w:proofErr w:type="spellEnd"/>
          </w:p>
          <w:p w14:paraId="23810F5B" w14:textId="77777777" w:rsidR="00DF1DE4" w:rsidRPr="00817180" w:rsidRDefault="00DF1DE4" w:rsidP="00DF1DE4">
            <w:pPr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Cylindry</w:t>
            </w:r>
            <w:proofErr w:type="spellEnd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1</w:t>
            </w:r>
          </w:p>
          <w:p w14:paraId="2936E1E3" w14:textId="77777777" w:rsidR="00DF1DE4" w:rsidRPr="00817180" w:rsidRDefault="00DF1DE4" w:rsidP="00DF1DE4">
            <w:pPr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Takt</w:t>
            </w:r>
            <w:proofErr w:type="spellEnd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4</w:t>
            </w:r>
          </w:p>
          <w:p w14:paraId="39849469" w14:textId="77777777" w:rsidR="00DF1DE4" w:rsidRPr="00817180" w:rsidRDefault="00DF1DE4" w:rsidP="00DF1DE4">
            <w:pPr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Rozruch</w:t>
            </w:r>
            <w:proofErr w:type="spellEnd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Manualny</w:t>
            </w:r>
            <w:proofErr w:type="spellEnd"/>
          </w:p>
          <w:p w14:paraId="2E3E5CE8" w14:textId="77777777" w:rsidR="00DF1DE4" w:rsidRPr="00817180" w:rsidRDefault="00DF1DE4" w:rsidP="00DF1DE4">
            <w:pPr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Paliwo</w:t>
            </w:r>
            <w:proofErr w:type="spellEnd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proofErr w:type="spellStart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Benzyna</w:t>
            </w:r>
            <w:proofErr w:type="spellEnd"/>
          </w:p>
          <w:p w14:paraId="297F052D" w14:textId="77777777" w:rsidR="00DF1DE4" w:rsidRPr="00817180" w:rsidRDefault="00DF1DE4" w:rsidP="00DF1DE4">
            <w:pPr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Zbiornik</w:t>
            </w:r>
            <w:proofErr w:type="spellEnd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5L</w:t>
            </w:r>
          </w:p>
          <w:p w14:paraId="08F66179" w14:textId="77777777" w:rsidR="00DF1DE4" w:rsidRPr="00817180" w:rsidRDefault="00DF1DE4" w:rsidP="00DF1DE4">
            <w:pPr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Wymiary</w:t>
            </w:r>
            <w:proofErr w:type="spellEnd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14:paraId="6F06156D" w14:textId="77777777" w:rsidR="00DF1DE4" w:rsidRPr="00817180" w:rsidRDefault="00DF1DE4" w:rsidP="00DF1DE4">
            <w:pPr>
              <w:numPr>
                <w:ilvl w:val="1"/>
                <w:numId w:val="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</w:t>
            </w:r>
            <w:proofErr w:type="spellEnd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maksymalna</w:t>
            </w:r>
            <w:proofErr w:type="spellEnd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670mm</w:t>
            </w:r>
          </w:p>
          <w:p w14:paraId="5770F8D2" w14:textId="77777777" w:rsidR="00DF1DE4" w:rsidRPr="00817180" w:rsidRDefault="00DF1DE4" w:rsidP="00DF1DE4">
            <w:pPr>
              <w:numPr>
                <w:ilvl w:val="1"/>
                <w:numId w:val="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</w:t>
            </w:r>
            <w:proofErr w:type="spellEnd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maksymalna</w:t>
            </w:r>
            <w:proofErr w:type="spellEnd"/>
            <w:r w:rsidRPr="008171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540mm</w:t>
            </w:r>
          </w:p>
          <w:p w14:paraId="1D01EE28" w14:textId="6ED68BBE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wyposażony w dwie </w:t>
            </w:r>
            <w:proofErr w:type="spellStart"/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najaśnice</w:t>
            </w:r>
            <w:proofErr w:type="spellEnd"/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LED (2x180W) 32 000lm IP67. Maszt sterowany automatyczne pilotem bezprzewodowym - obrót </w:t>
            </w:r>
            <w:proofErr w:type="spellStart"/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najaśnic</w:t>
            </w:r>
            <w:proofErr w:type="spellEnd"/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w dwóch osiach o ponad 180°. Maszt z funkcją składania automatycznego do pozycji parkingowej po zwolnieniu hamulca postojowego lub pojedynczego naciśnięcia przycisku wyłączania na pilocie. Automatyczne składanie masztu musi się odbywać z każdej pozycji w jakiej maszt będzie ustawiony. Maszt musi posiadać możliwość ustawienia dowolnego poziomu wysunięcia.</w:t>
            </w:r>
          </w:p>
          <w:p w14:paraId="577C8302" w14:textId="77777777" w:rsidR="00CE4C3F" w:rsidRPr="00817180" w:rsidRDefault="00CE4C3F" w:rsidP="00CE4C3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Przenośny system oświetleniowy LED</w:t>
            </w:r>
          </w:p>
          <w:p w14:paraId="5EBAC0F0" w14:textId="77777777" w:rsidR="00CE4C3F" w:rsidRPr="00817180" w:rsidRDefault="00CE4C3F" w:rsidP="00CE4C3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•</w:t>
            </w: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ab/>
              <w:t>Paczka baterii: Żel ołowiowy 12 V, 22 Ah</w:t>
            </w:r>
          </w:p>
          <w:p w14:paraId="3D88A688" w14:textId="77777777" w:rsidR="00CE4C3F" w:rsidRPr="00817180" w:rsidRDefault="00CE4C3F" w:rsidP="00CE4C3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•</w:t>
            </w: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ab/>
              <w:t>Temperatura koloru: 6500 K (podobny do światła dziennego)</w:t>
            </w:r>
          </w:p>
          <w:p w14:paraId="3E698619" w14:textId="77777777" w:rsidR="00CE4C3F" w:rsidRPr="00817180" w:rsidRDefault="00CE4C3F" w:rsidP="00CE4C3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•</w:t>
            </w: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ab/>
              <w:t>Czas operacyjny:</w:t>
            </w: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ab/>
              <w:t>ok. 8 godz. przy 100% mocy, ok. 33 godz. przy 25% mocy świetlnej</w:t>
            </w:r>
          </w:p>
          <w:p w14:paraId="714A4CFD" w14:textId="77777777" w:rsidR="00CE4C3F" w:rsidRPr="00817180" w:rsidRDefault="00CE4C3F" w:rsidP="00CE4C3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•</w:t>
            </w: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ab/>
              <w:t>Tryby pracy: Oświetlenie robocze ze światłem punktowym lub ewakuacyjnym, płynnie regulowane</w:t>
            </w:r>
          </w:p>
          <w:p w14:paraId="4A7872EE" w14:textId="71310034" w:rsidR="00CE4C3F" w:rsidRPr="00817180" w:rsidRDefault="00817180" w:rsidP="00CE4C3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•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ab/>
              <w:t xml:space="preserve">Migające światło: </w:t>
            </w:r>
            <w:r w:rsidR="00CE4C3F"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w 5 kolorach (czerwony, zielony, niebieski, żółty i biały)</w:t>
            </w:r>
          </w:p>
          <w:p w14:paraId="09DDF965" w14:textId="77777777" w:rsidR="00CE4C3F" w:rsidRPr="00817180" w:rsidRDefault="00CE4C3F" w:rsidP="00CE4C3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•</w:t>
            </w: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ab/>
              <w:t>Funkcja ściemniania: regulowany w 6 krokach od 8% do 150%</w:t>
            </w:r>
          </w:p>
          <w:p w14:paraId="23B53E82" w14:textId="77777777" w:rsidR="00CE4C3F" w:rsidRPr="00817180" w:rsidRDefault="00CE4C3F" w:rsidP="00CE4C3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•</w:t>
            </w: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ab/>
            </w:r>
            <w:proofErr w:type="spellStart"/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Powerboost</w:t>
            </w:r>
            <w:proofErr w:type="spellEnd"/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: Wydajność świetlna 150% przez 10 minut</w:t>
            </w:r>
          </w:p>
          <w:p w14:paraId="7B2BB825" w14:textId="77777777" w:rsidR="00CE4C3F" w:rsidRPr="00817180" w:rsidRDefault="00CE4C3F" w:rsidP="00CE4C3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•</w:t>
            </w: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ab/>
              <w:t>Strumień świetlny przy 100% mocy wyjściowej: około 4500 lumenów</w:t>
            </w:r>
          </w:p>
          <w:p w14:paraId="5744691D" w14:textId="77777777" w:rsidR="00CE4C3F" w:rsidRPr="00817180" w:rsidRDefault="00CE4C3F" w:rsidP="00CE4C3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•</w:t>
            </w: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ab/>
              <w:t>Strumień świetlny przy mocy wyjściowej 150%: około 6000 lumenów</w:t>
            </w:r>
          </w:p>
          <w:p w14:paraId="7681592B" w14:textId="77777777" w:rsidR="00CE4C3F" w:rsidRPr="00817180" w:rsidRDefault="00CE4C3F" w:rsidP="00CE4C3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•</w:t>
            </w: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ab/>
              <w:t>Stopień ochrony:</w:t>
            </w: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ab/>
              <w:t>IP 54</w:t>
            </w:r>
          </w:p>
          <w:p w14:paraId="5B46CC71" w14:textId="77777777" w:rsidR="00CE4C3F" w:rsidRPr="00817180" w:rsidRDefault="00CE4C3F" w:rsidP="00CE4C3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•</w:t>
            </w: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ab/>
              <w:t>Waga: 12,4 kg</w:t>
            </w:r>
          </w:p>
          <w:p w14:paraId="37BBF59B" w14:textId="461DF4C6" w:rsidR="00CE4C3F" w:rsidRPr="00817180" w:rsidRDefault="00CE4C3F" w:rsidP="00CE4C3F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Wymiary: 390 x 195 x 255 mm (wymiary transportowe)</w:t>
            </w:r>
          </w:p>
          <w:p w14:paraId="6E1A2D06" w14:textId="345B3922" w:rsidR="002B51F2" w:rsidRPr="00817180" w:rsidRDefault="00C23DF1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4</w:t>
            </w:r>
            <w:r w:rsidR="002B51F2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szt. półek</w:t>
            </w:r>
            <w:r w:rsidR="007247F8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z blachy anodowanej</w:t>
            </w:r>
            <w:r w:rsidR="002B51F2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z regulacj</w:t>
            </w:r>
            <w:r w:rsidR="007A0C59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ą</w:t>
            </w:r>
            <w:r w:rsidR="002B51F2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wysokości z mocowaniami na sprzęt dostarczony przez Zamawiającego</w:t>
            </w:r>
          </w:p>
          <w:p w14:paraId="5865BBB4" w14:textId="77777777" w:rsidR="002B51F2" w:rsidRPr="00817180" w:rsidRDefault="002B51F2" w:rsidP="00EA0BD3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Wykonawca zobowiązuje się do wykonania mocowań na sprzęt dostarczony przez Zamawiającego (piły, pilarki, kanistry, urządzenia ratownicze, pachołki, motopompy)</w:t>
            </w:r>
          </w:p>
          <w:p w14:paraId="7D3E3DBB" w14:textId="524ACF04" w:rsidR="000E0FE0" w:rsidRPr="00817180" w:rsidRDefault="000E0FE0" w:rsidP="00A72282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- poniżej linii podłogi za tylną osią </w:t>
            </w:r>
            <w:r w:rsidR="0047763F"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4</w:t>
            </w: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szt</w:t>
            </w:r>
            <w:r w:rsidR="00752AE8"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.</w:t>
            </w:r>
            <w:r w:rsidRPr="00817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skrytek zamykanych, tworzących po otwarciu podesty robocze. </w:t>
            </w: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Drzwiczki skrytek wyposażone w 2 siłowniki gazowo – olejowe.</w:t>
            </w:r>
            <w:r w:rsidR="00A72282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Podesty wyposażone w taśmę antypoślizgową o wysokiej wytrzymałości, zamawiający nie dopuszcza zastosowania blachy ryflowanej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</w:tcBorders>
          </w:tcPr>
          <w:p w14:paraId="57D32731" w14:textId="77777777" w:rsidR="002B51F2" w:rsidRPr="00817180" w:rsidRDefault="002B51F2" w:rsidP="00EA0BD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471EF3" w:rsidRPr="00817180" w14:paraId="2EC72A7B" w14:textId="77777777" w:rsidTr="00817180">
        <w:trPr>
          <w:trHeight w:val="276"/>
        </w:trPr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6492788D" w14:textId="0DD57F09" w:rsidR="00471EF3" w:rsidRPr="00817180" w:rsidRDefault="00A73876" w:rsidP="00471EF3">
            <w:pPr>
              <w:pStyle w:val="TableParagraph"/>
              <w:ind w:left="244" w:right="24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99"/>
                <w:sz w:val="24"/>
                <w:szCs w:val="24"/>
                <w:lang w:val="pl-PL"/>
              </w:rPr>
              <w:lastRenderedPageBreak/>
              <w:t>3.4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14:paraId="0C718F83" w14:textId="621FA194" w:rsidR="00396CD3" w:rsidRPr="00817180" w:rsidRDefault="007A0C59" w:rsidP="00CE4C3F">
            <w:pPr>
              <w:pStyle w:val="TableParagraph"/>
              <w:tabs>
                <w:tab w:val="left" w:pos="203"/>
              </w:tabs>
              <w:spacing w:before="1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Agregat </w:t>
            </w:r>
            <w:proofErr w:type="spellStart"/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wodno</w:t>
            </w:r>
            <w:proofErr w:type="spellEnd"/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– pianowy AWP 50/40, wydajność 50 l/min przy ciśnieniu 40 bar</w:t>
            </w:r>
            <w:r w:rsidR="00DF1DE4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wraz z wężami tłocznymi W 75-20ŁA w kolorze żółtym fluorescencyjnym</w:t>
            </w:r>
            <w:r w:rsidR="0001192E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- 4 szt., oraz wężami tłocznymi W 52-20ŁA w kolorze żółtym fluorescencyjnym - 4 szt. </w:t>
            </w:r>
            <w:r w:rsidR="0001192E" w:rsidRPr="00817180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Węże muszą posiadać aktualne świadectwo dopuszczenia CNBOP</w:t>
            </w:r>
            <w:r w:rsidRPr="00817180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.</w:t>
            </w: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Linia szybkiego natarcia min 60 </w:t>
            </w:r>
            <w:proofErr w:type="spellStart"/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mb</w:t>
            </w:r>
            <w:proofErr w:type="spellEnd"/>
            <w:r w:rsidR="0001192E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zakończony prądownicą wodno-pianową posiadającą regulację strumienia oraz przepływu wody</w:t>
            </w: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przekładnia kątowa. </w:t>
            </w:r>
            <w:r w:rsidR="00CE4C3F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Prądownica wodno-pianowa: ciśnienie robocze 0,6 </w:t>
            </w:r>
            <w:proofErr w:type="spellStart"/>
            <w:r w:rsidR="00CE4C3F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MPa</w:t>
            </w:r>
            <w:proofErr w:type="spellEnd"/>
            <w:r w:rsidR="00CE4C3F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ciśnienie max - 1,6 </w:t>
            </w:r>
            <w:proofErr w:type="spellStart"/>
            <w:r w:rsidR="00CE4C3F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MPa</w:t>
            </w:r>
            <w:proofErr w:type="spellEnd"/>
            <w:r w:rsidR="00CE4C3F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wydajność 100 - 400 l/min, obrotowa nasada, waga 2,4kg, wymiary 290 x 109 x 245. </w:t>
            </w:r>
            <w:r w:rsidRPr="00817180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Agregat posiadający aktualne Świadectwo Dopuszczenia CNBOP</w:t>
            </w: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 Zbiornik wody wykonany z polipropylenu lub innego tworzywa sztucznego o pojemności min 250l. + zbiornik na środek pianotwórczy 10%</w:t>
            </w:r>
            <w:r w:rsidR="000A1E49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2A4C66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 tego samego materiału co zbiornik główny</w:t>
            </w: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 </w:t>
            </w:r>
            <w:r w:rsidRPr="00817180">
              <w:rPr>
                <w:rFonts w:ascii="Times New Roman" w:hAnsi="Times New Roman" w:cs="Times New Roman"/>
                <w:sz w:val="24"/>
                <w:szCs w:val="24"/>
                <w:u w:val="single"/>
                <w:lang w:val="pl-PL"/>
              </w:rPr>
              <w:t>Ze względu na charakterystykę pracy agregatu nie dopuszcza się zbiorników wykonanych ze stali lub aluminium</w:t>
            </w:r>
            <w:r w:rsidR="008B40B8" w:rsidRPr="00817180">
              <w:rPr>
                <w:rFonts w:ascii="Times New Roman" w:hAnsi="Times New Roman" w:cs="Times New Roman"/>
                <w:sz w:val="24"/>
                <w:szCs w:val="24"/>
                <w:u w:val="single"/>
                <w:lang w:val="pl-PL"/>
              </w:rPr>
              <w:t xml:space="preserve">. </w:t>
            </w:r>
          </w:p>
          <w:p w14:paraId="6227A797" w14:textId="7FE1CE50" w:rsidR="0041787E" w:rsidRPr="00817180" w:rsidRDefault="0041787E" w:rsidP="00471EF3">
            <w:pPr>
              <w:pStyle w:val="TableParagraph"/>
              <w:tabs>
                <w:tab w:val="left" w:pos="203"/>
              </w:tabs>
              <w:spacing w:before="18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Przedział agregatu ogrzewany niezależnym ogrzewaczem typu gorące powietrze, korzystającym z paliwa pojazdu</w:t>
            </w:r>
            <w:r w:rsid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</w:tcBorders>
          </w:tcPr>
          <w:p w14:paraId="26553B0D" w14:textId="77777777" w:rsidR="00471EF3" w:rsidRPr="00817180" w:rsidRDefault="00471EF3" w:rsidP="00471E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2A4C66" w:rsidRPr="00817180" w14:paraId="7BD6DDEB" w14:textId="77777777" w:rsidTr="00817180">
        <w:trPr>
          <w:trHeight w:val="276"/>
        </w:trPr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3015F879" w14:textId="64A0BBB3" w:rsidR="002A4C66" w:rsidRPr="00817180" w:rsidRDefault="002A4C66" w:rsidP="00471EF3">
            <w:pPr>
              <w:pStyle w:val="TableParagraph"/>
              <w:ind w:left="244" w:right="24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817180">
              <w:rPr>
                <w:rFonts w:ascii="Times New Roman" w:hAnsi="Times New Roman" w:cs="Times New Roman"/>
                <w:w w:val="99"/>
                <w:sz w:val="24"/>
                <w:szCs w:val="24"/>
              </w:rPr>
              <w:t>3.5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14:paraId="55EA17FE" w14:textId="32D577D1" w:rsidR="002A4C66" w:rsidRPr="00817180" w:rsidRDefault="002A4C66" w:rsidP="00471EF3">
            <w:pPr>
              <w:pStyle w:val="TableParagraph"/>
              <w:tabs>
                <w:tab w:val="left" w:pos="203"/>
              </w:tabs>
              <w:spacing w:before="18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Nad tylną żaluzją fala świetlna LED min 8 elementów – pomarańczowa do kierowania ruchem. Pilot sterujący falą umieszczony w przedziale kierowcy pokazujący aktualny tryb działania fali.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</w:tcBorders>
          </w:tcPr>
          <w:p w14:paraId="10A7438B" w14:textId="77777777" w:rsidR="002A4C66" w:rsidRPr="00817180" w:rsidRDefault="002A4C66" w:rsidP="00471E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FE5300" w:rsidRPr="00817180" w14:paraId="6D265AC5" w14:textId="77777777" w:rsidTr="00817180">
        <w:trPr>
          <w:trHeight w:val="276"/>
        </w:trPr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0DDCA359" w14:textId="3F9CAC3C" w:rsidR="00FE5300" w:rsidRPr="00817180" w:rsidRDefault="00FE5300" w:rsidP="00471EF3">
            <w:pPr>
              <w:pStyle w:val="TableParagraph"/>
              <w:ind w:left="244" w:right="24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817180">
              <w:rPr>
                <w:rFonts w:ascii="Times New Roman" w:hAnsi="Times New Roman" w:cs="Times New Roman"/>
                <w:w w:val="99"/>
                <w:sz w:val="24"/>
                <w:szCs w:val="24"/>
              </w:rPr>
              <w:t>3.6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14:paraId="6473551D" w14:textId="14B4C3FB" w:rsidR="00FE5300" w:rsidRPr="00817180" w:rsidRDefault="00FE5300" w:rsidP="00471EF3">
            <w:pPr>
              <w:pStyle w:val="TableParagraph"/>
              <w:tabs>
                <w:tab w:val="left" w:pos="203"/>
              </w:tabs>
              <w:spacing w:before="18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Pojazd wyposażony w sygnał pneumatyczny dwutonowy z kompresorem i oliw</w:t>
            </w:r>
            <w:r w:rsidR="00761BF9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</w:t>
            </w: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arką i 2 trąbkami pneumatycznymi</w:t>
            </w:r>
            <w:r w:rsid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</w:tcBorders>
          </w:tcPr>
          <w:p w14:paraId="379513D3" w14:textId="77777777" w:rsidR="00FE5300" w:rsidRPr="00817180" w:rsidRDefault="00FE5300" w:rsidP="00471EF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9054C" w:rsidRPr="00817180" w14:paraId="50198BB3" w14:textId="77777777" w:rsidTr="00817180">
        <w:trPr>
          <w:trHeight w:val="1006"/>
        </w:trPr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165939CA" w14:textId="5D8E6E0A" w:rsidR="00E9054C" w:rsidRPr="00817180" w:rsidRDefault="00761BF9" w:rsidP="00E9054C">
            <w:pPr>
              <w:pStyle w:val="TableParagraph"/>
              <w:ind w:left="244" w:right="24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99"/>
                <w:sz w:val="24"/>
                <w:szCs w:val="24"/>
                <w:lang w:val="pl-PL"/>
              </w:rPr>
              <w:t>4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80AABFB" w14:textId="77777777" w:rsidR="00E9054C" w:rsidRPr="00817180" w:rsidRDefault="00E9054C" w:rsidP="00E9054C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Wymagania pozostałe:</w:t>
            </w:r>
          </w:p>
          <w:p w14:paraId="4C74C5D4" w14:textId="77777777" w:rsidR="00E9054C" w:rsidRPr="00817180" w:rsidRDefault="00E9054C" w:rsidP="00E9054C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bookmarkStart w:id="0" w:name="_GoBack"/>
            <w:r w:rsidRPr="00817180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Producent zabudowy musi posiadać autoryzację producenta podwozia pojazdu bazowego. Kopię potwierdzoną za zgodność należy dołączyć do oferty.</w:t>
            </w:r>
            <w:bookmarkEnd w:id="0"/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36D6236B" w14:textId="77777777" w:rsidR="00E9054C" w:rsidRPr="00817180" w:rsidRDefault="00E9054C" w:rsidP="00E905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9054C" w:rsidRPr="00817180" w14:paraId="6CED2432" w14:textId="77777777" w:rsidTr="00817180">
        <w:trPr>
          <w:trHeight w:val="280"/>
        </w:trPr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1124F8" w14:textId="3EEEC29F" w:rsidR="00E9054C" w:rsidRPr="00817180" w:rsidRDefault="00761BF9" w:rsidP="00E9054C">
            <w:pPr>
              <w:pStyle w:val="TableParagraph"/>
              <w:ind w:left="244" w:right="24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w w:val="99"/>
                <w:sz w:val="24"/>
                <w:szCs w:val="24"/>
                <w:lang w:val="pl-PL"/>
              </w:rPr>
              <w:t>4</w:t>
            </w:r>
            <w:r w:rsidR="00E9054C" w:rsidRPr="00817180">
              <w:rPr>
                <w:rFonts w:ascii="Times New Roman" w:hAnsi="Times New Roman" w:cs="Times New Roman"/>
                <w:w w:val="99"/>
                <w:sz w:val="24"/>
                <w:szCs w:val="24"/>
                <w:lang w:val="pl-PL"/>
              </w:rPr>
              <w:t>.1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44138" w14:textId="77777777" w:rsidR="00E9054C" w:rsidRPr="00817180" w:rsidRDefault="00E9054C" w:rsidP="00E9054C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Minimalny okres gwarancji wymagany przez zamawiającego – 24 miesiące.</w:t>
            </w:r>
          </w:p>
          <w:p w14:paraId="3706D663" w14:textId="77777777" w:rsidR="00E9054C" w:rsidRPr="00817180" w:rsidRDefault="00E9054C" w:rsidP="00E9054C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Dostarczone instrukcje obsługi podwozia, zabudowy oraz wyposażenia powinny być sporządzone w  języku polskim.</w:t>
            </w:r>
          </w:p>
          <w:p w14:paraId="1C5B7407" w14:textId="77777777" w:rsidR="00E9054C" w:rsidRPr="00817180" w:rsidRDefault="00E9054C" w:rsidP="00E9054C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Świadectwo dopuszczenia do użytkowania w ochronie przeciwpożarowej dla pojazdu oraz dokumentacja  niezbędna  do  zarejestrowania  pojazdu  jako  samochód  specjalny,  wynikająca  z  ustawy  „Prawo o ruchu drogowym”.</w:t>
            </w:r>
          </w:p>
          <w:p w14:paraId="4D352E8A" w14:textId="32B13995" w:rsidR="00E9054C" w:rsidRPr="00817180" w:rsidRDefault="00E9054C" w:rsidP="00733B90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Bezpłatne szkolenie z obsługi pojazdu oraz wyposażenia przeprowadzone dla przedstawicieli Zamawiającego w dniu odbioru w siedzibie Wykonawcy.</w:t>
            </w:r>
            <w:r w:rsidR="007247F8"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Wykonawca może żądać wyników badań z laboratorium CNBOP na etapie oceny oferty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75175" w14:textId="77777777" w:rsidR="00E9054C" w:rsidRPr="00817180" w:rsidRDefault="00E9054C" w:rsidP="00E905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70CA982" w14:textId="77777777" w:rsidR="00E9054C" w:rsidRPr="00817180" w:rsidRDefault="00E9054C" w:rsidP="00E905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BCF95F4" w14:textId="77777777" w:rsidR="00E9054C" w:rsidRPr="00817180" w:rsidRDefault="00E9054C" w:rsidP="00E905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5B86E2F" w14:textId="77777777" w:rsidR="00E9054C" w:rsidRPr="00817180" w:rsidRDefault="00E9054C" w:rsidP="00E905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F67D1ED" w14:textId="77777777" w:rsidR="00E9054C" w:rsidRPr="00817180" w:rsidRDefault="00E9054C" w:rsidP="00E905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9054C" w:rsidRPr="00817180" w14:paraId="68A884C1" w14:textId="77777777" w:rsidTr="00817180">
        <w:trPr>
          <w:trHeight w:val="225"/>
        </w:trPr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928DB8" w14:textId="53DE0740" w:rsidR="00E9054C" w:rsidRPr="00817180" w:rsidRDefault="00761BF9" w:rsidP="00E9054C">
            <w:pPr>
              <w:pStyle w:val="TableParagraph"/>
              <w:ind w:left="244" w:right="240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bCs/>
                <w:w w:val="99"/>
                <w:sz w:val="24"/>
                <w:szCs w:val="24"/>
                <w:lang w:val="pl-PL"/>
              </w:rPr>
              <w:lastRenderedPageBreak/>
              <w:t>4</w:t>
            </w:r>
            <w:r w:rsidR="00653F31" w:rsidRPr="00817180">
              <w:rPr>
                <w:rFonts w:ascii="Times New Roman" w:hAnsi="Times New Roman" w:cs="Times New Roman"/>
                <w:bCs/>
                <w:w w:val="99"/>
                <w:sz w:val="24"/>
                <w:szCs w:val="24"/>
                <w:lang w:val="pl-PL"/>
              </w:rPr>
              <w:t>.2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53B9E9" w14:textId="77777777" w:rsidR="00E9054C" w:rsidRPr="00817180" w:rsidRDefault="00E9054C" w:rsidP="00E9054C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Czas reakcji serwisu max. 72 godziny.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101954" w14:textId="77777777" w:rsidR="00E9054C" w:rsidRPr="00817180" w:rsidRDefault="00E9054C" w:rsidP="00E905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53F31" w:rsidRPr="00817180" w14:paraId="08049411" w14:textId="77777777" w:rsidTr="00817180">
        <w:trPr>
          <w:trHeight w:val="225"/>
        </w:trPr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BC4D0D" w14:textId="43427E20" w:rsidR="00653F31" w:rsidRPr="00817180" w:rsidRDefault="00761BF9" w:rsidP="00E9054C">
            <w:pPr>
              <w:pStyle w:val="TableParagraph"/>
              <w:ind w:left="244" w:right="240"/>
              <w:jc w:val="center"/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</w:pPr>
            <w:r w:rsidRPr="00817180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4</w:t>
            </w:r>
            <w:r w:rsidR="00653F31" w:rsidRPr="00817180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>.3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4AF92" w14:textId="6340D6AA" w:rsidR="00653F31" w:rsidRPr="00817180" w:rsidRDefault="00653F31" w:rsidP="00E9054C">
            <w:pPr>
              <w:pStyle w:val="TableParagraph"/>
              <w:tabs>
                <w:tab w:val="left" w:pos="203"/>
              </w:tabs>
              <w:spacing w:before="18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1718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Pojazd do wydania będzie zatankowany do pełna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304CF0" w14:textId="77777777" w:rsidR="00653F31" w:rsidRPr="00817180" w:rsidRDefault="00653F31" w:rsidP="00E905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473B6804" w14:textId="4C9204CC" w:rsidR="00834ED1" w:rsidRPr="00817180" w:rsidRDefault="00834ED1" w:rsidP="00A73876">
      <w:pPr>
        <w:rPr>
          <w:rFonts w:ascii="Times New Roman" w:hAnsi="Times New Roman" w:cs="Times New Roman"/>
          <w:sz w:val="24"/>
          <w:szCs w:val="24"/>
        </w:rPr>
      </w:pPr>
    </w:p>
    <w:sectPr w:rsidR="00834ED1" w:rsidRPr="00817180" w:rsidSect="002B51F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D464C" w14:textId="77777777" w:rsidR="00EE5E58" w:rsidRDefault="00EE5E58" w:rsidP="0097384C">
      <w:pPr>
        <w:spacing w:after="0" w:line="240" w:lineRule="auto"/>
      </w:pPr>
      <w:r>
        <w:separator/>
      </w:r>
    </w:p>
  </w:endnote>
  <w:endnote w:type="continuationSeparator" w:id="0">
    <w:p w14:paraId="0308B249" w14:textId="77777777" w:rsidR="00EE5E58" w:rsidRDefault="00EE5E58" w:rsidP="0097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9346D" w14:textId="77777777" w:rsidR="00EE5E58" w:rsidRDefault="00EE5E58" w:rsidP="0097384C">
      <w:pPr>
        <w:spacing w:after="0" w:line="240" w:lineRule="auto"/>
      </w:pPr>
      <w:r>
        <w:separator/>
      </w:r>
    </w:p>
  </w:footnote>
  <w:footnote w:type="continuationSeparator" w:id="0">
    <w:p w14:paraId="76ADB719" w14:textId="77777777" w:rsidR="00EE5E58" w:rsidRDefault="00EE5E58" w:rsidP="00973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A53A0" w14:textId="77777777" w:rsidR="00817180" w:rsidRPr="002C7CEB" w:rsidRDefault="00817180" w:rsidP="00817180">
    <w:pPr>
      <w:suppressAutoHyphens/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lang w:eastAsia="ar-SA"/>
      </w:rPr>
    </w:pPr>
    <w:r>
      <w:rPr>
        <w:rFonts w:ascii="Times New Roman" w:eastAsia="Times New Roman" w:hAnsi="Times New Roman" w:cs="Times New Roman"/>
        <w:b/>
        <w:color w:val="000000"/>
        <w:lang w:eastAsia="ar-SA"/>
      </w:rPr>
      <w:t>Załącznik nr 1</w:t>
    </w:r>
    <w:r w:rsidRPr="002C7CEB">
      <w:rPr>
        <w:rFonts w:ascii="Times New Roman" w:eastAsia="Times New Roman" w:hAnsi="Times New Roman" w:cs="Times New Roman"/>
        <w:b/>
        <w:color w:val="000000"/>
        <w:lang w:eastAsia="ar-SA"/>
      </w:rPr>
      <w:t xml:space="preserve"> </w:t>
    </w:r>
    <w:r>
      <w:rPr>
        <w:rFonts w:ascii="Times New Roman" w:eastAsia="Times New Roman" w:hAnsi="Times New Roman" w:cs="Times New Roman"/>
        <w:b/>
        <w:color w:val="000000"/>
        <w:lang w:eastAsia="ar-SA"/>
      </w:rPr>
      <w:t xml:space="preserve">- </w:t>
    </w:r>
    <w:r w:rsidRPr="002C7CEB">
      <w:rPr>
        <w:rFonts w:ascii="Times New Roman" w:eastAsia="Times New Roman" w:hAnsi="Times New Roman" w:cs="Times New Roman"/>
        <w:b/>
        <w:color w:val="000000"/>
        <w:lang w:eastAsia="ar-SA"/>
      </w:rPr>
      <w:t xml:space="preserve">Opis </w:t>
    </w:r>
    <w:r>
      <w:rPr>
        <w:rFonts w:ascii="Times New Roman" w:eastAsia="Times New Roman" w:hAnsi="Times New Roman" w:cs="Times New Roman"/>
        <w:b/>
        <w:color w:val="000000"/>
        <w:lang w:eastAsia="ar-SA"/>
      </w:rPr>
      <w:t>przedmiotu</w:t>
    </w:r>
    <w:r w:rsidRPr="002C7CEB">
      <w:rPr>
        <w:rFonts w:ascii="Times New Roman" w:eastAsia="Times New Roman" w:hAnsi="Times New Roman" w:cs="Times New Roman"/>
        <w:b/>
        <w:color w:val="000000"/>
        <w:lang w:eastAsia="ar-SA"/>
      </w:rPr>
      <w:t xml:space="preserve"> zamówienia – minimalne wymagania</w:t>
    </w:r>
  </w:p>
  <w:p w14:paraId="7BB1F352" w14:textId="77777777" w:rsidR="00817180" w:rsidRDefault="00817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2D05"/>
    <w:multiLevelType w:val="hybridMultilevel"/>
    <w:tmpl w:val="A7CCE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E5C97"/>
    <w:multiLevelType w:val="hybridMultilevel"/>
    <w:tmpl w:val="90EAF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C7A93"/>
    <w:multiLevelType w:val="hybridMultilevel"/>
    <w:tmpl w:val="66FC6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B0758"/>
    <w:multiLevelType w:val="hybridMultilevel"/>
    <w:tmpl w:val="FCD0662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1E324D"/>
    <w:multiLevelType w:val="multilevel"/>
    <w:tmpl w:val="D5A2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114F4"/>
    <w:multiLevelType w:val="hybridMultilevel"/>
    <w:tmpl w:val="FD402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427AE"/>
    <w:multiLevelType w:val="hybridMultilevel"/>
    <w:tmpl w:val="F606C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538F4"/>
    <w:multiLevelType w:val="hybridMultilevel"/>
    <w:tmpl w:val="2E82959C"/>
    <w:lvl w:ilvl="0" w:tplc="EA904CD6">
      <w:start w:val="1"/>
      <w:numFmt w:val="decimal"/>
      <w:lvlText w:val="%1)"/>
      <w:lvlJc w:val="left"/>
      <w:pPr>
        <w:ind w:left="776" w:hanging="339"/>
      </w:pPr>
      <w:rPr>
        <w:rFonts w:ascii="Calibri" w:eastAsia="Calibri" w:hAnsi="Calibri" w:cs="Calibri" w:hint="default"/>
        <w:spacing w:val="0"/>
        <w:w w:val="104"/>
        <w:sz w:val="18"/>
        <w:szCs w:val="18"/>
        <w:lang w:val="pl-PL" w:eastAsia="pl-PL" w:bidi="pl-PL"/>
      </w:rPr>
    </w:lvl>
    <w:lvl w:ilvl="1" w:tplc="15F81A18">
      <w:numFmt w:val="bullet"/>
      <w:lvlText w:val="•"/>
      <w:lvlJc w:val="left"/>
      <w:pPr>
        <w:ind w:left="1672" w:hanging="339"/>
      </w:pPr>
      <w:rPr>
        <w:rFonts w:hint="default"/>
        <w:lang w:val="pl-PL" w:eastAsia="pl-PL" w:bidi="pl-PL"/>
      </w:rPr>
    </w:lvl>
    <w:lvl w:ilvl="2" w:tplc="591E659C">
      <w:numFmt w:val="bullet"/>
      <w:lvlText w:val="•"/>
      <w:lvlJc w:val="left"/>
      <w:pPr>
        <w:ind w:left="2565" w:hanging="339"/>
      </w:pPr>
      <w:rPr>
        <w:rFonts w:hint="default"/>
        <w:lang w:val="pl-PL" w:eastAsia="pl-PL" w:bidi="pl-PL"/>
      </w:rPr>
    </w:lvl>
    <w:lvl w:ilvl="3" w:tplc="7DFA6270">
      <w:numFmt w:val="bullet"/>
      <w:lvlText w:val="•"/>
      <w:lvlJc w:val="left"/>
      <w:pPr>
        <w:ind w:left="3457" w:hanging="339"/>
      </w:pPr>
      <w:rPr>
        <w:rFonts w:hint="default"/>
        <w:lang w:val="pl-PL" w:eastAsia="pl-PL" w:bidi="pl-PL"/>
      </w:rPr>
    </w:lvl>
    <w:lvl w:ilvl="4" w:tplc="CD6AFD74">
      <w:numFmt w:val="bullet"/>
      <w:lvlText w:val="•"/>
      <w:lvlJc w:val="left"/>
      <w:pPr>
        <w:ind w:left="4350" w:hanging="339"/>
      </w:pPr>
      <w:rPr>
        <w:rFonts w:hint="default"/>
        <w:lang w:val="pl-PL" w:eastAsia="pl-PL" w:bidi="pl-PL"/>
      </w:rPr>
    </w:lvl>
    <w:lvl w:ilvl="5" w:tplc="EB48E2AC">
      <w:numFmt w:val="bullet"/>
      <w:lvlText w:val="•"/>
      <w:lvlJc w:val="left"/>
      <w:pPr>
        <w:ind w:left="5243" w:hanging="339"/>
      </w:pPr>
      <w:rPr>
        <w:rFonts w:hint="default"/>
        <w:lang w:val="pl-PL" w:eastAsia="pl-PL" w:bidi="pl-PL"/>
      </w:rPr>
    </w:lvl>
    <w:lvl w:ilvl="6" w:tplc="6130DB98">
      <w:numFmt w:val="bullet"/>
      <w:lvlText w:val="•"/>
      <w:lvlJc w:val="left"/>
      <w:pPr>
        <w:ind w:left="6135" w:hanging="339"/>
      </w:pPr>
      <w:rPr>
        <w:rFonts w:hint="default"/>
        <w:lang w:val="pl-PL" w:eastAsia="pl-PL" w:bidi="pl-PL"/>
      </w:rPr>
    </w:lvl>
    <w:lvl w:ilvl="7" w:tplc="E0583038">
      <w:numFmt w:val="bullet"/>
      <w:lvlText w:val="•"/>
      <w:lvlJc w:val="left"/>
      <w:pPr>
        <w:ind w:left="7028" w:hanging="339"/>
      </w:pPr>
      <w:rPr>
        <w:rFonts w:hint="default"/>
        <w:lang w:val="pl-PL" w:eastAsia="pl-PL" w:bidi="pl-PL"/>
      </w:rPr>
    </w:lvl>
    <w:lvl w:ilvl="8" w:tplc="325C7F34">
      <w:numFmt w:val="bullet"/>
      <w:lvlText w:val="•"/>
      <w:lvlJc w:val="left"/>
      <w:pPr>
        <w:ind w:left="7920" w:hanging="339"/>
      </w:pPr>
      <w:rPr>
        <w:rFonts w:hint="default"/>
        <w:lang w:val="pl-PL" w:eastAsia="pl-PL" w:bidi="pl-PL"/>
      </w:rPr>
    </w:lvl>
  </w:abstractNum>
  <w:abstractNum w:abstractNumId="8" w15:restartNumberingAfterBreak="0">
    <w:nsid w:val="3CD15233"/>
    <w:multiLevelType w:val="hybridMultilevel"/>
    <w:tmpl w:val="6A7EC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64A21"/>
    <w:multiLevelType w:val="hybridMultilevel"/>
    <w:tmpl w:val="44A6E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A7FF0"/>
    <w:multiLevelType w:val="hybridMultilevel"/>
    <w:tmpl w:val="D2A808F4"/>
    <w:lvl w:ilvl="0" w:tplc="A0B4C83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B7D53"/>
    <w:multiLevelType w:val="hybridMultilevel"/>
    <w:tmpl w:val="23DAD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73EB9"/>
    <w:multiLevelType w:val="hybridMultilevel"/>
    <w:tmpl w:val="E1F2B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73ADC"/>
    <w:multiLevelType w:val="hybridMultilevel"/>
    <w:tmpl w:val="8A8A3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511E0"/>
    <w:multiLevelType w:val="multilevel"/>
    <w:tmpl w:val="D9CA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4"/>
  </w:num>
  <w:num w:numId="5">
    <w:abstractNumId w:val="4"/>
  </w:num>
  <w:num w:numId="6">
    <w:abstractNumId w:val="1"/>
  </w:num>
  <w:num w:numId="7">
    <w:abstractNumId w:val="12"/>
  </w:num>
  <w:num w:numId="8">
    <w:abstractNumId w:val="3"/>
  </w:num>
  <w:num w:numId="9">
    <w:abstractNumId w:val="6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F2"/>
    <w:rsid w:val="0001192E"/>
    <w:rsid w:val="000A1E49"/>
    <w:rsid w:val="000A58D1"/>
    <w:rsid w:val="000C0507"/>
    <w:rsid w:val="000E0FE0"/>
    <w:rsid w:val="000E1094"/>
    <w:rsid w:val="000E67E9"/>
    <w:rsid w:val="000F1EF0"/>
    <w:rsid w:val="0017667A"/>
    <w:rsid w:val="001D6DE6"/>
    <w:rsid w:val="002248E7"/>
    <w:rsid w:val="002602BF"/>
    <w:rsid w:val="00267757"/>
    <w:rsid w:val="002A4C66"/>
    <w:rsid w:val="002B51F2"/>
    <w:rsid w:val="002C2A7D"/>
    <w:rsid w:val="0034000D"/>
    <w:rsid w:val="003528C6"/>
    <w:rsid w:val="00361995"/>
    <w:rsid w:val="00383463"/>
    <w:rsid w:val="00386A29"/>
    <w:rsid w:val="00396CD3"/>
    <w:rsid w:val="003C1DEC"/>
    <w:rsid w:val="003C205E"/>
    <w:rsid w:val="003C374D"/>
    <w:rsid w:val="003D7BD7"/>
    <w:rsid w:val="0041787E"/>
    <w:rsid w:val="00436661"/>
    <w:rsid w:val="00443C17"/>
    <w:rsid w:val="004527C8"/>
    <w:rsid w:val="00462134"/>
    <w:rsid w:val="00462978"/>
    <w:rsid w:val="00471EF3"/>
    <w:rsid w:val="0047763F"/>
    <w:rsid w:val="00497724"/>
    <w:rsid w:val="004C5033"/>
    <w:rsid w:val="004C78B4"/>
    <w:rsid w:val="004D16FF"/>
    <w:rsid w:val="005063CC"/>
    <w:rsid w:val="00547FC4"/>
    <w:rsid w:val="00592F74"/>
    <w:rsid w:val="00594F9D"/>
    <w:rsid w:val="00653F31"/>
    <w:rsid w:val="006B03CB"/>
    <w:rsid w:val="006B6A6B"/>
    <w:rsid w:val="007063E4"/>
    <w:rsid w:val="007247F8"/>
    <w:rsid w:val="00733B90"/>
    <w:rsid w:val="007447C4"/>
    <w:rsid w:val="007456AF"/>
    <w:rsid w:val="00752AE8"/>
    <w:rsid w:val="00753F0D"/>
    <w:rsid w:val="00761BF9"/>
    <w:rsid w:val="007766CC"/>
    <w:rsid w:val="007A0C59"/>
    <w:rsid w:val="007A6059"/>
    <w:rsid w:val="007C0CCB"/>
    <w:rsid w:val="00817180"/>
    <w:rsid w:val="00834ED1"/>
    <w:rsid w:val="008422D0"/>
    <w:rsid w:val="00887B59"/>
    <w:rsid w:val="008B40B8"/>
    <w:rsid w:val="008C6E30"/>
    <w:rsid w:val="008D05B1"/>
    <w:rsid w:val="008D18B1"/>
    <w:rsid w:val="008F448F"/>
    <w:rsid w:val="00912F83"/>
    <w:rsid w:val="0095560E"/>
    <w:rsid w:val="00967384"/>
    <w:rsid w:val="0097384C"/>
    <w:rsid w:val="009766E6"/>
    <w:rsid w:val="00977C2D"/>
    <w:rsid w:val="009835C3"/>
    <w:rsid w:val="00990829"/>
    <w:rsid w:val="009C4DEC"/>
    <w:rsid w:val="009D0689"/>
    <w:rsid w:val="00A263E2"/>
    <w:rsid w:val="00A45AE2"/>
    <w:rsid w:val="00A72282"/>
    <w:rsid w:val="00A73876"/>
    <w:rsid w:val="00AA7C96"/>
    <w:rsid w:val="00AD2F16"/>
    <w:rsid w:val="00B0428F"/>
    <w:rsid w:val="00B532C9"/>
    <w:rsid w:val="00B922CB"/>
    <w:rsid w:val="00BA3017"/>
    <w:rsid w:val="00BB0DB7"/>
    <w:rsid w:val="00BF147E"/>
    <w:rsid w:val="00C024A2"/>
    <w:rsid w:val="00C025D8"/>
    <w:rsid w:val="00C23DF1"/>
    <w:rsid w:val="00C75449"/>
    <w:rsid w:val="00C84804"/>
    <w:rsid w:val="00CB4117"/>
    <w:rsid w:val="00CD7322"/>
    <w:rsid w:val="00CE4C3F"/>
    <w:rsid w:val="00D22ADA"/>
    <w:rsid w:val="00D76027"/>
    <w:rsid w:val="00D96084"/>
    <w:rsid w:val="00DE2C9B"/>
    <w:rsid w:val="00DF1DE4"/>
    <w:rsid w:val="00E21595"/>
    <w:rsid w:val="00E372B6"/>
    <w:rsid w:val="00E4775D"/>
    <w:rsid w:val="00E76356"/>
    <w:rsid w:val="00E9054C"/>
    <w:rsid w:val="00E946FC"/>
    <w:rsid w:val="00EA05FA"/>
    <w:rsid w:val="00EA20C6"/>
    <w:rsid w:val="00ED3D18"/>
    <w:rsid w:val="00EE5098"/>
    <w:rsid w:val="00EE5E58"/>
    <w:rsid w:val="00EF12CF"/>
    <w:rsid w:val="00F158A9"/>
    <w:rsid w:val="00F24768"/>
    <w:rsid w:val="00F57849"/>
    <w:rsid w:val="00F60B34"/>
    <w:rsid w:val="00F67BAC"/>
    <w:rsid w:val="00F75939"/>
    <w:rsid w:val="00FB629B"/>
    <w:rsid w:val="00FC7DB7"/>
    <w:rsid w:val="00FD64B6"/>
    <w:rsid w:val="00FE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1F99"/>
  <w15:chartTrackingRefBased/>
  <w15:docId w15:val="{4E3DC8DB-1A3B-4D29-87EF-345008FA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60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51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B51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2B51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2">
    <w:name w:val="Style22"/>
    <w:basedOn w:val="Normalny"/>
    <w:rsid w:val="002B51F2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74">
    <w:name w:val="Font Style74"/>
    <w:uiPriority w:val="99"/>
    <w:rsid w:val="002B51F2"/>
    <w:rPr>
      <w:rFonts w:ascii="Verdana" w:hAnsi="Verdana" w:cs="Verdana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73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384C"/>
  </w:style>
  <w:style w:type="paragraph" w:styleId="Stopka">
    <w:name w:val="footer"/>
    <w:basedOn w:val="Normalny"/>
    <w:link w:val="StopkaZnak"/>
    <w:uiPriority w:val="99"/>
    <w:unhideWhenUsed/>
    <w:rsid w:val="00973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84C"/>
  </w:style>
  <w:style w:type="paragraph" w:customStyle="1" w:styleId="Style49">
    <w:name w:val="Style49"/>
    <w:basedOn w:val="Normalny"/>
    <w:rsid w:val="00471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A6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76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76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76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D2F1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E4C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4C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4C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4C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4C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6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2421</Words>
  <Characters>14530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Joanna Kozłecka</cp:lastModifiedBy>
  <cp:revision>10</cp:revision>
  <cp:lastPrinted>2023-05-04T07:11:00Z</cp:lastPrinted>
  <dcterms:created xsi:type="dcterms:W3CDTF">2023-05-04T06:05:00Z</dcterms:created>
  <dcterms:modified xsi:type="dcterms:W3CDTF">2023-05-05T06:49:00Z</dcterms:modified>
</cp:coreProperties>
</file>