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C291C" w14:textId="32F70DA1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</w:t>
      </w:r>
    </w:p>
    <w:p w14:paraId="02EF3982" w14:textId="77777777" w:rsidR="00D6758B" w:rsidRDefault="00D6758B" w:rsidP="00D6758B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SZYDŁÓW GMINY LUTOMIERSK</w:t>
      </w:r>
    </w:p>
    <w:p w14:paraId="2E7DD611" w14:textId="77777777" w:rsidR="00D6758B" w:rsidRDefault="00D6758B" w:rsidP="00D6758B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2C8A199B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Nadaje się Sołectwu Szydłów niniejszy statut określający jego organizację i zakres działania.</w:t>
      </w:r>
    </w:p>
    <w:p w14:paraId="4905081B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Obszar Sołectwa obejmuje obręb miejscowości Szydłów, których ogół mieszkańców stanowi samorząd mieszkańców o nazwie Sołectwo Szydłów, zwany dalej Sołectwem.</w:t>
      </w:r>
    </w:p>
    <w:p w14:paraId="6114C182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74507FED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4F488FEC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2DC62F12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27089351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0F0852BC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4D5AB4A3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2BD0AFDA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7FF7017A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Sołtysie - należy przez to rozumieć Sołtysa Sołectwa Szydłów;</w:t>
      </w:r>
    </w:p>
    <w:p w14:paraId="4200A9DE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2E818FED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3B7B4E9D" w14:textId="77777777" w:rsidR="00D6758B" w:rsidRDefault="00D6758B" w:rsidP="00D6758B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0483BCDF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4CF176B3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66639A00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1617DE33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2CB40918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11CDAAE6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1A21F07B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231357A2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38159720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2F538616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324BBD34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1EA64B1C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6C9C3521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3FAF2986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3DD8E14E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44484F31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2512ED2F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6221EA81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4A2E4D2D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6D5389EB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38DEDCA8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58C3DC3E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6CE50DBD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2A4CF5FC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658594CB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50AA1E31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29550D9A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3EF79194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3A98C34B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1188D6A3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499EDC25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6E70425E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63AF0290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4C02363D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0BE79988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4EF9A1F0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59C6627B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2ABCF0E9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2D72E786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2C28C118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32847F26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200EAEF2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6E5A4118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178024FD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2A17CDB6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6E3B83C0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7C3A4546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62807741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756BD6F2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4521F60E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42E93F8B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093783C7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31C71953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3E234930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6ABB8D94" w14:textId="77777777" w:rsidR="00D6758B" w:rsidRDefault="00D6758B" w:rsidP="00D6758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38334A1F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22AF5B8F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3C583DB0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20436062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53D5421A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3755C99F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71249AFF" w14:textId="05E7DBD9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zwołania Zebrania Wiejskiego przysługuje także Burmistrzowi.</w:t>
      </w:r>
    </w:p>
    <w:p w14:paraId="245B185B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55C22E4E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1577389C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19C37D16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na tablicach ogłoszeń w Sołectwie.</w:t>
      </w:r>
    </w:p>
    <w:p w14:paraId="7BA2623F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1FA00000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582CD63E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4B23E4FC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3B1476EE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1B236B12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38CF4684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02D0F98B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2601F6D4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3466F8BD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6D612D58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44157C22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0748053D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70FDA350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4D6F3011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3D93EDB1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6F128041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33CF3F77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30C289D4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322E5C70" w14:textId="77777777" w:rsidR="00D6758B" w:rsidRDefault="00D6758B" w:rsidP="00D6758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379D0709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</w:t>
      </w:r>
    </w:p>
    <w:p w14:paraId="1E23AFA6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5A1642CD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230DA7F6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5DF15B03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0F3D6958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41FF13FC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71AE7B2B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4DB80B8B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289FB521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11F48078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6BF12806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1D99635F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 razie nieobecności kandydata na Zebraniu w sprawie wyborów Sołtysa i członków Rady Sołeckiej </w:t>
      </w:r>
      <w:proofErr w:type="spellStart"/>
      <w:r>
        <w:rPr>
          <w:color w:val="000000"/>
          <w:u w:color="000000"/>
        </w:rPr>
        <w:t>zgłaszajacy</w:t>
      </w:r>
      <w:proofErr w:type="spellEnd"/>
      <w:r>
        <w:rPr>
          <w:color w:val="000000"/>
          <w:u w:color="000000"/>
        </w:rPr>
        <w:t xml:space="preserve"> kandydaturę musi przedstawić pisemne oświadczenie kandydata o wyrażeniu zgody na kandydowanie, z podaniem funkcji na jaką ta osoba kandyduje.</w:t>
      </w:r>
    </w:p>
    <w:p w14:paraId="2085EA49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4C79C3E4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765CE5B4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komisji skrutacyjnej należy:</w:t>
      </w:r>
    </w:p>
    <w:p w14:paraId="64E52F76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475AB27C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przyjęcie zgłoszeń kandydatów;</w:t>
      </w:r>
    </w:p>
    <w:p w14:paraId="7D7E191B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69962DBF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4165EBDA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7E15E082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2852E505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0F28CC28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2B2CDE1E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7351F897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2ABAB4F0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57BC2D3C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69202CAA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125E55BE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480C27A6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1559EC0A" w14:textId="2EE79911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Jeżeli na Sołtysa kandyduje tylko jedna osoba głosowanie następuje poprzez zajęcie stanowiska w formie głosu „za" (głos za kandydaturą) lub „przeciw" (głos przeciw kandydaturze) na karcie do głosowania. Wybór Sołtysa zostanie dokonany w przypadku uzyskania większości głosów „za".</w:t>
      </w:r>
    </w:p>
    <w:p w14:paraId="35C10237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487ED5DE" w14:textId="77777777" w:rsidR="00D6758B" w:rsidRDefault="00D6758B" w:rsidP="00D6758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44DF6FFA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4AD7AADA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4EC24FA7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0F768712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5128895E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1B2AAE19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4F65AB7B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0A706295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148299E4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7156764C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1D0543D6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6E0836E4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4C2EB3FA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36BB4E12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4AAED09F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2F863390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4A74DFF2" w14:textId="77777777" w:rsidR="00D6758B" w:rsidRDefault="00D6758B" w:rsidP="00D6758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00C02F71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67E8C46F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67C4D3FA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05051A94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2FD963CD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41D6869D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5DF71863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6B6F889F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30D922DD" w14:textId="77777777" w:rsidR="00D6758B" w:rsidRDefault="00D6758B" w:rsidP="00D6758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151B4FBB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53CE6B6F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30FC6B80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5EB4CFBC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59924F04" w14:textId="77777777" w:rsidR="00D6758B" w:rsidRDefault="00D6758B" w:rsidP="00D6758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5CEE1F9F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3640086E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Sołectwo używa pieczęci nagłówkowej.</w:t>
      </w:r>
    </w:p>
    <w:p w14:paraId="51902C7E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2307B105" w14:textId="77777777" w:rsidR="00D6758B" w:rsidRDefault="00D6758B" w:rsidP="00D675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791EDF16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306139C4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1CF1E7E7" w14:textId="77777777" w:rsidR="00D6758B" w:rsidRDefault="00D6758B" w:rsidP="00D6758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6C341EDC" w14:textId="23D64B65" w:rsidR="00944CA4" w:rsidRDefault="00D6758B" w:rsidP="0045761A">
      <w:pPr>
        <w:keepLines/>
        <w:spacing w:before="120" w:after="120"/>
        <w:ind w:firstLine="340"/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uchwalenia.</w:t>
      </w:r>
      <w:bookmarkStart w:id="0" w:name="_GoBack"/>
      <w:bookmarkEnd w:id="0"/>
    </w:p>
    <w:sectPr w:rsidR="00944CA4" w:rsidSect="00E7271B">
      <w:footerReference w:type="default" r:id="rId6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A300F" w14:textId="77777777" w:rsidR="00990C9C" w:rsidRDefault="00990C9C">
      <w:r>
        <w:separator/>
      </w:r>
    </w:p>
  </w:endnote>
  <w:endnote w:type="continuationSeparator" w:id="0">
    <w:p w14:paraId="34E1FC4C" w14:textId="77777777" w:rsidR="00990C9C" w:rsidRDefault="0099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8B5F8" w14:textId="77777777" w:rsidR="00990C9C" w:rsidRDefault="00990C9C">
      <w:r>
        <w:separator/>
      </w:r>
    </w:p>
  </w:footnote>
  <w:footnote w:type="continuationSeparator" w:id="0">
    <w:p w14:paraId="29F11D27" w14:textId="77777777" w:rsidR="00990C9C" w:rsidRDefault="00990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00"/>
    <w:rsid w:val="000A4C9E"/>
    <w:rsid w:val="000B42A9"/>
    <w:rsid w:val="002A2AE3"/>
    <w:rsid w:val="002B5DFE"/>
    <w:rsid w:val="003C2460"/>
    <w:rsid w:val="003D4C1F"/>
    <w:rsid w:val="0045761A"/>
    <w:rsid w:val="00514851"/>
    <w:rsid w:val="006A6D00"/>
    <w:rsid w:val="006B3C22"/>
    <w:rsid w:val="00737792"/>
    <w:rsid w:val="007F2C5D"/>
    <w:rsid w:val="008310F5"/>
    <w:rsid w:val="00944CA4"/>
    <w:rsid w:val="009546C6"/>
    <w:rsid w:val="00955E6B"/>
    <w:rsid w:val="00965CDA"/>
    <w:rsid w:val="0097732C"/>
    <w:rsid w:val="00990C9C"/>
    <w:rsid w:val="009A2533"/>
    <w:rsid w:val="00A85C8D"/>
    <w:rsid w:val="00A9375F"/>
    <w:rsid w:val="00C47BA6"/>
    <w:rsid w:val="00D24263"/>
    <w:rsid w:val="00D6758B"/>
    <w:rsid w:val="00E11184"/>
    <w:rsid w:val="00E560BA"/>
    <w:rsid w:val="00E7271B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D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2440</Words>
  <Characters>14640</Characters>
  <Application>Microsoft Office Word</Application>
  <DocSecurity>0</DocSecurity>
  <Lines>122</Lines>
  <Paragraphs>34</Paragraphs>
  <ScaleCrop>false</ScaleCrop>
  <Company/>
  <LinksUpToDate>false</LinksUpToDate>
  <CharactersWithSpaces>17046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Sylwia Kosińska-Beda</cp:lastModifiedBy>
  <cp:revision>3</cp:revision>
  <dcterms:created xsi:type="dcterms:W3CDTF">2025-08-19T08:09:00Z</dcterms:created>
  <dcterms:modified xsi:type="dcterms:W3CDTF">2025-08-19T09:34:00Z</dcterms:modified>
</cp:coreProperties>
</file>