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A15" w:rsidRPr="00CA1562" w:rsidRDefault="00DF7A15" w:rsidP="00CA1562">
      <w:pPr>
        <w:rPr>
          <w:caps/>
        </w:rPr>
      </w:pPr>
      <w:r w:rsidRPr="00CA1562">
        <w:t xml:space="preserve">Nr postępowania: </w:t>
      </w:r>
      <w:r w:rsidR="00A365CF">
        <w:t>GKiB 271.13.</w:t>
      </w:r>
      <w:r w:rsidR="006B03A7">
        <w:t>2021</w:t>
      </w:r>
    </w:p>
    <w:p w:rsidR="00DF7A15" w:rsidRPr="00CA1562" w:rsidRDefault="00DF7A15" w:rsidP="00CA1562">
      <w:pPr>
        <w:jc w:val="center"/>
        <w:rPr>
          <w:b/>
          <w:caps/>
        </w:rPr>
      </w:pPr>
    </w:p>
    <w:p w:rsidR="00DF7A15" w:rsidRPr="00CA1562" w:rsidRDefault="00DF7A15" w:rsidP="00CA1562">
      <w:pPr>
        <w:jc w:val="center"/>
        <w:rPr>
          <w:b/>
          <w:caps/>
        </w:rPr>
      </w:pPr>
    </w:p>
    <w:p w:rsidR="00DF7A15" w:rsidRPr="00CA1562" w:rsidRDefault="00DF7A15" w:rsidP="00CA1562">
      <w:pPr>
        <w:jc w:val="center"/>
        <w:rPr>
          <w:b/>
          <w:caps/>
        </w:rPr>
      </w:pPr>
    </w:p>
    <w:p w:rsidR="00DF7A15" w:rsidRPr="00CA1562" w:rsidRDefault="00DF7A15" w:rsidP="00CA1562">
      <w:pPr>
        <w:jc w:val="center"/>
        <w:rPr>
          <w:b/>
          <w:caps/>
        </w:rPr>
      </w:pPr>
    </w:p>
    <w:p w:rsidR="00DF7A15" w:rsidRPr="00CA1562" w:rsidRDefault="00DF7A15" w:rsidP="00CA1562">
      <w:pPr>
        <w:jc w:val="center"/>
        <w:rPr>
          <w:b/>
          <w:caps/>
        </w:rPr>
      </w:pPr>
    </w:p>
    <w:p w:rsidR="004020C5" w:rsidRDefault="004020C5" w:rsidP="00CA1562">
      <w:pPr>
        <w:jc w:val="center"/>
        <w:rPr>
          <w:b/>
          <w:caps/>
        </w:rPr>
      </w:pPr>
      <w:r w:rsidRPr="00CA1562">
        <w:rPr>
          <w:b/>
          <w:caps/>
        </w:rPr>
        <w:t>specyfikacja warunków zamówienia</w:t>
      </w:r>
    </w:p>
    <w:p w:rsidR="00CA1562" w:rsidRDefault="00CA1562" w:rsidP="00CA1562">
      <w:pPr>
        <w:jc w:val="center"/>
        <w:rPr>
          <w:b/>
          <w:caps/>
        </w:rPr>
      </w:pPr>
    </w:p>
    <w:p w:rsidR="00CA1562" w:rsidRPr="00CA1562" w:rsidRDefault="00CA1562" w:rsidP="00CA1562">
      <w:pPr>
        <w:jc w:val="center"/>
        <w:rPr>
          <w:b/>
          <w:caps/>
        </w:rPr>
      </w:pPr>
    </w:p>
    <w:p w:rsidR="00A04B48" w:rsidRPr="00A04B48" w:rsidRDefault="00A04B48" w:rsidP="00A04B48">
      <w:pPr>
        <w:jc w:val="center"/>
      </w:pPr>
      <w:r w:rsidRPr="00A04B48">
        <w:t>dla zamówienia o wartości mniejszej od progów unijnych określonych w art. 3 ust. 1 pkt 1 ustawy z dnia 11 września 2019 r. - Prawo zamówień publicznych.</w:t>
      </w:r>
    </w:p>
    <w:p w:rsidR="00A04B48" w:rsidRPr="00A04B48" w:rsidRDefault="00A04B48" w:rsidP="007C54E6">
      <w:pPr>
        <w:jc w:val="center"/>
      </w:pPr>
    </w:p>
    <w:p w:rsidR="004020C5" w:rsidRDefault="007C54E6" w:rsidP="007C54E6">
      <w:pPr>
        <w:jc w:val="center"/>
      </w:pPr>
      <w:r>
        <w:t xml:space="preserve">na zadanie </w:t>
      </w:r>
    </w:p>
    <w:p w:rsidR="00CA1562" w:rsidRPr="00CA1562" w:rsidRDefault="00CA1562" w:rsidP="00CA1562">
      <w:pPr>
        <w:jc w:val="center"/>
      </w:pPr>
    </w:p>
    <w:p w:rsidR="00DF7A15" w:rsidRPr="00CA1562" w:rsidRDefault="00A04B48" w:rsidP="00CA1562">
      <w:r w:rsidRPr="00A04B48">
        <w:rPr>
          <w:b/>
        </w:rPr>
        <w:t>Remont drogi gminnej nr 627126S ul. Radosnej w Rybarzowicach  oraz remont dróg gminnych, ul. Karpackiej i Słowików w Godziszce, ul. Ogrodniczej w Kalnej oraz parkingu przy cmentarzu komunalnym  w Godziszce</w:t>
      </w:r>
      <w:r w:rsidR="004020C5" w:rsidRPr="00CA1562">
        <w:tab/>
      </w:r>
    </w:p>
    <w:p w:rsidR="00DF7A15" w:rsidRDefault="00DF7A15" w:rsidP="00CA1562"/>
    <w:p w:rsidR="00CA1562" w:rsidRDefault="00CA1562" w:rsidP="00CA1562"/>
    <w:p w:rsidR="00CA1562" w:rsidRDefault="00CA1562" w:rsidP="00CA1562"/>
    <w:p w:rsidR="00CA1562" w:rsidRDefault="00CA1562" w:rsidP="00CA1562"/>
    <w:p w:rsidR="00CA1562" w:rsidRDefault="00CA1562" w:rsidP="00CA1562"/>
    <w:p w:rsidR="00CA1562" w:rsidRDefault="00CA1562" w:rsidP="00CA1562"/>
    <w:p w:rsidR="00CA1562" w:rsidRDefault="00CA1562" w:rsidP="00CA1562"/>
    <w:p w:rsidR="00CA1562" w:rsidRDefault="00CA1562" w:rsidP="00CA1562"/>
    <w:p w:rsidR="00CA1562" w:rsidRDefault="00CA1562" w:rsidP="00CA1562"/>
    <w:p w:rsidR="00CA1562" w:rsidRDefault="00CA1562" w:rsidP="00CA1562"/>
    <w:p w:rsidR="00CA1562" w:rsidRDefault="00CA1562" w:rsidP="00CA1562"/>
    <w:p w:rsidR="00CA1562" w:rsidRDefault="00CA1562" w:rsidP="00CA1562"/>
    <w:p w:rsidR="00CA1562" w:rsidRDefault="00CA1562" w:rsidP="00CA1562"/>
    <w:p w:rsidR="00CA1562" w:rsidRDefault="00CA1562" w:rsidP="00CA1562"/>
    <w:p w:rsidR="00CA1562" w:rsidRDefault="00CA1562" w:rsidP="00CA1562"/>
    <w:p w:rsidR="00942EF3" w:rsidRPr="00942EF3" w:rsidRDefault="00942EF3" w:rsidP="00942EF3">
      <w:pPr>
        <w:rPr>
          <w:b/>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942EF3">
        <w:rPr>
          <w:b/>
        </w:rPr>
        <w:t>Zatwierdzam:</w:t>
      </w:r>
    </w:p>
    <w:p w:rsidR="00942EF3" w:rsidRDefault="00942EF3" w:rsidP="00942EF3">
      <w:pPr>
        <w:ind w:left="5130"/>
      </w:pPr>
    </w:p>
    <w:p w:rsidR="004A7F76" w:rsidRDefault="004A7F76" w:rsidP="004A7F76">
      <w:pPr>
        <w:ind w:left="6384" w:firstLine="57"/>
      </w:pPr>
      <w:r>
        <w:t xml:space="preserve">Wójt </w:t>
      </w:r>
    </w:p>
    <w:p w:rsidR="00942EF3" w:rsidRPr="00942EF3" w:rsidRDefault="004A7F76" w:rsidP="004A7F76">
      <w:pPr>
        <w:ind w:left="5985" w:firstLine="57"/>
        <w:rPr>
          <w:bCs/>
        </w:rPr>
      </w:pPr>
      <w:r>
        <w:t>Józef Capu</w:t>
      </w:r>
      <w:r>
        <w:tab/>
        <w:t>ta</w:t>
      </w:r>
    </w:p>
    <w:p w:rsidR="00CA1562" w:rsidRPr="00CA1562" w:rsidRDefault="00CA1562" w:rsidP="00CA1562"/>
    <w:p w:rsidR="001B617B" w:rsidRPr="00CA1562" w:rsidRDefault="00DF7A15" w:rsidP="00CA1562">
      <w:r w:rsidRPr="00CA1562">
        <w:t xml:space="preserve">                                                                                 </w:t>
      </w:r>
      <w:r w:rsidR="00A1111A">
        <w:t xml:space="preserve">              </w:t>
      </w:r>
    </w:p>
    <w:p w:rsidR="001B617B" w:rsidRPr="00CA1562" w:rsidRDefault="001B617B" w:rsidP="00CA1562"/>
    <w:p w:rsidR="001B617B" w:rsidRPr="00CA1562" w:rsidRDefault="001B617B" w:rsidP="00CA1562"/>
    <w:p w:rsidR="001B617B" w:rsidRDefault="001B617B" w:rsidP="00CA1562"/>
    <w:p w:rsidR="008C47E3" w:rsidRDefault="008C47E3" w:rsidP="00CA1562"/>
    <w:p w:rsidR="008C47E3" w:rsidRPr="00CA1562" w:rsidRDefault="008C47E3" w:rsidP="00CA1562"/>
    <w:p w:rsidR="008C47E3" w:rsidRDefault="008C47E3" w:rsidP="00942EF3"/>
    <w:p w:rsidR="008C47E3" w:rsidRDefault="008C47E3" w:rsidP="00942EF3"/>
    <w:p w:rsidR="004A7F76" w:rsidRDefault="00DF7A15" w:rsidP="00942EF3">
      <w:pPr>
        <w:rPr>
          <w:caps/>
        </w:rPr>
      </w:pPr>
      <w:r w:rsidRPr="00CA1562">
        <w:t xml:space="preserve"> Buczkowice </w:t>
      </w:r>
      <w:r w:rsidR="00DD0AC1">
        <w:t>21</w:t>
      </w:r>
      <w:r w:rsidR="00646E8B">
        <w:t>.04.2021</w:t>
      </w:r>
      <w:r w:rsidR="006B03A7">
        <w:t>r.</w:t>
      </w:r>
      <w:r w:rsidRPr="00CA1562">
        <w:rPr>
          <w:caps/>
        </w:rPr>
        <w:t xml:space="preserve">         </w:t>
      </w:r>
    </w:p>
    <w:p w:rsidR="004A7F76" w:rsidRDefault="004A7F76" w:rsidP="00942EF3">
      <w:pPr>
        <w:rPr>
          <w:caps/>
        </w:rPr>
      </w:pPr>
    </w:p>
    <w:p w:rsidR="007B7462" w:rsidRPr="00942EF3" w:rsidRDefault="00DF7A15" w:rsidP="00942EF3">
      <w:pPr>
        <w:rPr>
          <w:caps/>
        </w:rPr>
      </w:pPr>
      <w:r w:rsidRPr="00CA1562">
        <w:rPr>
          <w:caps/>
        </w:rPr>
        <w:t xml:space="preserve">                     </w:t>
      </w:r>
    </w:p>
    <w:p w:rsidR="00357014" w:rsidRPr="008C47E3" w:rsidRDefault="008C47E3" w:rsidP="00CA1562">
      <w:pPr>
        <w:pStyle w:val="Nagwek2"/>
        <w:spacing w:before="0" w:after="0"/>
        <w:rPr>
          <w:rFonts w:ascii="Times New Roman" w:hAnsi="Times New Roman" w:cs="Times New Roman"/>
          <w:i w:val="0"/>
          <w:sz w:val="24"/>
          <w:szCs w:val="24"/>
        </w:rPr>
      </w:pPr>
      <w:r w:rsidRPr="008C47E3">
        <w:rPr>
          <w:rFonts w:ascii="Times New Roman" w:hAnsi="Times New Roman" w:cs="Times New Roman"/>
          <w:i w:val="0"/>
          <w:sz w:val="24"/>
          <w:szCs w:val="24"/>
        </w:rPr>
        <w:lastRenderedPageBreak/>
        <w:t>I.</w:t>
      </w:r>
      <w:r w:rsidRPr="008C47E3">
        <w:rPr>
          <w:rFonts w:ascii="Times New Roman" w:hAnsi="Times New Roman" w:cs="Times New Roman"/>
          <w:i w:val="0"/>
          <w:sz w:val="24"/>
          <w:szCs w:val="24"/>
        </w:rPr>
        <w:tab/>
        <w:t>Postanowienia ogólne</w:t>
      </w:r>
    </w:p>
    <w:p w:rsidR="00851FB2" w:rsidRPr="00CA1562" w:rsidRDefault="00851FB2" w:rsidP="00CA1562">
      <w:pPr>
        <w:pStyle w:val="Nagwek2"/>
        <w:spacing w:before="0" w:after="0"/>
        <w:rPr>
          <w:rFonts w:ascii="Times New Roman" w:hAnsi="Times New Roman" w:cs="Times New Roman"/>
          <w:b w:val="0"/>
          <w:i w:val="0"/>
          <w:sz w:val="24"/>
          <w:szCs w:val="24"/>
        </w:rPr>
      </w:pPr>
      <w:r w:rsidRPr="00CA1562">
        <w:rPr>
          <w:rFonts w:ascii="Times New Roman" w:hAnsi="Times New Roman" w:cs="Times New Roman"/>
          <w:b w:val="0"/>
          <w:i w:val="0"/>
          <w:sz w:val="24"/>
          <w:szCs w:val="24"/>
        </w:rPr>
        <w:t>1. Nazwa oraz adres Zamawiającego</w:t>
      </w:r>
    </w:p>
    <w:p w:rsidR="00DF7A15" w:rsidRPr="00CA1562" w:rsidRDefault="00DF7A15" w:rsidP="00B57750">
      <w:pPr>
        <w:pStyle w:val="Nagwek2"/>
        <w:spacing w:before="0" w:after="0"/>
        <w:rPr>
          <w:rFonts w:ascii="Times New Roman" w:hAnsi="Times New Roman" w:cs="Times New Roman"/>
          <w:b w:val="0"/>
          <w:i w:val="0"/>
          <w:sz w:val="24"/>
          <w:szCs w:val="24"/>
        </w:rPr>
      </w:pPr>
      <w:r w:rsidRPr="00CA1562">
        <w:rPr>
          <w:rFonts w:ascii="Times New Roman" w:hAnsi="Times New Roman" w:cs="Times New Roman"/>
          <w:b w:val="0"/>
          <w:i w:val="0"/>
          <w:sz w:val="24"/>
          <w:szCs w:val="24"/>
        </w:rPr>
        <w:t xml:space="preserve">Gmina Buczkowice </w:t>
      </w:r>
    </w:p>
    <w:p w:rsidR="00DF7A15" w:rsidRPr="00CA1562" w:rsidRDefault="00DF7A15" w:rsidP="00B57750">
      <w:pPr>
        <w:pStyle w:val="Nagwek2"/>
        <w:spacing w:before="0" w:after="0"/>
        <w:rPr>
          <w:rFonts w:ascii="Times New Roman" w:hAnsi="Times New Roman" w:cs="Times New Roman"/>
          <w:b w:val="0"/>
          <w:i w:val="0"/>
          <w:sz w:val="24"/>
          <w:szCs w:val="24"/>
        </w:rPr>
      </w:pPr>
      <w:r w:rsidRPr="00CA1562">
        <w:rPr>
          <w:rFonts w:ascii="Times New Roman" w:hAnsi="Times New Roman" w:cs="Times New Roman"/>
          <w:b w:val="0"/>
          <w:i w:val="0"/>
          <w:sz w:val="24"/>
          <w:szCs w:val="24"/>
        </w:rPr>
        <w:t xml:space="preserve">ul. Lipowska 730, </w:t>
      </w:r>
    </w:p>
    <w:p w:rsidR="00DF7A15" w:rsidRPr="00CA1562" w:rsidRDefault="00DF7A15" w:rsidP="00B57750">
      <w:pPr>
        <w:pStyle w:val="Nagwek2"/>
        <w:spacing w:before="0" w:after="0"/>
        <w:rPr>
          <w:rFonts w:ascii="Times New Roman" w:hAnsi="Times New Roman" w:cs="Times New Roman"/>
          <w:b w:val="0"/>
          <w:i w:val="0"/>
          <w:sz w:val="24"/>
          <w:szCs w:val="24"/>
        </w:rPr>
      </w:pPr>
      <w:r w:rsidRPr="00CA1562">
        <w:rPr>
          <w:rFonts w:ascii="Times New Roman" w:hAnsi="Times New Roman" w:cs="Times New Roman"/>
          <w:b w:val="0"/>
          <w:i w:val="0"/>
          <w:sz w:val="24"/>
          <w:szCs w:val="24"/>
        </w:rPr>
        <w:t xml:space="preserve">43-374 Buczkowice </w:t>
      </w:r>
    </w:p>
    <w:p w:rsidR="00DF7A15" w:rsidRPr="00CA1562" w:rsidRDefault="00DF7A15" w:rsidP="00B57750">
      <w:r w:rsidRPr="00CA1562">
        <w:t>województwo śląskie</w:t>
      </w:r>
    </w:p>
    <w:p w:rsidR="00DF7A15" w:rsidRPr="00CA1562" w:rsidRDefault="00DF7A15" w:rsidP="00B57750">
      <w:pPr>
        <w:pStyle w:val="Nagwek2"/>
        <w:spacing w:before="0" w:after="0"/>
        <w:rPr>
          <w:rFonts w:ascii="Times New Roman" w:hAnsi="Times New Roman" w:cs="Times New Roman"/>
          <w:b w:val="0"/>
          <w:i w:val="0"/>
          <w:sz w:val="24"/>
          <w:szCs w:val="24"/>
        </w:rPr>
      </w:pPr>
      <w:r w:rsidRPr="00CA1562">
        <w:rPr>
          <w:rFonts w:ascii="Times New Roman" w:hAnsi="Times New Roman" w:cs="Times New Roman"/>
          <w:b w:val="0"/>
          <w:i w:val="0"/>
          <w:sz w:val="24"/>
          <w:szCs w:val="24"/>
        </w:rPr>
        <w:t>tel. (33) 499 00 66</w:t>
      </w:r>
    </w:p>
    <w:p w:rsidR="00DF7A15" w:rsidRPr="00CA1562" w:rsidRDefault="00DF7A15" w:rsidP="00B57750">
      <w:pPr>
        <w:pStyle w:val="Nagwek2"/>
        <w:spacing w:before="0" w:after="0"/>
        <w:rPr>
          <w:rFonts w:ascii="Times New Roman" w:hAnsi="Times New Roman" w:cs="Times New Roman"/>
          <w:b w:val="0"/>
          <w:i w:val="0"/>
          <w:sz w:val="24"/>
          <w:szCs w:val="24"/>
        </w:rPr>
      </w:pPr>
      <w:r w:rsidRPr="00CA1562">
        <w:rPr>
          <w:rFonts w:ascii="Times New Roman" w:hAnsi="Times New Roman" w:cs="Times New Roman"/>
          <w:b w:val="0"/>
          <w:i w:val="0"/>
          <w:sz w:val="24"/>
          <w:szCs w:val="24"/>
        </w:rPr>
        <w:t>REGON 072182249</w:t>
      </w:r>
    </w:p>
    <w:p w:rsidR="00DF7A15" w:rsidRPr="00CA1562" w:rsidRDefault="00DF7A15" w:rsidP="00B57750">
      <w:pPr>
        <w:pStyle w:val="Nagwek2"/>
        <w:spacing w:before="0" w:after="0"/>
        <w:rPr>
          <w:rFonts w:ascii="Times New Roman" w:hAnsi="Times New Roman" w:cs="Times New Roman"/>
          <w:b w:val="0"/>
          <w:i w:val="0"/>
          <w:sz w:val="24"/>
          <w:szCs w:val="24"/>
        </w:rPr>
      </w:pPr>
      <w:r w:rsidRPr="00CA1562">
        <w:rPr>
          <w:rFonts w:ascii="Times New Roman" w:hAnsi="Times New Roman" w:cs="Times New Roman"/>
          <w:b w:val="0"/>
          <w:i w:val="0"/>
          <w:sz w:val="24"/>
          <w:szCs w:val="24"/>
        </w:rPr>
        <w:t>NIP 937-262-42-10</w:t>
      </w:r>
    </w:p>
    <w:p w:rsidR="00700867" w:rsidRPr="00CA1562" w:rsidRDefault="006C0507" w:rsidP="00B57750">
      <w:r w:rsidRPr="00CA1562">
        <w:t xml:space="preserve">Adres </w:t>
      </w:r>
      <w:r w:rsidR="00122022">
        <w:t>poczty elektronicznej</w:t>
      </w:r>
      <w:r w:rsidRPr="00CA1562">
        <w:t xml:space="preserve">: </w:t>
      </w:r>
      <w:hyperlink r:id="rId8" w:history="1">
        <w:r w:rsidR="00700867" w:rsidRPr="00CA1562">
          <w:rPr>
            <w:color w:val="0000FF"/>
            <w:u w:val="single"/>
          </w:rPr>
          <w:t>zamowieniapubliczne@buczkowice.pl</w:t>
        </w:r>
      </w:hyperlink>
    </w:p>
    <w:p w:rsidR="007C54E6" w:rsidRDefault="007C54E6" w:rsidP="00B57750">
      <w:pPr>
        <w:rPr>
          <w:b/>
          <w:bCs/>
        </w:rPr>
      </w:pPr>
    </w:p>
    <w:p w:rsidR="00535C43" w:rsidRDefault="006C0507" w:rsidP="00B57750">
      <w:pPr>
        <w:rPr>
          <w:bCs/>
        </w:rPr>
      </w:pPr>
      <w:r w:rsidRPr="006B03A7">
        <w:rPr>
          <w:bCs/>
        </w:rPr>
        <w:t>Adres strony internetowej, na której jest prowadzone postępowanie i na której będą dostępne wszelkie dokumenty związane z prowadzoną procedurą:</w:t>
      </w:r>
    </w:p>
    <w:p w:rsidR="006B03A7" w:rsidRDefault="007F4629" w:rsidP="00B57750">
      <w:pPr>
        <w:rPr>
          <w:rStyle w:val="Hipercze"/>
        </w:rPr>
      </w:pPr>
      <w:hyperlink r:id="rId9" w:history="1">
        <w:r w:rsidR="006B03A7" w:rsidRPr="00AC6D36">
          <w:rPr>
            <w:rStyle w:val="Hipercze"/>
          </w:rPr>
          <w:t>https://samorzad.gov.pl/web/gmina-buczkowice</w:t>
        </w:r>
      </w:hyperlink>
    </w:p>
    <w:p w:rsidR="00535C43" w:rsidRPr="006B03A7" w:rsidRDefault="00535C43" w:rsidP="00B57750">
      <w:pPr>
        <w:rPr>
          <w:b/>
          <w:color w:val="FF0000"/>
          <w:u w:val="single"/>
        </w:rPr>
      </w:pPr>
    </w:p>
    <w:p w:rsidR="00CA1562" w:rsidRPr="00691B83" w:rsidRDefault="008C47E3" w:rsidP="008C47E3">
      <w:pPr>
        <w:rPr>
          <w:b/>
          <w:sz w:val="36"/>
          <w:szCs w:val="36"/>
          <w:vertAlign w:val="superscript"/>
        </w:rPr>
      </w:pPr>
      <w:r w:rsidRPr="00691B83">
        <w:rPr>
          <w:b/>
          <w:sz w:val="36"/>
          <w:szCs w:val="36"/>
          <w:vertAlign w:val="superscript"/>
        </w:rPr>
        <w:t>II.</w:t>
      </w:r>
      <w:r w:rsidRPr="00691B83">
        <w:rPr>
          <w:b/>
          <w:sz w:val="36"/>
          <w:szCs w:val="36"/>
          <w:vertAlign w:val="superscript"/>
        </w:rPr>
        <w:tab/>
        <w:t>Tryb udzielenia zamówienia</w:t>
      </w:r>
    </w:p>
    <w:p w:rsidR="00F56513" w:rsidRPr="00B57750" w:rsidRDefault="00F56513" w:rsidP="00714DD7">
      <w:pPr>
        <w:pStyle w:val="pkt"/>
        <w:spacing w:before="0" w:after="0"/>
        <w:ind w:left="0" w:firstLine="0"/>
        <w:rPr>
          <w:szCs w:val="24"/>
        </w:rPr>
      </w:pPr>
      <w:r w:rsidRPr="00B57750">
        <w:rPr>
          <w:szCs w:val="24"/>
        </w:rPr>
        <w:t xml:space="preserve">Niniejsze postępowanie prowadzone jest w trybie </w:t>
      </w:r>
      <w:r w:rsidR="008C47E3" w:rsidRPr="00B57750">
        <w:rPr>
          <w:szCs w:val="24"/>
        </w:rPr>
        <w:t xml:space="preserve">podstawowym bez negocjacji, o którym mowa w art.275 pkt.1 ustawy </w:t>
      </w:r>
      <w:r w:rsidR="00475975" w:rsidRPr="00B57750">
        <w:rPr>
          <w:szCs w:val="24"/>
        </w:rPr>
        <w:t>z dnia 11</w:t>
      </w:r>
      <w:r w:rsidR="00EF060E" w:rsidRPr="00B57750">
        <w:rPr>
          <w:szCs w:val="24"/>
        </w:rPr>
        <w:t xml:space="preserve"> września </w:t>
      </w:r>
      <w:r w:rsidR="00475975" w:rsidRPr="00B57750">
        <w:rPr>
          <w:szCs w:val="24"/>
        </w:rPr>
        <w:t>2019 r</w:t>
      </w:r>
      <w:r w:rsidRPr="00B57750">
        <w:rPr>
          <w:szCs w:val="24"/>
        </w:rPr>
        <w:t xml:space="preserve">. Prawo zamówień publicznych  zwanej dalej </w:t>
      </w:r>
      <w:r w:rsidR="00475975" w:rsidRPr="00B57750">
        <w:rPr>
          <w:szCs w:val="24"/>
        </w:rPr>
        <w:t>"</w:t>
      </w:r>
      <w:r w:rsidRPr="00B57750">
        <w:rPr>
          <w:szCs w:val="24"/>
        </w:rPr>
        <w:t xml:space="preserve">ustawą </w:t>
      </w:r>
      <w:r w:rsidR="008C47E3" w:rsidRPr="00B57750">
        <w:rPr>
          <w:szCs w:val="24"/>
        </w:rPr>
        <w:t>Pzp</w:t>
      </w:r>
      <w:r w:rsidR="00475975" w:rsidRPr="00B57750">
        <w:rPr>
          <w:szCs w:val="24"/>
        </w:rPr>
        <w:t>"</w:t>
      </w:r>
      <w:r w:rsidRPr="00B57750">
        <w:rPr>
          <w:szCs w:val="24"/>
        </w:rPr>
        <w:t xml:space="preserve"> oraz niniejszej Specyfikacji Waru</w:t>
      </w:r>
      <w:r w:rsidR="00BD6ECA" w:rsidRPr="00B57750">
        <w:rPr>
          <w:szCs w:val="24"/>
        </w:rPr>
        <w:t xml:space="preserve">nków Zamówienia, zwaną dalej </w:t>
      </w:r>
      <w:r w:rsidR="00475975" w:rsidRPr="00B57750">
        <w:rPr>
          <w:szCs w:val="24"/>
        </w:rPr>
        <w:t>"</w:t>
      </w:r>
      <w:r w:rsidR="00BD6ECA" w:rsidRPr="00B57750">
        <w:rPr>
          <w:szCs w:val="24"/>
        </w:rPr>
        <w:t>S</w:t>
      </w:r>
      <w:r w:rsidRPr="00B57750">
        <w:rPr>
          <w:szCs w:val="24"/>
        </w:rPr>
        <w:t>WZ</w:t>
      </w:r>
      <w:r w:rsidR="00475975" w:rsidRPr="00B57750">
        <w:rPr>
          <w:szCs w:val="24"/>
        </w:rPr>
        <w:t>"</w:t>
      </w:r>
      <w:r w:rsidRPr="00B57750">
        <w:rPr>
          <w:szCs w:val="24"/>
        </w:rPr>
        <w:t>.</w:t>
      </w:r>
    </w:p>
    <w:p w:rsidR="00ED367C" w:rsidRPr="00CA1562" w:rsidRDefault="00ED367C" w:rsidP="00CA1562">
      <w:pPr>
        <w:pStyle w:val="pkt"/>
        <w:spacing w:before="0" w:after="0"/>
        <w:ind w:left="426" w:hanging="426"/>
        <w:rPr>
          <w:szCs w:val="24"/>
        </w:rPr>
      </w:pPr>
    </w:p>
    <w:p w:rsidR="00691B83" w:rsidRPr="00691B83" w:rsidRDefault="00691B83" w:rsidP="00691B83">
      <w:pPr>
        <w:jc w:val="both"/>
        <w:rPr>
          <w:rFonts w:eastAsia="Times New Roman"/>
          <w:b/>
        </w:rPr>
      </w:pPr>
      <w:r>
        <w:rPr>
          <w:rFonts w:eastAsia="Times New Roman"/>
          <w:b/>
        </w:rPr>
        <w:t xml:space="preserve">III. </w:t>
      </w:r>
      <w:r w:rsidRPr="00691B83">
        <w:rPr>
          <w:rFonts w:eastAsia="Times New Roman"/>
          <w:b/>
        </w:rPr>
        <w:t>Opis przedmiotu zamówienia</w:t>
      </w:r>
    </w:p>
    <w:p w:rsidR="00691B83" w:rsidRDefault="00691B83" w:rsidP="002D2378">
      <w:pPr>
        <w:jc w:val="both"/>
        <w:rPr>
          <w:rFonts w:eastAsia="Times New Roman"/>
        </w:rPr>
      </w:pPr>
    </w:p>
    <w:p w:rsidR="00A04B48" w:rsidRPr="00A04B48" w:rsidRDefault="00F40627" w:rsidP="00A04B48">
      <w:pPr>
        <w:pStyle w:val="Akapitzlist"/>
        <w:numPr>
          <w:ilvl w:val="0"/>
          <w:numId w:val="24"/>
        </w:numPr>
        <w:suppressAutoHyphens/>
        <w:ind w:left="426"/>
        <w:jc w:val="both"/>
        <w:rPr>
          <w:rFonts w:eastAsia="Times New Roman"/>
          <w:lang w:eastAsia="zh-CN"/>
        </w:rPr>
      </w:pPr>
      <w:r w:rsidRPr="00A04B48">
        <w:rPr>
          <w:rFonts w:eastAsia="Times New Roman"/>
        </w:rPr>
        <w:t>Przedmiotem zamówienia jest</w:t>
      </w:r>
      <w:r w:rsidR="00F611B9" w:rsidRPr="00A04B48">
        <w:rPr>
          <w:rFonts w:eastAsia="Times New Roman"/>
        </w:rPr>
        <w:t>:</w:t>
      </w:r>
      <w:r w:rsidRPr="00A04B48">
        <w:rPr>
          <w:rFonts w:eastAsia="Times New Roman"/>
        </w:rPr>
        <w:t xml:space="preserve"> </w:t>
      </w:r>
      <w:r w:rsidR="00A04B48" w:rsidRPr="00D236E4">
        <w:t>Remont drogi gminnej nr 627126S ul. Radosnej w Rybarzowicach  oraz remont dróg gminnych, ul. Karpa</w:t>
      </w:r>
      <w:r w:rsidR="00A04B48">
        <w:t xml:space="preserve">ckiej i Słowików w Godziszce, </w:t>
      </w:r>
      <w:r w:rsidR="00A04B48" w:rsidRPr="00D236E4">
        <w:t>ul. Ogrodniczej w Kalnej oraz parkingu przy cmentarzu komunalnym  w Godziszce</w:t>
      </w:r>
      <w:r w:rsidR="00A04B48">
        <w:t>.</w:t>
      </w:r>
    </w:p>
    <w:p w:rsidR="00A04B48" w:rsidRDefault="00A04B48" w:rsidP="00A04B48">
      <w:pPr>
        <w:pStyle w:val="Akapitzlist"/>
        <w:suppressAutoHyphens/>
        <w:ind w:left="426"/>
        <w:jc w:val="both"/>
        <w:rPr>
          <w:rFonts w:eastAsia="Times New Roman"/>
          <w:color w:val="000000"/>
        </w:rPr>
      </w:pPr>
    </w:p>
    <w:p w:rsidR="00262CE1" w:rsidRPr="00A04B48" w:rsidRDefault="00262CE1" w:rsidP="00A04B48">
      <w:pPr>
        <w:pStyle w:val="Akapitzlist"/>
        <w:suppressAutoHyphens/>
        <w:ind w:left="426"/>
        <w:jc w:val="both"/>
        <w:rPr>
          <w:rFonts w:eastAsia="Times New Roman"/>
          <w:lang w:eastAsia="zh-CN"/>
        </w:rPr>
      </w:pPr>
      <w:r w:rsidRPr="00A04B48">
        <w:rPr>
          <w:rFonts w:eastAsia="Times New Roman"/>
          <w:color w:val="000000"/>
        </w:rPr>
        <w:t>Szczegółowy opis przedmiotu zamówienia zawiera:</w:t>
      </w:r>
    </w:p>
    <w:p w:rsidR="00262CE1" w:rsidRPr="00714DD7" w:rsidRDefault="00262CE1" w:rsidP="00C659FC">
      <w:pPr>
        <w:numPr>
          <w:ilvl w:val="0"/>
          <w:numId w:val="23"/>
        </w:numPr>
        <w:ind w:left="426" w:firstLine="0"/>
        <w:jc w:val="both"/>
        <w:rPr>
          <w:rFonts w:eastAsia="Times New Roman"/>
          <w:lang w:val="cs-CZ"/>
        </w:rPr>
      </w:pPr>
      <w:r w:rsidRPr="00714DD7">
        <w:rPr>
          <w:rFonts w:eastAsia="Times New Roman"/>
          <w:lang w:val="cs-CZ"/>
        </w:rPr>
        <w:t xml:space="preserve">specyfikacja techniczna wykonania i odbioru robót budowlanych </w:t>
      </w:r>
    </w:p>
    <w:p w:rsidR="00262CE1" w:rsidRPr="00714DD7" w:rsidRDefault="00262CE1" w:rsidP="00C659FC">
      <w:pPr>
        <w:numPr>
          <w:ilvl w:val="0"/>
          <w:numId w:val="23"/>
        </w:numPr>
        <w:ind w:left="426" w:firstLine="0"/>
        <w:jc w:val="both"/>
        <w:rPr>
          <w:rFonts w:eastAsia="Times New Roman"/>
          <w:lang w:val="cs-CZ"/>
        </w:rPr>
      </w:pPr>
      <w:r w:rsidRPr="00714DD7">
        <w:rPr>
          <w:rFonts w:eastAsia="Times New Roman"/>
          <w:lang w:val="cs-CZ"/>
        </w:rPr>
        <w:t>przedmiar robót</w:t>
      </w:r>
    </w:p>
    <w:p w:rsidR="00262CE1" w:rsidRPr="00714DD7" w:rsidRDefault="00262CE1" w:rsidP="00C659FC">
      <w:pPr>
        <w:numPr>
          <w:ilvl w:val="0"/>
          <w:numId w:val="23"/>
        </w:numPr>
        <w:ind w:left="426" w:firstLine="0"/>
        <w:jc w:val="both"/>
        <w:rPr>
          <w:rFonts w:eastAsia="Times New Roman"/>
          <w:lang w:val="cs-CZ"/>
        </w:rPr>
      </w:pPr>
      <w:r w:rsidRPr="00714DD7">
        <w:rPr>
          <w:rFonts w:eastAsia="Times New Roman"/>
          <w:lang w:val="cs-CZ"/>
        </w:rPr>
        <w:t>załacznik</w:t>
      </w:r>
      <w:r w:rsidR="00A04B48">
        <w:rPr>
          <w:rFonts w:eastAsia="Times New Roman"/>
          <w:lang w:val="cs-CZ"/>
        </w:rPr>
        <w:t>i</w:t>
      </w:r>
      <w:r w:rsidRPr="00714DD7">
        <w:rPr>
          <w:rFonts w:eastAsia="Times New Roman"/>
          <w:lang w:val="cs-CZ"/>
        </w:rPr>
        <w:t xml:space="preserve"> </w:t>
      </w:r>
      <w:r w:rsidR="00A04B48">
        <w:rPr>
          <w:rFonts w:eastAsia="Times New Roman"/>
          <w:lang w:val="cs-CZ"/>
        </w:rPr>
        <w:t>mapowe</w:t>
      </w:r>
    </w:p>
    <w:p w:rsidR="00262CE1" w:rsidRDefault="00262CE1" w:rsidP="00C659FC">
      <w:pPr>
        <w:numPr>
          <w:ilvl w:val="0"/>
          <w:numId w:val="23"/>
        </w:numPr>
        <w:ind w:left="426" w:firstLine="0"/>
        <w:jc w:val="both"/>
        <w:rPr>
          <w:rFonts w:eastAsia="Times New Roman"/>
          <w:lang w:val="cs-CZ"/>
        </w:rPr>
      </w:pPr>
      <w:r w:rsidRPr="00714DD7">
        <w:rPr>
          <w:rFonts w:eastAsia="Times New Roman"/>
          <w:lang w:val="cs-CZ"/>
        </w:rPr>
        <w:t>wzór umowy stanowiący załącznik do niniejszej specyfikacji.</w:t>
      </w:r>
    </w:p>
    <w:p w:rsidR="00A04B48" w:rsidRPr="00714DD7" w:rsidRDefault="00A04B48" w:rsidP="00A04B48">
      <w:pPr>
        <w:ind w:left="426"/>
        <w:jc w:val="both"/>
        <w:rPr>
          <w:rFonts w:eastAsia="Times New Roman"/>
          <w:lang w:val="cs-CZ"/>
        </w:rPr>
      </w:pPr>
    </w:p>
    <w:p w:rsidR="00714DD7" w:rsidRDefault="00714DD7" w:rsidP="00C659FC">
      <w:pPr>
        <w:pStyle w:val="Akapitzlist"/>
        <w:numPr>
          <w:ilvl w:val="0"/>
          <w:numId w:val="24"/>
        </w:numPr>
        <w:autoSpaceDE w:val="0"/>
        <w:autoSpaceDN w:val="0"/>
        <w:adjustRightInd w:val="0"/>
        <w:ind w:left="426"/>
        <w:jc w:val="both"/>
      </w:pPr>
      <w:r w:rsidRPr="00262CE1">
        <w:t>Wspólny słownik zamówień CPV :</w:t>
      </w:r>
    </w:p>
    <w:p w:rsidR="00714DD7" w:rsidRPr="002F2F10" w:rsidRDefault="00714DD7" w:rsidP="00714DD7">
      <w:pPr>
        <w:autoSpaceDE w:val="0"/>
        <w:autoSpaceDN w:val="0"/>
        <w:adjustRightInd w:val="0"/>
        <w:ind w:left="426"/>
      </w:pPr>
      <w:r w:rsidRPr="002F2F10">
        <w:t>45 00 00 00 - 7  Roboty budowlane</w:t>
      </w:r>
    </w:p>
    <w:p w:rsidR="00714DD7" w:rsidRPr="002F2F10" w:rsidRDefault="00714DD7" w:rsidP="00714DD7">
      <w:pPr>
        <w:autoSpaceDE w:val="0"/>
        <w:autoSpaceDN w:val="0"/>
        <w:adjustRightInd w:val="0"/>
        <w:ind w:left="426"/>
      </w:pPr>
      <w:r w:rsidRPr="002F2F10">
        <w:t>45 10 00 00 - 8  Przygotowanie terenu pod budowę</w:t>
      </w:r>
    </w:p>
    <w:p w:rsidR="002F2F10" w:rsidRPr="002F2F10" w:rsidRDefault="002F2F10" w:rsidP="002F2F10">
      <w:pPr>
        <w:autoSpaceDE w:val="0"/>
        <w:autoSpaceDN w:val="0"/>
        <w:adjustRightInd w:val="0"/>
        <w:ind w:left="1985" w:hanging="1559"/>
      </w:pPr>
      <w:r w:rsidRPr="002F2F10">
        <w:t>45 23 30 00 - 9 Roboty w zakresie konstruowania, fundamentowania oraz wykonywania nawierzchni autostrad, dróg</w:t>
      </w:r>
    </w:p>
    <w:p w:rsidR="00714DD7" w:rsidRPr="002F2F10" w:rsidRDefault="00714DD7" w:rsidP="00714DD7">
      <w:pPr>
        <w:autoSpaceDE w:val="0"/>
        <w:autoSpaceDN w:val="0"/>
        <w:adjustRightInd w:val="0"/>
        <w:ind w:left="426"/>
      </w:pPr>
      <w:r w:rsidRPr="002F2F10">
        <w:t>45 23 33 30 - 1   Fundamentowanie ulic</w:t>
      </w:r>
    </w:p>
    <w:p w:rsidR="00714DD7" w:rsidRPr="002F2F10" w:rsidRDefault="00714DD7" w:rsidP="002F2F10">
      <w:pPr>
        <w:pStyle w:val="Akapitzlist"/>
        <w:numPr>
          <w:ilvl w:val="0"/>
          <w:numId w:val="25"/>
        </w:numPr>
        <w:autoSpaceDE w:val="0"/>
        <w:autoSpaceDN w:val="0"/>
        <w:adjustRightInd w:val="0"/>
        <w:ind w:left="709" w:hanging="283"/>
      </w:pPr>
      <w:r w:rsidRPr="002F2F10">
        <w:t>23 32 52 - 0   Roboty w zakresie nawierzchni ulic</w:t>
      </w:r>
    </w:p>
    <w:p w:rsidR="00262CE1" w:rsidRPr="002F2F10" w:rsidRDefault="00714DD7" w:rsidP="00262CE1">
      <w:pPr>
        <w:autoSpaceDE w:val="0"/>
        <w:autoSpaceDN w:val="0"/>
        <w:adjustRightInd w:val="0"/>
        <w:ind w:left="360"/>
      </w:pPr>
      <w:r w:rsidRPr="002F2F10">
        <w:t xml:space="preserve"> </w:t>
      </w:r>
      <w:r w:rsidR="002F2F10" w:rsidRPr="002F2F10">
        <w:t>45 12 10 00 -</w:t>
      </w:r>
      <w:r w:rsidRPr="002F2F10">
        <w:t xml:space="preserve"> 6  Roboty w zakresie kopania rowów </w:t>
      </w:r>
    </w:p>
    <w:p w:rsidR="00535C43" w:rsidRPr="00362054" w:rsidRDefault="00535C43" w:rsidP="004C1E62">
      <w:pPr>
        <w:pStyle w:val="Akapitzlist"/>
        <w:numPr>
          <w:ilvl w:val="0"/>
          <w:numId w:val="24"/>
        </w:numPr>
        <w:autoSpaceDE w:val="0"/>
        <w:autoSpaceDN w:val="0"/>
        <w:adjustRightInd w:val="0"/>
        <w:ind w:left="426"/>
        <w:jc w:val="both"/>
      </w:pPr>
      <w:r w:rsidRPr="00362054">
        <w:t xml:space="preserve">Zgodnie z art. 101 ust. 4 ustawy Pzp w sytuacji, gdyby w dokumentacji projektowej lub STWiORB, a więc w dokumentach opisującym przedmiot zamówienia, zawarto odniesienie do norm, ocen technicznych, aprobat, specyfikacji technicznych i systemów referencji technicznych, o których mowa w art. 101 ust. 1 pkt 2 i ust. 3 ustawy Pzp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w:t>
      </w:r>
    </w:p>
    <w:p w:rsidR="00535C43" w:rsidRPr="00362054" w:rsidRDefault="00535C43" w:rsidP="004C1E62">
      <w:pPr>
        <w:pStyle w:val="Akapitzlist"/>
        <w:autoSpaceDE w:val="0"/>
        <w:autoSpaceDN w:val="0"/>
        <w:adjustRightInd w:val="0"/>
        <w:ind w:left="426"/>
        <w:jc w:val="both"/>
      </w:pPr>
      <w:r w:rsidRPr="00362054">
        <w:lastRenderedPageBreak/>
        <w:t>Zgodnie z art. 101 ust. 5 Pzp wykonawca, który powołuje się na rozwiązania równoważne opisywanym w tych dokumentach, jest obowiązany udowodnić, poprzez dołączenie do oferty stosownych przedmiotowych środków dowodowych, o których mowa w art. 104–107 ustawy Pzp, że proponowane rozwiązania w równoważnym stopniu spełniają wymagania określone w opisie przedmiotu zamówienia.</w:t>
      </w:r>
      <w:r w:rsidR="00362054" w:rsidRPr="00362054">
        <w:t xml:space="preserve"> </w:t>
      </w:r>
    </w:p>
    <w:p w:rsidR="0052690E" w:rsidRPr="0052690E" w:rsidRDefault="00335CC7" w:rsidP="0052690E">
      <w:pPr>
        <w:pStyle w:val="pkt"/>
        <w:spacing w:before="0" w:after="0"/>
        <w:ind w:left="284" w:hanging="284"/>
      </w:pPr>
      <w:r>
        <w:rPr>
          <w:szCs w:val="24"/>
        </w:rPr>
        <w:t>4</w:t>
      </w:r>
      <w:r w:rsidR="00764BA4">
        <w:rPr>
          <w:szCs w:val="24"/>
        </w:rPr>
        <w:t xml:space="preserve">. </w:t>
      </w:r>
      <w:r w:rsidR="002D2378" w:rsidRPr="00035D63">
        <w:rPr>
          <w:szCs w:val="24"/>
        </w:rPr>
        <w:t xml:space="preserve">Stosownie do art. 95 ust. 1 </w:t>
      </w:r>
      <w:r w:rsidR="0052690E">
        <w:rPr>
          <w:szCs w:val="24"/>
        </w:rPr>
        <w:t>ustawy P.</w:t>
      </w:r>
      <w:r w:rsidR="002D2378" w:rsidRPr="00035D63">
        <w:rPr>
          <w:szCs w:val="24"/>
        </w:rPr>
        <w:t xml:space="preserve">z.p. </w:t>
      </w:r>
      <w:r w:rsidR="0052690E" w:rsidRPr="0052690E">
        <w:t xml:space="preserve">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 Wymóg nie dotyczy m.in. następujących osób: kierujących budową, wykonujących obsługę geodezyjną, dostawców materiałów budowlanych. </w:t>
      </w:r>
    </w:p>
    <w:p w:rsidR="002D2378" w:rsidRPr="00035D63" w:rsidRDefault="00335CC7" w:rsidP="0052690E">
      <w:pPr>
        <w:pStyle w:val="pkt"/>
        <w:spacing w:before="0" w:after="0"/>
        <w:ind w:left="284" w:hanging="284"/>
        <w:rPr>
          <w:szCs w:val="24"/>
        </w:rPr>
      </w:pPr>
      <w:r>
        <w:rPr>
          <w:szCs w:val="24"/>
        </w:rPr>
        <w:t>5</w:t>
      </w:r>
      <w:r w:rsidR="002D2378" w:rsidRPr="00035D63">
        <w:rPr>
          <w:szCs w:val="24"/>
        </w:rPr>
        <w:t xml:space="preserve">.   Szczegółowe wymagania dotyczące realizacji oraz egzekwowania wymogu zatrudnienia na podstawie umowy o pracę zostały określone we wzorze umowy, stanowiącym  </w:t>
      </w:r>
      <w:r>
        <w:rPr>
          <w:b/>
          <w:szCs w:val="24"/>
        </w:rPr>
        <w:t>Załączniki nr 6</w:t>
      </w:r>
      <w:r w:rsidR="002D2378" w:rsidRPr="00035D63">
        <w:rPr>
          <w:b/>
          <w:szCs w:val="24"/>
        </w:rPr>
        <w:t xml:space="preserve"> do SWZ</w:t>
      </w:r>
      <w:r w:rsidR="002D2378" w:rsidRPr="00035D63">
        <w:rPr>
          <w:szCs w:val="24"/>
        </w:rPr>
        <w:t>.</w:t>
      </w:r>
    </w:p>
    <w:p w:rsidR="00691B83" w:rsidRPr="00035D63" w:rsidRDefault="00691B83" w:rsidP="00335CC7">
      <w:pPr>
        <w:pStyle w:val="pkt"/>
        <w:numPr>
          <w:ilvl w:val="0"/>
          <w:numId w:val="40"/>
        </w:numPr>
        <w:spacing w:before="0" w:after="0"/>
        <w:ind w:left="284"/>
        <w:rPr>
          <w:szCs w:val="24"/>
        </w:rPr>
      </w:pPr>
      <w:r w:rsidRPr="00035D63">
        <w:rPr>
          <w:szCs w:val="24"/>
        </w:rPr>
        <w:t>Zamawiający nie określił w opisie przedmiotu zamówienia wymagań o których mowa w art.  94 oraz 96 ust.2. pkt 2</w:t>
      </w:r>
    </w:p>
    <w:p w:rsidR="00262CE1" w:rsidRPr="00035D63" w:rsidRDefault="00423149" w:rsidP="00335CC7">
      <w:pPr>
        <w:pStyle w:val="pkt"/>
        <w:numPr>
          <w:ilvl w:val="0"/>
          <w:numId w:val="40"/>
        </w:numPr>
        <w:spacing w:before="0" w:after="0"/>
        <w:ind w:left="284"/>
        <w:rPr>
          <w:szCs w:val="24"/>
        </w:rPr>
      </w:pPr>
      <w:r w:rsidRPr="00035D63">
        <w:rPr>
          <w:szCs w:val="24"/>
        </w:rPr>
        <w:t>Przedmiot zamówienia nie został podzielony na części. Zamawiający nie dopuszcza składania ofert częściowych.</w:t>
      </w:r>
      <w:r w:rsidR="00262CE1" w:rsidRPr="00035D63">
        <w:rPr>
          <w:rFonts w:ascii="Trebuchet MS" w:eastAsia="Times New Roman" w:hAnsi="Trebuchet MS"/>
          <w:sz w:val="20"/>
        </w:rPr>
        <w:t xml:space="preserve"> </w:t>
      </w:r>
    </w:p>
    <w:p w:rsidR="00A365CF" w:rsidRPr="00A365CF" w:rsidRDefault="00A365CF" w:rsidP="00A365CF">
      <w:pPr>
        <w:pStyle w:val="Tekstpodstawowy2"/>
        <w:ind w:left="284"/>
        <w:rPr>
          <w:rFonts w:ascii="Times New Roman" w:hAnsi="Times New Roman"/>
          <w:sz w:val="24"/>
          <w:szCs w:val="24"/>
        </w:rPr>
      </w:pPr>
      <w:r w:rsidRPr="00A365CF">
        <w:rPr>
          <w:rFonts w:ascii="Times New Roman" w:hAnsi="Times New Roman"/>
          <w:sz w:val="24"/>
          <w:szCs w:val="24"/>
        </w:rPr>
        <w:t>Postępowanie stanowiące pr</w:t>
      </w:r>
      <w:r>
        <w:rPr>
          <w:rFonts w:ascii="Times New Roman" w:hAnsi="Times New Roman"/>
          <w:sz w:val="24"/>
          <w:szCs w:val="24"/>
        </w:rPr>
        <w:t xml:space="preserve">zedmiot niniejszego zamówienia </w:t>
      </w:r>
      <w:r w:rsidRPr="00A365CF">
        <w:rPr>
          <w:rFonts w:ascii="Times New Roman" w:hAnsi="Times New Roman"/>
          <w:sz w:val="24"/>
          <w:szCs w:val="24"/>
        </w:rPr>
        <w:t xml:space="preserve">jest przedmiotem zainteresowania  oraz jest możliwe do zrealizowania przez przedsiębiorców stanowiących małe lub średnie przedsiębiorstwa. </w:t>
      </w:r>
    </w:p>
    <w:p w:rsidR="00A365CF" w:rsidRPr="00A365CF" w:rsidRDefault="00A365CF" w:rsidP="00A365CF">
      <w:pPr>
        <w:pStyle w:val="Tekstpodstawowy2"/>
        <w:ind w:left="284"/>
        <w:rPr>
          <w:rFonts w:ascii="Times New Roman" w:hAnsi="Times New Roman"/>
          <w:sz w:val="24"/>
          <w:szCs w:val="24"/>
        </w:rPr>
      </w:pPr>
      <w:r w:rsidRPr="00A365CF">
        <w:rPr>
          <w:rFonts w:ascii="Times New Roman" w:hAnsi="Times New Roman"/>
          <w:sz w:val="24"/>
          <w:szCs w:val="24"/>
        </w:rPr>
        <w:t>Brak podziału zamówienia na części nie powoduje ograniczenia konkurencji oraz zapewnia równy dostęp podmiotów z sektora małych i średnich przedsiębiorstw.</w:t>
      </w:r>
    </w:p>
    <w:p w:rsidR="00691B83" w:rsidRPr="00035D63" w:rsidRDefault="00262CE1" w:rsidP="00335CC7">
      <w:pPr>
        <w:pStyle w:val="pkt"/>
        <w:numPr>
          <w:ilvl w:val="0"/>
          <w:numId w:val="40"/>
        </w:numPr>
        <w:spacing w:before="0" w:after="0"/>
        <w:ind w:left="284"/>
        <w:rPr>
          <w:szCs w:val="24"/>
        </w:rPr>
      </w:pPr>
      <w:r w:rsidRPr="00035D63">
        <w:rPr>
          <w:szCs w:val="24"/>
        </w:rPr>
        <w:t xml:space="preserve"> </w:t>
      </w:r>
      <w:r w:rsidR="00423149" w:rsidRPr="00035D63">
        <w:rPr>
          <w:szCs w:val="24"/>
        </w:rPr>
        <w:t xml:space="preserve">Zamawiający  </w:t>
      </w:r>
      <w:r w:rsidR="002D2378" w:rsidRPr="00035D63">
        <w:rPr>
          <w:szCs w:val="24"/>
        </w:rPr>
        <w:t xml:space="preserve">nie </w:t>
      </w:r>
      <w:r w:rsidR="00423149" w:rsidRPr="00035D63">
        <w:rPr>
          <w:szCs w:val="24"/>
        </w:rPr>
        <w:t xml:space="preserve">przewiduje udzielania zamówień, o których mowa w art. 214 ust. 1 pkt 7 </w:t>
      </w:r>
      <w:r w:rsidR="002D2378" w:rsidRPr="00035D63">
        <w:rPr>
          <w:szCs w:val="24"/>
        </w:rPr>
        <w:t>i 8 ustawy Pzp</w:t>
      </w:r>
      <w:r w:rsidR="00423149" w:rsidRPr="00035D63">
        <w:rPr>
          <w:szCs w:val="24"/>
        </w:rPr>
        <w:t xml:space="preserve">. </w:t>
      </w:r>
    </w:p>
    <w:p w:rsidR="00585773" w:rsidRPr="00035D63" w:rsidRDefault="00C87286" w:rsidP="00335CC7">
      <w:pPr>
        <w:pStyle w:val="Akapitzlist"/>
        <w:numPr>
          <w:ilvl w:val="0"/>
          <w:numId w:val="40"/>
        </w:numPr>
        <w:ind w:left="284"/>
        <w:jc w:val="both"/>
      </w:pPr>
      <w:r w:rsidRPr="00035D63">
        <w:t xml:space="preserve">Zamawiający nie zastrzega obowiązku osobistego wykonania przez Wykonawcę kluczowych części zamówienia. </w:t>
      </w:r>
    </w:p>
    <w:p w:rsidR="00691B83" w:rsidRPr="00035D63" w:rsidRDefault="00357014" w:rsidP="00335CC7">
      <w:pPr>
        <w:pStyle w:val="Akapitzlist"/>
        <w:numPr>
          <w:ilvl w:val="0"/>
          <w:numId w:val="40"/>
        </w:numPr>
        <w:ind w:left="284"/>
        <w:jc w:val="both"/>
      </w:pPr>
      <w:r w:rsidRPr="00035D63">
        <w:t>Zamawiający nie dopuszcza składania ofert wariantowych oraz w postaci katalogów elektronicznych.</w:t>
      </w:r>
    </w:p>
    <w:p w:rsidR="00691B83" w:rsidRPr="00035D63" w:rsidRDefault="00357014" w:rsidP="00335CC7">
      <w:pPr>
        <w:pStyle w:val="pkt"/>
        <w:numPr>
          <w:ilvl w:val="0"/>
          <w:numId w:val="40"/>
        </w:numPr>
        <w:spacing w:before="0" w:after="0"/>
        <w:ind w:left="284"/>
        <w:rPr>
          <w:szCs w:val="24"/>
        </w:rPr>
      </w:pPr>
      <w:r w:rsidRPr="00035D63">
        <w:rPr>
          <w:szCs w:val="24"/>
        </w:rPr>
        <w:t>Zamawiający nie przewiduje zastosowania aukcji elektronicznej.</w:t>
      </w:r>
    </w:p>
    <w:p w:rsidR="00691B83" w:rsidRPr="00035D63" w:rsidRDefault="00357014" w:rsidP="00335CC7">
      <w:pPr>
        <w:pStyle w:val="pkt"/>
        <w:numPr>
          <w:ilvl w:val="0"/>
          <w:numId w:val="40"/>
        </w:numPr>
        <w:spacing w:before="0" w:after="0"/>
        <w:ind w:left="284"/>
        <w:rPr>
          <w:szCs w:val="24"/>
        </w:rPr>
      </w:pPr>
      <w:r w:rsidRPr="00035D63">
        <w:rPr>
          <w:szCs w:val="24"/>
        </w:rPr>
        <w:t>Zamawiający nie przewiduje zawarcia umowy ramowej.</w:t>
      </w:r>
    </w:p>
    <w:p w:rsidR="00691B83" w:rsidRPr="00035D63" w:rsidRDefault="00357014" w:rsidP="00335CC7">
      <w:pPr>
        <w:pStyle w:val="pkt"/>
        <w:numPr>
          <w:ilvl w:val="0"/>
          <w:numId w:val="40"/>
        </w:numPr>
        <w:spacing w:before="0" w:after="0"/>
        <w:ind w:left="284"/>
        <w:rPr>
          <w:szCs w:val="24"/>
        </w:rPr>
      </w:pPr>
      <w:r w:rsidRPr="00035D63">
        <w:rPr>
          <w:szCs w:val="24"/>
        </w:rPr>
        <w:t>Zamawiający nie dopuszcza składania ofert wariantowych.</w:t>
      </w:r>
    </w:p>
    <w:p w:rsidR="00691B83" w:rsidRPr="00035D63" w:rsidRDefault="00357014" w:rsidP="00335CC7">
      <w:pPr>
        <w:pStyle w:val="pkt"/>
        <w:numPr>
          <w:ilvl w:val="0"/>
          <w:numId w:val="40"/>
        </w:numPr>
        <w:spacing w:before="0" w:after="0"/>
        <w:ind w:left="284"/>
        <w:rPr>
          <w:szCs w:val="24"/>
        </w:rPr>
      </w:pPr>
      <w:r w:rsidRPr="00035D63">
        <w:rPr>
          <w:szCs w:val="24"/>
        </w:rPr>
        <w:t>Rozliczenia pomiędzy Zamawiającym a Wykonawcą odbywać się będą z złotych polskich (PLN).</w:t>
      </w:r>
    </w:p>
    <w:p w:rsidR="00691B83" w:rsidRPr="00035D63" w:rsidRDefault="002D2378" w:rsidP="00335CC7">
      <w:pPr>
        <w:pStyle w:val="pkt"/>
        <w:numPr>
          <w:ilvl w:val="0"/>
          <w:numId w:val="40"/>
        </w:numPr>
        <w:spacing w:before="0" w:after="0"/>
        <w:ind w:left="284"/>
        <w:rPr>
          <w:szCs w:val="24"/>
        </w:rPr>
      </w:pPr>
      <w:r w:rsidRPr="00035D63">
        <w:rPr>
          <w:szCs w:val="24"/>
        </w:rPr>
        <w:t>Zamawiający nie przewiduje udzielenia zaliczek na poczet wykonania zamówienia.</w:t>
      </w:r>
    </w:p>
    <w:p w:rsidR="00035D63" w:rsidRDefault="00035D63" w:rsidP="00764BA4">
      <w:pPr>
        <w:pStyle w:val="pkt"/>
        <w:ind w:left="426" w:hanging="426"/>
        <w:rPr>
          <w:b/>
        </w:rPr>
      </w:pPr>
    </w:p>
    <w:p w:rsidR="00691B83" w:rsidRPr="00691B83" w:rsidRDefault="00691B83" w:rsidP="00691B83">
      <w:pPr>
        <w:pStyle w:val="pkt"/>
        <w:ind w:left="426" w:hanging="426"/>
      </w:pPr>
      <w:r w:rsidRPr="00691B83">
        <w:rPr>
          <w:b/>
        </w:rPr>
        <w:t>IV.</w:t>
      </w:r>
      <w:r w:rsidRPr="00691B83">
        <w:rPr>
          <w:b/>
        </w:rPr>
        <w:tab/>
        <w:t>Termin wykonania zamówienia</w:t>
      </w:r>
    </w:p>
    <w:p w:rsidR="006B03A7" w:rsidRDefault="006B03A7" w:rsidP="00CA1562">
      <w:pPr>
        <w:pStyle w:val="pkt"/>
        <w:spacing w:before="0" w:after="0"/>
        <w:ind w:left="426" w:hanging="426"/>
        <w:rPr>
          <w:szCs w:val="24"/>
        </w:rPr>
      </w:pPr>
    </w:p>
    <w:p w:rsidR="00A73229" w:rsidRPr="00673ABF" w:rsidRDefault="00CC047F" w:rsidP="00CA1562">
      <w:pPr>
        <w:pStyle w:val="pkt"/>
        <w:spacing w:before="0" w:after="0"/>
        <w:ind w:left="426" w:hanging="426"/>
        <w:rPr>
          <w:b/>
          <w:szCs w:val="24"/>
        </w:rPr>
      </w:pPr>
      <w:r w:rsidRPr="00CA1562">
        <w:rPr>
          <w:szCs w:val="24"/>
        </w:rPr>
        <w:t xml:space="preserve">Termin </w:t>
      </w:r>
      <w:r w:rsidR="00CA06FA" w:rsidRPr="00CA1562">
        <w:rPr>
          <w:szCs w:val="24"/>
        </w:rPr>
        <w:t>realizacji</w:t>
      </w:r>
      <w:r w:rsidRPr="00CA1562">
        <w:rPr>
          <w:szCs w:val="24"/>
        </w:rPr>
        <w:t xml:space="preserve"> zamówienia</w:t>
      </w:r>
      <w:r w:rsidR="00A73229" w:rsidRPr="00CA1562">
        <w:rPr>
          <w:szCs w:val="24"/>
        </w:rPr>
        <w:t>:</w:t>
      </w:r>
      <w:r w:rsidR="00300734" w:rsidRPr="00CA1562">
        <w:rPr>
          <w:szCs w:val="24"/>
        </w:rPr>
        <w:t xml:space="preserve"> </w:t>
      </w:r>
      <w:r w:rsidR="00673ABF" w:rsidRPr="00646E8B">
        <w:rPr>
          <w:b/>
          <w:szCs w:val="24"/>
        </w:rPr>
        <w:t xml:space="preserve">3 miesiące od daty zawarcia umowy </w:t>
      </w:r>
      <w:r w:rsidR="00300734" w:rsidRPr="00646E8B">
        <w:rPr>
          <w:b/>
          <w:szCs w:val="24"/>
        </w:rPr>
        <w:t xml:space="preserve"> </w:t>
      </w:r>
      <w:r w:rsidR="009E3663" w:rsidRPr="00646E8B">
        <w:rPr>
          <w:b/>
          <w:szCs w:val="24"/>
        </w:rPr>
        <w:t>.</w:t>
      </w:r>
      <w:r w:rsidR="00300734" w:rsidRPr="00646E8B">
        <w:rPr>
          <w:b/>
          <w:szCs w:val="24"/>
        </w:rPr>
        <w:t xml:space="preserve"> </w:t>
      </w:r>
    </w:p>
    <w:p w:rsidR="00CA1562" w:rsidRPr="00CA1562" w:rsidRDefault="00CA1562" w:rsidP="00CA1562">
      <w:pPr>
        <w:pStyle w:val="pkt"/>
        <w:spacing w:before="0" w:after="0"/>
        <w:ind w:left="426" w:hanging="426"/>
        <w:rPr>
          <w:szCs w:val="24"/>
        </w:rPr>
      </w:pPr>
    </w:p>
    <w:p w:rsidR="00691B83" w:rsidRPr="00691B83" w:rsidRDefault="00691B83" w:rsidP="00691B83">
      <w:pPr>
        <w:pStyle w:val="pkt"/>
        <w:ind w:left="426" w:hanging="426"/>
        <w:rPr>
          <w:b/>
        </w:rPr>
      </w:pPr>
      <w:r w:rsidRPr="00691B83">
        <w:rPr>
          <w:b/>
        </w:rPr>
        <w:t>V.</w:t>
      </w:r>
      <w:r w:rsidRPr="00691B83">
        <w:rPr>
          <w:b/>
        </w:rPr>
        <w:tab/>
        <w:t>Informacja o warunkach  udziału w postępowaniu</w:t>
      </w:r>
    </w:p>
    <w:p w:rsidR="00691B83" w:rsidRDefault="00691B83" w:rsidP="00CA1562">
      <w:pPr>
        <w:pStyle w:val="pkt"/>
        <w:spacing w:before="0" w:after="0"/>
        <w:ind w:left="426" w:hanging="426"/>
        <w:rPr>
          <w:rStyle w:val="TeksttreciPogrubienie"/>
          <w:rFonts w:ascii="Times New Roman" w:hAnsi="Times New Roman" w:cs="Times New Roman"/>
          <w:bCs w:val="0"/>
          <w:sz w:val="24"/>
          <w:szCs w:val="24"/>
          <w:shd w:val="clear" w:color="auto" w:fill="auto"/>
        </w:rPr>
      </w:pPr>
    </w:p>
    <w:p w:rsidR="003544E7" w:rsidRPr="00CA1562" w:rsidRDefault="00475975" w:rsidP="00CA1562">
      <w:pPr>
        <w:pStyle w:val="pkt"/>
        <w:spacing w:before="0" w:after="0"/>
        <w:ind w:left="426" w:hanging="426"/>
        <w:rPr>
          <w:rStyle w:val="TeksttreciPogrubienie"/>
          <w:rFonts w:ascii="Times New Roman" w:hAnsi="Times New Roman" w:cs="Times New Roman"/>
          <w:b w:val="0"/>
          <w:bCs w:val="0"/>
          <w:sz w:val="24"/>
          <w:szCs w:val="24"/>
          <w:shd w:val="clear" w:color="auto" w:fill="auto"/>
        </w:rPr>
      </w:pPr>
      <w:r w:rsidRPr="00CA1562">
        <w:rPr>
          <w:rStyle w:val="TeksttreciPogrubienie"/>
          <w:rFonts w:ascii="Times New Roman" w:hAnsi="Times New Roman" w:cs="Times New Roman"/>
          <w:bCs w:val="0"/>
          <w:sz w:val="24"/>
          <w:szCs w:val="24"/>
          <w:shd w:val="clear" w:color="auto" w:fill="auto"/>
        </w:rPr>
        <w:t>1.</w:t>
      </w:r>
      <w:r w:rsidRPr="00CA1562">
        <w:rPr>
          <w:rStyle w:val="TeksttreciPogrubienie"/>
          <w:rFonts w:ascii="Times New Roman" w:hAnsi="Times New Roman" w:cs="Times New Roman"/>
          <w:bCs w:val="0"/>
          <w:sz w:val="24"/>
          <w:szCs w:val="24"/>
          <w:shd w:val="clear" w:color="auto" w:fill="auto"/>
        </w:rPr>
        <w:tab/>
      </w:r>
      <w:r w:rsidR="003544E7" w:rsidRPr="00CA1562">
        <w:rPr>
          <w:szCs w:val="24"/>
        </w:rPr>
        <w:t>O udzielenie zamówienia mogą ubiegać się Wykonawcy, którzy nie podlegają wykluczeniu</w:t>
      </w:r>
      <w:r w:rsidR="00CA06FA" w:rsidRPr="00CA1562">
        <w:rPr>
          <w:szCs w:val="24"/>
        </w:rPr>
        <w:t xml:space="preserve">, na zasadach określonych </w:t>
      </w:r>
      <w:r w:rsidR="00C035F6">
        <w:rPr>
          <w:szCs w:val="24"/>
        </w:rPr>
        <w:t>niniejszej</w:t>
      </w:r>
      <w:r w:rsidR="00CA06FA" w:rsidRPr="00E02012">
        <w:rPr>
          <w:color w:val="00B050"/>
          <w:szCs w:val="24"/>
        </w:rPr>
        <w:t xml:space="preserve"> </w:t>
      </w:r>
      <w:r w:rsidR="00CA06FA" w:rsidRPr="00C035F6">
        <w:rPr>
          <w:szCs w:val="24"/>
        </w:rPr>
        <w:t>SWZ</w:t>
      </w:r>
      <w:r w:rsidR="00CA06FA" w:rsidRPr="00CA1562">
        <w:rPr>
          <w:szCs w:val="24"/>
        </w:rPr>
        <w:t>,</w:t>
      </w:r>
      <w:r w:rsidR="003544E7" w:rsidRPr="00CA1562">
        <w:rPr>
          <w:szCs w:val="24"/>
        </w:rPr>
        <w:t xml:space="preserve"> oraz spełniają określone przez </w:t>
      </w:r>
      <w:r w:rsidR="00334FF0" w:rsidRPr="00CA1562">
        <w:rPr>
          <w:szCs w:val="24"/>
        </w:rPr>
        <w:t>Z</w:t>
      </w:r>
      <w:r w:rsidR="003544E7" w:rsidRPr="00CA1562">
        <w:rPr>
          <w:szCs w:val="24"/>
        </w:rPr>
        <w:t>amawiającego warunki</w:t>
      </w:r>
      <w:r w:rsidR="003544E7" w:rsidRPr="00CA1562">
        <w:rPr>
          <w:rStyle w:val="TeksttreciPogrubienie"/>
          <w:rFonts w:ascii="Times New Roman" w:hAnsi="Times New Roman" w:cs="Times New Roman"/>
          <w:sz w:val="24"/>
          <w:szCs w:val="24"/>
        </w:rPr>
        <w:t xml:space="preserve"> </w:t>
      </w:r>
      <w:r w:rsidR="003544E7" w:rsidRPr="00CA1562">
        <w:rPr>
          <w:rStyle w:val="TeksttreciPogrubienie"/>
          <w:rFonts w:ascii="Times New Roman" w:hAnsi="Times New Roman" w:cs="Times New Roman"/>
          <w:b w:val="0"/>
          <w:sz w:val="24"/>
          <w:szCs w:val="24"/>
        </w:rPr>
        <w:t>udziału w postępowaniu.</w:t>
      </w:r>
    </w:p>
    <w:p w:rsidR="00374B1F" w:rsidRPr="00CA1562" w:rsidRDefault="00475975" w:rsidP="00CA1562">
      <w:pPr>
        <w:pStyle w:val="pkt"/>
        <w:spacing w:before="0" w:after="0"/>
        <w:ind w:left="426" w:hanging="426"/>
        <w:rPr>
          <w:szCs w:val="24"/>
        </w:rPr>
      </w:pPr>
      <w:bookmarkStart w:id="0" w:name="bookmark3"/>
      <w:r w:rsidRPr="00CA1562">
        <w:rPr>
          <w:b/>
          <w:szCs w:val="24"/>
        </w:rPr>
        <w:t>2.</w:t>
      </w:r>
      <w:r w:rsidRPr="00CA1562">
        <w:rPr>
          <w:b/>
          <w:szCs w:val="24"/>
        </w:rPr>
        <w:tab/>
      </w:r>
      <w:r w:rsidR="00374B1F" w:rsidRPr="00CA1562">
        <w:rPr>
          <w:szCs w:val="24"/>
        </w:rPr>
        <w:t>O udzielenie zamówienia mogą ubiegać się Wykonawcy, którzy spełniają warunki dotyczące:</w:t>
      </w:r>
      <w:bookmarkEnd w:id="0"/>
    </w:p>
    <w:p w:rsidR="009A609A" w:rsidRPr="00CA1562" w:rsidRDefault="00475975" w:rsidP="00CA1562">
      <w:pPr>
        <w:pStyle w:val="Teksttreci0"/>
        <w:shd w:val="clear" w:color="auto" w:fill="auto"/>
        <w:spacing w:line="240" w:lineRule="auto"/>
        <w:ind w:left="852" w:right="20" w:hanging="425"/>
        <w:jc w:val="both"/>
        <w:rPr>
          <w:rFonts w:ascii="Times New Roman" w:hAnsi="Times New Roman" w:cs="Times New Roman"/>
          <w:sz w:val="24"/>
          <w:szCs w:val="24"/>
          <w:lang w:val="pl-PL"/>
        </w:rPr>
      </w:pPr>
      <w:r w:rsidRPr="00CA1562">
        <w:rPr>
          <w:rFonts w:ascii="Times New Roman" w:hAnsi="Times New Roman" w:cs="Times New Roman"/>
          <w:b/>
          <w:bCs/>
          <w:w w:val="91"/>
          <w:sz w:val="24"/>
          <w:szCs w:val="24"/>
          <w:lang w:val="pl-PL"/>
        </w:rPr>
        <w:t>1)</w:t>
      </w:r>
      <w:r w:rsidRPr="00CA1562">
        <w:rPr>
          <w:rFonts w:ascii="Times New Roman" w:hAnsi="Times New Roman" w:cs="Times New Roman"/>
          <w:b/>
          <w:bCs/>
          <w:w w:val="91"/>
          <w:sz w:val="24"/>
          <w:szCs w:val="24"/>
          <w:lang w:val="pl-PL"/>
        </w:rPr>
        <w:tab/>
      </w:r>
      <w:r w:rsidR="009A609A" w:rsidRPr="00CA1562">
        <w:rPr>
          <w:rFonts w:ascii="Times New Roman" w:hAnsi="Times New Roman" w:cs="Times New Roman"/>
          <w:b/>
          <w:sz w:val="24"/>
          <w:szCs w:val="24"/>
          <w:lang w:val="pl-PL"/>
        </w:rPr>
        <w:t>zdolności do występowania w obrocie gospodarczym:</w:t>
      </w:r>
    </w:p>
    <w:p w:rsidR="009A609A" w:rsidRPr="00CA1562" w:rsidRDefault="009A609A" w:rsidP="00CA1562">
      <w:pPr>
        <w:pStyle w:val="Teksttreci0"/>
        <w:shd w:val="clear" w:color="auto" w:fill="auto"/>
        <w:spacing w:line="240" w:lineRule="auto"/>
        <w:ind w:left="852" w:right="20" w:firstLine="0"/>
        <w:jc w:val="both"/>
        <w:rPr>
          <w:rFonts w:ascii="Times New Roman" w:hAnsi="Times New Roman" w:cs="Times New Roman"/>
          <w:sz w:val="24"/>
          <w:szCs w:val="24"/>
          <w:lang w:val="pl-PL"/>
        </w:rPr>
      </w:pPr>
      <w:r w:rsidRPr="00CA1562">
        <w:rPr>
          <w:rFonts w:ascii="Times New Roman" w:hAnsi="Times New Roman" w:cs="Times New Roman"/>
          <w:sz w:val="24"/>
          <w:szCs w:val="24"/>
          <w:lang w:val="pl-PL"/>
        </w:rPr>
        <w:lastRenderedPageBreak/>
        <w:t>Zamawiający nie stawia warunku w powyższym zakresie.</w:t>
      </w:r>
    </w:p>
    <w:p w:rsidR="009D5AE0" w:rsidRPr="00CA1562" w:rsidRDefault="00475975" w:rsidP="00CA1562">
      <w:pPr>
        <w:pStyle w:val="Teksttreci0"/>
        <w:shd w:val="clear" w:color="auto" w:fill="auto"/>
        <w:spacing w:line="240" w:lineRule="auto"/>
        <w:ind w:left="852" w:right="20" w:hanging="425"/>
        <w:jc w:val="both"/>
        <w:rPr>
          <w:rFonts w:ascii="Times New Roman" w:hAnsi="Times New Roman" w:cs="Times New Roman"/>
          <w:sz w:val="24"/>
          <w:szCs w:val="24"/>
          <w:lang w:val="pl-PL"/>
        </w:rPr>
      </w:pPr>
      <w:r w:rsidRPr="00CA1562">
        <w:rPr>
          <w:rFonts w:ascii="Times New Roman" w:hAnsi="Times New Roman" w:cs="Times New Roman"/>
          <w:b/>
          <w:bCs/>
          <w:w w:val="91"/>
          <w:sz w:val="24"/>
          <w:szCs w:val="24"/>
          <w:lang w:val="pl-PL"/>
        </w:rPr>
        <w:t>2)</w:t>
      </w:r>
      <w:r w:rsidRPr="00CA1562">
        <w:rPr>
          <w:rFonts w:ascii="Times New Roman" w:hAnsi="Times New Roman" w:cs="Times New Roman"/>
          <w:b/>
          <w:bCs/>
          <w:w w:val="91"/>
          <w:sz w:val="24"/>
          <w:szCs w:val="24"/>
          <w:lang w:val="pl-PL"/>
        </w:rPr>
        <w:tab/>
      </w:r>
      <w:r w:rsidR="009A609A" w:rsidRPr="00CA1562">
        <w:rPr>
          <w:rFonts w:ascii="Times New Roman" w:hAnsi="Times New Roman" w:cs="Times New Roman"/>
          <w:b/>
          <w:sz w:val="24"/>
          <w:szCs w:val="24"/>
          <w:lang w:val="pl-PL"/>
        </w:rPr>
        <w:t>uprawnień do prowadzenia określonej działalności gospodarczej lub zawodowej, o ile wynika to z odrębnych przepisów:</w:t>
      </w:r>
      <w:r w:rsidR="009D5AE0" w:rsidRPr="00CA1562">
        <w:rPr>
          <w:rFonts w:ascii="Times New Roman" w:hAnsi="Times New Roman" w:cs="Times New Roman"/>
          <w:sz w:val="24"/>
          <w:szCs w:val="24"/>
          <w:lang w:val="pl-PL"/>
        </w:rPr>
        <w:t xml:space="preserve"> </w:t>
      </w:r>
    </w:p>
    <w:p w:rsidR="00764BA4" w:rsidRPr="00CA1562" w:rsidRDefault="00764BA4" w:rsidP="00764BA4">
      <w:pPr>
        <w:pStyle w:val="Teksttreci0"/>
        <w:shd w:val="clear" w:color="auto" w:fill="auto"/>
        <w:spacing w:line="240" w:lineRule="auto"/>
        <w:ind w:left="852" w:right="20" w:firstLine="0"/>
        <w:jc w:val="both"/>
        <w:rPr>
          <w:rFonts w:ascii="Times New Roman" w:hAnsi="Times New Roman" w:cs="Times New Roman"/>
          <w:sz w:val="24"/>
          <w:szCs w:val="24"/>
          <w:lang w:val="pl-PL"/>
        </w:rPr>
      </w:pPr>
      <w:r w:rsidRPr="00CA1562">
        <w:rPr>
          <w:rFonts w:ascii="Times New Roman" w:hAnsi="Times New Roman" w:cs="Times New Roman"/>
          <w:sz w:val="24"/>
          <w:szCs w:val="24"/>
          <w:lang w:val="pl-PL"/>
        </w:rPr>
        <w:t>Zamawiający nie stawia warunku w powyższym zakresie.</w:t>
      </w:r>
    </w:p>
    <w:p w:rsidR="009A609A" w:rsidRPr="00CA1562" w:rsidRDefault="00475975" w:rsidP="00CA1562">
      <w:pPr>
        <w:pStyle w:val="Teksttreci0"/>
        <w:shd w:val="clear" w:color="auto" w:fill="auto"/>
        <w:spacing w:line="240" w:lineRule="auto"/>
        <w:ind w:left="852" w:right="20" w:hanging="425"/>
        <w:jc w:val="both"/>
        <w:rPr>
          <w:rFonts w:ascii="Times New Roman" w:hAnsi="Times New Roman" w:cs="Times New Roman"/>
          <w:b/>
          <w:sz w:val="24"/>
          <w:szCs w:val="24"/>
          <w:lang w:val="pl-PL"/>
        </w:rPr>
      </w:pPr>
      <w:r w:rsidRPr="00CA1562">
        <w:rPr>
          <w:rFonts w:ascii="Times New Roman" w:hAnsi="Times New Roman" w:cs="Times New Roman"/>
          <w:b/>
          <w:bCs/>
          <w:w w:val="91"/>
          <w:sz w:val="24"/>
          <w:szCs w:val="24"/>
          <w:lang w:val="pl-PL"/>
        </w:rPr>
        <w:t>3)</w:t>
      </w:r>
      <w:r w:rsidRPr="00CA1562">
        <w:rPr>
          <w:rFonts w:ascii="Times New Roman" w:hAnsi="Times New Roman" w:cs="Times New Roman"/>
          <w:b/>
          <w:bCs/>
          <w:w w:val="91"/>
          <w:sz w:val="24"/>
          <w:szCs w:val="24"/>
          <w:lang w:val="pl-PL"/>
        </w:rPr>
        <w:tab/>
      </w:r>
      <w:r w:rsidR="009A609A" w:rsidRPr="00CA1562">
        <w:rPr>
          <w:rFonts w:ascii="Times New Roman" w:hAnsi="Times New Roman" w:cs="Times New Roman"/>
          <w:b/>
          <w:sz w:val="24"/>
          <w:szCs w:val="24"/>
          <w:lang w:val="pl-PL"/>
        </w:rPr>
        <w:t>sytuacji ekonomicznej lub finansowej:</w:t>
      </w:r>
    </w:p>
    <w:p w:rsidR="00F0603E" w:rsidRPr="00CA1562" w:rsidRDefault="00F0603E" w:rsidP="00CA1562">
      <w:pPr>
        <w:pStyle w:val="Teksttreci0"/>
        <w:shd w:val="clear" w:color="auto" w:fill="auto"/>
        <w:spacing w:line="240" w:lineRule="auto"/>
        <w:ind w:left="852" w:right="20" w:firstLine="0"/>
        <w:jc w:val="both"/>
        <w:rPr>
          <w:rFonts w:ascii="Times New Roman" w:hAnsi="Times New Roman" w:cs="Times New Roman"/>
          <w:sz w:val="24"/>
          <w:szCs w:val="24"/>
          <w:lang w:val="pl-PL"/>
        </w:rPr>
      </w:pPr>
      <w:r w:rsidRPr="00CA1562">
        <w:rPr>
          <w:rFonts w:ascii="Times New Roman" w:hAnsi="Times New Roman" w:cs="Times New Roman"/>
          <w:sz w:val="24"/>
          <w:szCs w:val="24"/>
          <w:lang w:val="pl-PL"/>
        </w:rPr>
        <w:t>Wykonawca spełni warunek, jeżeli wykaże że:</w:t>
      </w:r>
    </w:p>
    <w:p w:rsidR="00F0603E" w:rsidRPr="00646E8B" w:rsidRDefault="00F0603E" w:rsidP="00CA1562">
      <w:pPr>
        <w:pStyle w:val="Teksttreci0"/>
        <w:spacing w:line="240" w:lineRule="auto"/>
        <w:ind w:left="852" w:right="20" w:firstLine="0"/>
        <w:rPr>
          <w:rFonts w:ascii="Times New Roman" w:hAnsi="Times New Roman" w:cs="Times New Roman"/>
          <w:sz w:val="24"/>
          <w:szCs w:val="24"/>
        </w:rPr>
      </w:pPr>
      <w:r w:rsidRPr="00646E8B">
        <w:rPr>
          <w:rFonts w:ascii="Times New Roman" w:hAnsi="Times New Roman" w:cs="Times New Roman"/>
          <w:sz w:val="24"/>
          <w:szCs w:val="24"/>
        </w:rPr>
        <w:t xml:space="preserve">posiada środki finansowe lub zdolność kredytową w wysokości </w:t>
      </w:r>
      <w:r w:rsidR="00646E8B" w:rsidRPr="00646E8B">
        <w:rPr>
          <w:rFonts w:ascii="Times New Roman" w:hAnsi="Times New Roman" w:cs="Times New Roman"/>
          <w:b/>
          <w:bCs/>
          <w:sz w:val="24"/>
          <w:szCs w:val="24"/>
        </w:rPr>
        <w:t>co najmniej 5</w:t>
      </w:r>
      <w:r w:rsidRPr="00646E8B">
        <w:rPr>
          <w:rFonts w:ascii="Times New Roman" w:hAnsi="Times New Roman" w:cs="Times New Roman"/>
          <w:b/>
          <w:bCs/>
          <w:sz w:val="24"/>
          <w:szCs w:val="24"/>
        </w:rPr>
        <w:t>00.000,00zł</w:t>
      </w:r>
      <w:r w:rsidRPr="00646E8B">
        <w:rPr>
          <w:rFonts w:ascii="Times New Roman" w:hAnsi="Times New Roman" w:cs="Times New Roman"/>
          <w:sz w:val="24"/>
          <w:szCs w:val="24"/>
        </w:rPr>
        <w:t>;</w:t>
      </w:r>
    </w:p>
    <w:p w:rsidR="00E3783F" w:rsidRPr="00CA1562" w:rsidRDefault="00475975" w:rsidP="00CA1562">
      <w:pPr>
        <w:pStyle w:val="Teksttreci0"/>
        <w:shd w:val="clear" w:color="auto" w:fill="auto"/>
        <w:spacing w:line="240" w:lineRule="auto"/>
        <w:ind w:left="852" w:right="23" w:hanging="425"/>
        <w:jc w:val="both"/>
        <w:rPr>
          <w:rFonts w:ascii="Times New Roman" w:hAnsi="Times New Roman" w:cs="Times New Roman"/>
          <w:sz w:val="24"/>
          <w:szCs w:val="24"/>
          <w:lang w:val="pl-PL"/>
        </w:rPr>
      </w:pPr>
      <w:r w:rsidRPr="00CA1562">
        <w:rPr>
          <w:rFonts w:ascii="Times New Roman" w:hAnsi="Times New Roman" w:cs="Times New Roman"/>
          <w:b/>
          <w:bCs/>
          <w:w w:val="91"/>
          <w:sz w:val="24"/>
          <w:szCs w:val="24"/>
          <w:lang w:val="pl-PL"/>
        </w:rPr>
        <w:t>4)</w:t>
      </w:r>
      <w:r w:rsidRPr="00CA1562">
        <w:rPr>
          <w:rFonts w:ascii="Times New Roman" w:hAnsi="Times New Roman" w:cs="Times New Roman"/>
          <w:b/>
          <w:bCs/>
          <w:w w:val="91"/>
          <w:sz w:val="24"/>
          <w:szCs w:val="24"/>
          <w:lang w:val="pl-PL"/>
        </w:rPr>
        <w:tab/>
      </w:r>
      <w:r w:rsidR="005E7E59" w:rsidRPr="00CA1562">
        <w:rPr>
          <w:rFonts w:ascii="Times New Roman" w:hAnsi="Times New Roman" w:cs="Times New Roman"/>
          <w:b/>
          <w:sz w:val="24"/>
          <w:szCs w:val="24"/>
          <w:lang w:val="pl-PL"/>
        </w:rPr>
        <w:t>zdol</w:t>
      </w:r>
      <w:r w:rsidR="00406C21" w:rsidRPr="00CA1562">
        <w:rPr>
          <w:rFonts w:ascii="Times New Roman" w:hAnsi="Times New Roman" w:cs="Times New Roman"/>
          <w:b/>
          <w:sz w:val="24"/>
          <w:szCs w:val="24"/>
          <w:lang w:val="pl-PL"/>
        </w:rPr>
        <w:t>ności technicznej lub zawodowej</w:t>
      </w:r>
      <w:r w:rsidR="00300734" w:rsidRPr="00CA1562">
        <w:rPr>
          <w:rFonts w:ascii="Times New Roman" w:hAnsi="Times New Roman" w:cs="Times New Roman"/>
          <w:b/>
          <w:sz w:val="24"/>
          <w:szCs w:val="24"/>
          <w:lang w:val="pl-PL"/>
        </w:rPr>
        <w:t>:</w:t>
      </w:r>
    </w:p>
    <w:p w:rsidR="00673ABF" w:rsidRDefault="00673ABF" w:rsidP="00CB28F6">
      <w:pPr>
        <w:pStyle w:val="Teksttreci0"/>
        <w:ind w:left="840" w:right="23" w:firstLine="11"/>
        <w:jc w:val="both"/>
        <w:rPr>
          <w:rFonts w:ascii="Times New Roman" w:hAnsi="Times New Roman" w:cs="Times New Roman"/>
          <w:sz w:val="24"/>
          <w:szCs w:val="24"/>
        </w:rPr>
      </w:pPr>
    </w:p>
    <w:p w:rsidR="00CB28F6" w:rsidRPr="00CB28F6" w:rsidRDefault="00CB28F6" w:rsidP="00CB28F6">
      <w:pPr>
        <w:pStyle w:val="Teksttreci0"/>
        <w:ind w:left="840" w:right="23" w:firstLine="11"/>
        <w:jc w:val="both"/>
        <w:rPr>
          <w:rFonts w:ascii="Times New Roman" w:hAnsi="Times New Roman" w:cs="Times New Roman"/>
          <w:sz w:val="24"/>
          <w:szCs w:val="24"/>
        </w:rPr>
      </w:pPr>
      <w:r w:rsidRPr="00673ABF">
        <w:rPr>
          <w:rFonts w:ascii="Times New Roman" w:hAnsi="Times New Roman" w:cs="Times New Roman"/>
          <w:b/>
          <w:sz w:val="24"/>
          <w:szCs w:val="24"/>
        </w:rPr>
        <w:t>a)</w:t>
      </w:r>
      <w:r w:rsidRPr="00CB28F6">
        <w:rPr>
          <w:rFonts w:ascii="Times New Roman" w:hAnsi="Times New Roman" w:cs="Times New Roman"/>
          <w:sz w:val="24"/>
          <w:szCs w:val="24"/>
        </w:rPr>
        <w:t xml:space="preserve"> powyższy warunek będzie spełniony przez wykonawcę, jeżeli Wykonawca udokumentuje wykonanie zgodnie z zasadami sztuki budowlanej i prawidłowe ukończenie w okresie ostatnich pięciu lat przed upływem terminu składania ofert, a jeżeli okres prowadzenia działalności jest krótszy - w tym okresie </w:t>
      </w:r>
    </w:p>
    <w:p w:rsidR="001B07C5" w:rsidRDefault="00CB28F6" w:rsidP="001B07C5">
      <w:pPr>
        <w:pStyle w:val="Teksttreci0"/>
        <w:ind w:left="840" w:right="23" w:firstLine="11"/>
        <w:jc w:val="both"/>
        <w:rPr>
          <w:rFonts w:ascii="Times New Roman" w:hAnsi="Times New Roman" w:cs="Times New Roman"/>
          <w:sz w:val="24"/>
          <w:szCs w:val="24"/>
          <w:vertAlign w:val="superscript"/>
        </w:rPr>
      </w:pPr>
      <w:r w:rsidRPr="00CB28F6">
        <w:rPr>
          <w:rFonts w:ascii="Times New Roman" w:hAnsi="Times New Roman" w:cs="Times New Roman"/>
          <w:sz w:val="24"/>
          <w:szCs w:val="24"/>
        </w:rPr>
        <w:t>- co najmniej 1 (jedno)  zamówienie  polegające na budowie, przebudowie, rozbudowie</w:t>
      </w:r>
      <w:r w:rsidR="001B07C5">
        <w:rPr>
          <w:rFonts w:ascii="Times New Roman" w:hAnsi="Times New Roman" w:cs="Times New Roman"/>
          <w:sz w:val="24"/>
          <w:szCs w:val="24"/>
        </w:rPr>
        <w:t xml:space="preserve"> drogi  </w:t>
      </w:r>
      <w:r w:rsidRPr="00CB28F6">
        <w:rPr>
          <w:rFonts w:ascii="Times New Roman" w:hAnsi="Times New Roman" w:cs="Times New Roman"/>
          <w:sz w:val="24"/>
          <w:szCs w:val="24"/>
        </w:rPr>
        <w:t>o nawierzchni asfaltowej</w:t>
      </w:r>
      <w:r w:rsidR="001B07C5" w:rsidRPr="001B07C5">
        <w:rPr>
          <w:rFonts w:ascii="Times New Roman" w:hAnsi="Times New Roman" w:cs="Times New Roman"/>
          <w:sz w:val="24"/>
          <w:szCs w:val="24"/>
        </w:rPr>
        <w:t xml:space="preserve"> </w:t>
      </w:r>
      <w:r w:rsidR="001B07C5" w:rsidRPr="00CB28F6">
        <w:rPr>
          <w:rFonts w:ascii="Times New Roman" w:hAnsi="Times New Roman" w:cs="Times New Roman"/>
          <w:sz w:val="24"/>
          <w:szCs w:val="24"/>
        </w:rPr>
        <w:t xml:space="preserve">o powierzchni minimum </w:t>
      </w:r>
      <w:r w:rsidR="001B07C5">
        <w:rPr>
          <w:rFonts w:ascii="Times New Roman" w:hAnsi="Times New Roman" w:cs="Times New Roman"/>
          <w:sz w:val="24"/>
          <w:szCs w:val="24"/>
        </w:rPr>
        <w:t>2.0</w:t>
      </w:r>
      <w:r w:rsidR="001B07C5" w:rsidRPr="00CB28F6">
        <w:rPr>
          <w:rFonts w:ascii="Times New Roman" w:hAnsi="Times New Roman" w:cs="Times New Roman"/>
          <w:sz w:val="24"/>
          <w:szCs w:val="24"/>
        </w:rPr>
        <w:t>00m</w:t>
      </w:r>
      <w:r w:rsidR="001B07C5" w:rsidRPr="00673ABF">
        <w:rPr>
          <w:rFonts w:ascii="Times New Roman" w:hAnsi="Times New Roman" w:cs="Times New Roman"/>
          <w:sz w:val="24"/>
          <w:szCs w:val="24"/>
          <w:vertAlign w:val="superscript"/>
        </w:rPr>
        <w:t xml:space="preserve">2 </w:t>
      </w:r>
    </w:p>
    <w:p w:rsidR="00CB28F6" w:rsidRPr="001B07C5" w:rsidRDefault="001B07C5" w:rsidP="00CB28F6">
      <w:pPr>
        <w:pStyle w:val="Teksttreci0"/>
        <w:ind w:left="840" w:right="23" w:firstLine="11"/>
        <w:jc w:val="both"/>
        <w:rPr>
          <w:rFonts w:ascii="Times New Roman" w:hAnsi="Times New Roman" w:cs="Times New Roman"/>
          <w:sz w:val="24"/>
          <w:szCs w:val="24"/>
        </w:rPr>
      </w:pPr>
      <w:r>
        <w:rPr>
          <w:rFonts w:ascii="Times New Roman" w:hAnsi="Times New Roman" w:cs="Times New Roman"/>
          <w:sz w:val="24"/>
          <w:szCs w:val="24"/>
        </w:rPr>
        <w:t xml:space="preserve">lub remont drogi polegający na ułożeniu nakładku asfaltowej </w:t>
      </w:r>
      <w:r w:rsidR="00CB28F6" w:rsidRPr="00CB28F6">
        <w:rPr>
          <w:rFonts w:ascii="Times New Roman" w:hAnsi="Times New Roman" w:cs="Times New Roman"/>
          <w:sz w:val="24"/>
          <w:szCs w:val="24"/>
        </w:rPr>
        <w:t xml:space="preserve">o powierzchni minimum </w:t>
      </w:r>
      <w:r w:rsidR="00673ABF">
        <w:rPr>
          <w:rFonts w:ascii="Times New Roman" w:hAnsi="Times New Roman" w:cs="Times New Roman"/>
          <w:sz w:val="24"/>
          <w:szCs w:val="24"/>
        </w:rPr>
        <w:t>2.0</w:t>
      </w:r>
      <w:r w:rsidR="00CB28F6" w:rsidRPr="00CB28F6">
        <w:rPr>
          <w:rFonts w:ascii="Times New Roman" w:hAnsi="Times New Roman" w:cs="Times New Roman"/>
          <w:sz w:val="24"/>
          <w:szCs w:val="24"/>
        </w:rPr>
        <w:t>00m</w:t>
      </w:r>
      <w:r w:rsidR="00CB28F6" w:rsidRPr="00673ABF">
        <w:rPr>
          <w:rFonts w:ascii="Times New Roman" w:hAnsi="Times New Roman" w:cs="Times New Roman"/>
          <w:sz w:val="24"/>
          <w:szCs w:val="24"/>
          <w:vertAlign w:val="superscript"/>
        </w:rPr>
        <w:t xml:space="preserve">2 </w:t>
      </w:r>
      <w:r>
        <w:rPr>
          <w:rFonts w:ascii="Times New Roman" w:hAnsi="Times New Roman" w:cs="Times New Roman"/>
          <w:sz w:val="24"/>
          <w:szCs w:val="24"/>
        </w:rPr>
        <w:t>,</w:t>
      </w:r>
    </w:p>
    <w:p w:rsidR="00673ABF" w:rsidRPr="00CB28F6" w:rsidRDefault="00673ABF" w:rsidP="00CB28F6">
      <w:pPr>
        <w:pStyle w:val="Teksttreci0"/>
        <w:ind w:left="840" w:right="23" w:firstLine="11"/>
        <w:jc w:val="both"/>
        <w:rPr>
          <w:rFonts w:ascii="Times New Roman" w:hAnsi="Times New Roman" w:cs="Times New Roman"/>
          <w:sz w:val="24"/>
          <w:szCs w:val="24"/>
        </w:rPr>
      </w:pPr>
    </w:p>
    <w:p w:rsidR="00CB28F6" w:rsidRPr="00CB28F6" w:rsidRDefault="00CB28F6" w:rsidP="00CB28F6">
      <w:pPr>
        <w:pStyle w:val="Teksttreci0"/>
        <w:ind w:left="840" w:right="23" w:firstLine="11"/>
        <w:jc w:val="both"/>
        <w:rPr>
          <w:rFonts w:ascii="Times New Roman" w:hAnsi="Times New Roman" w:cs="Times New Roman"/>
          <w:sz w:val="24"/>
          <w:szCs w:val="24"/>
        </w:rPr>
      </w:pPr>
      <w:r w:rsidRPr="00673ABF">
        <w:rPr>
          <w:rFonts w:ascii="Times New Roman" w:hAnsi="Times New Roman" w:cs="Times New Roman"/>
          <w:b/>
          <w:sz w:val="24"/>
          <w:szCs w:val="24"/>
        </w:rPr>
        <w:t>b)</w:t>
      </w:r>
      <w:r w:rsidRPr="00CB28F6">
        <w:rPr>
          <w:rFonts w:ascii="Times New Roman" w:hAnsi="Times New Roman" w:cs="Times New Roman"/>
          <w:sz w:val="24"/>
          <w:szCs w:val="24"/>
        </w:rPr>
        <w:t xml:space="preserve"> powyższy warunek będzie spełniony przez wykonawcę, jeżeli Wykonawca   będzie   dysponował </w:t>
      </w:r>
    </w:p>
    <w:p w:rsidR="00CB28F6" w:rsidRPr="00CB28F6" w:rsidRDefault="00CB28F6" w:rsidP="00CB28F6">
      <w:pPr>
        <w:pStyle w:val="Teksttreci0"/>
        <w:ind w:left="840" w:right="23" w:hanging="273"/>
        <w:jc w:val="both"/>
        <w:rPr>
          <w:rFonts w:ascii="Times New Roman" w:hAnsi="Times New Roman" w:cs="Times New Roman"/>
          <w:sz w:val="24"/>
          <w:szCs w:val="24"/>
        </w:rPr>
      </w:pPr>
      <w:r w:rsidRPr="00CB28F6">
        <w:rPr>
          <w:rFonts w:ascii="Times New Roman" w:hAnsi="Times New Roman" w:cs="Times New Roman"/>
          <w:sz w:val="24"/>
          <w:szCs w:val="24"/>
        </w:rPr>
        <w:t xml:space="preserve">     - co najmniej 1 osobą, która będzie pełnić funkcję kierownika budowy , posiadająca uprawnienia do kierowania robotami budowlanymi określonymi przepisami Prawa budowlanego  w specjalności  drogowej</w:t>
      </w:r>
      <w:r w:rsidR="001B07C5">
        <w:rPr>
          <w:rFonts w:ascii="Times New Roman" w:hAnsi="Times New Roman" w:cs="Times New Roman"/>
          <w:sz w:val="24"/>
          <w:szCs w:val="24"/>
        </w:rPr>
        <w:t>.</w:t>
      </w:r>
      <w:r w:rsidRPr="00CB28F6">
        <w:rPr>
          <w:rFonts w:ascii="Times New Roman" w:hAnsi="Times New Roman" w:cs="Times New Roman"/>
          <w:sz w:val="24"/>
          <w:szCs w:val="24"/>
        </w:rPr>
        <w:t xml:space="preserve"> </w:t>
      </w:r>
    </w:p>
    <w:p w:rsidR="00673ABF" w:rsidRDefault="00673ABF" w:rsidP="00CB28F6">
      <w:pPr>
        <w:pStyle w:val="Teksttreci0"/>
        <w:ind w:left="840" w:right="23" w:firstLine="11"/>
        <w:jc w:val="both"/>
        <w:rPr>
          <w:rFonts w:ascii="Times New Roman" w:hAnsi="Times New Roman" w:cs="Times New Roman"/>
          <w:sz w:val="24"/>
          <w:szCs w:val="24"/>
        </w:rPr>
      </w:pPr>
    </w:p>
    <w:p w:rsidR="00CB28F6" w:rsidRPr="00CB28F6" w:rsidRDefault="00CB28F6" w:rsidP="00CB28F6">
      <w:pPr>
        <w:pStyle w:val="Teksttreci0"/>
        <w:ind w:left="840" w:right="23" w:firstLine="11"/>
        <w:jc w:val="both"/>
        <w:rPr>
          <w:rFonts w:ascii="Times New Roman" w:hAnsi="Times New Roman" w:cs="Times New Roman"/>
          <w:sz w:val="24"/>
          <w:szCs w:val="24"/>
        </w:rPr>
      </w:pPr>
      <w:r w:rsidRPr="00CB28F6">
        <w:rPr>
          <w:rFonts w:ascii="Times New Roman" w:hAnsi="Times New Roman" w:cs="Times New Roman"/>
          <w:sz w:val="24"/>
          <w:szCs w:val="24"/>
        </w:rPr>
        <w:t xml:space="preserve">Uwaga: </w:t>
      </w:r>
    </w:p>
    <w:p w:rsidR="00CB28F6" w:rsidRPr="00CB28F6" w:rsidRDefault="00CB28F6" w:rsidP="00CB28F6">
      <w:pPr>
        <w:pStyle w:val="Teksttreci0"/>
        <w:ind w:left="840" w:right="23" w:firstLine="11"/>
        <w:jc w:val="both"/>
        <w:rPr>
          <w:rFonts w:ascii="Times New Roman" w:hAnsi="Times New Roman" w:cs="Times New Roman"/>
          <w:sz w:val="24"/>
          <w:szCs w:val="24"/>
        </w:rPr>
      </w:pPr>
      <w:r w:rsidRPr="00CB28F6">
        <w:rPr>
          <w:rFonts w:ascii="Times New Roman" w:hAnsi="Times New Roman" w:cs="Times New Roman"/>
          <w:sz w:val="24"/>
          <w:szCs w:val="24"/>
        </w:rPr>
        <w:t xml:space="preserve">- Kierownik budowy/robót powinien posiadać uprawnienia budowlane zgodnie z ustawą z dnia 07 lipca 1994 r. Prawo budowlane oraz rozporządzeniem Ministra Infrastruktury i Rozwoju z dnia 11 września 2014 r. w sprawie samodzielnych funkcji technicznych w budownictwie (Dz. U. z 2014 r., poz. 1278) lub </w:t>
      </w:r>
    </w:p>
    <w:p w:rsidR="00CB28F6" w:rsidRPr="00CB28F6" w:rsidRDefault="00CB28F6" w:rsidP="00CB28F6">
      <w:pPr>
        <w:pStyle w:val="Teksttreci0"/>
        <w:ind w:left="840" w:right="23" w:firstLine="11"/>
        <w:jc w:val="both"/>
        <w:rPr>
          <w:rFonts w:ascii="Times New Roman" w:hAnsi="Times New Roman" w:cs="Times New Roman"/>
          <w:sz w:val="24"/>
          <w:szCs w:val="24"/>
        </w:rPr>
      </w:pPr>
      <w:r w:rsidRPr="00CB28F6">
        <w:rPr>
          <w:rFonts w:ascii="Times New Roman" w:hAnsi="Times New Roman" w:cs="Times New Roman"/>
          <w:sz w:val="24"/>
          <w:szCs w:val="24"/>
        </w:rPr>
        <w:t xml:space="preserve">odpowiadające im ważne uprawnienia budowlane, które zostały wydane na podstawie wcześniej obowiązujących przepisów. </w:t>
      </w:r>
    </w:p>
    <w:p w:rsidR="00CB28F6" w:rsidRPr="00CB28F6" w:rsidRDefault="00CB28F6" w:rsidP="00CB28F6">
      <w:pPr>
        <w:pStyle w:val="Teksttreci0"/>
        <w:ind w:left="840" w:right="23" w:firstLine="11"/>
        <w:jc w:val="both"/>
        <w:rPr>
          <w:rFonts w:ascii="Times New Roman" w:hAnsi="Times New Roman" w:cs="Times New Roman"/>
          <w:sz w:val="24"/>
          <w:szCs w:val="24"/>
        </w:rPr>
      </w:pPr>
      <w:r w:rsidRPr="00CB28F6">
        <w:rPr>
          <w:rFonts w:ascii="Times New Roman" w:hAnsi="Times New Roman" w:cs="Times New Roman"/>
          <w:sz w:val="24"/>
          <w:szCs w:val="24"/>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F0603E" w:rsidRPr="004A7F76" w:rsidRDefault="00F0603E" w:rsidP="00CA1562">
      <w:pPr>
        <w:pStyle w:val="Teksttreci0"/>
        <w:shd w:val="clear" w:color="auto" w:fill="auto"/>
        <w:spacing w:line="240" w:lineRule="auto"/>
        <w:ind w:left="840" w:right="23" w:firstLine="0"/>
        <w:jc w:val="both"/>
        <w:rPr>
          <w:rFonts w:ascii="Times New Roman" w:hAnsi="Times New Roman" w:cs="Times New Roman"/>
          <w:sz w:val="24"/>
          <w:szCs w:val="24"/>
          <w:lang w:val="pl-PL"/>
        </w:rPr>
      </w:pPr>
    </w:p>
    <w:p w:rsidR="00F0603E" w:rsidRPr="00CA1562" w:rsidRDefault="00C01E86" w:rsidP="00CB28F6">
      <w:pPr>
        <w:pStyle w:val="Teksttreci0"/>
        <w:shd w:val="clear" w:color="auto" w:fill="auto"/>
        <w:spacing w:line="240" w:lineRule="auto"/>
        <w:ind w:right="23" w:firstLine="0"/>
        <w:jc w:val="both"/>
        <w:rPr>
          <w:rFonts w:ascii="Times New Roman" w:hAnsi="Times New Roman" w:cs="Times New Roman"/>
          <w:sz w:val="24"/>
          <w:szCs w:val="24"/>
          <w:lang w:val="pl-PL"/>
        </w:rPr>
      </w:pPr>
      <w:r w:rsidRPr="00CA1562">
        <w:rPr>
          <w:rFonts w:ascii="Times New Roman" w:hAnsi="Times New Roman" w:cs="Times New Roman"/>
          <w:sz w:val="24"/>
          <w:szCs w:val="24"/>
          <w:lang w:val="pl-PL"/>
        </w:rPr>
        <w:t xml:space="preserve">W przypadku gdy jakakolwiek wartość dotycząca powyższych warunków wyrażona będzie w walucie obcej, Zamawiający przeliczy tę wartość w oparciu o średni kurs walut </w:t>
      </w:r>
      <w:r w:rsidR="00253D96" w:rsidRPr="00CA1562">
        <w:rPr>
          <w:rFonts w:ascii="Times New Roman" w:hAnsi="Times New Roman" w:cs="Times New Roman"/>
          <w:sz w:val="24"/>
          <w:szCs w:val="24"/>
          <w:lang w:val="pl-PL"/>
        </w:rPr>
        <w:t xml:space="preserve">Narodowego Banku Polskiego (dalej: </w:t>
      </w:r>
      <w:r w:rsidRPr="00CA1562">
        <w:rPr>
          <w:rFonts w:ascii="Times New Roman" w:hAnsi="Times New Roman" w:cs="Times New Roman"/>
          <w:sz w:val="24"/>
          <w:szCs w:val="24"/>
          <w:lang w:val="pl-PL"/>
        </w:rPr>
        <w:t>NBP</w:t>
      </w:r>
      <w:r w:rsidR="00253D96" w:rsidRPr="00CA1562">
        <w:rPr>
          <w:rFonts w:ascii="Times New Roman" w:hAnsi="Times New Roman" w:cs="Times New Roman"/>
          <w:sz w:val="24"/>
          <w:szCs w:val="24"/>
          <w:lang w:val="pl-PL"/>
        </w:rPr>
        <w:t>)</w:t>
      </w:r>
      <w:r w:rsidRPr="00CA1562">
        <w:rPr>
          <w:rFonts w:ascii="Times New Roman" w:hAnsi="Times New Roman" w:cs="Times New Roman"/>
          <w:sz w:val="24"/>
          <w:szCs w:val="24"/>
          <w:lang w:val="pl-PL"/>
        </w:rPr>
        <w:t xml:space="preserve"> dla danej waluty z dnia, w którym nastąpi </w:t>
      </w:r>
      <w:r w:rsidR="000A6FD5" w:rsidRPr="00CA1562">
        <w:rPr>
          <w:rFonts w:ascii="Times New Roman" w:hAnsi="Times New Roman" w:cs="Times New Roman"/>
          <w:sz w:val="24"/>
          <w:szCs w:val="24"/>
          <w:lang w:val="pl-PL"/>
        </w:rPr>
        <w:t>postępowaniu publikacja przedmiotowego postępowania</w:t>
      </w:r>
      <w:r w:rsidRPr="00CA1562">
        <w:rPr>
          <w:rFonts w:ascii="Times New Roman" w:hAnsi="Times New Roman" w:cs="Times New Roman"/>
          <w:sz w:val="24"/>
          <w:szCs w:val="24"/>
          <w:lang w:val="pl-PL"/>
        </w:rPr>
        <w:t xml:space="preserve">. Jeżeli w tym dniu nie będzie opublikowany średni kurs NBP, Zamawiający przyjmie średni kurs z ostatniego dnia </w:t>
      </w:r>
      <w:r w:rsidR="000A6FD5" w:rsidRPr="00CA1562">
        <w:rPr>
          <w:rFonts w:ascii="Times New Roman" w:hAnsi="Times New Roman" w:cs="Times New Roman"/>
          <w:sz w:val="24"/>
          <w:szCs w:val="24"/>
          <w:lang w:val="pl-PL"/>
        </w:rPr>
        <w:t>przed dniem publikacji.</w:t>
      </w:r>
    </w:p>
    <w:p w:rsidR="00B91EBD" w:rsidRDefault="00B91EBD" w:rsidP="00691B83">
      <w:pPr>
        <w:pStyle w:val="pkt"/>
        <w:ind w:left="426" w:hanging="426"/>
        <w:rPr>
          <w:b/>
          <w:iCs/>
        </w:rPr>
      </w:pPr>
    </w:p>
    <w:p w:rsidR="00691B83" w:rsidRPr="00691B83" w:rsidRDefault="00691B83" w:rsidP="00691B83">
      <w:pPr>
        <w:pStyle w:val="pkt"/>
        <w:ind w:left="426" w:hanging="426"/>
        <w:rPr>
          <w:b/>
          <w:iCs/>
        </w:rPr>
      </w:pPr>
      <w:r w:rsidRPr="00691B83">
        <w:rPr>
          <w:b/>
          <w:iCs/>
        </w:rPr>
        <w:t>VI.</w:t>
      </w:r>
      <w:r w:rsidRPr="00691B83">
        <w:rPr>
          <w:b/>
          <w:iCs/>
        </w:rPr>
        <w:tab/>
      </w:r>
      <w:r w:rsidRPr="00691B83">
        <w:rPr>
          <w:b/>
        </w:rPr>
        <w:t>Podstawy wykluczenia z postępowania</w:t>
      </w:r>
    </w:p>
    <w:p w:rsidR="00691B83" w:rsidRDefault="00691B83" w:rsidP="00CA1562">
      <w:pPr>
        <w:pStyle w:val="pkt"/>
        <w:spacing w:before="0" w:after="0"/>
        <w:ind w:left="426" w:hanging="426"/>
        <w:rPr>
          <w:b/>
          <w:szCs w:val="24"/>
        </w:rPr>
      </w:pPr>
    </w:p>
    <w:p w:rsidR="00A515E3" w:rsidRDefault="00475975" w:rsidP="00CA1562">
      <w:pPr>
        <w:pStyle w:val="pkt"/>
        <w:spacing w:before="0" w:after="0"/>
        <w:ind w:left="426" w:hanging="426"/>
        <w:rPr>
          <w:szCs w:val="24"/>
        </w:rPr>
      </w:pPr>
      <w:r w:rsidRPr="00CA1562">
        <w:rPr>
          <w:b/>
          <w:szCs w:val="24"/>
        </w:rPr>
        <w:t>1.</w:t>
      </w:r>
      <w:r w:rsidRPr="00CA1562">
        <w:rPr>
          <w:b/>
          <w:szCs w:val="24"/>
        </w:rPr>
        <w:tab/>
      </w:r>
      <w:r w:rsidR="00FB0A07" w:rsidRPr="00CA1562">
        <w:rPr>
          <w:szCs w:val="24"/>
        </w:rPr>
        <w:t>Z postępowania o udzi</w:t>
      </w:r>
      <w:r w:rsidR="00751997" w:rsidRPr="00CA1562">
        <w:rPr>
          <w:szCs w:val="24"/>
        </w:rPr>
        <w:t>elenie zamówienia wyklucza się W</w:t>
      </w:r>
      <w:r w:rsidR="00FB0A07" w:rsidRPr="00CA1562">
        <w:rPr>
          <w:szCs w:val="24"/>
        </w:rPr>
        <w:t>ykonawc</w:t>
      </w:r>
      <w:r w:rsidR="001A1386" w:rsidRPr="00CA1562">
        <w:rPr>
          <w:szCs w:val="24"/>
        </w:rPr>
        <w:t>ów</w:t>
      </w:r>
      <w:r w:rsidR="00FB0A07" w:rsidRPr="00CA1562">
        <w:rPr>
          <w:szCs w:val="24"/>
        </w:rPr>
        <w:t>, w stosunku do któr</w:t>
      </w:r>
      <w:r w:rsidR="001A1386" w:rsidRPr="00CA1562">
        <w:rPr>
          <w:szCs w:val="24"/>
        </w:rPr>
        <w:t>ych</w:t>
      </w:r>
      <w:r w:rsidR="00FB0A07" w:rsidRPr="00CA1562">
        <w:rPr>
          <w:szCs w:val="24"/>
        </w:rPr>
        <w:t xml:space="preserve"> zachodzi którakolwiek z okoliczności</w:t>
      </w:r>
      <w:r w:rsidR="001A1386" w:rsidRPr="00CA1562">
        <w:rPr>
          <w:szCs w:val="24"/>
        </w:rPr>
        <w:t xml:space="preserve"> wskazanych</w:t>
      </w:r>
      <w:r w:rsidR="00C10E3F" w:rsidRPr="00CA1562">
        <w:rPr>
          <w:szCs w:val="24"/>
        </w:rPr>
        <w:t xml:space="preserve"> w</w:t>
      </w:r>
      <w:r w:rsidR="001A1386" w:rsidRPr="00CA1562">
        <w:rPr>
          <w:szCs w:val="24"/>
        </w:rPr>
        <w:t xml:space="preserve"> </w:t>
      </w:r>
      <w:r w:rsidR="001A1386" w:rsidRPr="00355F6E">
        <w:rPr>
          <w:b/>
          <w:szCs w:val="24"/>
        </w:rPr>
        <w:t xml:space="preserve">art. </w:t>
      </w:r>
      <w:r w:rsidR="002E52D9" w:rsidRPr="00355F6E">
        <w:rPr>
          <w:b/>
          <w:szCs w:val="24"/>
        </w:rPr>
        <w:t xml:space="preserve">108 ust. 1 </w:t>
      </w:r>
      <w:r w:rsidR="00691B83">
        <w:rPr>
          <w:b/>
          <w:szCs w:val="24"/>
        </w:rPr>
        <w:t>ustawy Pzp</w:t>
      </w:r>
    </w:p>
    <w:p w:rsidR="007A77FF" w:rsidRPr="00894DE6" w:rsidRDefault="00475975" w:rsidP="00CA1562">
      <w:pPr>
        <w:pStyle w:val="pkt"/>
        <w:spacing w:before="0" w:after="0"/>
        <w:ind w:left="426" w:hanging="426"/>
        <w:rPr>
          <w:szCs w:val="24"/>
        </w:rPr>
      </w:pPr>
      <w:r w:rsidRPr="008B53B6">
        <w:rPr>
          <w:szCs w:val="24"/>
        </w:rPr>
        <w:lastRenderedPageBreak/>
        <w:t>2.</w:t>
      </w:r>
      <w:r w:rsidRPr="008B53B6">
        <w:rPr>
          <w:szCs w:val="24"/>
        </w:rPr>
        <w:tab/>
      </w:r>
      <w:r w:rsidR="007A77FF" w:rsidRPr="008B53B6">
        <w:rPr>
          <w:szCs w:val="24"/>
        </w:rPr>
        <w:t xml:space="preserve">Z postępowania  o udzielenie zamówienia publicznego Zamawiający wykluczy także Wykonawców w następujących przypadkach – wybrane przez Zamawiającego przesłanki wykluczenia , przewidziane w </w:t>
      </w:r>
      <w:r w:rsidR="007A77FF" w:rsidRPr="00355F6E">
        <w:rPr>
          <w:b/>
          <w:szCs w:val="24"/>
        </w:rPr>
        <w:t>art. 109  ust.1</w:t>
      </w:r>
      <w:r w:rsidR="00C035F6" w:rsidRPr="00355F6E">
        <w:rPr>
          <w:b/>
          <w:szCs w:val="24"/>
        </w:rPr>
        <w:t xml:space="preserve"> </w:t>
      </w:r>
      <w:r w:rsidR="00C035F6" w:rsidRPr="00894DE6">
        <w:rPr>
          <w:b/>
          <w:szCs w:val="24"/>
        </w:rPr>
        <w:t>pkt.</w:t>
      </w:r>
      <w:r w:rsidR="00B76550" w:rsidRPr="00894DE6">
        <w:rPr>
          <w:b/>
          <w:szCs w:val="24"/>
        </w:rPr>
        <w:t xml:space="preserve"> 1, 4, 5</w:t>
      </w:r>
      <w:r w:rsidR="00691B83">
        <w:rPr>
          <w:b/>
          <w:szCs w:val="24"/>
        </w:rPr>
        <w:t>,</w:t>
      </w:r>
      <w:r w:rsidR="00B76550" w:rsidRPr="00894DE6">
        <w:rPr>
          <w:b/>
          <w:szCs w:val="24"/>
        </w:rPr>
        <w:t xml:space="preserve"> 7</w:t>
      </w:r>
      <w:r w:rsidR="00691B83">
        <w:rPr>
          <w:b/>
          <w:szCs w:val="24"/>
        </w:rPr>
        <w:t xml:space="preserve"> i 8 ustawy Pzp</w:t>
      </w:r>
      <w:r w:rsidR="007A77FF" w:rsidRPr="00894DE6">
        <w:rPr>
          <w:b/>
          <w:szCs w:val="24"/>
        </w:rPr>
        <w:t>.</w:t>
      </w:r>
      <w:r w:rsidR="007A77FF" w:rsidRPr="00894DE6">
        <w:rPr>
          <w:szCs w:val="24"/>
        </w:rPr>
        <w:t xml:space="preserve"> :</w:t>
      </w:r>
    </w:p>
    <w:p w:rsidR="00CA1562" w:rsidRDefault="008B53B6" w:rsidP="008B53B6">
      <w:pPr>
        <w:pStyle w:val="pkt"/>
        <w:ind w:left="426" w:hanging="426"/>
        <w:rPr>
          <w:szCs w:val="24"/>
        </w:rPr>
      </w:pPr>
      <w:r w:rsidRPr="008B53B6">
        <w:rPr>
          <w:szCs w:val="24"/>
        </w:rPr>
        <w:t xml:space="preserve">3.  Wykonawca nie podlega wykluczeniu w okolicznościach określonych powyżej, jeżeli udowodni Zamawiającemu, że spełnił łącznie przesłanki wymienione w art. 110 ust. 2  </w:t>
      </w:r>
      <w:r w:rsidR="00585773">
        <w:rPr>
          <w:szCs w:val="24"/>
        </w:rPr>
        <w:t>ustawy Pzp</w:t>
      </w:r>
      <w:r w:rsidRPr="008B53B6">
        <w:rPr>
          <w:szCs w:val="24"/>
        </w:rPr>
        <w:t>..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w:t>
      </w:r>
    </w:p>
    <w:p w:rsidR="00A04B48" w:rsidRDefault="00A04B48" w:rsidP="00691B83">
      <w:pPr>
        <w:pStyle w:val="pkt"/>
        <w:ind w:left="426" w:hanging="426"/>
        <w:rPr>
          <w:b/>
          <w:bCs/>
        </w:rPr>
      </w:pPr>
    </w:p>
    <w:p w:rsidR="00691B83" w:rsidRPr="00691B83" w:rsidRDefault="00691B83" w:rsidP="00691B83">
      <w:pPr>
        <w:pStyle w:val="pkt"/>
        <w:ind w:left="426" w:hanging="426"/>
        <w:rPr>
          <w:bCs/>
        </w:rPr>
      </w:pPr>
      <w:r w:rsidRPr="00691B83">
        <w:rPr>
          <w:b/>
          <w:bCs/>
        </w:rPr>
        <w:t>VII.</w:t>
      </w:r>
      <w:r w:rsidRPr="00691B83">
        <w:rPr>
          <w:b/>
          <w:bCs/>
        </w:rPr>
        <w:tab/>
        <w:t xml:space="preserve">Informacja o podmiotowych środkach dowodowych </w:t>
      </w:r>
    </w:p>
    <w:p w:rsidR="00691B83" w:rsidRPr="008B53B6" w:rsidRDefault="00691B83" w:rsidP="008B53B6">
      <w:pPr>
        <w:pStyle w:val="pkt"/>
        <w:ind w:left="426" w:hanging="426"/>
        <w:rPr>
          <w:szCs w:val="24"/>
        </w:rPr>
      </w:pPr>
    </w:p>
    <w:p w:rsidR="00B4589A" w:rsidRPr="00B4589A" w:rsidRDefault="00475975" w:rsidP="005F4786">
      <w:pPr>
        <w:pStyle w:val="pkt"/>
        <w:spacing w:before="0" w:after="0"/>
        <w:ind w:left="426" w:hanging="426"/>
        <w:rPr>
          <w:b/>
        </w:rPr>
      </w:pPr>
      <w:r w:rsidRPr="00CA1562">
        <w:rPr>
          <w:b/>
          <w:szCs w:val="24"/>
        </w:rPr>
        <w:t>1.</w:t>
      </w:r>
      <w:r w:rsidRPr="00CA1562">
        <w:rPr>
          <w:b/>
          <w:szCs w:val="24"/>
        </w:rPr>
        <w:tab/>
      </w:r>
      <w:r w:rsidR="005F4786" w:rsidRPr="005F4786">
        <w:rPr>
          <w:szCs w:val="24"/>
        </w:rPr>
        <w:t xml:space="preserve">Do oferty Wykonawca zobowiązany jest dołączyć aktualne na dzień składania ofert oświadczenie o spełnianiu warunków udziału w postępowaniu oraz o braku podstaw do wykluczenia z postępowania </w:t>
      </w:r>
      <w:r w:rsidR="00E567C7">
        <w:rPr>
          <w:szCs w:val="24"/>
        </w:rPr>
        <w:t>–</w:t>
      </w:r>
      <w:r w:rsidR="005F4786" w:rsidRPr="005F4786">
        <w:rPr>
          <w:szCs w:val="24"/>
        </w:rPr>
        <w:t xml:space="preserve"> </w:t>
      </w:r>
      <w:r w:rsidR="00E567C7" w:rsidRPr="00B4589A">
        <w:rPr>
          <w:b/>
          <w:szCs w:val="24"/>
        </w:rPr>
        <w:t xml:space="preserve">Załącznik </w:t>
      </w:r>
      <w:r w:rsidR="005F4786" w:rsidRPr="00B4589A">
        <w:rPr>
          <w:b/>
          <w:szCs w:val="24"/>
        </w:rPr>
        <w:t xml:space="preserve"> nr 2 do SWZ;</w:t>
      </w:r>
      <w:r w:rsidR="00B4589A" w:rsidRPr="00B4589A">
        <w:rPr>
          <w:b/>
        </w:rPr>
        <w:t xml:space="preserve"> </w:t>
      </w:r>
    </w:p>
    <w:p w:rsidR="005F4786" w:rsidRPr="00B4589A" w:rsidRDefault="00B4589A" w:rsidP="005F4786">
      <w:pPr>
        <w:pStyle w:val="pkt"/>
        <w:spacing w:before="0" w:after="0"/>
        <w:ind w:left="426" w:hanging="426"/>
        <w:rPr>
          <w:b/>
          <w:szCs w:val="24"/>
        </w:rPr>
      </w:pPr>
      <w:r w:rsidRPr="00B4589A">
        <w:rPr>
          <w:color w:val="FF0000"/>
          <w:szCs w:val="24"/>
        </w:rPr>
        <w:tab/>
      </w:r>
      <w:r w:rsidRPr="00B4589A">
        <w:rPr>
          <w:szCs w:val="24"/>
        </w:rPr>
        <w:t xml:space="preserve">Wykonawca, w przypadku polegania na zdolnościach technicznych lub zawodowych podmiotów udostępniających zasoby, przedstawia wraz z oświadczeniem, o którym wyżej mowa, także oświadczenie podmiotu udostępniającego zasoby, potwierdzające brak podstaw wykluczenia tego podmiotu oraz odpowiednio spełnianie warunków udziału w postępowaniu w zakresie, w jakim Wykonawca powołuje się na jego zasoby - </w:t>
      </w:r>
      <w:r w:rsidRPr="00B4589A">
        <w:rPr>
          <w:b/>
          <w:szCs w:val="24"/>
        </w:rPr>
        <w:t>załącznik nr 3 do SWZ.</w:t>
      </w:r>
    </w:p>
    <w:p w:rsidR="005F4786" w:rsidRPr="005F4786" w:rsidRDefault="005F4786" w:rsidP="005F4786">
      <w:pPr>
        <w:pStyle w:val="pkt"/>
        <w:ind w:left="426" w:hanging="437"/>
      </w:pPr>
      <w:r w:rsidRPr="005F4786">
        <w:rPr>
          <w:b/>
        </w:rPr>
        <w:t>2.</w:t>
      </w:r>
      <w:r w:rsidRPr="005F4786">
        <w:rPr>
          <w:b/>
        </w:rPr>
        <w:tab/>
      </w:r>
      <w:r w:rsidRPr="005F4786">
        <w:t>Informacje zawarte w oświadczeniu, o którym mowa w pkt 1 stanowią wstępne potwierdzenie, że Wykonawca nie podlega wykluczeniu oraz spełnia warunki udziału w postępowaniu.</w:t>
      </w:r>
    </w:p>
    <w:p w:rsidR="005F4786" w:rsidRPr="005F4786" w:rsidRDefault="005F4786" w:rsidP="005F4786">
      <w:pPr>
        <w:ind w:left="426" w:hanging="426"/>
        <w:jc w:val="both"/>
      </w:pPr>
      <w:r w:rsidRPr="005F4786">
        <w:t>3.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5F4786" w:rsidRPr="005F4786" w:rsidRDefault="005F4786" w:rsidP="005F4786">
      <w:pPr>
        <w:ind w:left="426" w:hanging="426"/>
        <w:jc w:val="both"/>
      </w:pPr>
      <w:r w:rsidRPr="005F4786">
        <w:rPr>
          <w:rFonts w:eastAsia="Times New Roman"/>
          <w:b/>
        </w:rPr>
        <w:t>4.</w:t>
      </w:r>
      <w:r w:rsidRPr="005F4786">
        <w:rPr>
          <w:rFonts w:eastAsia="Times New Roman"/>
          <w:b/>
        </w:rPr>
        <w:tab/>
      </w:r>
      <w:r w:rsidRPr="005F4786">
        <w:t>Podmiotowe środki dowodowe wymagane od wykonawcy obejmują:</w:t>
      </w:r>
    </w:p>
    <w:p w:rsidR="005F4786" w:rsidRPr="00B4589A" w:rsidRDefault="00335CC7" w:rsidP="005F4786">
      <w:pPr>
        <w:ind w:left="852" w:hanging="426"/>
        <w:jc w:val="both"/>
      </w:pPr>
      <w:r>
        <w:rPr>
          <w:b/>
          <w:bCs/>
        </w:rPr>
        <w:t>1</w:t>
      </w:r>
      <w:r w:rsidR="00E075C2">
        <w:rPr>
          <w:b/>
          <w:bCs/>
        </w:rPr>
        <w:t xml:space="preserve">)   </w:t>
      </w:r>
      <w:r w:rsidR="005F4786" w:rsidRPr="00E567C7">
        <w:rPr>
          <w:b/>
        </w:rPr>
        <w:t>wykaz robót budowlanych</w:t>
      </w:r>
      <w:r w:rsidR="005F4786" w:rsidRPr="005F4786">
        <w:t xml:space="preserve"> wykonanych nie wcześniej niż w okresie ostatnich 5 lat, a jeżeli okres prowadzenia działalności jest krótszy - w tym okresie,  wraz z podaniem ich rodzaju, wartości, daty, miejsca wykonania </w:t>
      </w:r>
      <w:r w:rsidR="00E6126F">
        <w:t>oraz</w:t>
      </w:r>
      <w:r w:rsidR="005F4786" w:rsidRPr="005F4786">
        <w:t xml:space="preserve"> podmiotów, na rzecz których roboty te zostały wykonane, oraz załączeniem dowodów określających czy te roboty budowlane zostały wykonane należycie, przy czym dowodami, o których mowa, są referencje bądź inne dokumenty sporządzone przez podmiot, na rze</w:t>
      </w:r>
      <w:r w:rsidR="00E6126F">
        <w:t>cz którego roboty budowlane zostały</w:t>
      </w:r>
      <w:r w:rsidR="005F4786" w:rsidRPr="005F4786">
        <w:t xml:space="preserve"> wykonywane, a jeżeli</w:t>
      </w:r>
      <w:r w:rsidR="00E6126F">
        <w:t xml:space="preserve"> wykonawca z przyczyn niezależnych od niego nie jest w stanie </w:t>
      </w:r>
      <w:r w:rsidR="005F4786" w:rsidRPr="005F4786">
        <w:t xml:space="preserve">uzyskać tych dokumentów - inne odpowiednie dokumenty - </w:t>
      </w:r>
      <w:r w:rsidR="005F4786" w:rsidRPr="00B4589A">
        <w:rPr>
          <w:b/>
          <w:bCs/>
        </w:rPr>
        <w:t xml:space="preserve">załącznik nr </w:t>
      </w:r>
      <w:r w:rsidR="00E567C7" w:rsidRPr="00B4589A">
        <w:rPr>
          <w:b/>
          <w:bCs/>
        </w:rPr>
        <w:t>4</w:t>
      </w:r>
      <w:r w:rsidR="005F4786" w:rsidRPr="00B4589A">
        <w:rPr>
          <w:b/>
          <w:bCs/>
        </w:rPr>
        <w:t xml:space="preserve"> do SWZ</w:t>
      </w:r>
      <w:r w:rsidR="005F4786" w:rsidRPr="00B4589A">
        <w:t>;</w:t>
      </w:r>
    </w:p>
    <w:p w:rsidR="00E567C7" w:rsidRDefault="00E567C7" w:rsidP="00E567C7">
      <w:pPr>
        <w:ind w:left="852" w:hanging="426"/>
        <w:jc w:val="both"/>
        <w:rPr>
          <w:b/>
          <w:bCs/>
        </w:rPr>
      </w:pPr>
      <w:r>
        <w:rPr>
          <w:b/>
          <w:bCs/>
        </w:rPr>
        <w:t xml:space="preserve">2) </w:t>
      </w:r>
      <w:r>
        <w:t xml:space="preserve">   </w:t>
      </w:r>
      <w:r>
        <w:rPr>
          <w:b/>
          <w:bCs/>
        </w:rPr>
        <w:t>w</w:t>
      </w:r>
      <w:r w:rsidRPr="005A56CB">
        <w:rPr>
          <w:b/>
          <w:bCs/>
        </w:rPr>
        <w:t xml:space="preserve">ykazu osób </w:t>
      </w:r>
      <w:r w:rsidRPr="005A56CB">
        <w:rPr>
          <w:bCs/>
        </w:rPr>
        <w:t>skierowanych przez Wykonawcę do realizacji zamówienia publicznego, w szczególności odpowiedzialnych za świadczenie usług, kontrole jakości lub kierowanie robotami budowlanymi, wraz z informacją na temat ich  kwalifikacji zawodowych, uprawnień, doświadczenia i wykształcenia, niezbędnych do wykonania zamówienia</w:t>
      </w:r>
      <w:r w:rsidR="008B364C">
        <w:rPr>
          <w:bCs/>
        </w:rPr>
        <w:t xml:space="preserve"> publicznego,</w:t>
      </w:r>
      <w:r w:rsidRPr="005A56CB">
        <w:rPr>
          <w:bCs/>
        </w:rPr>
        <w:t xml:space="preserve"> a także zakresu wykonywanych przez nie czynności, oraz informacją o podstawi</w:t>
      </w:r>
      <w:r>
        <w:rPr>
          <w:bCs/>
        </w:rPr>
        <w:t xml:space="preserve">e do dysponowania tymi osobami- </w:t>
      </w:r>
      <w:r w:rsidRPr="00B4589A">
        <w:rPr>
          <w:b/>
          <w:bCs/>
        </w:rPr>
        <w:t>załącznik nr 5 do SWZ</w:t>
      </w:r>
    </w:p>
    <w:p w:rsidR="0039556B" w:rsidRPr="00646E8B" w:rsidRDefault="0039556B" w:rsidP="00E567C7">
      <w:pPr>
        <w:ind w:left="852" w:hanging="426"/>
        <w:jc w:val="both"/>
      </w:pPr>
      <w:r>
        <w:rPr>
          <w:b/>
          <w:bCs/>
        </w:rPr>
        <w:t xml:space="preserve">3) </w:t>
      </w:r>
      <w:r w:rsidRPr="0039556B">
        <w:rPr>
          <w:b/>
          <w:bCs/>
        </w:rPr>
        <w:tab/>
      </w:r>
      <w:r w:rsidRPr="00646E8B">
        <w:rPr>
          <w:b/>
          <w:bCs/>
        </w:rPr>
        <w:t>informacja banku</w:t>
      </w:r>
      <w:r w:rsidRPr="00646E8B">
        <w:rPr>
          <w:bCs/>
        </w:rPr>
        <w:t xml:space="preserve"> lub spółdzielczej kasy oszczędnościowo-kredytowej potwierdzającej wysokość posiadanych środków finansowych lub zdolność kredytową wykonawcy, w okresie nie wcześniejszym niż </w:t>
      </w:r>
      <w:r w:rsidR="008B364C" w:rsidRPr="00646E8B">
        <w:rPr>
          <w:bCs/>
        </w:rPr>
        <w:t>3</w:t>
      </w:r>
      <w:r w:rsidRPr="00646E8B">
        <w:rPr>
          <w:bCs/>
        </w:rPr>
        <w:t xml:space="preserve"> miesiąc</w:t>
      </w:r>
      <w:r w:rsidR="008B364C" w:rsidRPr="00646E8B">
        <w:rPr>
          <w:bCs/>
        </w:rPr>
        <w:t>e przed jej złożeniem.</w:t>
      </w:r>
    </w:p>
    <w:p w:rsidR="004166F5" w:rsidRPr="005F4786" w:rsidRDefault="004166F5" w:rsidP="005F4786">
      <w:pPr>
        <w:ind w:left="852" w:hanging="425"/>
        <w:contextualSpacing/>
        <w:jc w:val="both"/>
        <w:rPr>
          <w:b/>
        </w:rPr>
      </w:pPr>
    </w:p>
    <w:p w:rsidR="00DD6EE2" w:rsidRPr="00B4589A" w:rsidRDefault="005F4786" w:rsidP="00B4589A">
      <w:pPr>
        <w:pStyle w:val="pkt"/>
        <w:ind w:left="426" w:hanging="426"/>
        <w:rPr>
          <w:szCs w:val="24"/>
        </w:rPr>
      </w:pPr>
      <w:r>
        <w:rPr>
          <w:b/>
          <w:szCs w:val="24"/>
        </w:rPr>
        <w:lastRenderedPageBreak/>
        <w:t>5</w:t>
      </w:r>
      <w:r w:rsidR="00475975" w:rsidRPr="006D7A54">
        <w:rPr>
          <w:b/>
          <w:szCs w:val="24"/>
        </w:rPr>
        <w:t>.</w:t>
      </w:r>
      <w:r w:rsidR="00475975" w:rsidRPr="006D7A54">
        <w:rPr>
          <w:b/>
          <w:szCs w:val="24"/>
        </w:rPr>
        <w:tab/>
      </w:r>
      <w:r w:rsidR="00475975" w:rsidRPr="00CA1562">
        <w:rPr>
          <w:b/>
          <w:szCs w:val="24"/>
        </w:rPr>
        <w:tab/>
      </w:r>
      <w:r w:rsidR="004E2667" w:rsidRPr="00CA1562">
        <w:rPr>
          <w:szCs w:val="24"/>
        </w:rPr>
        <w:t xml:space="preserve">Zamawiający nie wzywa do złożenia podmiotowych środków dowodowych, jeżeli może je uzyskać za pomocą bezpłatnych i ogólnodostępnych baz danych, w szczególności rejestrów publicznych w rozumieniu ustawy </w:t>
      </w:r>
      <w:r w:rsidR="00475975" w:rsidRPr="00CA1562">
        <w:rPr>
          <w:szCs w:val="24"/>
        </w:rPr>
        <w:t>z dnia 17.02.2005 r</w:t>
      </w:r>
      <w:r w:rsidR="004E2667" w:rsidRPr="00CA1562">
        <w:rPr>
          <w:szCs w:val="24"/>
        </w:rPr>
        <w:t>. o informatyzacji działalności podmiotów r</w:t>
      </w:r>
      <w:r w:rsidR="00B4589A">
        <w:rPr>
          <w:szCs w:val="24"/>
        </w:rPr>
        <w:t>ealizujących zadania publiczne.</w:t>
      </w:r>
      <w:r w:rsidR="004E2667" w:rsidRPr="00CA1562">
        <w:rPr>
          <w:szCs w:val="24"/>
        </w:rPr>
        <w:t xml:space="preserve"> </w:t>
      </w:r>
      <w:r w:rsidR="00B4589A" w:rsidRPr="00B4589A">
        <w:rPr>
          <w:szCs w:val="24"/>
        </w:rPr>
        <w:t>W przypadku wskazania przez Wykonawcę dostępności oświadczeń lub dokumentów,</w:t>
      </w:r>
      <w:r w:rsidR="00B4589A">
        <w:rPr>
          <w:szCs w:val="24"/>
        </w:rPr>
        <w:t xml:space="preserve"> </w:t>
      </w:r>
      <w:r w:rsidR="00B4589A" w:rsidRPr="00B4589A">
        <w:rPr>
          <w:szCs w:val="24"/>
        </w:rPr>
        <w:t xml:space="preserve">w formie elektronicznej pod określonymi adresami internetowymi ogólnodostępnych i bezpłatnych baz danych, Zamawiający pobiera samodzielnie z tych baz danych wskazane przez Wykonawcę oświadczenia lub dokumenty. </w:t>
      </w:r>
      <w:r w:rsidR="004E2667" w:rsidRPr="00B4589A">
        <w:rPr>
          <w:szCs w:val="24"/>
        </w:rPr>
        <w:t>Wykonawca nie jest zobowiązany do złożenia podmiotowych środków dowodowych, które zamawiający posiada, jeżeli wykonawca wskaże te środki oraz potwierdzi ich prawidłowość i aktualność.</w:t>
      </w:r>
    </w:p>
    <w:p w:rsidR="00B4589A" w:rsidRDefault="00B80426" w:rsidP="00B4589A">
      <w:pPr>
        <w:pStyle w:val="pkt"/>
        <w:ind w:left="426" w:hanging="426"/>
        <w:rPr>
          <w:szCs w:val="24"/>
        </w:rPr>
      </w:pPr>
      <w:r>
        <w:rPr>
          <w:b/>
          <w:szCs w:val="24"/>
        </w:rPr>
        <w:t xml:space="preserve">6.    </w:t>
      </w:r>
      <w:r w:rsidRPr="00B80426">
        <w:rPr>
          <w:b/>
          <w:szCs w:val="24"/>
        </w:rPr>
        <w:tab/>
      </w:r>
      <w:r w:rsidRPr="009C5B92">
        <w:rPr>
          <w:szCs w:val="24"/>
        </w:rPr>
        <w:t>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w:t>
      </w:r>
    </w:p>
    <w:p w:rsidR="00B80426" w:rsidRPr="009C5B92" w:rsidRDefault="00B80426" w:rsidP="00B4589A">
      <w:pPr>
        <w:pStyle w:val="pkt"/>
        <w:ind w:left="426" w:hanging="426"/>
        <w:rPr>
          <w:szCs w:val="24"/>
        </w:rPr>
      </w:pPr>
      <w:r w:rsidRPr="009C5B92">
        <w:rPr>
          <w:szCs w:val="24"/>
        </w:rPr>
        <w:t>7.</w:t>
      </w:r>
      <w:r w:rsidRPr="009C5B92">
        <w:rPr>
          <w:szCs w:val="24"/>
        </w:rPr>
        <w:tab/>
        <w:t>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rsidR="00B80426" w:rsidRDefault="00B80426" w:rsidP="00B80426">
      <w:pPr>
        <w:pStyle w:val="pkt"/>
        <w:spacing w:before="0" w:after="0"/>
        <w:ind w:left="0" w:firstLine="0"/>
        <w:rPr>
          <w:b/>
          <w:szCs w:val="24"/>
        </w:rPr>
      </w:pPr>
    </w:p>
    <w:p w:rsidR="00DD6EE2" w:rsidRPr="00CB28F6" w:rsidRDefault="00351283" w:rsidP="00B80426">
      <w:pPr>
        <w:pStyle w:val="pkt"/>
        <w:spacing w:before="0" w:after="0"/>
        <w:ind w:left="0" w:firstLine="0"/>
        <w:rPr>
          <w:szCs w:val="24"/>
          <w:shd w:val="clear" w:color="auto" w:fill="FFFFFF"/>
        </w:rPr>
      </w:pPr>
      <w:r w:rsidRPr="00CA1562">
        <w:rPr>
          <w:szCs w:val="24"/>
        </w:rPr>
        <w:t xml:space="preserve">W zakresie nieuregulowanym </w:t>
      </w:r>
      <w:r w:rsidR="005F4786">
        <w:rPr>
          <w:szCs w:val="24"/>
        </w:rPr>
        <w:t>u</w:t>
      </w:r>
      <w:r w:rsidRPr="00CA1562">
        <w:rPr>
          <w:szCs w:val="24"/>
        </w:rPr>
        <w:t xml:space="preserve">stawą </w:t>
      </w:r>
      <w:r w:rsidR="005F4786">
        <w:rPr>
          <w:szCs w:val="24"/>
        </w:rPr>
        <w:t>Pzp</w:t>
      </w:r>
      <w:r w:rsidR="00CA7B83" w:rsidRPr="00CA1562">
        <w:rPr>
          <w:szCs w:val="24"/>
        </w:rPr>
        <w:t xml:space="preserve"> </w:t>
      </w:r>
      <w:r w:rsidRPr="00CA1562">
        <w:rPr>
          <w:szCs w:val="24"/>
        </w:rPr>
        <w:t xml:space="preserve">lub niniejszą SWZ do oświadczeń i dokumentów składanych przez Wykonawcę w postępowaniu, zastosowanie mają przepisy </w:t>
      </w:r>
      <w:r w:rsidRPr="00CB28F6">
        <w:rPr>
          <w:b/>
          <w:szCs w:val="24"/>
        </w:rPr>
        <w:t>rozporządzenia Ministra Rozwoju</w:t>
      </w:r>
      <w:r w:rsidR="00FC24D2" w:rsidRPr="00CB28F6">
        <w:rPr>
          <w:b/>
          <w:szCs w:val="24"/>
        </w:rPr>
        <w:t xml:space="preserve">, Pracy i Technologii </w:t>
      </w:r>
      <w:r w:rsidRPr="00CB28F6">
        <w:rPr>
          <w:b/>
          <w:szCs w:val="24"/>
        </w:rPr>
        <w:t>z dnia 2</w:t>
      </w:r>
      <w:r w:rsidR="00FC24D2" w:rsidRPr="00CB28F6">
        <w:rPr>
          <w:b/>
          <w:szCs w:val="24"/>
        </w:rPr>
        <w:t xml:space="preserve">3 grudnia 2020 r. </w:t>
      </w:r>
      <w:r w:rsidRPr="00CB28F6">
        <w:rPr>
          <w:i/>
          <w:szCs w:val="24"/>
        </w:rPr>
        <w:t xml:space="preserve">w sprawie </w:t>
      </w:r>
      <w:r w:rsidR="00FC24D2" w:rsidRPr="00CB28F6">
        <w:rPr>
          <w:i/>
          <w:szCs w:val="24"/>
        </w:rPr>
        <w:t xml:space="preserve">podmiotowych środków dowodowych oraz innych dokumentów lub oświadczeń, jakich może żądać zamawiający od wykonawcy </w:t>
      </w:r>
      <w:r w:rsidRPr="00CB28F6">
        <w:rPr>
          <w:szCs w:val="24"/>
        </w:rPr>
        <w:t xml:space="preserve">(Dz. U. z </w:t>
      </w:r>
      <w:r w:rsidR="00A05727" w:rsidRPr="00CB28F6">
        <w:rPr>
          <w:szCs w:val="24"/>
        </w:rPr>
        <w:t xml:space="preserve">2020 </w:t>
      </w:r>
      <w:r w:rsidRPr="00CB28F6">
        <w:rPr>
          <w:szCs w:val="24"/>
        </w:rPr>
        <w:t xml:space="preserve">r. poz. </w:t>
      </w:r>
      <w:r w:rsidR="00E92077" w:rsidRPr="00CB28F6">
        <w:rPr>
          <w:szCs w:val="24"/>
        </w:rPr>
        <w:t>2415</w:t>
      </w:r>
      <w:r w:rsidR="00CB28F6">
        <w:rPr>
          <w:szCs w:val="24"/>
        </w:rPr>
        <w:t>)</w:t>
      </w:r>
      <w:r w:rsidR="00E92077" w:rsidRPr="00CB28F6">
        <w:rPr>
          <w:b/>
          <w:szCs w:val="24"/>
        </w:rPr>
        <w:t xml:space="preserve"> oraz przepisy rozporządzenia </w:t>
      </w:r>
      <w:r w:rsidR="00DD6EE2" w:rsidRPr="00CB28F6">
        <w:rPr>
          <w:b/>
          <w:szCs w:val="24"/>
        </w:rPr>
        <w:t xml:space="preserve">Prezesa Rady Ministrów z dnia 30 grudnia 2020 r. </w:t>
      </w:r>
      <w:r w:rsidR="00DD6EE2" w:rsidRPr="00CB28F6">
        <w:rPr>
          <w:i/>
          <w:iCs/>
          <w:szCs w:val="24"/>
          <w:shd w:val="clear" w:color="auto" w:fill="FFFFFF"/>
        </w:rPr>
        <w:t>w sprawie sposobu sporz</w:t>
      </w:r>
      <w:r w:rsidR="00DD6EE2" w:rsidRPr="00CB28F6">
        <w:rPr>
          <w:rFonts w:eastAsia="Times New Roman"/>
          <w:i/>
          <w:iCs/>
          <w:szCs w:val="24"/>
          <w:shd w:val="clear" w:color="auto" w:fill="FFFFFF"/>
        </w:rPr>
        <w:t>ą</w:t>
      </w:r>
      <w:r w:rsidR="00DD6EE2" w:rsidRPr="00CB28F6">
        <w:rPr>
          <w:i/>
          <w:iCs/>
          <w:szCs w:val="24"/>
          <w:shd w:val="clear" w:color="auto" w:fill="FFFFFF"/>
        </w:rPr>
        <w:t>dzania i przekazywania informacji oraz wymaga</w:t>
      </w:r>
      <w:r w:rsidR="00DD6EE2" w:rsidRPr="00CB28F6">
        <w:rPr>
          <w:rFonts w:eastAsia="Times New Roman"/>
          <w:i/>
          <w:iCs/>
          <w:szCs w:val="24"/>
          <w:shd w:val="clear" w:color="auto" w:fill="FFFFFF"/>
        </w:rPr>
        <w:t>ń</w:t>
      </w:r>
      <w:r w:rsidR="00DD6EE2" w:rsidRPr="00CB28F6">
        <w:rPr>
          <w:i/>
          <w:iCs/>
          <w:szCs w:val="24"/>
          <w:shd w:val="clear" w:color="auto" w:fill="FFFFFF"/>
        </w:rPr>
        <w:t xml:space="preserve"> technicznych dla dokument</w:t>
      </w:r>
      <w:r w:rsidR="00DD6EE2" w:rsidRPr="00CB28F6">
        <w:rPr>
          <w:rFonts w:eastAsia="Times New Roman"/>
          <w:i/>
          <w:iCs/>
          <w:szCs w:val="24"/>
          <w:shd w:val="clear" w:color="auto" w:fill="FFFFFF"/>
        </w:rPr>
        <w:t>ó</w:t>
      </w:r>
      <w:r w:rsidR="00DD6EE2" w:rsidRPr="00CB28F6">
        <w:rPr>
          <w:i/>
          <w:iCs/>
          <w:szCs w:val="24"/>
          <w:shd w:val="clear" w:color="auto" w:fill="FFFFFF"/>
        </w:rPr>
        <w:t xml:space="preserve">w elektronicznych oraz </w:t>
      </w:r>
      <w:r w:rsidR="00DD6EE2" w:rsidRPr="00CB28F6">
        <w:rPr>
          <w:rFonts w:eastAsia="Times New Roman"/>
          <w:i/>
          <w:iCs/>
          <w:szCs w:val="24"/>
          <w:shd w:val="clear" w:color="auto" w:fill="FFFFFF"/>
        </w:rPr>
        <w:t>ś</w:t>
      </w:r>
      <w:r w:rsidR="00DD6EE2" w:rsidRPr="00CB28F6">
        <w:rPr>
          <w:i/>
          <w:iCs/>
          <w:szCs w:val="24"/>
          <w:shd w:val="clear" w:color="auto" w:fill="FFFFFF"/>
        </w:rPr>
        <w:t>rodk</w:t>
      </w:r>
      <w:r w:rsidR="00DD6EE2" w:rsidRPr="00CB28F6">
        <w:rPr>
          <w:rFonts w:eastAsia="Times New Roman"/>
          <w:i/>
          <w:iCs/>
          <w:szCs w:val="24"/>
          <w:shd w:val="clear" w:color="auto" w:fill="FFFFFF"/>
        </w:rPr>
        <w:t>ó</w:t>
      </w:r>
      <w:r w:rsidR="00DD6EE2" w:rsidRPr="00CB28F6">
        <w:rPr>
          <w:i/>
          <w:iCs/>
          <w:szCs w:val="24"/>
          <w:shd w:val="clear" w:color="auto" w:fill="FFFFFF"/>
        </w:rPr>
        <w:t>w komunikacji elektronicznej w post</w:t>
      </w:r>
      <w:r w:rsidR="00DD6EE2" w:rsidRPr="00CB28F6">
        <w:rPr>
          <w:rFonts w:eastAsia="Times New Roman"/>
          <w:i/>
          <w:iCs/>
          <w:szCs w:val="24"/>
          <w:shd w:val="clear" w:color="auto" w:fill="FFFFFF"/>
        </w:rPr>
        <w:t>ę</w:t>
      </w:r>
      <w:r w:rsidR="00DD6EE2" w:rsidRPr="00CB28F6">
        <w:rPr>
          <w:i/>
          <w:iCs/>
          <w:szCs w:val="24"/>
          <w:shd w:val="clear" w:color="auto" w:fill="FFFFFF"/>
        </w:rPr>
        <w:t>powaniu o udzielenie zam</w:t>
      </w:r>
      <w:r w:rsidR="00DD6EE2" w:rsidRPr="00CB28F6">
        <w:rPr>
          <w:rFonts w:eastAsia="Times New Roman"/>
          <w:i/>
          <w:iCs/>
          <w:szCs w:val="24"/>
          <w:shd w:val="clear" w:color="auto" w:fill="FFFFFF"/>
        </w:rPr>
        <w:t>ó</w:t>
      </w:r>
      <w:r w:rsidR="00DD6EE2" w:rsidRPr="00CB28F6">
        <w:rPr>
          <w:i/>
          <w:iCs/>
          <w:szCs w:val="24"/>
          <w:shd w:val="clear" w:color="auto" w:fill="FFFFFF"/>
        </w:rPr>
        <w:t xml:space="preserve">wienia publicznego lub konkursie  </w:t>
      </w:r>
      <w:r w:rsidR="00DD6EE2" w:rsidRPr="00CB28F6">
        <w:rPr>
          <w:szCs w:val="24"/>
          <w:shd w:val="clear" w:color="auto" w:fill="FFFFFF"/>
        </w:rPr>
        <w:t>(Dz.U. z 2020 r. poz. 2452</w:t>
      </w:r>
      <w:r w:rsidR="00CB28F6">
        <w:rPr>
          <w:szCs w:val="24"/>
          <w:shd w:val="clear" w:color="auto" w:fill="FFFFFF"/>
        </w:rPr>
        <w:t>).</w:t>
      </w:r>
    </w:p>
    <w:p w:rsidR="00CA1562" w:rsidRPr="00CA1562" w:rsidRDefault="00CA1562" w:rsidP="00CA1562">
      <w:pPr>
        <w:pStyle w:val="pkt"/>
        <w:spacing w:before="0" w:after="0"/>
        <w:ind w:left="426" w:hanging="426"/>
        <w:rPr>
          <w:szCs w:val="24"/>
        </w:rPr>
      </w:pPr>
    </w:p>
    <w:p w:rsidR="007C651F" w:rsidRPr="00B57750" w:rsidRDefault="007C651F" w:rsidP="007C651F">
      <w:pPr>
        <w:pStyle w:val="pkt"/>
        <w:ind w:left="426" w:hanging="426"/>
        <w:rPr>
          <w:b/>
          <w:szCs w:val="24"/>
        </w:rPr>
      </w:pPr>
      <w:r w:rsidRPr="00B57750">
        <w:rPr>
          <w:b/>
          <w:szCs w:val="24"/>
        </w:rPr>
        <w:t>VIII.</w:t>
      </w:r>
      <w:r w:rsidRPr="00B57750">
        <w:rPr>
          <w:b/>
          <w:szCs w:val="24"/>
        </w:rPr>
        <w:tab/>
        <w:t>Poleganie na zasobach innych podmiotów</w:t>
      </w:r>
    </w:p>
    <w:p w:rsidR="007C651F" w:rsidRPr="00B57750" w:rsidRDefault="007C651F" w:rsidP="00CA1562">
      <w:pPr>
        <w:pStyle w:val="pkt"/>
        <w:spacing w:before="0" w:after="0"/>
        <w:ind w:left="426" w:hanging="426"/>
        <w:rPr>
          <w:b/>
          <w:szCs w:val="24"/>
        </w:rPr>
      </w:pPr>
    </w:p>
    <w:p w:rsidR="00585773" w:rsidRPr="00B57750" w:rsidRDefault="00585773" w:rsidP="00C659FC">
      <w:pPr>
        <w:numPr>
          <w:ilvl w:val="1"/>
          <w:numId w:val="31"/>
        </w:numPr>
        <w:ind w:left="426" w:hanging="426"/>
        <w:jc w:val="both"/>
        <w:rPr>
          <w:rFonts w:eastAsia="Times New Roman"/>
          <w:bCs/>
        </w:rPr>
      </w:pPr>
      <w:r w:rsidRPr="00B57750">
        <w:rPr>
          <w:rFonts w:eastAsia="Times New Roman"/>
          <w:bCs/>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p>
    <w:p w:rsidR="00585773" w:rsidRPr="00B57750" w:rsidRDefault="00585773" w:rsidP="00C659FC">
      <w:pPr>
        <w:numPr>
          <w:ilvl w:val="1"/>
          <w:numId w:val="31"/>
        </w:numPr>
        <w:ind w:left="426" w:hanging="426"/>
        <w:jc w:val="both"/>
        <w:rPr>
          <w:rFonts w:eastAsia="Times New Roman"/>
          <w:bCs/>
        </w:rPr>
      </w:pPr>
      <w:r w:rsidRPr="00B57750">
        <w:rPr>
          <w:rFonts w:eastAsia="Times New Roman"/>
          <w:b/>
          <w:bCs/>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035D63" w:rsidRPr="00B57750" w:rsidRDefault="00585773" w:rsidP="00C659FC">
      <w:pPr>
        <w:numPr>
          <w:ilvl w:val="1"/>
          <w:numId w:val="31"/>
        </w:numPr>
        <w:ind w:left="425" w:hanging="425"/>
        <w:jc w:val="both"/>
        <w:rPr>
          <w:rFonts w:eastAsia="Times New Roman"/>
          <w:bCs/>
        </w:rPr>
      </w:pPr>
      <w:r w:rsidRPr="00B57750">
        <w:rPr>
          <w:rFonts w:eastAsia="Times New Roman"/>
          <w:bCs/>
        </w:rPr>
        <w:t xml:space="preserve">Wykonawca, który polega na zdolnościach podmiotów udostępniających zasoby, składa, wraz z ofertą, zobowiązanie podmiotu udostępniającego zasoby do oddania mu do </w:t>
      </w:r>
      <w:r w:rsidRPr="00B57750">
        <w:rPr>
          <w:rFonts w:eastAsia="Times New Roman"/>
          <w:bCs/>
        </w:rPr>
        <w:lastRenderedPageBreak/>
        <w:t>dyspozycji niezbędnych zasobów na potrzeby realizacji danego zamówienia lub inny podmiotowy środek dowodowy potwierdzający, że Wykonawca realizując zamówienie, będzie dysponował niezbędnymi zasobami tych podmiotów.</w:t>
      </w:r>
    </w:p>
    <w:p w:rsidR="00585773" w:rsidRPr="00B57750" w:rsidRDefault="00585773" w:rsidP="00C659FC">
      <w:pPr>
        <w:numPr>
          <w:ilvl w:val="1"/>
          <w:numId w:val="31"/>
        </w:numPr>
        <w:ind w:left="425" w:hanging="425"/>
        <w:jc w:val="both"/>
        <w:rPr>
          <w:rFonts w:eastAsia="Times New Roman"/>
          <w:bCs/>
        </w:rPr>
      </w:pPr>
      <w:r w:rsidRPr="00B57750">
        <w:rPr>
          <w:rFonts w:eastAsia="Times New Roman"/>
          <w:bCs/>
        </w:rPr>
        <w:t>Zobowiązanie podmiotu udostępniającego zasoby, o którym mowa w ust. 3 niniejszego rozdziału SWZ, potwierdza, że stosunek łączący Wykonawcę z podmiotami udostępniającymi zasoby gwarantuje rzeczywisty dostęp do tych zasobów oraz określa w szczególności:</w:t>
      </w:r>
    </w:p>
    <w:p w:rsidR="00585773" w:rsidRPr="00B57750" w:rsidRDefault="00585773" w:rsidP="00DE5603">
      <w:pPr>
        <w:tabs>
          <w:tab w:val="left" w:pos="426"/>
        </w:tabs>
        <w:ind w:left="992" w:hanging="141"/>
        <w:jc w:val="both"/>
        <w:rPr>
          <w:rFonts w:eastAsia="Times New Roman"/>
          <w:bCs/>
        </w:rPr>
      </w:pPr>
      <w:r w:rsidRPr="00B57750">
        <w:rPr>
          <w:rFonts w:eastAsia="Times New Roman"/>
          <w:bCs/>
        </w:rPr>
        <w:t>- zakres dostępnych Wykonawcy zasobów podmiotu udostępniającego zasoby;</w:t>
      </w:r>
    </w:p>
    <w:p w:rsidR="00585773" w:rsidRPr="00B57750" w:rsidRDefault="00585773" w:rsidP="00DE5603">
      <w:pPr>
        <w:tabs>
          <w:tab w:val="left" w:pos="426"/>
        </w:tabs>
        <w:ind w:left="1134" w:hanging="283"/>
        <w:jc w:val="both"/>
        <w:rPr>
          <w:rFonts w:eastAsia="Times New Roman"/>
          <w:bCs/>
        </w:rPr>
      </w:pPr>
      <w:r w:rsidRPr="00B57750">
        <w:rPr>
          <w:rFonts w:eastAsia="Times New Roman"/>
          <w:bCs/>
        </w:rPr>
        <w:t>- sposób i okres udostępnienia Wykonawcy i wykorzystania przez niego zasobów podmiotu udostępniającego te zasoby przy wykonywaniu zamówienia;</w:t>
      </w:r>
    </w:p>
    <w:p w:rsidR="00585773" w:rsidRPr="00B57750" w:rsidRDefault="00585773" w:rsidP="00035D63">
      <w:pPr>
        <w:tabs>
          <w:tab w:val="left" w:pos="426"/>
        </w:tabs>
        <w:ind w:left="992" w:hanging="141"/>
        <w:jc w:val="both"/>
        <w:rPr>
          <w:rFonts w:eastAsia="Times New Roman"/>
          <w:bCs/>
        </w:rPr>
      </w:pPr>
      <w:r w:rsidRPr="00B57750">
        <w:rPr>
          <w:rFonts w:eastAsia="Times New Roman"/>
          <w:bCs/>
        </w:rPr>
        <w:t>-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85773" w:rsidRPr="00B57750" w:rsidRDefault="00585773" w:rsidP="00C659FC">
      <w:pPr>
        <w:numPr>
          <w:ilvl w:val="1"/>
          <w:numId w:val="31"/>
        </w:numPr>
        <w:ind w:left="425" w:hanging="425"/>
        <w:jc w:val="both"/>
        <w:rPr>
          <w:rFonts w:eastAsia="Times New Roman"/>
          <w:b/>
          <w:bCs/>
        </w:rPr>
      </w:pPr>
      <w:r w:rsidRPr="00B57750">
        <w:rPr>
          <w:rFonts w:eastAsia="Times New Roman"/>
          <w:bCs/>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w ust. </w:t>
      </w:r>
      <w:r w:rsidR="00DE5603" w:rsidRPr="00B57750">
        <w:rPr>
          <w:rFonts w:eastAsia="Times New Roman"/>
          <w:bCs/>
        </w:rPr>
        <w:t xml:space="preserve">1 rozdziału </w:t>
      </w:r>
      <w:r w:rsidRPr="00B57750">
        <w:rPr>
          <w:rFonts w:eastAsia="Times New Roman"/>
          <w:bCs/>
        </w:rPr>
        <w:t>VI</w:t>
      </w:r>
      <w:r w:rsidR="00DE5603" w:rsidRPr="00B57750">
        <w:rPr>
          <w:rFonts w:eastAsia="Times New Roman"/>
          <w:bCs/>
        </w:rPr>
        <w:t>I</w:t>
      </w:r>
      <w:r w:rsidRPr="00B57750">
        <w:rPr>
          <w:rFonts w:eastAsia="Times New Roman"/>
          <w:bCs/>
        </w:rPr>
        <w:t xml:space="preserve"> SWZ, składanego wraz z ofertą).</w:t>
      </w:r>
    </w:p>
    <w:p w:rsidR="00585773" w:rsidRPr="00B57750" w:rsidRDefault="00585773" w:rsidP="00C659FC">
      <w:pPr>
        <w:numPr>
          <w:ilvl w:val="1"/>
          <w:numId w:val="31"/>
        </w:numPr>
        <w:ind w:left="425" w:hanging="425"/>
        <w:jc w:val="both"/>
        <w:rPr>
          <w:rFonts w:eastAsia="Times New Roman"/>
          <w:bCs/>
        </w:rPr>
      </w:pPr>
      <w:r w:rsidRPr="00B57750">
        <w:rPr>
          <w:rFonts w:eastAsia="Times New Roman"/>
          <w:bCs/>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585773" w:rsidRPr="00B57750" w:rsidRDefault="00585773" w:rsidP="00C659FC">
      <w:pPr>
        <w:numPr>
          <w:ilvl w:val="1"/>
          <w:numId w:val="31"/>
        </w:numPr>
        <w:tabs>
          <w:tab w:val="left" w:pos="567"/>
        </w:tabs>
        <w:ind w:left="426" w:hanging="426"/>
        <w:jc w:val="both"/>
        <w:rPr>
          <w:rFonts w:eastAsia="Times New Roman"/>
        </w:rPr>
      </w:pPr>
      <w:r w:rsidRPr="00B57750">
        <w:rPr>
          <w:rFonts w:eastAsia="Times New Roman"/>
        </w:rPr>
        <w:t>Wykonawca nie może, po upływie terminu składania ofert, powoływać się na zdolności podmiotów udostępniających zasoby, jeżeli na etapie składania ofert nie polegał on w danym zakresie na zdolnościach podmiotów udostępniających zasoby.</w:t>
      </w:r>
    </w:p>
    <w:p w:rsidR="00A21039" w:rsidRPr="00770CE2" w:rsidRDefault="00770CE2" w:rsidP="00920430">
      <w:pPr>
        <w:pStyle w:val="pkt"/>
        <w:spacing w:before="0" w:after="0"/>
        <w:ind w:left="426" w:hanging="426"/>
        <w:rPr>
          <w:color w:val="FF0000"/>
          <w:szCs w:val="24"/>
        </w:rPr>
      </w:pPr>
      <w:r w:rsidRPr="00770CE2">
        <w:rPr>
          <w:b/>
          <w:color w:val="FF0000"/>
          <w:szCs w:val="24"/>
        </w:rPr>
        <w:t xml:space="preserve"> </w:t>
      </w:r>
    </w:p>
    <w:p w:rsidR="00075150" w:rsidRPr="00C87286" w:rsidRDefault="00075150" w:rsidP="00075150">
      <w:pPr>
        <w:pStyle w:val="pkt"/>
        <w:ind w:left="426" w:hanging="426"/>
        <w:rPr>
          <w:b/>
          <w:szCs w:val="24"/>
        </w:rPr>
      </w:pPr>
      <w:r w:rsidRPr="00C87286">
        <w:rPr>
          <w:b/>
          <w:szCs w:val="24"/>
        </w:rPr>
        <w:t>IX.</w:t>
      </w:r>
      <w:r w:rsidRPr="00C87286">
        <w:rPr>
          <w:b/>
          <w:szCs w:val="24"/>
        </w:rPr>
        <w:tab/>
        <w:t>Informacja dla wykonawców wspólnie ubiegających się o udzielenie zamówienia (spółki cywilne/ konsorcja)</w:t>
      </w:r>
    </w:p>
    <w:p w:rsidR="00075150" w:rsidRPr="00C87286" w:rsidRDefault="00075150" w:rsidP="00CA1562">
      <w:pPr>
        <w:pStyle w:val="pkt"/>
        <w:spacing w:before="0" w:after="0"/>
        <w:ind w:left="426" w:hanging="426"/>
        <w:rPr>
          <w:szCs w:val="24"/>
        </w:rPr>
      </w:pPr>
    </w:p>
    <w:p w:rsidR="00A22758" w:rsidRPr="00C87286" w:rsidRDefault="00E7256F" w:rsidP="00C659FC">
      <w:pPr>
        <w:pStyle w:val="pkt"/>
        <w:numPr>
          <w:ilvl w:val="1"/>
          <w:numId w:val="28"/>
        </w:numPr>
        <w:spacing w:before="0" w:after="0"/>
        <w:rPr>
          <w:szCs w:val="24"/>
        </w:rPr>
      </w:pPr>
      <w:r w:rsidRPr="00C87286">
        <w:rPr>
          <w:szCs w:val="24"/>
        </w:rPr>
        <w:t>Wykonawcy mogą wspólnie ubiegać się o udzielenie zamówienia. W takim przypadku Wykonawcy ustanawiają pełnomocnika do reprezentowania ich w postępowaniu  albo do reprezentowania i zawarcia umowy w</w:t>
      </w:r>
      <w:r w:rsidR="00A22758" w:rsidRPr="00C87286">
        <w:rPr>
          <w:szCs w:val="24"/>
        </w:rPr>
        <w:t xml:space="preserve"> sprawie zamówienia publicznego</w:t>
      </w:r>
      <w:r w:rsidRPr="00C87286">
        <w:rPr>
          <w:szCs w:val="24"/>
        </w:rPr>
        <w:t xml:space="preserve"> </w:t>
      </w:r>
      <w:r w:rsidR="00A22758" w:rsidRPr="00C87286">
        <w:rPr>
          <w:szCs w:val="24"/>
        </w:rPr>
        <w:t>– nie dotyczy spółki cywilnej, o ile upoważnienie/pełnomocnictwo do występowania w imieniu tej spółki wynika z dołączonej do oferty umowy spółki bądź wszyscy wspólnicy podpiszą ofertę.</w:t>
      </w:r>
    </w:p>
    <w:p w:rsidR="00A22758" w:rsidRPr="00C87286" w:rsidRDefault="00A22758" w:rsidP="00C659FC">
      <w:pPr>
        <w:pStyle w:val="pkt"/>
        <w:numPr>
          <w:ilvl w:val="1"/>
          <w:numId w:val="28"/>
        </w:numPr>
        <w:spacing w:before="0" w:after="0"/>
        <w:rPr>
          <w:szCs w:val="24"/>
        </w:rPr>
      </w:pPr>
      <w:r w:rsidRPr="00C87286">
        <w:rPr>
          <w:szCs w:val="24"/>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rsidR="00A22758" w:rsidRPr="00C87286" w:rsidRDefault="00A22758" w:rsidP="00A22758">
      <w:pPr>
        <w:pStyle w:val="pkt"/>
        <w:spacing w:before="0" w:after="0"/>
        <w:ind w:left="397" w:firstLine="0"/>
        <w:rPr>
          <w:szCs w:val="24"/>
        </w:rPr>
      </w:pPr>
      <w:r w:rsidRPr="00C87286">
        <w:rPr>
          <w:szCs w:val="24"/>
        </w:rPr>
        <w:t xml:space="preserve">Uwaga </w:t>
      </w:r>
    </w:p>
    <w:p w:rsidR="00A22758" w:rsidRPr="00C87286" w:rsidRDefault="00A22758" w:rsidP="00A22758">
      <w:pPr>
        <w:pStyle w:val="pkt"/>
        <w:spacing w:before="0" w:after="0"/>
        <w:ind w:left="397" w:firstLine="0"/>
        <w:rPr>
          <w:szCs w:val="24"/>
        </w:rPr>
      </w:pPr>
      <w:r w:rsidRPr="00C87286">
        <w:rPr>
          <w:szCs w:val="24"/>
        </w:rPr>
        <w:t>Pełnomocnictwo, o którym mowa powyżej może wynikać albo z dokumentu pod taką samą nazwą, albo z umowy Wykonawców wspólnie ubiegających się o udzielenie zamówienia.</w:t>
      </w:r>
    </w:p>
    <w:p w:rsidR="00A22758" w:rsidRPr="00C87286" w:rsidRDefault="00A22758" w:rsidP="00C659FC">
      <w:pPr>
        <w:pStyle w:val="pkt"/>
        <w:numPr>
          <w:ilvl w:val="1"/>
          <w:numId w:val="28"/>
        </w:numPr>
        <w:spacing w:before="0" w:after="0"/>
        <w:rPr>
          <w:szCs w:val="24"/>
        </w:rPr>
      </w:pPr>
      <w:r w:rsidRPr="00C87286">
        <w:rPr>
          <w:szCs w:val="24"/>
        </w:rPr>
        <w:t>Oferta musi być podpisana w taki sposób, by prawnie zobowiązywała wszystkich Wykonawców występujących wspólnie (przez każdego z Wykonawców lub upoważnionego pełnomocnika).</w:t>
      </w:r>
    </w:p>
    <w:p w:rsidR="00FC51AC" w:rsidRPr="00C87286" w:rsidRDefault="00FC51AC" w:rsidP="00C659FC">
      <w:pPr>
        <w:pStyle w:val="pkt"/>
        <w:numPr>
          <w:ilvl w:val="1"/>
          <w:numId w:val="28"/>
        </w:numPr>
        <w:spacing w:before="0" w:after="0"/>
        <w:rPr>
          <w:szCs w:val="24"/>
        </w:rPr>
      </w:pPr>
      <w:r w:rsidRPr="00C87286">
        <w:rPr>
          <w:szCs w:val="24"/>
        </w:rPr>
        <w:t>Wszelka korespondencja prowadzona będzie wyłącznie z pełnomocnikiem</w:t>
      </w:r>
    </w:p>
    <w:p w:rsidR="00A22758" w:rsidRPr="00C87286" w:rsidRDefault="00A22758" w:rsidP="00C659FC">
      <w:pPr>
        <w:pStyle w:val="pkt"/>
        <w:numPr>
          <w:ilvl w:val="1"/>
          <w:numId w:val="28"/>
        </w:numPr>
        <w:spacing w:before="0" w:after="0"/>
        <w:rPr>
          <w:szCs w:val="24"/>
        </w:rPr>
      </w:pPr>
      <w:r w:rsidRPr="00C87286">
        <w:rPr>
          <w:szCs w:val="24"/>
        </w:rPr>
        <w:lastRenderedPageBreak/>
        <w:t xml:space="preserve">W przypadku wspólnego ubiegania się o udzielenie zamówienie przez Wykonawców oświadczenie, o którym mowa w art. 125 ustawy (rozdział VII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p>
    <w:p w:rsidR="00A22758" w:rsidRPr="00C87286" w:rsidRDefault="00A22758" w:rsidP="00A22758">
      <w:pPr>
        <w:pStyle w:val="pkt"/>
        <w:spacing w:before="0" w:after="0"/>
        <w:ind w:left="426" w:hanging="426"/>
        <w:rPr>
          <w:szCs w:val="24"/>
        </w:rPr>
      </w:pPr>
      <w:r w:rsidRPr="00C87286">
        <w:rPr>
          <w:szCs w:val="24"/>
        </w:rPr>
        <w:t>Powyższe oznacza, iż:</w:t>
      </w:r>
    </w:p>
    <w:p w:rsidR="00A22758" w:rsidRPr="00C87286" w:rsidRDefault="00A22758" w:rsidP="00C659FC">
      <w:pPr>
        <w:pStyle w:val="pkt"/>
        <w:numPr>
          <w:ilvl w:val="0"/>
          <w:numId w:val="27"/>
        </w:numPr>
        <w:spacing w:before="0" w:after="0"/>
        <w:rPr>
          <w:szCs w:val="24"/>
        </w:rPr>
      </w:pPr>
      <w:r w:rsidRPr="00C87286">
        <w:rPr>
          <w:szCs w:val="24"/>
        </w:rPr>
        <w:t>Oświadczenie w zakresie braku podstaw wykluczenia musi złożyć każdy z Wykonawców wspólnie ubiegających się o udzielenie zamówienia;</w:t>
      </w:r>
    </w:p>
    <w:p w:rsidR="00770CE2" w:rsidRPr="00C87286" w:rsidRDefault="00A22758" w:rsidP="00C659FC">
      <w:pPr>
        <w:pStyle w:val="pkt"/>
        <w:numPr>
          <w:ilvl w:val="0"/>
          <w:numId w:val="27"/>
        </w:numPr>
        <w:spacing w:before="0" w:after="0"/>
        <w:rPr>
          <w:szCs w:val="24"/>
        </w:rPr>
      </w:pPr>
      <w:r w:rsidRPr="00C87286">
        <w:rPr>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r w:rsidR="000F0B34" w:rsidRPr="00C87286">
        <w:rPr>
          <w:szCs w:val="24"/>
        </w:rPr>
        <w:t>4</w:t>
      </w:r>
      <w:r w:rsidR="00770CE2" w:rsidRPr="00C87286">
        <w:rPr>
          <w:szCs w:val="24"/>
        </w:rPr>
        <w:t>.</w:t>
      </w:r>
      <w:r w:rsidR="00770CE2" w:rsidRPr="00C87286">
        <w:rPr>
          <w:szCs w:val="24"/>
        </w:rPr>
        <w:tab/>
        <w:t>Wykonawcy wspólnie ubiegający się o udzielenie zamówienia dołączają do oferty oświadczenie, z którego wynika, które roboty budowlane/dostawy/usługi  wykonają poszczególni wykonawcy.</w:t>
      </w:r>
    </w:p>
    <w:p w:rsidR="00CA1562" w:rsidRDefault="00CA1562" w:rsidP="008F2734">
      <w:pPr>
        <w:pStyle w:val="pkt"/>
        <w:spacing w:before="0" w:after="0"/>
        <w:ind w:left="426" w:hanging="426"/>
        <w:rPr>
          <w:szCs w:val="24"/>
        </w:rPr>
      </w:pPr>
      <w:bookmarkStart w:id="1" w:name="bookmark11"/>
    </w:p>
    <w:p w:rsidR="009E3663" w:rsidRPr="00CA1562" w:rsidRDefault="009E3663" w:rsidP="008F2734">
      <w:pPr>
        <w:pStyle w:val="pkt"/>
        <w:spacing w:before="0" w:after="0"/>
        <w:ind w:left="426" w:hanging="426"/>
        <w:rPr>
          <w:szCs w:val="24"/>
        </w:rPr>
      </w:pPr>
    </w:p>
    <w:bookmarkEnd w:id="1"/>
    <w:p w:rsidR="00C87286" w:rsidRDefault="005D5761" w:rsidP="00C87286">
      <w:pPr>
        <w:tabs>
          <w:tab w:val="left" w:pos="707"/>
        </w:tabs>
        <w:suppressAutoHyphens/>
        <w:jc w:val="both"/>
        <w:rPr>
          <w:rFonts w:eastAsia="Calibri"/>
          <w:b/>
          <w:bCs/>
          <w:lang w:eastAsia="en-US"/>
        </w:rPr>
      </w:pPr>
      <w:r w:rsidRPr="005D5761">
        <w:rPr>
          <w:rFonts w:eastAsia="Calibri"/>
          <w:b/>
          <w:bCs/>
          <w:lang w:eastAsia="en-US"/>
        </w:rPr>
        <w:t>X.</w:t>
      </w:r>
      <w:r w:rsidRPr="005D5761">
        <w:rPr>
          <w:rFonts w:eastAsia="Calibri"/>
          <w:b/>
          <w:bCs/>
          <w:lang w:eastAsia="en-US"/>
        </w:rPr>
        <w:tab/>
      </w:r>
      <w:r w:rsidR="00C87286">
        <w:rPr>
          <w:rFonts w:eastAsia="Calibri"/>
          <w:b/>
          <w:bCs/>
          <w:lang w:eastAsia="en-US"/>
        </w:rPr>
        <w:t>Informacja na temat podwykonawców</w:t>
      </w:r>
    </w:p>
    <w:p w:rsidR="00C87286" w:rsidRDefault="00C87286" w:rsidP="00C659FC">
      <w:pPr>
        <w:pStyle w:val="Akapitzlist"/>
        <w:numPr>
          <w:ilvl w:val="0"/>
          <w:numId w:val="29"/>
        </w:numPr>
        <w:tabs>
          <w:tab w:val="left" w:pos="707"/>
        </w:tabs>
        <w:suppressAutoHyphens/>
        <w:jc w:val="both"/>
        <w:rPr>
          <w:rFonts w:eastAsia="Calibri"/>
          <w:bCs/>
          <w:lang w:eastAsia="en-US"/>
        </w:rPr>
      </w:pPr>
      <w:r w:rsidRPr="00C87286">
        <w:rPr>
          <w:rFonts w:eastAsia="Calibri"/>
          <w:bCs/>
          <w:lang w:eastAsia="en-US"/>
        </w:rPr>
        <w:t xml:space="preserve">Wykonawca może powierzyć wykonanie części zamówienia podwykonawcy (podwykonawcom). </w:t>
      </w:r>
    </w:p>
    <w:p w:rsidR="00C87286" w:rsidRPr="00C87286" w:rsidRDefault="00C87286" w:rsidP="00C659FC">
      <w:pPr>
        <w:pStyle w:val="Akapitzlist"/>
        <w:numPr>
          <w:ilvl w:val="0"/>
          <w:numId w:val="29"/>
        </w:numPr>
        <w:rPr>
          <w:rFonts w:eastAsia="Calibri"/>
          <w:bCs/>
          <w:lang w:eastAsia="en-US"/>
        </w:rPr>
      </w:pPr>
      <w:r w:rsidRPr="00C87286">
        <w:rPr>
          <w:rFonts w:eastAsia="Calibri"/>
          <w:bCs/>
          <w:lang w:eastAsia="en-US"/>
        </w:rPr>
        <w:t>Powierzenie części zamówienia podwykonawcom nie zwalnia Wykonawcy  z odpowiedzialności za należyte wykonanie zamówienia.</w:t>
      </w:r>
    </w:p>
    <w:p w:rsidR="00C87286" w:rsidRPr="00C87286" w:rsidRDefault="00C87286" w:rsidP="00C659FC">
      <w:pPr>
        <w:pStyle w:val="Akapitzlist"/>
        <w:numPr>
          <w:ilvl w:val="0"/>
          <w:numId w:val="29"/>
        </w:numPr>
        <w:tabs>
          <w:tab w:val="left" w:pos="707"/>
        </w:tabs>
        <w:suppressAutoHyphens/>
        <w:jc w:val="both"/>
        <w:rPr>
          <w:rFonts w:eastAsia="Calibri"/>
          <w:bCs/>
          <w:lang w:eastAsia="en-US"/>
        </w:rPr>
      </w:pPr>
      <w:r w:rsidRPr="00C87286">
        <w:rPr>
          <w:rFonts w:eastAsia="Calibri"/>
          <w:bCs/>
          <w:lang w:eastAsia="en-US"/>
        </w:rPr>
        <w:tab/>
        <w:t>Zamawiający wymaga, aby w przypadku powierzenia części zamówienia podwykonawcom, Wykonawca wskazał w ofercie części zamówienia, których wykonanie zamierza powierzyć podwykonawcom oraz podał (o ile są mu wiadome na tym etapie) nazwy (firmy) tych podwykonawców. Należy wypełnić odpowiedni punkt formularza ofertowego. Jeżeli Wykonawca zostawi ten punkt niewypełniony Zamawiający uzna , iż zamówienie zostanie wykonane siłami własnymi tj. bez udziału podwykonawców.</w:t>
      </w:r>
    </w:p>
    <w:p w:rsidR="00C87286" w:rsidRDefault="00C87286" w:rsidP="005D5761">
      <w:pPr>
        <w:tabs>
          <w:tab w:val="left" w:pos="707"/>
        </w:tabs>
        <w:suppressAutoHyphens/>
        <w:jc w:val="both"/>
        <w:rPr>
          <w:rFonts w:eastAsia="Calibri"/>
          <w:b/>
          <w:bCs/>
          <w:lang w:eastAsia="en-US"/>
        </w:rPr>
      </w:pPr>
    </w:p>
    <w:p w:rsidR="00C87286" w:rsidRDefault="00C87286" w:rsidP="005D5761">
      <w:pPr>
        <w:tabs>
          <w:tab w:val="left" w:pos="707"/>
        </w:tabs>
        <w:suppressAutoHyphens/>
        <w:jc w:val="both"/>
        <w:rPr>
          <w:rFonts w:eastAsia="Calibri"/>
          <w:b/>
          <w:bCs/>
          <w:lang w:eastAsia="en-US"/>
        </w:rPr>
      </w:pPr>
    </w:p>
    <w:p w:rsidR="005D5761" w:rsidRPr="005D5761" w:rsidRDefault="00C87286" w:rsidP="005D5761">
      <w:pPr>
        <w:tabs>
          <w:tab w:val="left" w:pos="707"/>
        </w:tabs>
        <w:suppressAutoHyphens/>
        <w:jc w:val="both"/>
        <w:rPr>
          <w:rFonts w:eastAsia="Calibri"/>
          <w:b/>
          <w:bCs/>
          <w:lang w:eastAsia="en-US"/>
        </w:rPr>
      </w:pPr>
      <w:r>
        <w:rPr>
          <w:rFonts w:eastAsia="Calibri"/>
          <w:b/>
          <w:bCs/>
          <w:lang w:eastAsia="en-US"/>
        </w:rPr>
        <w:t xml:space="preserve">XI.  </w:t>
      </w:r>
      <w:r w:rsidR="005D5761" w:rsidRPr="005D5761">
        <w:rPr>
          <w:rFonts w:eastAsia="Calibri"/>
          <w:b/>
          <w:bCs/>
          <w:lang w:eastAsia="en-US"/>
        </w:rPr>
        <w:t>Informacja o środkach komunikacji elektronicznej, przy użyciu których zamawiający będzie komunikował się z wykonawcami, oraz informacje o wymaganiach technicznych i organizacyjnych sporządzania, wysyłania i odbierania korespondencji elektronicznej</w:t>
      </w:r>
    </w:p>
    <w:p w:rsidR="005D5761" w:rsidRDefault="005D5761" w:rsidP="00CA1562">
      <w:pPr>
        <w:tabs>
          <w:tab w:val="left" w:pos="707"/>
        </w:tabs>
        <w:suppressAutoHyphens/>
        <w:jc w:val="both"/>
        <w:rPr>
          <w:rFonts w:eastAsia="Calibri"/>
          <w:b/>
          <w:bCs/>
          <w:lang w:eastAsia="en-US"/>
        </w:rPr>
      </w:pPr>
    </w:p>
    <w:p w:rsidR="003303D0" w:rsidRPr="00CA1562" w:rsidRDefault="003303D0" w:rsidP="00CA1562">
      <w:pPr>
        <w:tabs>
          <w:tab w:val="left" w:pos="707"/>
        </w:tabs>
        <w:suppressAutoHyphens/>
        <w:jc w:val="both"/>
        <w:rPr>
          <w:rFonts w:eastAsia="Calibri"/>
          <w:b/>
          <w:bCs/>
          <w:lang w:eastAsia="en-US"/>
        </w:rPr>
      </w:pPr>
      <w:r w:rsidRPr="00CA1562">
        <w:rPr>
          <w:rFonts w:eastAsia="Calibri"/>
          <w:b/>
          <w:bCs/>
          <w:lang w:eastAsia="en-US"/>
        </w:rPr>
        <w:t xml:space="preserve">A. Informacje ogólne </w:t>
      </w:r>
    </w:p>
    <w:p w:rsidR="00E02012" w:rsidRPr="00885FED" w:rsidRDefault="00E02012" w:rsidP="009C5B92">
      <w:pPr>
        <w:numPr>
          <w:ilvl w:val="0"/>
          <w:numId w:val="16"/>
        </w:numPr>
        <w:suppressAutoHyphens/>
        <w:ind w:left="426"/>
        <w:jc w:val="both"/>
        <w:rPr>
          <w:rFonts w:eastAsia="Calibri"/>
          <w:bCs/>
          <w:lang w:eastAsia="en-US"/>
        </w:rPr>
      </w:pPr>
      <w:r w:rsidRPr="00885FED">
        <w:rPr>
          <w:rFonts w:eastAsia="Calibri"/>
          <w:bCs/>
          <w:lang w:eastAsia="en-US"/>
        </w:rPr>
        <w:t>Postępowanie prowadzone jest w języku polskim.</w:t>
      </w:r>
    </w:p>
    <w:p w:rsidR="003303D0" w:rsidRPr="00CA1562" w:rsidRDefault="003303D0" w:rsidP="009C5B92">
      <w:pPr>
        <w:numPr>
          <w:ilvl w:val="0"/>
          <w:numId w:val="16"/>
        </w:numPr>
        <w:suppressAutoHyphens/>
        <w:ind w:left="426"/>
        <w:jc w:val="both"/>
        <w:rPr>
          <w:rFonts w:eastAsia="Calibri"/>
          <w:bCs/>
          <w:color w:val="FF0000"/>
          <w:lang w:eastAsia="en-US"/>
        </w:rPr>
      </w:pPr>
      <w:r w:rsidRPr="00885FED">
        <w:rPr>
          <w:rFonts w:eastAsia="Calibri"/>
          <w:bCs/>
          <w:lang w:eastAsia="en-US"/>
        </w:rPr>
        <w:t xml:space="preserve">W postępowaniu komunikacja pomiędzy Zamawiającym a Wykonawcami odbywa się przy użyciu miniPortalu — Instrukcja użytkowania miniPortalu dostępna na stronie internetowej </w:t>
      </w:r>
      <w:hyperlink r:id="rId10" w:history="1">
        <w:r w:rsidRPr="00885FED">
          <w:rPr>
            <w:rFonts w:eastAsia="Calibri"/>
            <w:bCs/>
            <w:u w:val="single"/>
            <w:lang w:eastAsia="en-US"/>
          </w:rPr>
          <w:t>https://miniportal.uzp.gov.pl</w:t>
        </w:r>
      </w:hyperlink>
      <w:r w:rsidRPr="00885FED">
        <w:rPr>
          <w:rFonts w:eastAsia="Calibri"/>
          <w:bCs/>
          <w:lang w:eastAsia="en-US"/>
        </w:rPr>
        <w:t xml:space="preserve"> , ePUAPu </w:t>
      </w:r>
      <w:hyperlink r:id="rId11" w:history="1">
        <w:r w:rsidRPr="00885FED">
          <w:rPr>
            <w:rFonts w:eastAsia="Calibri"/>
            <w:u w:val="single"/>
            <w:lang w:val="cs-CZ" w:eastAsia="en-US"/>
          </w:rPr>
          <w:t>https://epuap.gov.pl/wps/portal</w:t>
        </w:r>
      </w:hyperlink>
      <w:r w:rsidRPr="00885FED">
        <w:rPr>
          <w:rFonts w:eastAsia="Calibri"/>
          <w:u w:val="single"/>
          <w:lang w:val="cs-CZ" w:eastAsia="en-US"/>
        </w:rPr>
        <w:t xml:space="preserve"> </w:t>
      </w:r>
      <w:r w:rsidRPr="00885FED">
        <w:rPr>
          <w:rFonts w:eastAsia="Calibri"/>
          <w:bCs/>
          <w:lang w:eastAsia="en-US"/>
        </w:rPr>
        <w:t>oraz poczty elektronicznej</w:t>
      </w:r>
      <w:r w:rsidRPr="00CA1562">
        <w:rPr>
          <w:rFonts w:eastAsia="Calibri"/>
          <w:bCs/>
          <w:color w:val="FF0000"/>
          <w:lang w:eastAsia="en-US"/>
        </w:rPr>
        <w:t xml:space="preserve"> </w:t>
      </w:r>
      <w:hyperlink r:id="rId12" w:history="1">
        <w:r w:rsidRPr="00CA1562">
          <w:rPr>
            <w:rFonts w:eastAsia="Calibri"/>
            <w:bCs/>
            <w:color w:val="0000FF"/>
            <w:u w:val="single"/>
            <w:lang w:eastAsia="en-US"/>
          </w:rPr>
          <w:t>zamowieniapubliczne@buczkowice.pl</w:t>
        </w:r>
      </w:hyperlink>
    </w:p>
    <w:p w:rsidR="003303D0" w:rsidRPr="00CA1562" w:rsidRDefault="003303D0" w:rsidP="009C5B92">
      <w:pPr>
        <w:numPr>
          <w:ilvl w:val="0"/>
          <w:numId w:val="16"/>
        </w:numPr>
        <w:suppressAutoHyphens/>
        <w:ind w:left="426"/>
        <w:rPr>
          <w:rFonts w:eastAsia="Calibri"/>
          <w:bCs/>
          <w:lang w:val="cs-CZ" w:eastAsia="en-US"/>
        </w:rPr>
      </w:pPr>
      <w:r w:rsidRPr="00CA1562">
        <w:rPr>
          <w:rFonts w:eastAsia="Calibri"/>
          <w:bCs/>
          <w:lang w:val="cs-CZ" w:eastAsia="en-US"/>
        </w:rPr>
        <w:t>Osobami upoważnionymi do kontaktów z oferentami są:</w:t>
      </w:r>
    </w:p>
    <w:p w:rsidR="003303D0" w:rsidRPr="00CA1562" w:rsidRDefault="003303D0" w:rsidP="009C5B92">
      <w:pPr>
        <w:suppressAutoHyphens/>
        <w:ind w:left="426"/>
        <w:rPr>
          <w:rFonts w:eastAsia="Calibri"/>
          <w:bCs/>
          <w:lang w:val="cs-CZ" w:eastAsia="en-US"/>
        </w:rPr>
      </w:pPr>
      <w:r w:rsidRPr="00CA1562">
        <w:rPr>
          <w:rFonts w:eastAsia="Calibri"/>
          <w:bCs/>
          <w:lang w:val="cs-CZ" w:eastAsia="en-US"/>
        </w:rPr>
        <w:t xml:space="preserve">w sprawach procedury przetargowej </w:t>
      </w:r>
    </w:p>
    <w:p w:rsidR="003303D0" w:rsidRPr="00CA1562" w:rsidRDefault="003303D0" w:rsidP="009C5B92">
      <w:pPr>
        <w:suppressAutoHyphens/>
        <w:ind w:left="426"/>
        <w:rPr>
          <w:rFonts w:eastAsia="Calibri"/>
          <w:bCs/>
          <w:lang w:val="cs-CZ" w:eastAsia="en-US"/>
        </w:rPr>
      </w:pPr>
      <w:r w:rsidRPr="00CA1562">
        <w:rPr>
          <w:rFonts w:eastAsia="Calibri"/>
          <w:bCs/>
          <w:lang w:val="cs-CZ" w:eastAsia="en-US"/>
        </w:rPr>
        <w:t>Dorota Majcherczyk -  tel./fax: (033) 499 00 66 wew. 15</w:t>
      </w:r>
    </w:p>
    <w:p w:rsidR="003303D0" w:rsidRPr="00CA1562" w:rsidRDefault="003303D0" w:rsidP="009C5B92">
      <w:pPr>
        <w:suppressAutoHyphens/>
        <w:ind w:left="426"/>
        <w:rPr>
          <w:rFonts w:eastAsia="Calibri"/>
          <w:bCs/>
          <w:lang w:val="cs-CZ" w:eastAsia="en-US"/>
        </w:rPr>
      </w:pPr>
      <w:r w:rsidRPr="00CA1562">
        <w:rPr>
          <w:rFonts w:eastAsia="Calibri"/>
          <w:bCs/>
          <w:lang w:val="cs-CZ" w:eastAsia="en-US"/>
        </w:rPr>
        <w:t xml:space="preserve">w sprawach dotyczących przedmiotu zamówienia </w:t>
      </w:r>
    </w:p>
    <w:p w:rsidR="003303D0" w:rsidRPr="00CA1562" w:rsidRDefault="000F0B34" w:rsidP="009C5B92">
      <w:pPr>
        <w:suppressAutoHyphens/>
        <w:ind w:left="426"/>
        <w:rPr>
          <w:rFonts w:eastAsia="Calibri"/>
          <w:bCs/>
          <w:lang w:val="cs-CZ" w:eastAsia="en-US"/>
        </w:rPr>
      </w:pPr>
      <w:r>
        <w:rPr>
          <w:rFonts w:eastAsia="Calibri"/>
          <w:bCs/>
          <w:lang w:val="cs-CZ" w:eastAsia="en-US"/>
        </w:rPr>
        <w:t>Marek Krupa</w:t>
      </w:r>
      <w:r w:rsidR="003303D0" w:rsidRPr="00CA1562">
        <w:rPr>
          <w:rFonts w:eastAsia="Calibri"/>
          <w:bCs/>
          <w:lang w:val="cs-CZ" w:eastAsia="en-US"/>
        </w:rPr>
        <w:t xml:space="preserve"> -  tel./fax: (033) 499 00 66 wew. </w:t>
      </w:r>
      <w:r>
        <w:rPr>
          <w:rFonts w:eastAsia="Calibri"/>
          <w:bCs/>
          <w:lang w:val="cs-CZ" w:eastAsia="en-US"/>
        </w:rPr>
        <w:t>27</w:t>
      </w:r>
    </w:p>
    <w:p w:rsidR="003303D0" w:rsidRPr="00885FED" w:rsidRDefault="003303D0" w:rsidP="009C5B92">
      <w:pPr>
        <w:numPr>
          <w:ilvl w:val="0"/>
          <w:numId w:val="16"/>
        </w:numPr>
        <w:suppressAutoHyphens/>
        <w:ind w:left="426"/>
        <w:jc w:val="both"/>
        <w:rPr>
          <w:rFonts w:eastAsia="Calibri"/>
          <w:b/>
          <w:bCs/>
          <w:lang w:eastAsia="en-US"/>
        </w:rPr>
      </w:pPr>
      <w:r w:rsidRPr="00885FED">
        <w:rPr>
          <w:rFonts w:eastAsia="Calibri"/>
          <w:bCs/>
          <w:lang w:eastAsia="en-US"/>
        </w:rPr>
        <w:lastRenderedPageBreak/>
        <w:t xml:space="preserve">Wykonawca zamierzający wziąć udział w postępowaniu o udzielenie zamówienia musi posiadać konto na ePUAP. Wykonawca posiadający konto ma dostęp do </w:t>
      </w:r>
      <w:r w:rsidRPr="00885FED">
        <w:rPr>
          <w:rFonts w:eastAsia="Calibri"/>
          <w:b/>
          <w:bCs/>
          <w:lang w:eastAsia="en-US"/>
        </w:rPr>
        <w:t xml:space="preserve">formularzy: złożenia, zmiany, wycofania oferty lub wniosku oraz do formularza do komunikacji. </w:t>
      </w:r>
    </w:p>
    <w:p w:rsidR="003303D0" w:rsidRPr="00CA1562" w:rsidRDefault="003303D0" w:rsidP="009C5B92">
      <w:pPr>
        <w:numPr>
          <w:ilvl w:val="0"/>
          <w:numId w:val="16"/>
        </w:numPr>
        <w:suppressAutoHyphens/>
        <w:ind w:left="426"/>
        <w:jc w:val="both"/>
        <w:rPr>
          <w:rFonts w:eastAsia="Calibri"/>
          <w:bCs/>
          <w:lang w:eastAsia="en-US"/>
        </w:rPr>
      </w:pPr>
      <w:r w:rsidRPr="00CA1562">
        <w:rPr>
          <w:rFonts w:eastAsia="Calibri"/>
          <w:bCs/>
          <w:lang w:eastAsia="en-US"/>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rsidR="003303D0" w:rsidRPr="00CA1562" w:rsidRDefault="003303D0" w:rsidP="009C5B92">
      <w:pPr>
        <w:numPr>
          <w:ilvl w:val="0"/>
          <w:numId w:val="16"/>
        </w:numPr>
        <w:suppressAutoHyphens/>
        <w:ind w:left="426"/>
        <w:jc w:val="both"/>
        <w:rPr>
          <w:rFonts w:eastAsia="Calibri"/>
          <w:bCs/>
          <w:lang w:eastAsia="en-US"/>
        </w:rPr>
      </w:pPr>
      <w:r w:rsidRPr="00CA1562">
        <w:rPr>
          <w:rFonts w:eastAsia="Calibri"/>
          <w:bCs/>
          <w:lang w:eastAsia="en-US"/>
        </w:rPr>
        <w:t xml:space="preserve">Maksymalny rozmiar pików przesyłanych za pośrednictwem dedykowanych formularzy do: </w:t>
      </w:r>
      <w:r w:rsidRPr="00885FED">
        <w:rPr>
          <w:rFonts w:eastAsia="Calibri"/>
          <w:b/>
          <w:bCs/>
          <w:lang w:eastAsia="en-US"/>
        </w:rPr>
        <w:t>złożenia, zmiany, wycofania oferty lub wniosku oraz do komunikacji</w:t>
      </w:r>
      <w:r w:rsidRPr="00885FED">
        <w:rPr>
          <w:rFonts w:eastAsia="Calibri"/>
          <w:bCs/>
          <w:lang w:eastAsia="en-US"/>
        </w:rPr>
        <w:t xml:space="preserve"> </w:t>
      </w:r>
      <w:r w:rsidRPr="00CA1562">
        <w:rPr>
          <w:rFonts w:eastAsia="Calibri"/>
          <w:bCs/>
          <w:lang w:eastAsia="en-US"/>
        </w:rPr>
        <w:t xml:space="preserve">wynosi 150 MB. </w:t>
      </w:r>
    </w:p>
    <w:p w:rsidR="003303D0" w:rsidRPr="00CA1562" w:rsidRDefault="003303D0" w:rsidP="009C5B92">
      <w:pPr>
        <w:numPr>
          <w:ilvl w:val="0"/>
          <w:numId w:val="16"/>
        </w:numPr>
        <w:suppressAutoHyphens/>
        <w:ind w:left="426"/>
        <w:jc w:val="both"/>
        <w:rPr>
          <w:rFonts w:eastAsia="Calibri"/>
          <w:bCs/>
          <w:lang w:eastAsia="en-US"/>
        </w:rPr>
      </w:pPr>
      <w:r w:rsidRPr="00CA1562">
        <w:rPr>
          <w:rFonts w:eastAsia="Calibri"/>
          <w:bCs/>
          <w:lang w:eastAsia="en-US"/>
        </w:rPr>
        <w:t xml:space="preserve">Za datę przekazania oferty, wniosków, zawiadomień, dokumentów elektronicznych, oświadczeń lub elektronicznych kopii dokumentów lub oświadczeń oraz innych informacji przyjmuje się datę ich przekazania na ePUAP. </w:t>
      </w:r>
    </w:p>
    <w:p w:rsidR="003303D0" w:rsidRPr="00CA1562" w:rsidRDefault="003303D0" w:rsidP="009C5B92">
      <w:pPr>
        <w:numPr>
          <w:ilvl w:val="0"/>
          <w:numId w:val="16"/>
        </w:numPr>
        <w:suppressAutoHyphens/>
        <w:ind w:left="426"/>
        <w:jc w:val="both"/>
        <w:rPr>
          <w:rFonts w:eastAsia="Calibri"/>
          <w:bCs/>
          <w:lang w:eastAsia="en-US"/>
        </w:rPr>
      </w:pPr>
      <w:r w:rsidRPr="00CA1562">
        <w:rPr>
          <w:rFonts w:eastAsia="Calibri"/>
          <w:bCs/>
          <w:lang w:eastAsia="en-US"/>
        </w:rPr>
        <w:t xml:space="preserve">Zamawiający przekazuje link do postępowania oraz ID postępowania jako załącznik do niniejszej SWZ. Dane postępowanie można wyszukać również na Liście wszystkich postepowań w  miniPortalu  klikając wcześniej opcję „Dla Wykonawców” lub ze strony głównej z zakładki Postępowania. </w:t>
      </w:r>
    </w:p>
    <w:p w:rsidR="003303D0" w:rsidRPr="00CA1562" w:rsidRDefault="003303D0" w:rsidP="00535C43">
      <w:pPr>
        <w:suppressAutoHyphens/>
        <w:ind w:left="360"/>
        <w:jc w:val="both"/>
        <w:rPr>
          <w:rFonts w:eastAsia="Calibri"/>
          <w:bCs/>
          <w:lang w:eastAsia="en-US"/>
        </w:rPr>
      </w:pPr>
    </w:p>
    <w:p w:rsidR="003303D0" w:rsidRPr="000D607E" w:rsidRDefault="003303D0" w:rsidP="00CA1562">
      <w:pPr>
        <w:tabs>
          <w:tab w:val="left" w:pos="707"/>
        </w:tabs>
        <w:suppressAutoHyphens/>
        <w:jc w:val="both"/>
        <w:rPr>
          <w:rFonts w:eastAsia="Calibri"/>
          <w:b/>
          <w:bCs/>
          <w:color w:val="000000" w:themeColor="text1"/>
          <w:lang w:eastAsia="en-US"/>
        </w:rPr>
      </w:pPr>
      <w:r w:rsidRPr="000D607E">
        <w:rPr>
          <w:rFonts w:eastAsia="Calibri"/>
          <w:b/>
          <w:bCs/>
          <w:color w:val="000000" w:themeColor="text1"/>
          <w:lang w:eastAsia="en-US"/>
        </w:rPr>
        <w:t xml:space="preserve">B. Złożenie oferty w postępowaniu </w:t>
      </w:r>
    </w:p>
    <w:p w:rsidR="003303D0" w:rsidRPr="000D607E" w:rsidRDefault="003303D0" w:rsidP="005D5761">
      <w:pPr>
        <w:numPr>
          <w:ilvl w:val="0"/>
          <w:numId w:val="17"/>
        </w:numPr>
        <w:suppressAutoHyphens/>
        <w:ind w:left="426"/>
        <w:jc w:val="both"/>
        <w:rPr>
          <w:rFonts w:eastAsia="Calibri"/>
          <w:bCs/>
          <w:color w:val="000000" w:themeColor="text1"/>
          <w:lang w:eastAsia="en-US"/>
        </w:rPr>
      </w:pPr>
      <w:r w:rsidRPr="000D607E">
        <w:rPr>
          <w:rFonts w:eastAsia="Calibri"/>
          <w:bCs/>
          <w:color w:val="000000" w:themeColor="text1"/>
          <w:lang w:eastAsia="en-US"/>
        </w:rPr>
        <w:t xml:space="preserve">Wykonawca składa ofertę za pośrednictwem </w:t>
      </w:r>
      <w:r w:rsidRPr="000D607E">
        <w:rPr>
          <w:rFonts w:eastAsia="Calibri"/>
          <w:b/>
          <w:bCs/>
          <w:color w:val="000000" w:themeColor="text1"/>
          <w:lang w:eastAsia="en-US"/>
        </w:rPr>
        <w:t xml:space="preserve">Formularza do złożenia, zmiany, wycofania oferty lub wniosku </w:t>
      </w:r>
      <w:r w:rsidRPr="000D607E">
        <w:rPr>
          <w:rFonts w:eastAsia="Calibri"/>
          <w:bCs/>
          <w:color w:val="000000" w:themeColor="text1"/>
          <w:lang w:eastAsia="en-US"/>
        </w:rPr>
        <w:t xml:space="preserve">dostępnego na ePUAP i udostępnionego również na miniPortalu. Funkcjonalność do zaszyfrowania oferty przez Wykonawcę jest dostępny dla wykonawców na miniPortalu, w szczegółach danego postępowania. W formularzu oferty/wniosku Wykonawca zobowiązany jest podać adres skrzynki ePUAP, na którym prowadzona będzie korespondencja związana z postępowaniem. </w:t>
      </w:r>
    </w:p>
    <w:p w:rsidR="003303D0" w:rsidRPr="000D607E" w:rsidRDefault="003303D0" w:rsidP="005D5761">
      <w:pPr>
        <w:numPr>
          <w:ilvl w:val="0"/>
          <w:numId w:val="17"/>
        </w:numPr>
        <w:suppressAutoHyphens/>
        <w:ind w:left="426"/>
        <w:jc w:val="both"/>
        <w:rPr>
          <w:rFonts w:eastAsia="Calibri"/>
          <w:bCs/>
          <w:color w:val="000000" w:themeColor="text1"/>
          <w:lang w:eastAsia="en-US"/>
        </w:rPr>
      </w:pPr>
      <w:r w:rsidRPr="000D607E">
        <w:rPr>
          <w:rFonts w:eastAsia="Calibri"/>
          <w:bCs/>
          <w:color w:val="000000" w:themeColor="text1"/>
          <w:lang w:eastAsia="en-US"/>
        </w:rPr>
        <w:t xml:space="preserve">Oferta/wniosek powinna być sporządzona w języku polskim, </w:t>
      </w:r>
    </w:p>
    <w:p w:rsidR="0066222D" w:rsidRPr="000D607E" w:rsidRDefault="0066222D" w:rsidP="005D5761">
      <w:pPr>
        <w:numPr>
          <w:ilvl w:val="0"/>
          <w:numId w:val="17"/>
        </w:numPr>
        <w:suppressAutoHyphens/>
        <w:ind w:left="426"/>
        <w:jc w:val="both"/>
        <w:rPr>
          <w:rFonts w:eastAsia="Calibri"/>
          <w:bCs/>
          <w:color w:val="000000" w:themeColor="text1"/>
          <w:lang w:eastAsia="en-US"/>
        </w:rPr>
      </w:pPr>
      <w:r w:rsidRPr="000D607E">
        <w:rPr>
          <w:rFonts w:eastAsia="Calibri"/>
          <w:b/>
          <w:bCs/>
          <w:color w:val="000000" w:themeColor="text1"/>
          <w:lang w:eastAsia="en-US"/>
        </w:rPr>
        <w:t>Ofertę składa się</w:t>
      </w:r>
      <w:r w:rsidRPr="000D607E">
        <w:rPr>
          <w:rFonts w:eastAsia="Calibri"/>
          <w:bCs/>
          <w:color w:val="000000" w:themeColor="text1"/>
          <w:lang w:eastAsia="en-US"/>
        </w:rPr>
        <w:t xml:space="preserve"> pod rygorem nieważności, zgodnie z wyborem Wykonawcy:</w:t>
      </w:r>
    </w:p>
    <w:p w:rsidR="0066222D" w:rsidRPr="000D607E" w:rsidRDefault="0066222D" w:rsidP="005D5761">
      <w:pPr>
        <w:suppressAutoHyphens/>
        <w:ind w:left="426"/>
        <w:jc w:val="both"/>
        <w:rPr>
          <w:rFonts w:eastAsia="Calibri"/>
          <w:bCs/>
          <w:color w:val="000000" w:themeColor="text1"/>
          <w:lang w:eastAsia="en-US"/>
        </w:rPr>
      </w:pPr>
      <w:r w:rsidRPr="000D607E">
        <w:rPr>
          <w:rFonts w:eastAsia="Calibri"/>
          <w:b/>
          <w:bCs/>
          <w:color w:val="000000" w:themeColor="text1"/>
          <w:lang w:eastAsia="en-US"/>
        </w:rPr>
        <w:t>w formie elektronicznej</w:t>
      </w:r>
      <w:r w:rsidRPr="000D607E">
        <w:rPr>
          <w:rFonts w:eastAsia="Calibri"/>
          <w:bCs/>
          <w:color w:val="000000" w:themeColor="text1"/>
          <w:lang w:eastAsia="en-US"/>
        </w:rPr>
        <w:t xml:space="preserve"> (oznacza to postać elektroniczną opatrzoną kwalifikowanym podpisem elektronicznym) lub</w:t>
      </w:r>
    </w:p>
    <w:p w:rsidR="0066222D" w:rsidRPr="000D607E" w:rsidRDefault="0066222D" w:rsidP="005D5761">
      <w:pPr>
        <w:suppressAutoHyphens/>
        <w:ind w:left="426"/>
        <w:jc w:val="both"/>
        <w:rPr>
          <w:rFonts w:eastAsia="Calibri"/>
          <w:bCs/>
          <w:color w:val="000000" w:themeColor="text1"/>
          <w:lang w:eastAsia="en-US"/>
        </w:rPr>
      </w:pPr>
      <w:r w:rsidRPr="000D607E">
        <w:rPr>
          <w:rFonts w:eastAsia="Calibri"/>
          <w:b/>
          <w:bCs/>
          <w:color w:val="000000" w:themeColor="text1"/>
          <w:lang w:eastAsia="en-US"/>
        </w:rPr>
        <w:t>w postaci elektronicznej</w:t>
      </w:r>
      <w:r w:rsidRPr="000D607E">
        <w:rPr>
          <w:rFonts w:eastAsia="Calibri"/>
          <w:bCs/>
          <w:color w:val="000000" w:themeColor="text1"/>
          <w:lang w:eastAsia="en-US"/>
        </w:rPr>
        <w:t xml:space="preserve"> opatrzonej podpisem zaufanym lub podpisem osobistym</w:t>
      </w:r>
    </w:p>
    <w:p w:rsidR="00023690" w:rsidRPr="00023690" w:rsidRDefault="003303D0" w:rsidP="00023690">
      <w:pPr>
        <w:numPr>
          <w:ilvl w:val="0"/>
          <w:numId w:val="17"/>
        </w:numPr>
        <w:suppressAutoHyphens/>
        <w:ind w:left="426"/>
        <w:jc w:val="both"/>
        <w:rPr>
          <w:rFonts w:eastAsia="Calibri"/>
          <w:bCs/>
          <w:color w:val="0070C0"/>
          <w:lang w:eastAsia="en-US"/>
        </w:rPr>
      </w:pPr>
      <w:r w:rsidRPr="000D607E">
        <w:rPr>
          <w:rFonts w:eastAsia="Calibri"/>
          <w:bCs/>
          <w:color w:val="000000" w:themeColor="text1"/>
          <w:lang w:eastAsia="en-US"/>
        </w:rPr>
        <w:t xml:space="preserve">Sposób złożenia oferty, w tym zaszyfrowania oferty opisany został w „Instrukcji użytkownika”, dostępnej na stronie </w:t>
      </w:r>
      <w:hyperlink r:id="rId13" w:history="1">
        <w:r w:rsidR="00023690" w:rsidRPr="00023690">
          <w:rPr>
            <w:rStyle w:val="Hipercze"/>
            <w:rFonts w:eastAsia="Calibri"/>
            <w:bCs/>
            <w:color w:val="0070C0"/>
            <w:lang w:eastAsia="en-US"/>
          </w:rPr>
          <w:t>https://miniportal.uzp.gov.pl/</w:t>
        </w:r>
      </w:hyperlink>
    </w:p>
    <w:p w:rsidR="003303D0" w:rsidRPr="00023690" w:rsidRDefault="003303D0" w:rsidP="00023690">
      <w:pPr>
        <w:numPr>
          <w:ilvl w:val="0"/>
          <w:numId w:val="17"/>
        </w:numPr>
        <w:suppressAutoHyphens/>
        <w:ind w:left="426"/>
        <w:jc w:val="both"/>
        <w:rPr>
          <w:rFonts w:eastAsia="Calibri"/>
          <w:bCs/>
          <w:color w:val="000000" w:themeColor="text1"/>
          <w:lang w:eastAsia="en-US"/>
        </w:rPr>
      </w:pPr>
      <w:r w:rsidRPr="00023690">
        <w:rPr>
          <w:rFonts w:eastAsia="Calibri"/>
          <w:bCs/>
          <w:color w:val="000000" w:themeColor="text1"/>
          <w:lang w:eastAsia="en-US"/>
        </w:rPr>
        <w:t xml:space="preserve"> Jeżeli dokumenty elektroniczne, przekazywane przy użyciu środków komunikacji elektronicznej zawierają informacje stanowiące tajemnice przedsiębiorstwa  w rozumieniu przepisów ustawy z dnia 16 kwietnia 1993r, o zwalczaniu nieuczciwej konkurencji (Dz.U z 2020r. poz.1913), wykonawca , w celu utrzymania poufności  tych informacji , przekazuje je w wydzielonym i odpowiednio oznaczonym pliku, wraz z jednoczesnym zaznaczeniem polecenia ”Załącznik  stanowiący tajemnicę przedsiębiorstwa” a  następnie wraz z plikami stanowiącymi jawną część zaszyfrować. </w:t>
      </w:r>
    </w:p>
    <w:p w:rsidR="003303D0" w:rsidRPr="000D607E" w:rsidRDefault="003303D0" w:rsidP="005D5761">
      <w:pPr>
        <w:numPr>
          <w:ilvl w:val="0"/>
          <w:numId w:val="17"/>
        </w:numPr>
        <w:suppressAutoHyphens/>
        <w:ind w:left="426"/>
        <w:jc w:val="both"/>
        <w:rPr>
          <w:rFonts w:eastAsia="Calibri"/>
          <w:bCs/>
          <w:color w:val="000000" w:themeColor="text1"/>
          <w:lang w:eastAsia="en-US"/>
        </w:rPr>
      </w:pPr>
      <w:r w:rsidRPr="000D607E">
        <w:rPr>
          <w:rFonts w:eastAsia="Calibri"/>
          <w:bCs/>
          <w:color w:val="000000" w:themeColor="text1"/>
          <w:lang w:eastAsia="en-US"/>
        </w:rPr>
        <w:t>Oferta może być złożona tylko do upływu terminu składania ofert.</w:t>
      </w:r>
    </w:p>
    <w:p w:rsidR="003303D0" w:rsidRPr="000D607E" w:rsidRDefault="003303D0" w:rsidP="005D5761">
      <w:pPr>
        <w:numPr>
          <w:ilvl w:val="0"/>
          <w:numId w:val="17"/>
        </w:numPr>
        <w:suppressAutoHyphens/>
        <w:ind w:left="426"/>
        <w:jc w:val="both"/>
        <w:rPr>
          <w:rFonts w:eastAsia="Calibri"/>
          <w:bCs/>
          <w:color w:val="000000" w:themeColor="text1"/>
          <w:lang w:eastAsia="en-US"/>
        </w:rPr>
      </w:pPr>
      <w:r w:rsidRPr="000D607E">
        <w:rPr>
          <w:rFonts w:eastAsia="Calibri"/>
          <w:color w:val="000000" w:themeColor="text1"/>
          <w:lang w:val="cs-CZ" w:eastAsia="en-US"/>
        </w:rPr>
        <w:t xml:space="preserve">Wykonawca może, przed upływem terminu do składania ofert, zmienić lub wycofać ofertę. Czynność tą należy wykonać za pośrednictwem </w:t>
      </w:r>
      <w:r w:rsidRPr="000D607E">
        <w:rPr>
          <w:rFonts w:eastAsia="Calibri"/>
          <w:b/>
          <w:color w:val="000000" w:themeColor="text1"/>
          <w:lang w:val="cs-CZ" w:eastAsia="en-US"/>
        </w:rPr>
        <w:t xml:space="preserve">Formularza do złożenia, zmiany, wycofania oferty </w:t>
      </w:r>
      <w:r w:rsidRPr="000D607E">
        <w:rPr>
          <w:rFonts w:eastAsia="Calibri"/>
          <w:color w:val="000000" w:themeColor="text1"/>
          <w:lang w:val="cs-CZ" w:eastAsia="en-US"/>
        </w:rPr>
        <w:t xml:space="preserve">dostępnego na ePUAP i udostępnionych również na miniPortalu. Sposób zmiany i wycofania oferty został opisany w Instrukcji użytkownika dostępnej na miniPortalu. </w:t>
      </w:r>
    </w:p>
    <w:p w:rsidR="003303D0" w:rsidRPr="000D607E" w:rsidRDefault="003303D0" w:rsidP="005D5761">
      <w:pPr>
        <w:numPr>
          <w:ilvl w:val="0"/>
          <w:numId w:val="17"/>
        </w:numPr>
        <w:suppressAutoHyphens/>
        <w:ind w:left="426"/>
        <w:jc w:val="both"/>
        <w:rPr>
          <w:rFonts w:eastAsia="Calibri"/>
          <w:bCs/>
          <w:color w:val="000000" w:themeColor="text1"/>
          <w:lang w:eastAsia="en-US"/>
        </w:rPr>
      </w:pPr>
      <w:r w:rsidRPr="000D607E">
        <w:rPr>
          <w:rFonts w:eastAsia="Calibri"/>
          <w:color w:val="000000" w:themeColor="text1"/>
          <w:lang w:val="cs-CZ" w:eastAsia="en-US"/>
        </w:rPr>
        <w:t xml:space="preserve">Po upływie terminu do składania ofert nie może Wykonawca skutecznie dokonać zmiany ani wycofać złożonej oferty. </w:t>
      </w:r>
    </w:p>
    <w:p w:rsidR="003303D0" w:rsidRPr="00CA4247" w:rsidRDefault="003303D0" w:rsidP="005D5761">
      <w:pPr>
        <w:suppressAutoHyphens/>
        <w:ind w:left="426"/>
        <w:jc w:val="both"/>
        <w:rPr>
          <w:rFonts w:eastAsia="Calibri"/>
          <w:bCs/>
          <w:lang w:eastAsia="en-US"/>
        </w:rPr>
      </w:pPr>
    </w:p>
    <w:p w:rsidR="003303D0" w:rsidRPr="00CA1562" w:rsidRDefault="003303D0" w:rsidP="00CA1562">
      <w:pPr>
        <w:tabs>
          <w:tab w:val="left" w:pos="707"/>
        </w:tabs>
        <w:suppressAutoHyphens/>
        <w:jc w:val="both"/>
        <w:rPr>
          <w:rFonts w:eastAsia="Calibri"/>
          <w:b/>
          <w:bCs/>
          <w:lang w:eastAsia="en-US"/>
        </w:rPr>
      </w:pPr>
      <w:r w:rsidRPr="00CA1562">
        <w:rPr>
          <w:rFonts w:eastAsia="Calibri"/>
          <w:b/>
          <w:bCs/>
          <w:lang w:eastAsia="en-US"/>
        </w:rPr>
        <w:t xml:space="preserve">C. Sposób komunikowania się Zamawiającego z Wykonawcami (nie dotyczy składania ofert i wniosków) </w:t>
      </w:r>
    </w:p>
    <w:p w:rsidR="003303D0" w:rsidRPr="00CA1562" w:rsidRDefault="003303D0" w:rsidP="005D5761">
      <w:pPr>
        <w:numPr>
          <w:ilvl w:val="0"/>
          <w:numId w:val="18"/>
        </w:numPr>
        <w:tabs>
          <w:tab w:val="left" w:pos="426"/>
        </w:tabs>
        <w:suppressAutoHyphens/>
        <w:ind w:left="426"/>
        <w:jc w:val="both"/>
        <w:rPr>
          <w:rFonts w:eastAsia="Calibri"/>
          <w:bCs/>
          <w:lang w:eastAsia="en-US"/>
        </w:rPr>
      </w:pPr>
      <w:r w:rsidRPr="00CA1562">
        <w:rPr>
          <w:rFonts w:eastAsia="Calibri"/>
          <w:bCs/>
          <w:lang w:eastAsia="en-US"/>
        </w:rPr>
        <w:lastRenderedPageBreak/>
        <w:t xml:space="preserve">W postępowaniu o udzielenie zamówienia komunikacja pomiędzy Zamawiającym a Wykonawcami w szczególności składanie oświadczeń, wniosków (innych niż wskazanych w pkt B), zawiadomień oraz przekazywanie informacji odbywa się elektronicznie za pośrednictwem </w:t>
      </w:r>
      <w:r w:rsidRPr="00CA1562">
        <w:rPr>
          <w:rFonts w:eastAsia="Calibri"/>
          <w:b/>
          <w:bCs/>
          <w:lang w:eastAsia="en-US"/>
        </w:rPr>
        <w:t>dedykowanego formularza dostępnego na ePUAP oraz udostępnionego przez miniPortal (Formularz do komunikacji).</w:t>
      </w:r>
      <w:r w:rsidRPr="00CA1562">
        <w:rPr>
          <w:rFonts w:eastAsia="Calibri"/>
          <w:bCs/>
          <w:lang w:eastAsia="en-US"/>
        </w:rPr>
        <w:t xml:space="preserve"> We wszelkiej korespondencji związanej z niniejszym postępowaniem Zamawiający i Wykonawcy posługują się numerem postępowania.</w:t>
      </w:r>
    </w:p>
    <w:p w:rsidR="003303D0" w:rsidRPr="00CA4247" w:rsidRDefault="003303D0" w:rsidP="005D5761">
      <w:pPr>
        <w:numPr>
          <w:ilvl w:val="0"/>
          <w:numId w:val="18"/>
        </w:numPr>
        <w:tabs>
          <w:tab w:val="left" w:pos="426"/>
        </w:tabs>
        <w:suppressAutoHyphens/>
        <w:ind w:left="426"/>
        <w:jc w:val="both"/>
        <w:rPr>
          <w:rFonts w:eastAsia="Calibri"/>
          <w:b/>
          <w:bCs/>
          <w:lang w:eastAsia="en-US"/>
        </w:rPr>
      </w:pPr>
      <w:r w:rsidRPr="00CA1562">
        <w:rPr>
          <w:rFonts w:eastAsia="Calibri"/>
          <w:bCs/>
          <w:lang w:eastAsia="en-US"/>
        </w:rPr>
        <w:t>Zamawiający może również komunikować się z Wykonawcami za pomocą poczty elektronicznej, email</w:t>
      </w:r>
      <w:r w:rsidR="00CA4247">
        <w:rPr>
          <w:rFonts w:eastAsia="Calibri"/>
          <w:bCs/>
          <w:lang w:eastAsia="en-US"/>
        </w:rPr>
        <w:t>:</w:t>
      </w:r>
      <w:r w:rsidRPr="00CA1562">
        <w:rPr>
          <w:rFonts w:eastAsia="Calibri"/>
          <w:bCs/>
          <w:lang w:eastAsia="en-US"/>
        </w:rPr>
        <w:t xml:space="preserve"> </w:t>
      </w:r>
      <w:r w:rsidRPr="00CA4247">
        <w:rPr>
          <w:rFonts w:eastAsia="Calibri"/>
          <w:b/>
          <w:bCs/>
          <w:lang w:eastAsia="en-US"/>
        </w:rPr>
        <w:t xml:space="preserve">zamowieniapubliczne@buczkowice.pl. </w:t>
      </w:r>
    </w:p>
    <w:p w:rsidR="003303D0" w:rsidRPr="00CA1562" w:rsidRDefault="003303D0" w:rsidP="005D5761">
      <w:pPr>
        <w:numPr>
          <w:ilvl w:val="0"/>
          <w:numId w:val="18"/>
        </w:numPr>
        <w:tabs>
          <w:tab w:val="left" w:pos="426"/>
        </w:tabs>
        <w:suppressAutoHyphens/>
        <w:ind w:left="426"/>
        <w:jc w:val="both"/>
        <w:rPr>
          <w:rFonts w:eastAsia="Calibri"/>
          <w:bCs/>
          <w:lang w:eastAsia="en-US"/>
        </w:rPr>
      </w:pPr>
      <w:r w:rsidRPr="00CA1562">
        <w:rPr>
          <w:rFonts w:eastAsia="Calibri"/>
          <w:bCs/>
          <w:lang w:eastAsia="en-US"/>
        </w:rPr>
        <w:t>Dokumenty elektroniczne, składane są przez Wykonawcę za pośrednictwem „</w:t>
      </w:r>
      <w:r w:rsidRPr="00CA1562">
        <w:rPr>
          <w:rFonts w:eastAsia="Calibri"/>
          <w:b/>
          <w:bCs/>
          <w:lang w:eastAsia="en-US"/>
        </w:rPr>
        <w:t>Formularza do komunikacji”</w:t>
      </w:r>
      <w:r w:rsidRPr="00CA1562">
        <w:rPr>
          <w:rFonts w:eastAsia="Calibri"/>
          <w:bCs/>
          <w:lang w:eastAsia="en-US"/>
        </w:rPr>
        <w:t xml:space="preserve"> jako załączniki. Zamawiający dopuszcza możliwość składania dokumentów elektronicznych za pomocą poczty elektronicznej, na wskazany powyżej adres email. </w:t>
      </w:r>
    </w:p>
    <w:p w:rsidR="005D5761" w:rsidRDefault="003303D0" w:rsidP="005D5761">
      <w:pPr>
        <w:numPr>
          <w:ilvl w:val="0"/>
          <w:numId w:val="18"/>
        </w:numPr>
        <w:tabs>
          <w:tab w:val="left" w:pos="426"/>
        </w:tabs>
        <w:suppressAutoHyphens/>
        <w:ind w:left="426"/>
        <w:jc w:val="both"/>
        <w:rPr>
          <w:rFonts w:eastAsia="Calibri"/>
          <w:bCs/>
          <w:lang w:eastAsia="en-US"/>
        </w:rPr>
      </w:pPr>
      <w:r w:rsidRPr="00CA1562">
        <w:rPr>
          <w:rFonts w:eastAsia="Calibri"/>
          <w:bCs/>
          <w:lang w:eastAsia="en-US"/>
        </w:rPr>
        <w:t>Sposób sporządzenia dokumentów elektronicznych, oświadczeń lub elektronicznych kopii dokumentów lub oświadczeń musi być zgodny z wymaganiami określonymi w: Rozporządzeniu Prezesa Rady Ministrów z dnia 30 grudnia 2020r. w sprawie sposobu sporządzania i przekazywania informacji  oraz  technicznych dla dok</w:t>
      </w:r>
      <w:r w:rsidR="00E35005">
        <w:rPr>
          <w:rFonts w:eastAsia="Calibri"/>
          <w:bCs/>
          <w:lang w:eastAsia="en-US"/>
        </w:rPr>
        <w:t>umentów elektronicznych oraz   ś</w:t>
      </w:r>
      <w:r w:rsidRPr="00CA1562">
        <w:rPr>
          <w:rFonts w:eastAsia="Calibri"/>
          <w:bCs/>
          <w:lang w:eastAsia="en-US"/>
        </w:rPr>
        <w:t>rodków komunikacji elektronicznej w postęp</w:t>
      </w:r>
      <w:r w:rsidR="00E35005">
        <w:rPr>
          <w:rFonts w:eastAsia="Calibri"/>
          <w:bCs/>
          <w:lang w:eastAsia="en-US"/>
        </w:rPr>
        <w:t>o</w:t>
      </w:r>
      <w:r w:rsidRPr="00CA1562">
        <w:rPr>
          <w:rFonts w:eastAsia="Calibri"/>
          <w:bCs/>
          <w:lang w:eastAsia="en-US"/>
        </w:rPr>
        <w:t>waniu o udzieleniu zamówienia publicznego  lub konkursie (Dz.U. z 2020 poz. 2452) oraz  rozporządzeniu Ministra Rozwoju, Pracy i Technologii z dnia 23 grudnia 2020r. w sprawie podmiotowych środków dowodowych oraz innych dokumentów i oświadczeń, jakich może żądać zamawiający od wykonawcy (Dz.U.2020 poz. 2415)</w:t>
      </w:r>
      <w:r w:rsidR="005D5761">
        <w:rPr>
          <w:rFonts w:eastAsia="Calibri"/>
          <w:bCs/>
          <w:lang w:eastAsia="en-US"/>
        </w:rPr>
        <w:t>.</w:t>
      </w:r>
    </w:p>
    <w:p w:rsidR="0049649B" w:rsidRDefault="003303D0" w:rsidP="005D5761">
      <w:pPr>
        <w:tabs>
          <w:tab w:val="left" w:pos="707"/>
        </w:tabs>
        <w:suppressAutoHyphens/>
        <w:ind w:left="720"/>
        <w:jc w:val="both"/>
        <w:rPr>
          <w:rFonts w:eastAsia="Calibri"/>
          <w:bCs/>
          <w:lang w:eastAsia="en-US"/>
        </w:rPr>
      </w:pPr>
      <w:r w:rsidRPr="00CA1562">
        <w:rPr>
          <w:rFonts w:eastAsia="Calibri"/>
          <w:bCs/>
          <w:lang w:eastAsia="en-US"/>
        </w:rPr>
        <w:t xml:space="preserve"> </w:t>
      </w:r>
    </w:p>
    <w:p w:rsidR="005D5761" w:rsidRDefault="005D5761" w:rsidP="005D5761">
      <w:pPr>
        <w:pStyle w:val="Tekstpodstawowy"/>
        <w:spacing w:line="360" w:lineRule="auto"/>
        <w:jc w:val="center"/>
        <w:rPr>
          <w:rFonts w:ascii="Trebuchet MS" w:hAnsi="Trebuchet MS" w:cs="Arial"/>
          <w:b w:val="0"/>
          <w:sz w:val="20"/>
        </w:rPr>
      </w:pPr>
      <w:r w:rsidRPr="005D5761">
        <w:rPr>
          <w:rFonts w:ascii="Times New Roman" w:hAnsi="Times New Roman"/>
          <w:szCs w:val="22"/>
        </w:rPr>
        <w:t>D.</w:t>
      </w:r>
      <w:r>
        <w:rPr>
          <w:rFonts w:ascii="Trebuchet MS" w:hAnsi="Trebuchet MS" w:cs="Arial"/>
          <w:sz w:val="20"/>
        </w:rPr>
        <w:t xml:space="preserve"> </w:t>
      </w:r>
      <w:r>
        <w:rPr>
          <w:rFonts w:ascii="Times New Roman" w:hAnsi="Times New Roman"/>
          <w:sz w:val="24"/>
          <w:szCs w:val="24"/>
        </w:rPr>
        <w:t>O</w:t>
      </w:r>
      <w:r w:rsidRPr="005D5761">
        <w:rPr>
          <w:rFonts w:ascii="Times New Roman" w:hAnsi="Times New Roman"/>
          <w:sz w:val="24"/>
          <w:szCs w:val="24"/>
        </w:rPr>
        <w:t>pis sposobu udzielania wyjaśnień dotyczących specyfikacji warunków zamówienia</w:t>
      </w:r>
    </w:p>
    <w:p w:rsidR="005D5761" w:rsidRPr="005D5761" w:rsidRDefault="005D5761" w:rsidP="00C659FC">
      <w:pPr>
        <w:pStyle w:val="Akapitzlist"/>
        <w:numPr>
          <w:ilvl w:val="0"/>
          <w:numId w:val="26"/>
        </w:numPr>
        <w:suppressAutoHyphens/>
        <w:ind w:left="426"/>
        <w:jc w:val="both"/>
        <w:rPr>
          <w:rFonts w:eastAsia="Calibri"/>
          <w:bCs/>
          <w:lang w:eastAsia="en-US"/>
        </w:rPr>
      </w:pPr>
      <w:r w:rsidRPr="005D5761">
        <w:t>Wykonawca może zwrócić się do Zamawiającego z wnioskiem o wyjaśnienie treści SWZ.</w:t>
      </w:r>
    </w:p>
    <w:p w:rsidR="005D5761" w:rsidRPr="005D5761" w:rsidRDefault="005D5761" w:rsidP="00C659FC">
      <w:pPr>
        <w:pStyle w:val="Akapitzlist"/>
        <w:numPr>
          <w:ilvl w:val="0"/>
          <w:numId w:val="26"/>
        </w:numPr>
        <w:suppressAutoHyphens/>
        <w:ind w:left="426"/>
        <w:jc w:val="both"/>
        <w:rPr>
          <w:rFonts w:eastAsia="Calibri"/>
          <w:bCs/>
          <w:lang w:eastAsia="en-US"/>
        </w:rPr>
      </w:pPr>
      <w:r w:rsidRPr="005D5761">
        <w:t>Zamawiający niezwłocznie udzieli wyjaśnień, jednakże nie później niż na 2 dni przed upływem terminu składania ofert, o ile wniosek o wyjaśnienie SWZ wpłynie do Zamawiającego nie później niż na 4 dni przed upływem terminu składania ofert.</w:t>
      </w:r>
    </w:p>
    <w:p w:rsidR="005D5761" w:rsidRPr="005D5761" w:rsidRDefault="005D5761" w:rsidP="00C659FC">
      <w:pPr>
        <w:pStyle w:val="Akapitzlist"/>
        <w:numPr>
          <w:ilvl w:val="0"/>
          <w:numId w:val="26"/>
        </w:numPr>
        <w:suppressAutoHyphens/>
        <w:ind w:left="426"/>
        <w:jc w:val="both"/>
        <w:rPr>
          <w:rFonts w:eastAsia="Calibri"/>
          <w:bCs/>
          <w:lang w:eastAsia="en-US"/>
        </w:rPr>
      </w:pPr>
      <w:r w:rsidRPr="005D5761">
        <w:t>Wszelkie wyjaśnienia, modyfikacje treści SWZ oraz inne informacje związane z niniejszym postępowaniem, Zamawiający będzie zamieszczał na stronie internetowej Zamawiającego.</w:t>
      </w:r>
    </w:p>
    <w:p w:rsidR="005D5761" w:rsidRPr="005D5761" w:rsidRDefault="005D5761" w:rsidP="00C659FC">
      <w:pPr>
        <w:pStyle w:val="Akapitzlist"/>
        <w:numPr>
          <w:ilvl w:val="0"/>
          <w:numId w:val="26"/>
        </w:numPr>
        <w:suppressAutoHyphens/>
        <w:ind w:left="426"/>
        <w:jc w:val="both"/>
        <w:rPr>
          <w:rFonts w:eastAsia="Calibri"/>
          <w:bCs/>
          <w:lang w:eastAsia="en-US"/>
        </w:rPr>
      </w:pPr>
      <w:r w:rsidRPr="005D5761">
        <w:t>W uzasadnionych przypadkach Zamawiający może przed upływem terminu składania ofert zmienić treść SWZ. Każda wprowadzona przez Zamawiającego zmiana staje się w takim przypadku częścią SWZ. Dokonaną zmianę treści SWZ Zamawiający będzie zamieszczał na stronie internetowej Zamawiającego.</w:t>
      </w:r>
    </w:p>
    <w:p w:rsidR="005D5761" w:rsidRPr="005D5761" w:rsidRDefault="005D5761" w:rsidP="00C659FC">
      <w:pPr>
        <w:pStyle w:val="Akapitzlist"/>
        <w:numPr>
          <w:ilvl w:val="0"/>
          <w:numId w:val="26"/>
        </w:numPr>
        <w:suppressAutoHyphens/>
        <w:ind w:left="426"/>
        <w:jc w:val="both"/>
        <w:rPr>
          <w:rFonts w:eastAsia="Calibri"/>
          <w:bCs/>
          <w:lang w:eastAsia="en-US"/>
        </w:rPr>
      </w:pPr>
      <w:r w:rsidRPr="005D5761">
        <w:t>Zamawiający nie zamierza zwoływać zebrania Wykonawców w celu wyjaśnienia treści SWZ.</w:t>
      </w:r>
    </w:p>
    <w:p w:rsidR="00CA1562" w:rsidRPr="00CA1562" w:rsidRDefault="00CA1562" w:rsidP="008F2734">
      <w:pPr>
        <w:tabs>
          <w:tab w:val="left" w:pos="707"/>
        </w:tabs>
        <w:suppressAutoHyphens/>
        <w:ind w:left="720"/>
        <w:jc w:val="both"/>
        <w:rPr>
          <w:rFonts w:eastAsia="Calibri"/>
          <w:bCs/>
          <w:lang w:eastAsia="en-US"/>
        </w:rPr>
      </w:pPr>
    </w:p>
    <w:p w:rsidR="004A1CAF" w:rsidRPr="004A1CAF" w:rsidRDefault="004A1CAF" w:rsidP="004A1CAF">
      <w:pPr>
        <w:pStyle w:val="pkt"/>
        <w:ind w:left="426" w:hanging="426"/>
        <w:rPr>
          <w:rFonts w:eastAsia="Times New Roman"/>
          <w:b/>
        </w:rPr>
      </w:pPr>
      <w:bookmarkStart w:id="2" w:name="bookmark12"/>
      <w:r w:rsidRPr="004A1CAF">
        <w:rPr>
          <w:rFonts w:eastAsia="Times New Roman"/>
          <w:b/>
          <w:bCs/>
        </w:rPr>
        <w:t>XII.</w:t>
      </w:r>
      <w:r w:rsidRPr="004A1CAF">
        <w:rPr>
          <w:rFonts w:eastAsia="Times New Roman"/>
          <w:b/>
          <w:bCs/>
        </w:rPr>
        <w:tab/>
        <w:t>Opis sposobu przygotowania ofert</w:t>
      </w:r>
      <w:bookmarkEnd w:id="2"/>
      <w:r w:rsidRPr="004A1CAF">
        <w:rPr>
          <w:rFonts w:eastAsia="Times New Roman"/>
          <w:b/>
          <w:bCs/>
        </w:rPr>
        <w:t xml:space="preserve"> oraz wymagania formalne dotyczące składanych oświadczeń i dokumentów</w:t>
      </w:r>
    </w:p>
    <w:p w:rsidR="00975E39" w:rsidRPr="00975E39" w:rsidRDefault="00975E39" w:rsidP="004A1CAF">
      <w:pPr>
        <w:pStyle w:val="pkt"/>
        <w:spacing w:before="0" w:after="0"/>
        <w:ind w:left="426" w:hanging="425"/>
        <w:rPr>
          <w:rFonts w:eastAsia="Times New Roman"/>
          <w:szCs w:val="24"/>
        </w:rPr>
      </w:pPr>
      <w:r w:rsidRPr="00975E39">
        <w:rPr>
          <w:rFonts w:eastAsia="Times New Roman"/>
          <w:szCs w:val="24"/>
        </w:rPr>
        <w:t>1.</w:t>
      </w:r>
      <w:r w:rsidRPr="00975E39">
        <w:rPr>
          <w:rFonts w:eastAsia="Times New Roman"/>
          <w:szCs w:val="24"/>
        </w:rPr>
        <w:tab/>
        <w:t>Wykonawca może złożyć tylko jedną ofertę.</w:t>
      </w:r>
    </w:p>
    <w:p w:rsidR="00975E39" w:rsidRPr="00975E39" w:rsidRDefault="00975E39" w:rsidP="004A1CAF">
      <w:pPr>
        <w:pStyle w:val="pkt"/>
        <w:spacing w:before="0" w:after="0"/>
        <w:ind w:left="426" w:hanging="425"/>
        <w:rPr>
          <w:rFonts w:eastAsia="Times New Roman"/>
          <w:szCs w:val="24"/>
        </w:rPr>
      </w:pPr>
      <w:r w:rsidRPr="00975E39">
        <w:rPr>
          <w:rFonts w:eastAsia="Times New Roman"/>
          <w:szCs w:val="24"/>
        </w:rPr>
        <w:t>2.</w:t>
      </w:r>
      <w:r w:rsidRPr="00975E39">
        <w:rPr>
          <w:rFonts w:eastAsia="Times New Roman"/>
          <w:szCs w:val="24"/>
        </w:rPr>
        <w:tab/>
        <w:t>Treść oferty musi odpowiadać treści SWZ.</w:t>
      </w:r>
    </w:p>
    <w:p w:rsidR="00975E39" w:rsidRDefault="00975E39" w:rsidP="004A1CAF">
      <w:pPr>
        <w:pStyle w:val="pkt"/>
        <w:spacing w:before="0" w:after="0"/>
        <w:ind w:left="426" w:hanging="425"/>
        <w:rPr>
          <w:rFonts w:eastAsia="Times New Roman"/>
          <w:szCs w:val="24"/>
        </w:rPr>
      </w:pPr>
      <w:r w:rsidRPr="00975E39">
        <w:rPr>
          <w:rFonts w:eastAsia="Times New Roman"/>
          <w:szCs w:val="24"/>
        </w:rPr>
        <w:t>3.</w:t>
      </w:r>
      <w:r w:rsidRPr="00975E39">
        <w:rPr>
          <w:rFonts w:eastAsia="Times New Roman"/>
          <w:szCs w:val="24"/>
        </w:rPr>
        <w:tab/>
        <w:t xml:space="preserve">Ofertę składa się na Formularzu Ofertowym - zgodnie z Załącznikiem nr 1 do SWZ. </w:t>
      </w:r>
    </w:p>
    <w:p w:rsidR="00535C43" w:rsidRPr="00023690" w:rsidRDefault="00975E39" w:rsidP="00535C43">
      <w:pPr>
        <w:pStyle w:val="pkt"/>
        <w:ind w:left="426" w:hanging="425"/>
        <w:rPr>
          <w:rFonts w:eastAsia="Times New Roman"/>
        </w:rPr>
      </w:pPr>
      <w:r w:rsidRPr="00023690">
        <w:rPr>
          <w:rFonts w:eastAsia="Times New Roman"/>
          <w:szCs w:val="24"/>
        </w:rPr>
        <w:t xml:space="preserve">       </w:t>
      </w:r>
      <w:r w:rsidR="00535C43" w:rsidRPr="00023690">
        <w:rPr>
          <w:rFonts w:eastAsia="Times New Roman"/>
        </w:rPr>
        <w:t xml:space="preserve">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w:t>
      </w:r>
    </w:p>
    <w:p w:rsidR="00975E39" w:rsidRPr="00975E39" w:rsidRDefault="00535C43" w:rsidP="004A1CAF">
      <w:pPr>
        <w:pStyle w:val="pkt"/>
        <w:spacing w:before="0" w:after="0"/>
        <w:ind w:left="426" w:hanging="425"/>
        <w:rPr>
          <w:rFonts w:eastAsia="Times New Roman"/>
          <w:szCs w:val="24"/>
        </w:rPr>
      </w:pPr>
      <w:r>
        <w:rPr>
          <w:rFonts w:eastAsia="Times New Roman"/>
          <w:szCs w:val="24"/>
        </w:rPr>
        <w:t xml:space="preserve">       </w:t>
      </w:r>
      <w:r w:rsidR="00975E39" w:rsidRPr="00975E39">
        <w:rPr>
          <w:rFonts w:eastAsia="Times New Roman"/>
          <w:szCs w:val="24"/>
        </w:rPr>
        <w:t>Wraz z ofertą Wykonawca jest zobowiązany złożyć:</w:t>
      </w:r>
    </w:p>
    <w:p w:rsidR="00920430" w:rsidRPr="00920430" w:rsidRDefault="00975E39" w:rsidP="00920430">
      <w:pPr>
        <w:pStyle w:val="pkt"/>
        <w:ind w:hanging="425"/>
        <w:rPr>
          <w:rFonts w:eastAsia="Times New Roman"/>
          <w:szCs w:val="24"/>
        </w:rPr>
      </w:pPr>
      <w:r w:rsidRPr="00975E39">
        <w:rPr>
          <w:rFonts w:eastAsia="Times New Roman"/>
          <w:szCs w:val="24"/>
        </w:rPr>
        <w:lastRenderedPageBreak/>
        <w:t>1)</w:t>
      </w:r>
      <w:r w:rsidRPr="00975E39">
        <w:rPr>
          <w:rFonts w:eastAsia="Times New Roman"/>
          <w:szCs w:val="24"/>
        </w:rPr>
        <w:tab/>
      </w:r>
      <w:r w:rsidR="00920430">
        <w:rPr>
          <w:rFonts w:eastAsia="Times New Roman"/>
          <w:szCs w:val="24"/>
        </w:rPr>
        <w:t xml:space="preserve">wypełniony załącznik nr </w:t>
      </w:r>
      <w:r w:rsidR="00CB28F6">
        <w:rPr>
          <w:rFonts w:eastAsia="Times New Roman"/>
          <w:szCs w:val="24"/>
        </w:rPr>
        <w:t xml:space="preserve">2 </w:t>
      </w:r>
      <w:r w:rsidR="00920430">
        <w:rPr>
          <w:rFonts w:eastAsia="Times New Roman"/>
          <w:szCs w:val="24"/>
        </w:rPr>
        <w:t>do SWZ stanowiący</w:t>
      </w:r>
      <w:r w:rsidR="00920430" w:rsidRPr="00920430">
        <w:rPr>
          <w:rFonts w:eastAsia="Times New Roman"/>
          <w:szCs w:val="24"/>
        </w:rPr>
        <w:t xml:space="preserve"> oświadczenie, o którym mowa w art. 125 ust. 1 ustawy Pzp dotyczące odpowiednio: </w:t>
      </w:r>
    </w:p>
    <w:p w:rsidR="00920430" w:rsidRPr="00920430" w:rsidRDefault="00920430" w:rsidP="00920430">
      <w:pPr>
        <w:pStyle w:val="pkt"/>
        <w:ind w:left="1276" w:hanging="425"/>
        <w:rPr>
          <w:rFonts w:eastAsia="Times New Roman"/>
          <w:szCs w:val="24"/>
        </w:rPr>
      </w:pPr>
      <w:r w:rsidRPr="00920430">
        <w:rPr>
          <w:rFonts w:eastAsia="Times New Roman"/>
          <w:szCs w:val="24"/>
        </w:rPr>
        <w:t xml:space="preserve">a) </w:t>
      </w:r>
      <w:r>
        <w:rPr>
          <w:rFonts w:eastAsia="Times New Roman"/>
          <w:szCs w:val="24"/>
        </w:rPr>
        <w:t xml:space="preserve">  </w:t>
      </w:r>
      <w:r w:rsidRPr="00920430">
        <w:rPr>
          <w:rFonts w:eastAsia="Times New Roman"/>
          <w:szCs w:val="24"/>
        </w:rPr>
        <w:t>Wykonawcy;</w:t>
      </w:r>
    </w:p>
    <w:p w:rsidR="00920430" w:rsidRPr="00920430" w:rsidRDefault="00920430" w:rsidP="00920430">
      <w:pPr>
        <w:pStyle w:val="pkt"/>
        <w:ind w:left="1276" w:hanging="425"/>
        <w:rPr>
          <w:rFonts w:eastAsia="Times New Roman"/>
          <w:szCs w:val="24"/>
        </w:rPr>
      </w:pPr>
      <w:r w:rsidRPr="00920430">
        <w:rPr>
          <w:rFonts w:eastAsia="Times New Roman"/>
          <w:szCs w:val="24"/>
        </w:rPr>
        <w:t xml:space="preserve">b) </w:t>
      </w:r>
      <w:r>
        <w:rPr>
          <w:rFonts w:eastAsia="Times New Roman"/>
          <w:szCs w:val="24"/>
        </w:rPr>
        <w:t xml:space="preserve">  </w:t>
      </w:r>
      <w:r w:rsidRPr="00920430">
        <w:rPr>
          <w:rFonts w:eastAsia="Times New Roman"/>
          <w:szCs w:val="24"/>
        </w:rPr>
        <w:t>każdego ze wspólników konsorcjum (w przypadku składania oferty wspólnej) oraz każdego ze wspólników spółki cywilnej;</w:t>
      </w:r>
    </w:p>
    <w:p w:rsidR="00975E39" w:rsidRPr="00975E39" w:rsidRDefault="00920430" w:rsidP="00920430">
      <w:pPr>
        <w:pStyle w:val="pkt"/>
        <w:spacing w:before="0" w:after="0"/>
        <w:ind w:left="1276" w:hanging="425"/>
        <w:rPr>
          <w:rFonts w:eastAsia="Times New Roman"/>
          <w:szCs w:val="24"/>
        </w:rPr>
      </w:pPr>
      <w:r w:rsidRPr="00920430">
        <w:rPr>
          <w:rFonts w:eastAsia="Times New Roman"/>
          <w:szCs w:val="24"/>
        </w:rPr>
        <w:t>c) podmiotów „trzecich”, czyli podmiotów, na zasoby których powołuje się wykonawca w celu spełnienia warunków udziału w postępowaniu oraz przesłanek wykluczen</w:t>
      </w:r>
      <w:r>
        <w:rPr>
          <w:rFonts w:eastAsia="Times New Roman"/>
          <w:szCs w:val="24"/>
        </w:rPr>
        <w:t>ia z postępowania</w:t>
      </w:r>
    </w:p>
    <w:p w:rsidR="00975E39" w:rsidRPr="00975E39" w:rsidRDefault="00975E39" w:rsidP="004A1CAF">
      <w:pPr>
        <w:pStyle w:val="pkt"/>
        <w:spacing w:before="0" w:after="0"/>
        <w:ind w:hanging="425"/>
        <w:rPr>
          <w:rFonts w:eastAsia="Times New Roman"/>
          <w:szCs w:val="24"/>
        </w:rPr>
      </w:pPr>
      <w:r w:rsidRPr="00975E39">
        <w:rPr>
          <w:rFonts w:eastAsia="Times New Roman"/>
          <w:szCs w:val="24"/>
        </w:rPr>
        <w:t>2)</w:t>
      </w:r>
      <w:r w:rsidRPr="00975E39">
        <w:rPr>
          <w:rFonts w:eastAsia="Times New Roman"/>
          <w:szCs w:val="24"/>
        </w:rPr>
        <w:tab/>
        <w:t xml:space="preserve">zobowiązanie innego podmiotu, o którym mowa </w:t>
      </w:r>
      <w:r w:rsidRPr="00B4589A">
        <w:rPr>
          <w:rFonts w:eastAsia="Times New Roman"/>
          <w:szCs w:val="24"/>
        </w:rPr>
        <w:t xml:space="preserve">w Rozdziale </w:t>
      </w:r>
      <w:r w:rsidR="00B4589A" w:rsidRPr="00B4589A">
        <w:rPr>
          <w:rFonts w:eastAsia="Times New Roman"/>
          <w:szCs w:val="24"/>
        </w:rPr>
        <w:t>VIII</w:t>
      </w:r>
      <w:r w:rsidRPr="00B4589A">
        <w:rPr>
          <w:rFonts w:eastAsia="Times New Roman"/>
          <w:szCs w:val="24"/>
        </w:rPr>
        <w:t xml:space="preserve"> ust. 3 SWZ </w:t>
      </w:r>
      <w:r w:rsidRPr="00975E39">
        <w:rPr>
          <w:rFonts w:eastAsia="Times New Roman"/>
          <w:szCs w:val="24"/>
        </w:rPr>
        <w:t>(jeżeli dotyczy);</w:t>
      </w:r>
    </w:p>
    <w:p w:rsidR="00975E39" w:rsidRPr="00975E39" w:rsidRDefault="00975E39" w:rsidP="004A1CAF">
      <w:pPr>
        <w:pStyle w:val="pkt"/>
        <w:spacing w:before="0" w:after="0"/>
        <w:ind w:hanging="425"/>
        <w:rPr>
          <w:rFonts w:eastAsia="Times New Roman"/>
          <w:szCs w:val="24"/>
        </w:rPr>
      </w:pPr>
      <w:r w:rsidRPr="00975E39">
        <w:rPr>
          <w:rFonts w:eastAsia="Times New Roman"/>
          <w:szCs w:val="24"/>
        </w:rPr>
        <w:t>3)</w:t>
      </w:r>
      <w:r w:rsidRPr="00975E39">
        <w:rPr>
          <w:rFonts w:eastAsia="Times New Roman"/>
          <w:szCs w:val="24"/>
        </w:rPr>
        <w:tab/>
        <w:t>dowód wniesienia wadium ;</w:t>
      </w:r>
    </w:p>
    <w:p w:rsidR="00975E39" w:rsidRDefault="00975E39" w:rsidP="004A1CAF">
      <w:pPr>
        <w:pStyle w:val="pkt"/>
        <w:spacing w:before="0" w:after="0"/>
        <w:ind w:hanging="425"/>
        <w:rPr>
          <w:rFonts w:eastAsia="Times New Roman"/>
          <w:szCs w:val="24"/>
        </w:rPr>
      </w:pPr>
      <w:r w:rsidRPr="00975E39">
        <w:rPr>
          <w:rFonts w:eastAsia="Times New Roman"/>
          <w:szCs w:val="24"/>
        </w:rPr>
        <w:t>4)</w:t>
      </w:r>
      <w:r w:rsidRPr="00975E39">
        <w:rPr>
          <w:rFonts w:eastAsia="Times New Roman"/>
          <w:szCs w:val="24"/>
        </w:rPr>
        <w:tab/>
        <w:t xml:space="preserve">dokumenty, z których wynika prawo do podpisania oferty; odpowiednie pełnomocnictwa  (jeżeli dotyczy). </w:t>
      </w:r>
    </w:p>
    <w:p w:rsidR="00DC13A9" w:rsidRPr="00023690" w:rsidRDefault="00DC13A9" w:rsidP="004A1CAF">
      <w:pPr>
        <w:pStyle w:val="pkt"/>
        <w:spacing w:before="0" w:after="0"/>
        <w:ind w:hanging="425"/>
        <w:rPr>
          <w:rFonts w:eastAsia="Times New Roman"/>
          <w:szCs w:val="24"/>
        </w:rPr>
      </w:pPr>
      <w:r w:rsidRPr="00023690">
        <w:rPr>
          <w:rFonts w:eastAsia="Times New Roman"/>
          <w:szCs w:val="24"/>
        </w:rPr>
        <w:t xml:space="preserve">5) </w:t>
      </w:r>
      <w:r w:rsidR="00023690" w:rsidRPr="00023690">
        <w:rPr>
          <w:rFonts w:eastAsia="Times New Roman"/>
          <w:szCs w:val="24"/>
        </w:rPr>
        <w:t xml:space="preserve">   k</w:t>
      </w:r>
      <w:r w:rsidRPr="00023690">
        <w:rPr>
          <w:rFonts w:eastAsia="Times New Roman"/>
          <w:szCs w:val="24"/>
        </w:rPr>
        <w:t>osztorys</w:t>
      </w:r>
      <w:r w:rsidR="00023690" w:rsidRPr="00023690">
        <w:rPr>
          <w:rFonts w:eastAsia="Times New Roman"/>
          <w:szCs w:val="24"/>
        </w:rPr>
        <w:t xml:space="preserve"> ofertowy</w:t>
      </w:r>
      <w:r w:rsidR="00023690">
        <w:rPr>
          <w:rFonts w:eastAsia="Times New Roman"/>
          <w:szCs w:val="24"/>
        </w:rPr>
        <w:t>.</w:t>
      </w:r>
    </w:p>
    <w:p w:rsidR="00023690" w:rsidRPr="00975E39" w:rsidRDefault="00023690" w:rsidP="004A1CAF">
      <w:pPr>
        <w:pStyle w:val="pkt"/>
        <w:spacing w:before="0" w:after="0"/>
        <w:ind w:hanging="425"/>
        <w:rPr>
          <w:rFonts w:eastAsia="Times New Roman"/>
          <w:szCs w:val="24"/>
        </w:rPr>
      </w:pPr>
    </w:p>
    <w:p w:rsidR="00075150" w:rsidRDefault="00975E39" w:rsidP="004A1CAF">
      <w:pPr>
        <w:pStyle w:val="pkt"/>
        <w:spacing w:before="0" w:after="0"/>
        <w:ind w:left="426" w:hanging="426"/>
        <w:rPr>
          <w:rFonts w:eastAsia="Times New Roman"/>
          <w:szCs w:val="24"/>
        </w:rPr>
      </w:pPr>
      <w:r w:rsidRPr="00975E39">
        <w:rPr>
          <w:rFonts w:eastAsia="Times New Roman"/>
          <w:szCs w:val="24"/>
        </w:rPr>
        <w:t>4.</w:t>
      </w:r>
      <w:r w:rsidRPr="00975E39">
        <w:rPr>
          <w:rFonts w:eastAsia="Times New Roman"/>
          <w:szCs w:val="24"/>
        </w:rPr>
        <w:tab/>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975E39" w:rsidRPr="00975E39" w:rsidRDefault="00975E39" w:rsidP="004A1CAF">
      <w:pPr>
        <w:pStyle w:val="pkt"/>
        <w:spacing w:before="0" w:after="0"/>
        <w:ind w:left="426" w:hanging="426"/>
        <w:rPr>
          <w:rFonts w:eastAsia="Times New Roman"/>
          <w:szCs w:val="24"/>
        </w:rPr>
      </w:pPr>
      <w:r w:rsidRPr="00975E39">
        <w:rPr>
          <w:rFonts w:eastAsia="Times New Roman"/>
          <w:szCs w:val="24"/>
        </w:rPr>
        <w:t>5.</w:t>
      </w:r>
      <w:r w:rsidRPr="00975E39">
        <w:rPr>
          <w:rFonts w:eastAsia="Times New Roman"/>
          <w:szCs w:val="24"/>
        </w:rPr>
        <w:tab/>
      </w:r>
      <w:r w:rsidRPr="00975E39">
        <w:rPr>
          <w:rFonts w:eastAsia="Times New Roman"/>
          <w:szCs w:val="24"/>
        </w:rPr>
        <w:tab/>
        <w:t>Ofertę składa się pod rygorem nieważności w formie elektronicznej lub w postaci elektronicznej opatrzonej podpisem zaufanym lub podpisem osobistym.</w:t>
      </w:r>
    </w:p>
    <w:p w:rsidR="00975E39" w:rsidRPr="00975E39" w:rsidRDefault="00975E39" w:rsidP="004A1CAF">
      <w:pPr>
        <w:pStyle w:val="pkt"/>
        <w:spacing w:before="0" w:after="0"/>
        <w:ind w:left="426" w:hanging="426"/>
        <w:rPr>
          <w:rFonts w:eastAsia="Times New Roman"/>
          <w:szCs w:val="24"/>
        </w:rPr>
      </w:pPr>
      <w:r w:rsidRPr="00975E39">
        <w:rPr>
          <w:rFonts w:eastAsia="Times New Roman"/>
          <w:szCs w:val="24"/>
        </w:rPr>
        <w:t>7.</w:t>
      </w:r>
      <w:r w:rsidRPr="00975E39">
        <w:rPr>
          <w:rFonts w:eastAsia="Times New Roman"/>
          <w:szCs w:val="24"/>
        </w:rPr>
        <w:tab/>
        <w:t>Oferta powinna być sporządzona w języku polskim. Każdy dokument składający się na ofertę powinien być czytelny.</w:t>
      </w:r>
    </w:p>
    <w:p w:rsidR="0052690E" w:rsidRPr="0052690E" w:rsidRDefault="00975E39" w:rsidP="004A1CAF">
      <w:pPr>
        <w:pStyle w:val="pkt"/>
        <w:spacing w:before="0" w:after="0"/>
        <w:ind w:left="426" w:hanging="426"/>
        <w:rPr>
          <w:rFonts w:eastAsia="Times New Roman"/>
          <w:szCs w:val="24"/>
        </w:rPr>
      </w:pPr>
      <w:r w:rsidRPr="0052690E">
        <w:rPr>
          <w:rFonts w:eastAsia="Times New Roman"/>
          <w:szCs w:val="24"/>
        </w:rPr>
        <w:t>8.</w:t>
      </w:r>
      <w:r w:rsidRPr="0052690E">
        <w:rPr>
          <w:rFonts w:eastAsia="Times New Roman"/>
          <w:szCs w:val="24"/>
        </w:rPr>
        <w:tab/>
      </w:r>
      <w:r w:rsidR="0052690E" w:rsidRPr="0052690E">
        <w:rPr>
          <w:rFonts w:eastAsia="Times New Roman"/>
          <w:szCs w:val="24"/>
        </w:rPr>
        <w:tab/>
        <w:t>Koszty udziału w postępowaniu, a w szczególności koszty sporządzenia oferty, pokrywa Wykonawca. Zamawiający nie przewiduje zwrotu kosztów udziału w postępowaniu (za wyjątkiem zaistnienia okoliczności, o której mowa w art. 261 ustawy).</w:t>
      </w:r>
    </w:p>
    <w:p w:rsidR="00104AE9" w:rsidRPr="0052690E" w:rsidRDefault="00975E39" w:rsidP="004A1CAF">
      <w:pPr>
        <w:pStyle w:val="pkt"/>
        <w:spacing w:before="0" w:after="0"/>
        <w:ind w:left="426" w:hanging="426"/>
        <w:rPr>
          <w:rFonts w:eastAsia="Times New Roman"/>
          <w:szCs w:val="24"/>
        </w:rPr>
      </w:pPr>
      <w:r w:rsidRPr="0052690E">
        <w:rPr>
          <w:rFonts w:eastAsia="Times New Roman"/>
          <w:szCs w:val="24"/>
        </w:rPr>
        <w:t xml:space="preserve">9.  </w:t>
      </w:r>
      <w:r w:rsidR="0052690E" w:rsidRPr="0052690E">
        <w:rPr>
          <w:rFonts w:eastAsia="Times New Roman"/>
          <w:szCs w:val="24"/>
        </w:rPr>
        <w:t xml:space="preserve"> </w:t>
      </w:r>
      <w:r w:rsidR="00C972B6" w:rsidRPr="0052690E">
        <w:rPr>
          <w:rFonts w:eastAsia="Times New Roman"/>
          <w:szCs w:val="24"/>
        </w:rPr>
        <w:t xml:space="preserve">Jeśli oferta zawiera informacje stanowiące tajemnicę przedsiębiorstwa w rozumieniu ustawy </w:t>
      </w:r>
      <w:r w:rsidR="00475975" w:rsidRPr="0052690E">
        <w:rPr>
          <w:rFonts w:eastAsia="Times New Roman"/>
          <w:szCs w:val="24"/>
        </w:rPr>
        <w:t>z dnia 16.04.1993 r</w:t>
      </w:r>
      <w:r w:rsidR="00C972B6" w:rsidRPr="0052690E">
        <w:rPr>
          <w:rFonts w:eastAsia="Times New Roman"/>
          <w:szCs w:val="24"/>
        </w:rPr>
        <w:t>. o zwalczaniu nieuczciwej konkur</w:t>
      </w:r>
      <w:r w:rsidR="00A7021C" w:rsidRPr="0052690E">
        <w:rPr>
          <w:rFonts w:eastAsia="Times New Roman"/>
          <w:szCs w:val="24"/>
        </w:rPr>
        <w:t>encji (Dz. U. z 2019</w:t>
      </w:r>
      <w:r w:rsidR="00C972B6" w:rsidRPr="0052690E">
        <w:rPr>
          <w:rFonts w:eastAsia="Times New Roman"/>
          <w:szCs w:val="24"/>
        </w:rPr>
        <w:t xml:space="preserve"> r. poz. </w:t>
      </w:r>
      <w:r w:rsidR="00A7021C" w:rsidRPr="0052690E">
        <w:rPr>
          <w:rFonts w:eastAsia="Times New Roman"/>
          <w:szCs w:val="24"/>
        </w:rPr>
        <w:t>1010</w:t>
      </w:r>
      <w:r w:rsidR="0084108B" w:rsidRPr="0052690E">
        <w:rPr>
          <w:rFonts w:eastAsia="Times New Roman"/>
          <w:szCs w:val="24"/>
        </w:rPr>
        <w:t xml:space="preserve"> ze zm.</w:t>
      </w:r>
      <w:r w:rsidR="00C972B6" w:rsidRPr="0052690E">
        <w:rPr>
          <w:rFonts w:eastAsia="Times New Roman"/>
          <w:szCs w:val="24"/>
        </w:rPr>
        <w:t xml:space="preserve">), Wykonawca powinien nie później niż w terminie składania ofert, zastrzec, że nie mogą one być udostępnione oraz wykazać, iż zastrzeżone informacje stanowią tajemnicę przedsiębiorstwa. Zastrzeżone informacje należy złożyć </w:t>
      </w:r>
      <w:r w:rsidR="00104AE9" w:rsidRPr="0052690E">
        <w:rPr>
          <w:rFonts w:eastAsia="Times New Roman"/>
          <w:szCs w:val="24"/>
        </w:rPr>
        <w:t>w wydzielonym i odpowiednio oznaczonym pliku.</w:t>
      </w:r>
    </w:p>
    <w:p w:rsidR="00C972B6" w:rsidRDefault="00975E39" w:rsidP="004A1CAF">
      <w:pPr>
        <w:pStyle w:val="pkt"/>
        <w:spacing w:before="0" w:after="0"/>
        <w:ind w:left="426" w:hanging="426"/>
        <w:rPr>
          <w:rFonts w:eastAsia="Times New Roman"/>
          <w:szCs w:val="24"/>
        </w:rPr>
      </w:pPr>
      <w:r w:rsidRPr="0052690E">
        <w:rPr>
          <w:rFonts w:eastAsia="Times New Roman"/>
          <w:szCs w:val="24"/>
        </w:rPr>
        <w:t>10</w:t>
      </w:r>
      <w:r w:rsidR="00475975" w:rsidRPr="0052690E">
        <w:rPr>
          <w:rFonts w:eastAsia="Times New Roman"/>
          <w:szCs w:val="24"/>
        </w:rPr>
        <w:t>.</w:t>
      </w:r>
      <w:r w:rsidR="00475975" w:rsidRPr="0052690E">
        <w:rPr>
          <w:rFonts w:eastAsia="Times New Roman"/>
          <w:szCs w:val="24"/>
        </w:rPr>
        <w:tab/>
      </w:r>
      <w:r w:rsidR="00475975" w:rsidRPr="0052690E">
        <w:rPr>
          <w:rFonts w:eastAsia="Times New Roman"/>
          <w:szCs w:val="24"/>
        </w:rPr>
        <w:tab/>
      </w:r>
      <w:r w:rsidR="00C972B6" w:rsidRPr="0052690E">
        <w:rPr>
          <w:rFonts w:eastAsia="Times New Roman"/>
          <w:szCs w:val="24"/>
        </w:rPr>
        <w:t xml:space="preserve">Dokumenty lub oświadczenia, o których mowa w rozporządzeniu w sprawie dokumentów, </w:t>
      </w:r>
      <w:r w:rsidR="00C972B6" w:rsidRPr="00CA1562">
        <w:rPr>
          <w:rFonts w:eastAsia="Times New Roman"/>
          <w:szCs w:val="24"/>
        </w:rPr>
        <w:t>sporządzone w języku obcym są składane wraz z tłumaczeniem na język polski.</w:t>
      </w:r>
    </w:p>
    <w:p w:rsidR="00CA1562" w:rsidRPr="00CA1562" w:rsidRDefault="00CA1562" w:rsidP="00CA1562">
      <w:pPr>
        <w:pStyle w:val="pkt"/>
        <w:spacing w:before="0" w:after="0"/>
        <w:ind w:left="426" w:hanging="426"/>
        <w:rPr>
          <w:rFonts w:eastAsia="Times New Roman"/>
          <w:szCs w:val="24"/>
        </w:rPr>
      </w:pPr>
    </w:p>
    <w:p w:rsidR="0066222D" w:rsidRPr="00A04B48" w:rsidRDefault="0066222D" w:rsidP="0066222D">
      <w:pPr>
        <w:pStyle w:val="pkt"/>
        <w:ind w:left="426" w:hanging="426"/>
        <w:rPr>
          <w:b/>
        </w:rPr>
      </w:pPr>
      <w:r w:rsidRPr="00A04B48">
        <w:rPr>
          <w:b/>
        </w:rPr>
        <w:t>XII</w:t>
      </w:r>
      <w:r w:rsidR="00C87286" w:rsidRPr="00A04B48">
        <w:rPr>
          <w:b/>
        </w:rPr>
        <w:t>I</w:t>
      </w:r>
      <w:r w:rsidRPr="00A04B48">
        <w:rPr>
          <w:b/>
        </w:rPr>
        <w:t>.</w:t>
      </w:r>
      <w:r w:rsidRPr="00A04B48">
        <w:rPr>
          <w:b/>
        </w:rPr>
        <w:tab/>
        <w:t xml:space="preserve">Sposób obliczenia ceny </w:t>
      </w:r>
    </w:p>
    <w:p w:rsidR="0066222D" w:rsidRPr="00A04B48" w:rsidRDefault="0066222D" w:rsidP="008F2734">
      <w:pPr>
        <w:pStyle w:val="pkt"/>
        <w:spacing w:before="0" w:after="0"/>
        <w:ind w:left="426" w:hanging="426"/>
        <w:rPr>
          <w:b/>
          <w:szCs w:val="24"/>
        </w:rPr>
      </w:pPr>
    </w:p>
    <w:p w:rsidR="007B4E8E" w:rsidRPr="00A04B48" w:rsidRDefault="00475975" w:rsidP="008F2734">
      <w:pPr>
        <w:pStyle w:val="pkt"/>
        <w:spacing w:before="0" w:after="0"/>
        <w:ind w:left="426" w:hanging="426"/>
        <w:rPr>
          <w:szCs w:val="24"/>
        </w:rPr>
      </w:pPr>
      <w:r w:rsidRPr="00A04B48">
        <w:rPr>
          <w:b/>
          <w:szCs w:val="24"/>
        </w:rPr>
        <w:t>1.</w:t>
      </w:r>
      <w:r w:rsidRPr="00A04B48">
        <w:rPr>
          <w:b/>
          <w:szCs w:val="24"/>
        </w:rPr>
        <w:tab/>
      </w:r>
      <w:r w:rsidR="004B79C1" w:rsidRPr="00A04B48">
        <w:rPr>
          <w:szCs w:val="24"/>
        </w:rPr>
        <w:t>Wykonawca podaje</w:t>
      </w:r>
      <w:r w:rsidR="00B4401F" w:rsidRPr="00A04B48">
        <w:rPr>
          <w:szCs w:val="24"/>
        </w:rPr>
        <w:t xml:space="preserve"> cen</w:t>
      </w:r>
      <w:r w:rsidR="00727CD5" w:rsidRPr="00A04B48">
        <w:rPr>
          <w:szCs w:val="24"/>
        </w:rPr>
        <w:t>ę</w:t>
      </w:r>
      <w:r w:rsidR="00B4401F" w:rsidRPr="00A04B48">
        <w:rPr>
          <w:szCs w:val="24"/>
        </w:rPr>
        <w:t xml:space="preserve"> </w:t>
      </w:r>
      <w:r w:rsidR="00A42924" w:rsidRPr="00A04B48">
        <w:rPr>
          <w:szCs w:val="24"/>
        </w:rPr>
        <w:t>ofertow</w:t>
      </w:r>
      <w:r w:rsidR="00727CD5" w:rsidRPr="00A04B48">
        <w:rPr>
          <w:szCs w:val="24"/>
        </w:rPr>
        <w:t>ą</w:t>
      </w:r>
      <w:r w:rsidR="00A42924" w:rsidRPr="00A04B48">
        <w:rPr>
          <w:szCs w:val="24"/>
        </w:rPr>
        <w:t xml:space="preserve"> brutto </w:t>
      </w:r>
      <w:r w:rsidR="00B4401F" w:rsidRPr="00A04B48">
        <w:rPr>
          <w:szCs w:val="24"/>
        </w:rPr>
        <w:t xml:space="preserve">na </w:t>
      </w:r>
      <w:r w:rsidR="00A42924" w:rsidRPr="00A04B48">
        <w:rPr>
          <w:szCs w:val="24"/>
        </w:rPr>
        <w:t xml:space="preserve">Formularzu Ofertowym, stanowiącym </w:t>
      </w:r>
      <w:r w:rsidR="00A42924" w:rsidRPr="00A04B48">
        <w:rPr>
          <w:b/>
          <w:szCs w:val="24"/>
        </w:rPr>
        <w:t>Załącznik nr 1 do SWZ</w:t>
      </w:r>
      <w:r w:rsidR="00A42924" w:rsidRPr="00A04B48">
        <w:rPr>
          <w:szCs w:val="24"/>
        </w:rPr>
        <w:t>.</w:t>
      </w:r>
      <w:r w:rsidR="00B636AA" w:rsidRPr="00A04B48">
        <w:rPr>
          <w:szCs w:val="24"/>
        </w:rPr>
        <w:t xml:space="preserve"> </w:t>
      </w:r>
    </w:p>
    <w:p w:rsidR="0066222D" w:rsidRPr="00A04B48" w:rsidRDefault="00475975" w:rsidP="0066222D">
      <w:pPr>
        <w:pStyle w:val="pkt"/>
        <w:spacing w:before="0" w:after="0"/>
        <w:ind w:left="426" w:hanging="426"/>
        <w:rPr>
          <w:szCs w:val="24"/>
        </w:rPr>
      </w:pPr>
      <w:r w:rsidRPr="00A04B48">
        <w:rPr>
          <w:b/>
          <w:szCs w:val="24"/>
        </w:rPr>
        <w:t>2.</w:t>
      </w:r>
      <w:r w:rsidRPr="00A04B48">
        <w:rPr>
          <w:b/>
          <w:szCs w:val="24"/>
        </w:rPr>
        <w:tab/>
      </w:r>
      <w:r w:rsidR="00262CE1" w:rsidRPr="00A04B48">
        <w:rPr>
          <w:szCs w:val="24"/>
        </w:rPr>
        <w:t xml:space="preserve">Podana cena ofertowa musi zawierać wszystkie koszty związane z realizacją zamówienia, wynikające z opisu przedmiotu zamówienia , załączonych przedmiarów robót pełniących wyłącznie funkcję pomocniczą, specyfikacji technicznej wykonania odbioru robót oraz dokumentacji projektowej budowlano-wykonawczej – cena ryczałtowa. Cena ta będzie stała i nie może się zmienić, za wyjątkiem przypadków opisanych </w:t>
      </w:r>
      <w:r w:rsidR="0066222D" w:rsidRPr="00A04B48">
        <w:rPr>
          <w:szCs w:val="24"/>
        </w:rPr>
        <w:t>we wzorze umowy stanowiącym załącznik do SWZ</w:t>
      </w:r>
    </w:p>
    <w:p w:rsidR="00961E1D" w:rsidRPr="00A04B48" w:rsidRDefault="0066222D" w:rsidP="0066222D">
      <w:pPr>
        <w:pStyle w:val="pkt"/>
        <w:spacing w:before="0" w:after="0"/>
        <w:ind w:left="426" w:hanging="426"/>
        <w:rPr>
          <w:szCs w:val="24"/>
        </w:rPr>
      </w:pPr>
      <w:r w:rsidRPr="00A04B48">
        <w:rPr>
          <w:b/>
          <w:szCs w:val="24"/>
        </w:rPr>
        <w:t>3.</w:t>
      </w:r>
      <w:r w:rsidRPr="00A04B48">
        <w:rPr>
          <w:szCs w:val="24"/>
        </w:rPr>
        <w:t xml:space="preserve">   </w:t>
      </w:r>
      <w:r w:rsidR="00C80F47" w:rsidRPr="00A04B48">
        <w:rPr>
          <w:szCs w:val="24"/>
        </w:rPr>
        <w:t>Cena oferty powinna być wyrażona w złotych polskich (PLN) z dokładnością do dwóch miejsc po przecinku.</w:t>
      </w:r>
    </w:p>
    <w:p w:rsidR="0066222D" w:rsidRPr="00A04B48" w:rsidRDefault="0066222D" w:rsidP="00CA1562">
      <w:pPr>
        <w:pStyle w:val="pkt"/>
        <w:spacing w:before="0" w:after="0"/>
        <w:ind w:left="426" w:hanging="426"/>
        <w:rPr>
          <w:szCs w:val="24"/>
        </w:rPr>
      </w:pPr>
      <w:r w:rsidRPr="00A04B48">
        <w:rPr>
          <w:b/>
          <w:szCs w:val="24"/>
        </w:rPr>
        <w:t>4</w:t>
      </w:r>
      <w:r w:rsidR="00975E39" w:rsidRPr="00A04B48">
        <w:rPr>
          <w:b/>
          <w:szCs w:val="24"/>
        </w:rPr>
        <w:t xml:space="preserve">. </w:t>
      </w:r>
      <w:r w:rsidR="00475975" w:rsidRPr="00A04B48">
        <w:rPr>
          <w:b/>
          <w:szCs w:val="24"/>
        </w:rPr>
        <w:tab/>
      </w:r>
      <w:r w:rsidRPr="00A04B48">
        <w:rPr>
          <w:szCs w:val="24"/>
        </w:rPr>
        <w:t>Zamawiający będzie rozliczał się z Wykonawcą wyłącznie w walucie polskiej (PLN).</w:t>
      </w:r>
    </w:p>
    <w:p w:rsidR="0004303A" w:rsidRPr="00A04B48" w:rsidRDefault="0066222D" w:rsidP="00CA1562">
      <w:pPr>
        <w:pStyle w:val="pkt"/>
        <w:spacing w:before="0" w:after="0"/>
        <w:ind w:left="426" w:hanging="426"/>
        <w:rPr>
          <w:szCs w:val="24"/>
        </w:rPr>
      </w:pPr>
      <w:r w:rsidRPr="00A04B48">
        <w:rPr>
          <w:b/>
          <w:szCs w:val="24"/>
        </w:rPr>
        <w:t>5</w:t>
      </w:r>
      <w:r w:rsidR="00475975" w:rsidRPr="00A04B48">
        <w:rPr>
          <w:b/>
          <w:szCs w:val="24"/>
        </w:rPr>
        <w:t>.</w:t>
      </w:r>
      <w:r w:rsidR="00475975" w:rsidRPr="00A04B48">
        <w:rPr>
          <w:b/>
          <w:szCs w:val="24"/>
        </w:rPr>
        <w:tab/>
      </w:r>
      <w:r w:rsidR="0004303A" w:rsidRPr="00A04B48">
        <w:rPr>
          <w:szCs w:val="24"/>
        </w:rPr>
        <w:t xml:space="preserve">Wyliczona cena oferty brutto będzie służyć do porównania złożonych ofert. </w:t>
      </w:r>
    </w:p>
    <w:p w:rsidR="00DF7BB6" w:rsidRPr="00A04B48" w:rsidRDefault="0066222D" w:rsidP="00CA1562">
      <w:pPr>
        <w:pStyle w:val="pkt"/>
        <w:spacing w:before="0" w:after="0"/>
        <w:ind w:left="426" w:hanging="426"/>
        <w:rPr>
          <w:b/>
          <w:szCs w:val="24"/>
        </w:rPr>
      </w:pPr>
      <w:r w:rsidRPr="00A04B48">
        <w:rPr>
          <w:b/>
          <w:szCs w:val="24"/>
        </w:rPr>
        <w:lastRenderedPageBreak/>
        <w:t>6</w:t>
      </w:r>
      <w:r w:rsidR="00475975" w:rsidRPr="00A04B48">
        <w:rPr>
          <w:b/>
          <w:szCs w:val="24"/>
        </w:rPr>
        <w:t>.</w:t>
      </w:r>
      <w:r w:rsidR="00475975" w:rsidRPr="00A04B48">
        <w:rPr>
          <w:b/>
          <w:szCs w:val="24"/>
        </w:rPr>
        <w:tab/>
      </w:r>
      <w:r w:rsidR="0004303A" w:rsidRPr="00A04B48">
        <w:rPr>
          <w:szCs w:val="24"/>
        </w:rPr>
        <w:t xml:space="preserve">Jeżeli w postępowaniu złożona będzie oferta, której wybór prowadziłby do powstania u </w:t>
      </w:r>
      <w:r w:rsidR="004A739F" w:rsidRPr="00A04B48">
        <w:rPr>
          <w:szCs w:val="24"/>
        </w:rPr>
        <w:t>Z</w:t>
      </w:r>
      <w:r w:rsidR="0004303A" w:rsidRPr="00A04B48">
        <w:rPr>
          <w:szCs w:val="24"/>
        </w:rPr>
        <w:t xml:space="preserve">amawiającego obowiązku podatkowego zgodnie z przepisami o podatku od towarów i usług, </w:t>
      </w:r>
      <w:r w:rsidR="004A739F" w:rsidRPr="00A04B48">
        <w:rPr>
          <w:szCs w:val="24"/>
        </w:rPr>
        <w:t>Z</w:t>
      </w:r>
      <w:r w:rsidR="0004303A" w:rsidRPr="00A04B48">
        <w:rPr>
          <w:szCs w:val="24"/>
        </w:rPr>
        <w:t xml:space="preserve">amawiający w celu oceny takiej oferty doliczy do przedstawionej w niej ceny podatek od towarów i usług, który miałby obowiązek rozliczyć zgodnie z tymi przepisami. W takim przypadku Wykonawca, składając ofertę, jest zobligowany poinformować </w:t>
      </w:r>
      <w:r w:rsidR="004A739F" w:rsidRPr="00A04B48">
        <w:rPr>
          <w:szCs w:val="24"/>
        </w:rPr>
        <w:t>Z</w:t>
      </w:r>
      <w:r w:rsidR="0004303A" w:rsidRPr="00A04B48">
        <w:rPr>
          <w:szCs w:val="24"/>
        </w:rPr>
        <w:t xml:space="preserve">amawiającego, że wybór jego oferty będzie prowadzić do powstania u </w:t>
      </w:r>
      <w:r w:rsidR="004A739F" w:rsidRPr="00A04B48">
        <w:rPr>
          <w:szCs w:val="24"/>
        </w:rPr>
        <w:t>Z</w:t>
      </w:r>
      <w:r w:rsidR="0004303A" w:rsidRPr="00A04B48">
        <w:rPr>
          <w:szCs w:val="24"/>
        </w:rPr>
        <w:t xml:space="preserve">amawiającego obowiązku podatkowego, </w:t>
      </w:r>
      <w:r w:rsidR="00EF3736" w:rsidRPr="00A04B48">
        <w:rPr>
          <w:szCs w:val="24"/>
        </w:rPr>
        <w:t xml:space="preserve">wskazując nazwę (rodzaj) towaru lub usługi, których dostawa lub świadczenie  będzie </w:t>
      </w:r>
      <w:r w:rsidR="0004303A" w:rsidRPr="00A04B48">
        <w:rPr>
          <w:szCs w:val="24"/>
        </w:rPr>
        <w:t>prowadzić do jego powstania, oraz wskazując ich wartość bez kwoty podatku.</w:t>
      </w:r>
      <w:r w:rsidR="00392E0E" w:rsidRPr="00A04B48" w:rsidDel="00392E0E">
        <w:rPr>
          <w:szCs w:val="24"/>
        </w:rPr>
        <w:t xml:space="preserve"> </w:t>
      </w:r>
    </w:p>
    <w:p w:rsidR="00C80F47" w:rsidRPr="00A04B48" w:rsidRDefault="0066222D" w:rsidP="00CA1562">
      <w:pPr>
        <w:pStyle w:val="pkt"/>
        <w:spacing w:before="0" w:after="0"/>
        <w:ind w:left="426" w:hanging="426"/>
        <w:rPr>
          <w:szCs w:val="24"/>
        </w:rPr>
      </w:pPr>
      <w:r w:rsidRPr="00A04B48">
        <w:rPr>
          <w:b/>
          <w:szCs w:val="24"/>
        </w:rPr>
        <w:t>7</w:t>
      </w:r>
      <w:r w:rsidR="00475975" w:rsidRPr="00A04B48">
        <w:rPr>
          <w:b/>
          <w:szCs w:val="24"/>
        </w:rPr>
        <w:t>.</w:t>
      </w:r>
      <w:r w:rsidR="00475975" w:rsidRPr="00A04B48">
        <w:rPr>
          <w:b/>
          <w:szCs w:val="24"/>
        </w:rPr>
        <w:tab/>
      </w:r>
      <w:r w:rsidR="003E42FE" w:rsidRPr="00A04B48">
        <w:rPr>
          <w:szCs w:val="24"/>
        </w:rPr>
        <w:t>Wzór Formularza O</w:t>
      </w:r>
      <w:r w:rsidR="00B7046B" w:rsidRPr="00A04B48">
        <w:rPr>
          <w:szCs w:val="24"/>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rsidR="00CA1562" w:rsidRPr="00CA1562" w:rsidRDefault="00CA1562" w:rsidP="008F2734">
      <w:pPr>
        <w:pStyle w:val="pkt"/>
        <w:spacing w:before="0" w:after="0"/>
        <w:ind w:left="426" w:hanging="426"/>
        <w:rPr>
          <w:b/>
          <w:szCs w:val="24"/>
        </w:rPr>
      </w:pPr>
    </w:p>
    <w:p w:rsidR="004A1CAF" w:rsidRPr="004A1CAF" w:rsidRDefault="004A1CAF" w:rsidP="004A1CAF">
      <w:pPr>
        <w:pStyle w:val="pkt"/>
        <w:ind w:left="426" w:hanging="426"/>
        <w:rPr>
          <w:b/>
        </w:rPr>
      </w:pPr>
      <w:r w:rsidRPr="004A1CAF">
        <w:rPr>
          <w:b/>
        </w:rPr>
        <w:t>XIV.</w:t>
      </w:r>
      <w:r w:rsidRPr="004A1CAF">
        <w:rPr>
          <w:b/>
        </w:rPr>
        <w:tab/>
        <w:t>Wymagania dotyczące wadium</w:t>
      </w:r>
    </w:p>
    <w:p w:rsidR="004A1CAF" w:rsidRDefault="004A1CAF" w:rsidP="00CA1562">
      <w:pPr>
        <w:pStyle w:val="pkt"/>
        <w:spacing w:before="0" w:after="0"/>
        <w:ind w:left="426" w:hanging="426"/>
        <w:rPr>
          <w:b/>
          <w:szCs w:val="24"/>
        </w:rPr>
      </w:pPr>
    </w:p>
    <w:p w:rsidR="000C12FE" w:rsidRPr="00A04B48" w:rsidRDefault="00475975" w:rsidP="00CA1562">
      <w:pPr>
        <w:pStyle w:val="pkt"/>
        <w:spacing w:before="0" w:after="0"/>
        <w:ind w:left="426" w:hanging="426"/>
        <w:rPr>
          <w:szCs w:val="24"/>
        </w:rPr>
      </w:pPr>
      <w:r w:rsidRPr="00CA1562">
        <w:rPr>
          <w:b/>
          <w:szCs w:val="24"/>
        </w:rPr>
        <w:t>1.</w:t>
      </w:r>
      <w:r w:rsidRPr="00CA1562">
        <w:rPr>
          <w:b/>
          <w:szCs w:val="24"/>
        </w:rPr>
        <w:tab/>
      </w:r>
      <w:r w:rsidR="00552FBA" w:rsidRPr="00CA1562">
        <w:rPr>
          <w:szCs w:val="24"/>
        </w:rPr>
        <w:t>Wykonawca zobowiązan</w:t>
      </w:r>
      <w:r w:rsidR="0030539D" w:rsidRPr="00CA1562">
        <w:rPr>
          <w:szCs w:val="24"/>
        </w:rPr>
        <w:t xml:space="preserve">y jest </w:t>
      </w:r>
      <w:r w:rsidR="00543FAE" w:rsidRPr="00CA1562">
        <w:rPr>
          <w:szCs w:val="24"/>
        </w:rPr>
        <w:t xml:space="preserve">do zabezpieczenia swojej oferty </w:t>
      </w:r>
      <w:r w:rsidR="0030539D" w:rsidRPr="00CA1562">
        <w:rPr>
          <w:szCs w:val="24"/>
        </w:rPr>
        <w:t xml:space="preserve">wadium </w:t>
      </w:r>
      <w:r w:rsidR="003F402D" w:rsidRPr="00CA1562">
        <w:rPr>
          <w:szCs w:val="24"/>
        </w:rPr>
        <w:t>w wysokości</w:t>
      </w:r>
      <w:r w:rsidR="00AD3254" w:rsidRPr="00CA1562">
        <w:rPr>
          <w:szCs w:val="24"/>
        </w:rPr>
        <w:t>:</w:t>
      </w:r>
      <w:r w:rsidR="00FB06B8" w:rsidRPr="00CA1562">
        <w:rPr>
          <w:szCs w:val="24"/>
        </w:rPr>
        <w:t xml:space="preserve"> </w:t>
      </w:r>
      <w:r w:rsidR="00A04B48" w:rsidRPr="00A04B48">
        <w:rPr>
          <w:b/>
          <w:szCs w:val="24"/>
        </w:rPr>
        <w:t>15</w:t>
      </w:r>
      <w:r w:rsidR="004A7F76" w:rsidRPr="00A04B48">
        <w:rPr>
          <w:b/>
          <w:szCs w:val="24"/>
        </w:rPr>
        <w:t>.000</w:t>
      </w:r>
      <w:r w:rsidR="000C12FE" w:rsidRPr="00A04B48">
        <w:rPr>
          <w:b/>
          <w:szCs w:val="24"/>
        </w:rPr>
        <w:t>zł</w:t>
      </w:r>
      <w:r w:rsidR="000C12FE" w:rsidRPr="00A04B48">
        <w:rPr>
          <w:szCs w:val="24"/>
        </w:rPr>
        <w:t xml:space="preserve"> (słownie: </w:t>
      </w:r>
      <w:r w:rsidR="00A04B48" w:rsidRPr="00A04B48">
        <w:rPr>
          <w:szCs w:val="24"/>
        </w:rPr>
        <w:t>piętnaście</w:t>
      </w:r>
      <w:r w:rsidR="004A7F76" w:rsidRPr="00A04B48">
        <w:rPr>
          <w:szCs w:val="24"/>
        </w:rPr>
        <w:t xml:space="preserve"> tysięcy złotych</w:t>
      </w:r>
      <w:r w:rsidR="00B3448F" w:rsidRPr="00A04B48">
        <w:rPr>
          <w:szCs w:val="24"/>
        </w:rPr>
        <w:t xml:space="preserve"> 00/100</w:t>
      </w:r>
      <w:r w:rsidR="000C12FE" w:rsidRPr="00A04B48">
        <w:rPr>
          <w:szCs w:val="24"/>
        </w:rPr>
        <w:t>);</w:t>
      </w:r>
    </w:p>
    <w:p w:rsidR="00543FAE" w:rsidRPr="00CA1562" w:rsidRDefault="00475975" w:rsidP="00CA1562">
      <w:pPr>
        <w:pStyle w:val="pkt"/>
        <w:spacing w:before="0" w:after="0"/>
        <w:ind w:left="426" w:hanging="426"/>
        <w:rPr>
          <w:szCs w:val="24"/>
        </w:rPr>
      </w:pPr>
      <w:r w:rsidRPr="00CA1562">
        <w:rPr>
          <w:b/>
          <w:szCs w:val="24"/>
        </w:rPr>
        <w:t>2.</w:t>
      </w:r>
      <w:r w:rsidRPr="00CA1562">
        <w:rPr>
          <w:b/>
          <w:szCs w:val="24"/>
        </w:rPr>
        <w:tab/>
      </w:r>
      <w:r w:rsidR="00543FAE" w:rsidRPr="00CA1562">
        <w:rPr>
          <w:szCs w:val="24"/>
        </w:rPr>
        <w:t>Wadium wnosi się przed upływem terminu składania ofert</w:t>
      </w:r>
      <w:r w:rsidR="00E55153" w:rsidRPr="00CA1562">
        <w:rPr>
          <w:szCs w:val="24"/>
        </w:rPr>
        <w:t xml:space="preserve"> i utrzymuje nieprzerwanie do dnia upływu terminu związania ofertą, z wyjątkiem przypadków, o których mowa w art. 98 ust. 1 pkt 2 i 3 oraz ust. 2</w:t>
      </w:r>
      <w:r w:rsidR="00543FAE" w:rsidRPr="00CA1562">
        <w:rPr>
          <w:szCs w:val="24"/>
        </w:rPr>
        <w:t>.</w:t>
      </w:r>
    </w:p>
    <w:p w:rsidR="00552FBA" w:rsidRPr="00CA1562" w:rsidRDefault="00475975" w:rsidP="00CA1562">
      <w:pPr>
        <w:pStyle w:val="pkt"/>
        <w:spacing w:before="0" w:after="0"/>
        <w:ind w:left="426" w:hanging="426"/>
        <w:rPr>
          <w:szCs w:val="24"/>
        </w:rPr>
      </w:pPr>
      <w:r w:rsidRPr="00CA1562">
        <w:rPr>
          <w:b/>
          <w:szCs w:val="24"/>
        </w:rPr>
        <w:t>3.</w:t>
      </w:r>
      <w:r w:rsidRPr="00CA1562">
        <w:rPr>
          <w:b/>
          <w:szCs w:val="24"/>
        </w:rPr>
        <w:tab/>
      </w:r>
      <w:r w:rsidR="00552FBA" w:rsidRPr="00CA1562">
        <w:rPr>
          <w:szCs w:val="24"/>
        </w:rPr>
        <w:t xml:space="preserve">Wadium może być </w:t>
      </w:r>
      <w:r w:rsidR="00543FAE" w:rsidRPr="00CA1562">
        <w:rPr>
          <w:szCs w:val="24"/>
        </w:rPr>
        <w:t xml:space="preserve">wnoszone </w:t>
      </w:r>
      <w:r w:rsidR="00586F80" w:rsidRPr="00CA1562">
        <w:rPr>
          <w:szCs w:val="24"/>
        </w:rPr>
        <w:t xml:space="preserve">według wyboru Wykonawcy </w:t>
      </w:r>
      <w:r w:rsidR="00543FAE" w:rsidRPr="00CA1562">
        <w:rPr>
          <w:szCs w:val="24"/>
        </w:rPr>
        <w:t>w jednej lub kilku następujących formach:</w:t>
      </w:r>
    </w:p>
    <w:p w:rsidR="00552FBA" w:rsidRPr="00CA1562" w:rsidRDefault="00475975" w:rsidP="00CA1562">
      <w:pPr>
        <w:ind w:left="852" w:hanging="426"/>
        <w:jc w:val="both"/>
      </w:pPr>
      <w:r w:rsidRPr="00CA1562">
        <w:rPr>
          <w:b/>
        </w:rPr>
        <w:t>1)</w:t>
      </w:r>
      <w:r w:rsidRPr="00CA1562">
        <w:rPr>
          <w:b/>
        </w:rPr>
        <w:tab/>
      </w:r>
      <w:r w:rsidR="00552FBA" w:rsidRPr="00CA1562">
        <w:t>pieniądzu;</w:t>
      </w:r>
    </w:p>
    <w:p w:rsidR="00552FBA" w:rsidRPr="00CA1562" w:rsidRDefault="00475975" w:rsidP="00CA1562">
      <w:pPr>
        <w:ind w:left="852" w:hanging="426"/>
        <w:jc w:val="both"/>
      </w:pPr>
      <w:r w:rsidRPr="00CA1562">
        <w:rPr>
          <w:b/>
        </w:rPr>
        <w:t>2)</w:t>
      </w:r>
      <w:r w:rsidRPr="00CA1562">
        <w:rPr>
          <w:b/>
        </w:rPr>
        <w:tab/>
      </w:r>
      <w:r w:rsidR="00552FBA" w:rsidRPr="00CA1562">
        <w:t>gwarancjach bankowych;</w:t>
      </w:r>
    </w:p>
    <w:p w:rsidR="00552FBA" w:rsidRPr="00CA1562" w:rsidRDefault="00475975" w:rsidP="00CA1562">
      <w:pPr>
        <w:ind w:left="852" w:hanging="426"/>
        <w:jc w:val="both"/>
      </w:pPr>
      <w:r w:rsidRPr="00CA1562">
        <w:rPr>
          <w:b/>
        </w:rPr>
        <w:t>3)</w:t>
      </w:r>
      <w:r w:rsidRPr="00CA1562">
        <w:rPr>
          <w:b/>
        </w:rPr>
        <w:tab/>
      </w:r>
      <w:r w:rsidR="00552FBA" w:rsidRPr="00CA1562">
        <w:t>gwarancjach ubezpieczeniowych;</w:t>
      </w:r>
    </w:p>
    <w:p w:rsidR="00552FBA" w:rsidRPr="00CA1562" w:rsidRDefault="00475975" w:rsidP="00CA1562">
      <w:pPr>
        <w:ind w:left="852" w:hanging="426"/>
        <w:jc w:val="both"/>
      </w:pPr>
      <w:r w:rsidRPr="00CA1562">
        <w:rPr>
          <w:b/>
        </w:rPr>
        <w:t>4)</w:t>
      </w:r>
      <w:r w:rsidRPr="00CA1562">
        <w:rPr>
          <w:b/>
        </w:rPr>
        <w:tab/>
      </w:r>
      <w:r w:rsidR="00552FBA" w:rsidRPr="00CA1562">
        <w:t>poręczeniach udzielanych przez podmioty, o których mowa w art. 6b ust. 5 pkt 2 ustawy z dnia 9 listopada 2000 r. o utworzeniu Polskiej Agencji Rozwoju P</w:t>
      </w:r>
      <w:r w:rsidR="00033468" w:rsidRPr="00CA1562">
        <w:t>rzedsiębiorczości</w:t>
      </w:r>
      <w:r w:rsidR="00552FBA" w:rsidRPr="00CA1562">
        <w:t>.</w:t>
      </w:r>
    </w:p>
    <w:p w:rsidR="00AA12BF" w:rsidRPr="00AA12BF" w:rsidRDefault="00475975" w:rsidP="00AA12BF">
      <w:pPr>
        <w:pStyle w:val="pkt"/>
        <w:ind w:left="426" w:hanging="426"/>
      </w:pPr>
      <w:r w:rsidRPr="00CA1562">
        <w:rPr>
          <w:b/>
          <w:szCs w:val="24"/>
        </w:rPr>
        <w:t>4.</w:t>
      </w:r>
      <w:r w:rsidRPr="00CA1562">
        <w:rPr>
          <w:b/>
          <w:szCs w:val="24"/>
        </w:rPr>
        <w:tab/>
      </w:r>
      <w:r w:rsidR="00552FBA" w:rsidRPr="00CA1562">
        <w:rPr>
          <w:szCs w:val="24"/>
        </w:rPr>
        <w:t xml:space="preserve">Wadium w formie pieniądza należy wnieść przelewem na konto w </w:t>
      </w:r>
      <w:r w:rsidR="00AA12BF" w:rsidRPr="00AA12BF">
        <w:t>PKO S.A. Nr 39 1240 4142 1111 0000 4827 6140 z zaznaczeniem wadium</w:t>
      </w:r>
      <w:r w:rsidR="00AA12BF">
        <w:t xml:space="preserve">   </w:t>
      </w:r>
      <w:r w:rsidR="00AA12BF" w:rsidRPr="00AA12BF">
        <w:t xml:space="preserve">przetargowe, </w:t>
      </w:r>
    </w:p>
    <w:p w:rsidR="00E84975" w:rsidRPr="00CA1562" w:rsidRDefault="00D32541" w:rsidP="00CA1562">
      <w:pPr>
        <w:ind w:left="426"/>
        <w:jc w:val="both"/>
      </w:pPr>
      <w:r w:rsidRPr="00CA1562">
        <w:rPr>
          <w:b/>
          <w:bCs/>
        </w:rPr>
        <w:t>UWAGA:</w:t>
      </w:r>
      <w:r w:rsidRPr="00CA1562">
        <w:t xml:space="preserve"> </w:t>
      </w:r>
      <w:r w:rsidR="00543FAE" w:rsidRPr="00CA1562">
        <w:t>Za termin wniesienia wadium w formie pieniężnej zostanie przyjęty termin uznania rachunku Zamawiającego.</w:t>
      </w:r>
    </w:p>
    <w:p w:rsidR="00543FAE" w:rsidRPr="00CA1562" w:rsidRDefault="00475975" w:rsidP="00CA1562">
      <w:pPr>
        <w:pStyle w:val="pkt"/>
        <w:spacing w:before="0" w:after="0"/>
        <w:ind w:left="426" w:hanging="426"/>
        <w:rPr>
          <w:szCs w:val="24"/>
        </w:rPr>
      </w:pPr>
      <w:r w:rsidRPr="00CA1562">
        <w:rPr>
          <w:b/>
          <w:szCs w:val="24"/>
        </w:rPr>
        <w:t>5.</w:t>
      </w:r>
      <w:r w:rsidRPr="00CA1562">
        <w:rPr>
          <w:b/>
          <w:szCs w:val="24"/>
        </w:rPr>
        <w:tab/>
      </w:r>
      <w:r w:rsidR="00543FAE" w:rsidRPr="00CA1562">
        <w:rPr>
          <w:szCs w:val="24"/>
        </w:rPr>
        <w:t>Wadium wnoszone w formie poręczeń lub gwarancji musi spełniać co najmniej poniższe wymagania:</w:t>
      </w:r>
    </w:p>
    <w:p w:rsidR="00E84975" w:rsidRPr="00CA1562" w:rsidRDefault="00475975" w:rsidP="00CA1562">
      <w:pPr>
        <w:ind w:left="852" w:hanging="426"/>
        <w:jc w:val="both"/>
      </w:pPr>
      <w:r w:rsidRPr="00CA1562">
        <w:rPr>
          <w:b/>
        </w:rPr>
        <w:t>1)</w:t>
      </w:r>
      <w:r w:rsidRPr="00CA1562">
        <w:rPr>
          <w:b/>
        </w:rPr>
        <w:tab/>
      </w:r>
      <w:r w:rsidR="00543FAE" w:rsidRPr="00CA1562">
        <w:t>musi obejmować odpowiedzialność za wszystkie przypadki powodujące utratę wadium przez Wykonawcę określone w</w:t>
      </w:r>
      <w:r w:rsidR="00602A46" w:rsidRPr="00CA1562">
        <w:t xml:space="preserve"> </w:t>
      </w:r>
      <w:r w:rsidR="00F845C7">
        <w:t>ustawie P</w:t>
      </w:r>
      <w:r w:rsidR="005B6090" w:rsidRPr="00CA1562">
        <w:t>.z.p.,</w:t>
      </w:r>
      <w:r w:rsidR="00543FAE" w:rsidRPr="00CA1562">
        <w:t>;</w:t>
      </w:r>
    </w:p>
    <w:p w:rsidR="00E84975" w:rsidRPr="00CA1562" w:rsidRDefault="00475975" w:rsidP="00CA1562">
      <w:pPr>
        <w:ind w:left="852" w:hanging="426"/>
        <w:jc w:val="both"/>
      </w:pPr>
      <w:r w:rsidRPr="00CA1562">
        <w:rPr>
          <w:b/>
        </w:rPr>
        <w:t>2)</w:t>
      </w:r>
      <w:r w:rsidRPr="00CA1562">
        <w:rPr>
          <w:b/>
        </w:rPr>
        <w:tab/>
      </w:r>
      <w:r w:rsidR="00543FAE" w:rsidRPr="00CA1562">
        <w:t xml:space="preserve">z </w:t>
      </w:r>
      <w:r w:rsidR="004D179C" w:rsidRPr="00CA1562">
        <w:t>jej treści powinno jednoznacznej</w:t>
      </w:r>
      <w:r w:rsidR="00543FAE" w:rsidRPr="00CA1562">
        <w:t xml:space="preserve"> wynikać zobowiązanie gwaranta do zapłaty całej kwoty wadium;</w:t>
      </w:r>
    </w:p>
    <w:p w:rsidR="00E84975" w:rsidRPr="00CA1562" w:rsidRDefault="00475975" w:rsidP="00CA1562">
      <w:pPr>
        <w:ind w:left="852" w:hanging="426"/>
        <w:jc w:val="both"/>
      </w:pPr>
      <w:r w:rsidRPr="00CA1562">
        <w:rPr>
          <w:b/>
        </w:rPr>
        <w:t>3)</w:t>
      </w:r>
      <w:r w:rsidRPr="00CA1562">
        <w:rPr>
          <w:b/>
        </w:rPr>
        <w:tab/>
      </w:r>
      <w:r w:rsidR="00543FAE" w:rsidRPr="00CA1562">
        <w:t>powinno być nieodwołalne i bezwarunkowe oraz płatne na pierwsze żądanie;</w:t>
      </w:r>
    </w:p>
    <w:p w:rsidR="00E84975" w:rsidRPr="00CA1562" w:rsidRDefault="00475975" w:rsidP="00CA1562">
      <w:pPr>
        <w:ind w:left="852" w:hanging="426"/>
        <w:jc w:val="both"/>
      </w:pPr>
      <w:r w:rsidRPr="00CA1562">
        <w:rPr>
          <w:b/>
        </w:rPr>
        <w:t>4)</w:t>
      </w:r>
      <w:r w:rsidRPr="00CA1562">
        <w:rPr>
          <w:b/>
        </w:rPr>
        <w:tab/>
      </w:r>
      <w:r w:rsidR="005F6BC2" w:rsidRPr="00CA1562">
        <w:t>termin obowiązywania poręczenia lub gwarancji nie może być krótszy niż termi</w:t>
      </w:r>
      <w:r w:rsidR="000364B3" w:rsidRPr="00CA1562">
        <w:t xml:space="preserve">n związania ofertą (z zastrzeżeniem iż pierwszym dniem związania ofertą jest dzień składania ofert); </w:t>
      </w:r>
    </w:p>
    <w:p w:rsidR="00E84975" w:rsidRPr="00CA1562" w:rsidRDefault="00475975" w:rsidP="00CA1562">
      <w:pPr>
        <w:ind w:left="852" w:hanging="426"/>
        <w:jc w:val="both"/>
      </w:pPr>
      <w:r w:rsidRPr="00CA1562">
        <w:rPr>
          <w:b/>
        </w:rPr>
        <w:t>5)</w:t>
      </w:r>
      <w:r w:rsidRPr="00CA1562">
        <w:rPr>
          <w:b/>
        </w:rPr>
        <w:tab/>
      </w:r>
      <w:r w:rsidR="005F6BC2" w:rsidRPr="00CA1562">
        <w:t>w treści poręczenia lub gwarancji powinna znaleźć się nazwa przedmiotowego postępowania;</w:t>
      </w:r>
    </w:p>
    <w:p w:rsidR="00E84975" w:rsidRPr="00CA1562" w:rsidRDefault="00475975" w:rsidP="00CA1562">
      <w:pPr>
        <w:ind w:left="852" w:hanging="426"/>
        <w:jc w:val="both"/>
      </w:pPr>
      <w:r w:rsidRPr="00CA1562">
        <w:rPr>
          <w:b/>
        </w:rPr>
        <w:t>6)</w:t>
      </w:r>
      <w:r w:rsidRPr="00CA1562">
        <w:rPr>
          <w:b/>
        </w:rPr>
        <w:tab/>
      </w:r>
      <w:r w:rsidR="005F6BC2" w:rsidRPr="00CA1562">
        <w:t xml:space="preserve">beneficjentem poręczenia lub gwarancji jest: </w:t>
      </w:r>
      <w:r w:rsidR="00AA12BF">
        <w:t>Gmina Buczkowice</w:t>
      </w:r>
      <w:r w:rsidR="005F6BC2" w:rsidRPr="00CA1562">
        <w:t>;</w:t>
      </w:r>
    </w:p>
    <w:p w:rsidR="00DD6656" w:rsidRPr="00CA1562" w:rsidRDefault="00475975" w:rsidP="00CA1562">
      <w:pPr>
        <w:ind w:left="852" w:hanging="426"/>
        <w:jc w:val="both"/>
      </w:pPr>
      <w:r w:rsidRPr="00CA1562">
        <w:rPr>
          <w:b/>
        </w:rPr>
        <w:t>7)</w:t>
      </w:r>
      <w:r w:rsidRPr="00CA1562">
        <w:rPr>
          <w:b/>
        </w:rPr>
        <w:tab/>
      </w:r>
      <w:r w:rsidRPr="00CA1562">
        <w:rPr>
          <w:b/>
        </w:rPr>
        <w:tab/>
      </w:r>
      <w:r w:rsidR="00DD6656" w:rsidRPr="00CA1562">
        <w:t>musi zostać złożone w postaci elektronicznej, opatrzone kwalifikowanym podpisem elektronicznym przez wy</w:t>
      </w:r>
      <w:r w:rsidR="009A5B1A" w:rsidRPr="00CA1562">
        <w:t>stawcę poręczenia lub gwarancji.</w:t>
      </w:r>
    </w:p>
    <w:p w:rsidR="00552FBA" w:rsidRPr="00CA1562" w:rsidRDefault="00475975" w:rsidP="00CA1562">
      <w:pPr>
        <w:pStyle w:val="pkt"/>
        <w:spacing w:before="0" w:after="0"/>
        <w:ind w:left="426" w:hanging="426"/>
        <w:rPr>
          <w:szCs w:val="24"/>
        </w:rPr>
      </w:pPr>
      <w:r w:rsidRPr="00CA1562">
        <w:rPr>
          <w:b/>
          <w:szCs w:val="24"/>
        </w:rPr>
        <w:lastRenderedPageBreak/>
        <w:t>6.</w:t>
      </w:r>
      <w:r w:rsidRPr="00CA1562">
        <w:rPr>
          <w:b/>
          <w:szCs w:val="24"/>
        </w:rPr>
        <w:tab/>
      </w:r>
      <w:r w:rsidR="00780221" w:rsidRPr="00CA1562">
        <w:rPr>
          <w:szCs w:val="24"/>
        </w:rPr>
        <w:t>W</w:t>
      </w:r>
      <w:r w:rsidR="00552FBA" w:rsidRPr="00CA1562">
        <w:rPr>
          <w:szCs w:val="24"/>
        </w:rPr>
        <w:t xml:space="preserve"> przypadku wniesienia wadium w formie:</w:t>
      </w:r>
    </w:p>
    <w:p w:rsidR="00552FBA" w:rsidRPr="00CA1562" w:rsidRDefault="00475975" w:rsidP="00CA1562">
      <w:pPr>
        <w:ind w:left="851" w:hanging="425"/>
        <w:jc w:val="both"/>
      </w:pPr>
      <w:r w:rsidRPr="00CA1562">
        <w:rPr>
          <w:b/>
        </w:rPr>
        <w:t>1)</w:t>
      </w:r>
      <w:r w:rsidRPr="00CA1562">
        <w:rPr>
          <w:b/>
        </w:rPr>
        <w:tab/>
      </w:r>
      <w:r w:rsidR="00552FBA" w:rsidRPr="00CA1562">
        <w:t xml:space="preserve">pieniężnej </w:t>
      </w:r>
      <w:r w:rsidRPr="00CA1562">
        <w:t>-</w:t>
      </w:r>
      <w:r w:rsidR="00552FBA" w:rsidRPr="00CA1562">
        <w:t xml:space="preserve"> </w:t>
      </w:r>
      <w:r w:rsidR="00780221" w:rsidRPr="00CA1562">
        <w:t xml:space="preserve">zaleca się, by </w:t>
      </w:r>
      <w:r w:rsidR="0047234C" w:rsidRPr="00CA1562">
        <w:t>dowód dokonania przelewu został dołączony do oferty</w:t>
      </w:r>
      <w:r w:rsidR="00402176" w:rsidRPr="00CA1562">
        <w:t>;</w:t>
      </w:r>
    </w:p>
    <w:p w:rsidR="00552FBA" w:rsidRPr="00CA1562" w:rsidRDefault="00475975" w:rsidP="00CA1562">
      <w:pPr>
        <w:ind w:left="851" w:hanging="425"/>
        <w:jc w:val="both"/>
      </w:pPr>
      <w:r w:rsidRPr="00CA1562">
        <w:rPr>
          <w:b/>
        </w:rPr>
        <w:t>2)</w:t>
      </w:r>
      <w:r w:rsidRPr="00CA1562">
        <w:rPr>
          <w:b/>
        </w:rPr>
        <w:tab/>
      </w:r>
      <w:r w:rsidR="0047234C" w:rsidRPr="00CA1562">
        <w:t>poręczeń lub gwarancji</w:t>
      </w:r>
      <w:r w:rsidR="00552FBA" w:rsidRPr="00CA1562">
        <w:t xml:space="preserve"> </w:t>
      </w:r>
      <w:r w:rsidRPr="00CA1562">
        <w:t>-</w:t>
      </w:r>
      <w:r w:rsidR="00552FBA" w:rsidRPr="00CA1562">
        <w:t xml:space="preserve"> </w:t>
      </w:r>
      <w:r w:rsidR="00780221" w:rsidRPr="00CA1562">
        <w:t xml:space="preserve">wymaga się, by </w:t>
      </w:r>
      <w:r w:rsidR="005F6BC2" w:rsidRPr="00CA1562">
        <w:t xml:space="preserve">oryginał dokumentu został złożony </w:t>
      </w:r>
      <w:r w:rsidR="00DD6656" w:rsidRPr="00CA1562">
        <w:t>wraz z ofertą.</w:t>
      </w:r>
    </w:p>
    <w:p w:rsidR="00C31ED0" w:rsidRDefault="00475975" w:rsidP="00CA1562">
      <w:pPr>
        <w:pStyle w:val="pkt"/>
        <w:spacing w:before="0" w:after="0"/>
        <w:ind w:left="426" w:hanging="426"/>
        <w:rPr>
          <w:szCs w:val="24"/>
        </w:rPr>
      </w:pPr>
      <w:r w:rsidRPr="00CA1562">
        <w:rPr>
          <w:b/>
          <w:szCs w:val="24"/>
        </w:rPr>
        <w:t>7.</w:t>
      </w:r>
      <w:r w:rsidRPr="00CA1562">
        <w:rPr>
          <w:b/>
          <w:szCs w:val="24"/>
        </w:rPr>
        <w:tab/>
      </w:r>
      <w:r w:rsidRPr="00CA1562">
        <w:rPr>
          <w:b/>
          <w:szCs w:val="24"/>
        </w:rPr>
        <w:tab/>
      </w:r>
      <w:r w:rsidR="0047234C" w:rsidRPr="00CA1562">
        <w:rPr>
          <w:szCs w:val="24"/>
        </w:rPr>
        <w:t xml:space="preserve">Zasady zwrotu oraz okoliczności zatrzymania wadium określa </w:t>
      </w:r>
      <w:r w:rsidR="00B636AA">
        <w:rPr>
          <w:szCs w:val="24"/>
        </w:rPr>
        <w:t>ustawa Pzp</w:t>
      </w:r>
      <w:r w:rsidR="0047234C" w:rsidRPr="00CA1562">
        <w:rPr>
          <w:szCs w:val="24"/>
        </w:rPr>
        <w:t>.</w:t>
      </w:r>
    </w:p>
    <w:p w:rsidR="00CA1562" w:rsidRPr="00CA1562" w:rsidRDefault="00CA1562" w:rsidP="00CA1562">
      <w:pPr>
        <w:pStyle w:val="pkt"/>
        <w:spacing w:before="0" w:after="0"/>
        <w:ind w:left="426" w:hanging="426"/>
        <w:rPr>
          <w:szCs w:val="24"/>
        </w:rPr>
      </w:pPr>
    </w:p>
    <w:p w:rsidR="004A1CAF" w:rsidRPr="004A1CAF" w:rsidRDefault="004A1CAF" w:rsidP="004A1CAF">
      <w:pPr>
        <w:pStyle w:val="pkt"/>
        <w:ind w:left="426" w:hanging="426"/>
        <w:rPr>
          <w:b/>
        </w:rPr>
      </w:pPr>
      <w:r w:rsidRPr="004A1CAF">
        <w:rPr>
          <w:b/>
        </w:rPr>
        <w:t>XV.</w:t>
      </w:r>
      <w:r w:rsidRPr="004A1CAF">
        <w:rPr>
          <w:b/>
        </w:rPr>
        <w:tab/>
        <w:t>Termin związania ofertą</w:t>
      </w:r>
    </w:p>
    <w:p w:rsidR="004A1CAF" w:rsidRDefault="004A1CAF" w:rsidP="008F2734">
      <w:pPr>
        <w:pStyle w:val="pkt"/>
        <w:spacing w:before="0" w:after="0"/>
        <w:ind w:left="426" w:hanging="426"/>
        <w:rPr>
          <w:b/>
          <w:szCs w:val="24"/>
        </w:rPr>
      </w:pPr>
    </w:p>
    <w:p w:rsidR="0025764F" w:rsidRPr="00646E8B" w:rsidRDefault="00475975" w:rsidP="008F2734">
      <w:pPr>
        <w:pStyle w:val="pkt"/>
        <w:spacing w:before="0" w:after="0"/>
        <w:ind w:left="426" w:hanging="426"/>
        <w:rPr>
          <w:szCs w:val="24"/>
        </w:rPr>
      </w:pPr>
      <w:r w:rsidRPr="00CA1562">
        <w:rPr>
          <w:b/>
          <w:szCs w:val="24"/>
        </w:rPr>
        <w:t>1.</w:t>
      </w:r>
      <w:r w:rsidRPr="00CA1562">
        <w:rPr>
          <w:b/>
          <w:szCs w:val="24"/>
        </w:rPr>
        <w:tab/>
      </w:r>
      <w:r w:rsidR="00552FBA" w:rsidRPr="00CA1562">
        <w:rPr>
          <w:szCs w:val="24"/>
        </w:rPr>
        <w:t xml:space="preserve">Wykonawca będzie związany ofertą </w:t>
      </w:r>
      <w:r w:rsidR="001361BF" w:rsidRPr="00CA1562">
        <w:rPr>
          <w:szCs w:val="24"/>
        </w:rPr>
        <w:t>od dnia upływu terminu składania ofert</w:t>
      </w:r>
      <w:r w:rsidR="004B2BE4" w:rsidRPr="00CA1562">
        <w:rPr>
          <w:szCs w:val="24"/>
        </w:rPr>
        <w:t xml:space="preserve">, przy czym pierwszym dniem terminu </w:t>
      </w:r>
      <w:r w:rsidR="004B2BE4" w:rsidRPr="004A7F76">
        <w:rPr>
          <w:szCs w:val="24"/>
        </w:rPr>
        <w:t>związania ofertą jest dzień, w którym upływa termin składania ofert,</w:t>
      </w:r>
      <w:r w:rsidR="001361BF" w:rsidRPr="004A7F76">
        <w:rPr>
          <w:szCs w:val="24"/>
        </w:rPr>
        <w:t xml:space="preserve"> </w:t>
      </w:r>
      <w:r w:rsidR="00552FBA" w:rsidRPr="004A7F76">
        <w:rPr>
          <w:szCs w:val="24"/>
        </w:rPr>
        <w:t xml:space="preserve">przez </w:t>
      </w:r>
      <w:r w:rsidR="00552FBA" w:rsidRPr="00646E8B">
        <w:rPr>
          <w:szCs w:val="24"/>
        </w:rPr>
        <w:t xml:space="preserve">okres </w:t>
      </w:r>
      <w:r w:rsidR="00B636AA" w:rsidRPr="00646E8B">
        <w:rPr>
          <w:b/>
          <w:szCs w:val="24"/>
        </w:rPr>
        <w:t>3</w:t>
      </w:r>
      <w:r w:rsidR="00C972B6" w:rsidRPr="00646E8B">
        <w:rPr>
          <w:b/>
          <w:szCs w:val="24"/>
        </w:rPr>
        <w:t>0</w:t>
      </w:r>
      <w:r w:rsidR="00552FBA" w:rsidRPr="00646E8B">
        <w:rPr>
          <w:b/>
          <w:szCs w:val="24"/>
        </w:rPr>
        <w:t xml:space="preserve"> dni</w:t>
      </w:r>
      <w:r w:rsidR="007975FF" w:rsidRPr="00646E8B">
        <w:rPr>
          <w:b/>
          <w:szCs w:val="24"/>
        </w:rPr>
        <w:t xml:space="preserve">, tj. do dnia </w:t>
      </w:r>
      <w:r w:rsidR="00DD0AC1">
        <w:rPr>
          <w:b/>
          <w:szCs w:val="24"/>
        </w:rPr>
        <w:t>09</w:t>
      </w:r>
      <w:r w:rsidR="00A662F9">
        <w:rPr>
          <w:b/>
          <w:szCs w:val="24"/>
        </w:rPr>
        <w:t>.06</w:t>
      </w:r>
      <w:r w:rsidR="008279FF" w:rsidRPr="00646E8B">
        <w:rPr>
          <w:b/>
          <w:szCs w:val="24"/>
        </w:rPr>
        <w:t>.</w:t>
      </w:r>
      <w:r w:rsidR="00D9363C" w:rsidRPr="00646E8B">
        <w:rPr>
          <w:b/>
          <w:szCs w:val="24"/>
        </w:rPr>
        <w:t>2021r.</w:t>
      </w:r>
    </w:p>
    <w:p w:rsidR="0025764F" w:rsidRPr="00646E8B" w:rsidRDefault="00475975" w:rsidP="00CA1562">
      <w:pPr>
        <w:pStyle w:val="pkt"/>
        <w:spacing w:before="0" w:after="0"/>
        <w:ind w:left="426" w:hanging="426"/>
        <w:rPr>
          <w:szCs w:val="24"/>
        </w:rPr>
      </w:pPr>
      <w:r w:rsidRPr="00646E8B">
        <w:rPr>
          <w:b/>
          <w:szCs w:val="24"/>
        </w:rPr>
        <w:t>2.</w:t>
      </w:r>
      <w:r w:rsidRPr="00646E8B">
        <w:rPr>
          <w:b/>
          <w:szCs w:val="24"/>
        </w:rPr>
        <w:tab/>
      </w:r>
      <w:r w:rsidR="0025764F" w:rsidRPr="00646E8B">
        <w:rPr>
          <w:szCs w:val="24"/>
        </w:rPr>
        <w:t xml:space="preserve">W przypadku gdy wybór najkorzystniejszej oferty nie nastąpi przed upływem </w:t>
      </w:r>
      <w:r w:rsidR="0025764F" w:rsidRPr="00646E8B">
        <w:rPr>
          <w:rStyle w:val="Uwydatnienie"/>
          <w:i w:val="0"/>
          <w:szCs w:val="24"/>
        </w:rPr>
        <w:t>terminu związania</w:t>
      </w:r>
      <w:r w:rsidR="0025764F" w:rsidRPr="00646E8B">
        <w:rPr>
          <w:szCs w:val="24"/>
        </w:rPr>
        <w:t xml:space="preserve"> ofertą, o którym mowa w pkt 1, Zamawiający przed upływem </w:t>
      </w:r>
      <w:r w:rsidR="0025764F" w:rsidRPr="00646E8B">
        <w:rPr>
          <w:rStyle w:val="Uwydatnienie"/>
          <w:i w:val="0"/>
          <w:szCs w:val="24"/>
        </w:rPr>
        <w:t>terminu związania</w:t>
      </w:r>
      <w:r w:rsidR="0025764F" w:rsidRPr="00646E8B">
        <w:rPr>
          <w:szCs w:val="24"/>
        </w:rPr>
        <w:t xml:space="preserve"> ofertą, zwróci się jednokrotnie do Wykonawców o wyrażenie zgody na przedłużenie tego terminu o wskazywany przez niego okres, nie dłuższy niż </w:t>
      </w:r>
      <w:r w:rsidR="00B636AA" w:rsidRPr="00646E8B">
        <w:rPr>
          <w:szCs w:val="24"/>
        </w:rPr>
        <w:t>3</w:t>
      </w:r>
      <w:r w:rsidR="0025764F" w:rsidRPr="00646E8B">
        <w:rPr>
          <w:szCs w:val="24"/>
        </w:rPr>
        <w:t>0 dni.</w:t>
      </w:r>
    </w:p>
    <w:p w:rsidR="0025764F" w:rsidRPr="00646E8B" w:rsidRDefault="00475975" w:rsidP="00CA1562">
      <w:pPr>
        <w:pStyle w:val="pkt"/>
        <w:spacing w:before="0" w:after="0"/>
        <w:ind w:left="426" w:hanging="426"/>
        <w:rPr>
          <w:szCs w:val="24"/>
        </w:rPr>
      </w:pPr>
      <w:r w:rsidRPr="00646E8B">
        <w:rPr>
          <w:b/>
          <w:szCs w:val="24"/>
        </w:rPr>
        <w:t>3.</w:t>
      </w:r>
      <w:r w:rsidRPr="00646E8B">
        <w:rPr>
          <w:b/>
          <w:szCs w:val="24"/>
        </w:rPr>
        <w:tab/>
      </w:r>
      <w:r w:rsidR="0025764F" w:rsidRPr="00646E8B">
        <w:rPr>
          <w:szCs w:val="24"/>
        </w:rPr>
        <w:t xml:space="preserve">Przedłużenie </w:t>
      </w:r>
      <w:r w:rsidR="0025764F" w:rsidRPr="00646E8B">
        <w:rPr>
          <w:rStyle w:val="Uwydatnienie"/>
          <w:i w:val="0"/>
          <w:szCs w:val="24"/>
        </w:rPr>
        <w:t>terminu</w:t>
      </w:r>
      <w:r w:rsidR="0025764F" w:rsidRPr="00646E8B">
        <w:rPr>
          <w:rStyle w:val="Uwydatnienie"/>
          <w:szCs w:val="24"/>
        </w:rPr>
        <w:t xml:space="preserve"> </w:t>
      </w:r>
      <w:r w:rsidR="0025764F" w:rsidRPr="00646E8B">
        <w:rPr>
          <w:rStyle w:val="Uwydatnienie"/>
          <w:i w:val="0"/>
          <w:szCs w:val="24"/>
        </w:rPr>
        <w:t>związania</w:t>
      </w:r>
      <w:r w:rsidR="0025764F" w:rsidRPr="00646E8B">
        <w:rPr>
          <w:szCs w:val="24"/>
        </w:rPr>
        <w:t xml:space="preserve"> ofertą, o którym mowa w ust. 2, wymaga złożenia przez Wykonawcę pisemnego oświadczenia o wyrażeniu zgody na przedłużenie </w:t>
      </w:r>
      <w:r w:rsidR="0025764F" w:rsidRPr="00646E8B">
        <w:rPr>
          <w:rStyle w:val="Uwydatnienie"/>
          <w:i w:val="0"/>
          <w:szCs w:val="24"/>
        </w:rPr>
        <w:t>terminu związania</w:t>
      </w:r>
      <w:r w:rsidR="0025764F" w:rsidRPr="00646E8B">
        <w:rPr>
          <w:szCs w:val="24"/>
        </w:rPr>
        <w:t xml:space="preserve"> ofertą.</w:t>
      </w:r>
    </w:p>
    <w:p w:rsidR="00552FBA" w:rsidRPr="00646E8B" w:rsidRDefault="00475975" w:rsidP="00CA1562">
      <w:pPr>
        <w:pStyle w:val="pkt"/>
        <w:spacing w:before="0" w:after="0"/>
        <w:ind w:left="426" w:hanging="426"/>
        <w:rPr>
          <w:szCs w:val="24"/>
        </w:rPr>
      </w:pPr>
      <w:r w:rsidRPr="00646E8B">
        <w:rPr>
          <w:b/>
          <w:szCs w:val="24"/>
        </w:rPr>
        <w:t>4.</w:t>
      </w:r>
      <w:r w:rsidRPr="00646E8B">
        <w:rPr>
          <w:b/>
          <w:szCs w:val="24"/>
        </w:rPr>
        <w:tab/>
      </w:r>
      <w:r w:rsidR="0025764F" w:rsidRPr="00646E8B">
        <w:rPr>
          <w:szCs w:val="24"/>
        </w:rPr>
        <w:t xml:space="preserve">W przypadku gdy Zamawiający żąda wniesienia wadium, przedłużenie </w:t>
      </w:r>
      <w:r w:rsidR="0025764F" w:rsidRPr="00646E8B">
        <w:rPr>
          <w:rStyle w:val="Uwydatnienie"/>
          <w:i w:val="0"/>
          <w:szCs w:val="24"/>
        </w:rPr>
        <w:t>terminu związania</w:t>
      </w:r>
      <w:r w:rsidR="0025764F" w:rsidRPr="00646E8B">
        <w:rPr>
          <w:szCs w:val="24"/>
        </w:rPr>
        <w:t xml:space="preserve"> ofertą, o którym mowa w ust. 2, następuje wraz z przedłużeniem okresu ważności wadium albo, jeżeli nie jest to możliwe, z wniesieniem nowego wadium na przedłużony okres związania ofertą.</w:t>
      </w:r>
    </w:p>
    <w:p w:rsidR="00CA1562" w:rsidRPr="00646E8B" w:rsidRDefault="00CA1562" w:rsidP="008F2734">
      <w:pPr>
        <w:pStyle w:val="pkt"/>
        <w:spacing w:before="0" w:after="0"/>
        <w:ind w:left="426" w:hanging="426"/>
        <w:rPr>
          <w:szCs w:val="24"/>
        </w:rPr>
      </w:pPr>
    </w:p>
    <w:p w:rsidR="004A1CAF" w:rsidRPr="00646E8B" w:rsidRDefault="004A1CAF" w:rsidP="004A1CAF">
      <w:pPr>
        <w:pStyle w:val="pkt"/>
        <w:ind w:left="426" w:hanging="425"/>
        <w:rPr>
          <w:b/>
        </w:rPr>
      </w:pPr>
      <w:r w:rsidRPr="00646E8B">
        <w:rPr>
          <w:b/>
        </w:rPr>
        <w:t>XVI.</w:t>
      </w:r>
      <w:r w:rsidRPr="00646E8B">
        <w:rPr>
          <w:b/>
        </w:rPr>
        <w:tab/>
        <w:t>Sposób  i termin składania i otwarcia ofert</w:t>
      </w:r>
    </w:p>
    <w:p w:rsidR="004A1CAF" w:rsidRPr="00646E8B" w:rsidRDefault="004A1CAF" w:rsidP="00C3217B">
      <w:pPr>
        <w:pStyle w:val="pkt"/>
        <w:spacing w:before="0" w:after="0"/>
        <w:ind w:left="426" w:hanging="425"/>
        <w:rPr>
          <w:b/>
          <w:szCs w:val="24"/>
        </w:rPr>
      </w:pPr>
    </w:p>
    <w:p w:rsidR="001D3275" w:rsidRPr="00646E8B" w:rsidRDefault="00475975" w:rsidP="00C3217B">
      <w:pPr>
        <w:pStyle w:val="pkt"/>
        <w:spacing w:before="0" w:after="0"/>
        <w:ind w:left="426" w:hanging="425"/>
        <w:rPr>
          <w:strike/>
          <w:szCs w:val="24"/>
        </w:rPr>
      </w:pPr>
      <w:r w:rsidRPr="00646E8B">
        <w:rPr>
          <w:b/>
          <w:szCs w:val="24"/>
        </w:rPr>
        <w:t>1.</w:t>
      </w:r>
      <w:r w:rsidRPr="00646E8B">
        <w:rPr>
          <w:b/>
          <w:szCs w:val="24"/>
        </w:rPr>
        <w:tab/>
      </w:r>
      <w:r w:rsidR="001D3275" w:rsidRPr="00646E8B">
        <w:rPr>
          <w:szCs w:val="24"/>
        </w:rPr>
        <w:t>Ofertę</w:t>
      </w:r>
      <w:r w:rsidR="00E35005" w:rsidRPr="00646E8B">
        <w:rPr>
          <w:szCs w:val="24"/>
        </w:rPr>
        <w:t xml:space="preserve"> Wykonawca składa za pośrednictwem miniPortalu </w:t>
      </w:r>
      <w:r w:rsidR="001D3275" w:rsidRPr="00646E8B">
        <w:rPr>
          <w:b/>
          <w:szCs w:val="24"/>
        </w:rPr>
        <w:t xml:space="preserve">do dnia </w:t>
      </w:r>
      <w:r w:rsidR="00DD0AC1">
        <w:rPr>
          <w:b/>
          <w:szCs w:val="24"/>
        </w:rPr>
        <w:t>11</w:t>
      </w:r>
      <w:r w:rsidR="00A662F9">
        <w:rPr>
          <w:b/>
          <w:szCs w:val="24"/>
        </w:rPr>
        <w:t>.05</w:t>
      </w:r>
      <w:r w:rsidR="00D9363C" w:rsidRPr="00646E8B">
        <w:rPr>
          <w:b/>
          <w:szCs w:val="24"/>
        </w:rPr>
        <w:t>.</w:t>
      </w:r>
      <w:r w:rsidR="001D3275" w:rsidRPr="00646E8B">
        <w:rPr>
          <w:b/>
          <w:szCs w:val="24"/>
        </w:rPr>
        <w:t>20</w:t>
      </w:r>
      <w:r w:rsidR="000D3E01" w:rsidRPr="00646E8B">
        <w:rPr>
          <w:b/>
          <w:szCs w:val="24"/>
        </w:rPr>
        <w:t>2</w:t>
      </w:r>
      <w:r w:rsidR="004C7EDA" w:rsidRPr="00646E8B">
        <w:rPr>
          <w:b/>
          <w:szCs w:val="24"/>
        </w:rPr>
        <w:t>1</w:t>
      </w:r>
      <w:r w:rsidR="001D3275" w:rsidRPr="00646E8B">
        <w:rPr>
          <w:b/>
          <w:szCs w:val="24"/>
        </w:rPr>
        <w:t xml:space="preserve"> r. do godziny </w:t>
      </w:r>
      <w:r w:rsidR="00D9363C" w:rsidRPr="00646E8B">
        <w:rPr>
          <w:b/>
          <w:szCs w:val="24"/>
        </w:rPr>
        <w:t>10</w:t>
      </w:r>
      <w:r w:rsidR="003516A7" w:rsidRPr="00646E8B">
        <w:rPr>
          <w:b/>
          <w:szCs w:val="24"/>
        </w:rPr>
        <w:t>:</w:t>
      </w:r>
      <w:r w:rsidR="003B6C3E" w:rsidRPr="00646E8B">
        <w:rPr>
          <w:b/>
          <w:szCs w:val="24"/>
        </w:rPr>
        <w:t>00</w:t>
      </w:r>
      <w:r w:rsidR="001D3275" w:rsidRPr="00646E8B">
        <w:rPr>
          <w:szCs w:val="24"/>
        </w:rPr>
        <w:t>.</w:t>
      </w:r>
    </w:p>
    <w:p w:rsidR="00E35005" w:rsidRPr="00646E8B" w:rsidRDefault="00475975" w:rsidP="00C3217B">
      <w:pPr>
        <w:pStyle w:val="pkt"/>
        <w:spacing w:before="0" w:after="0"/>
        <w:ind w:left="426" w:hanging="425"/>
        <w:rPr>
          <w:szCs w:val="24"/>
        </w:rPr>
      </w:pPr>
      <w:r w:rsidRPr="00646E8B">
        <w:rPr>
          <w:b/>
          <w:szCs w:val="24"/>
        </w:rPr>
        <w:t>2.</w:t>
      </w:r>
      <w:r w:rsidRPr="00646E8B">
        <w:rPr>
          <w:b/>
          <w:szCs w:val="24"/>
        </w:rPr>
        <w:tab/>
      </w:r>
      <w:r w:rsidR="00E35005" w:rsidRPr="00646E8B">
        <w:rPr>
          <w:szCs w:val="24"/>
        </w:rPr>
        <w:t xml:space="preserve">Otwarcie ofert nastąpi niezwłocznie po upływie terminu składania ofert, tj. w </w:t>
      </w:r>
    </w:p>
    <w:p w:rsidR="00E35005" w:rsidRPr="00646E8B" w:rsidRDefault="00E35005" w:rsidP="00C3217B">
      <w:pPr>
        <w:pStyle w:val="pkt"/>
        <w:spacing w:before="0" w:after="0"/>
        <w:ind w:left="426" w:hanging="425"/>
        <w:rPr>
          <w:b/>
          <w:szCs w:val="24"/>
        </w:rPr>
      </w:pPr>
      <w:r w:rsidRPr="00646E8B">
        <w:rPr>
          <w:b/>
          <w:szCs w:val="24"/>
        </w:rPr>
        <w:t xml:space="preserve">       dniu </w:t>
      </w:r>
      <w:r w:rsidR="00DD0AC1">
        <w:rPr>
          <w:b/>
          <w:szCs w:val="24"/>
        </w:rPr>
        <w:t>11</w:t>
      </w:r>
      <w:r w:rsidR="00A662F9">
        <w:rPr>
          <w:b/>
          <w:szCs w:val="24"/>
        </w:rPr>
        <w:t>.05</w:t>
      </w:r>
      <w:r w:rsidR="00D9363C" w:rsidRPr="00646E8B">
        <w:rPr>
          <w:b/>
          <w:szCs w:val="24"/>
        </w:rPr>
        <w:t>.2021 roku o godz. 10:30</w:t>
      </w:r>
    </w:p>
    <w:p w:rsidR="00885FED" w:rsidRDefault="00E35005" w:rsidP="00C3217B">
      <w:pPr>
        <w:pStyle w:val="pkt"/>
        <w:spacing w:before="0" w:after="0"/>
        <w:ind w:left="426" w:hanging="425"/>
        <w:rPr>
          <w:szCs w:val="24"/>
        </w:rPr>
      </w:pPr>
      <w:r w:rsidRPr="00646E8B">
        <w:rPr>
          <w:szCs w:val="24"/>
        </w:rPr>
        <w:t xml:space="preserve">3. </w:t>
      </w:r>
      <w:r w:rsidR="00885FED" w:rsidRPr="00646E8B">
        <w:rPr>
          <w:szCs w:val="24"/>
        </w:rPr>
        <w:t xml:space="preserve">  Otwarcie ofert następuje poprzez użycie mechanizmu do odszyfrowywania ofert dostępnego </w:t>
      </w:r>
      <w:r w:rsidR="00885FED">
        <w:rPr>
          <w:szCs w:val="24"/>
        </w:rPr>
        <w:t>po zalogowaniu w zakładce Deszyfrowanie na miniPortalu i następuje poprzez wskazanie pliku do odszyfrowania.</w:t>
      </w:r>
    </w:p>
    <w:p w:rsidR="00E35005" w:rsidRPr="00E35005" w:rsidRDefault="00885FED" w:rsidP="00C3217B">
      <w:pPr>
        <w:pStyle w:val="pkt"/>
        <w:spacing w:before="0" w:after="0"/>
        <w:ind w:left="426" w:hanging="425"/>
        <w:rPr>
          <w:szCs w:val="24"/>
        </w:rPr>
      </w:pPr>
      <w:r>
        <w:rPr>
          <w:szCs w:val="24"/>
        </w:rPr>
        <w:t xml:space="preserve">4. </w:t>
      </w:r>
      <w:r w:rsidR="00E35005" w:rsidRPr="00E35005">
        <w:rPr>
          <w:szCs w:val="24"/>
        </w:rPr>
        <w:t xml:space="preserve">Zamawiający, najpóźniej przed otwarciem ofert, udostępni na stronie internetowej prowadzonego postępowania informację o kwocie, jaką zamierza przeznaczyć na sfinansowanie zamówienia. </w:t>
      </w:r>
    </w:p>
    <w:p w:rsidR="00E032DF" w:rsidRPr="00CA1562" w:rsidRDefault="00885FED" w:rsidP="00C3217B">
      <w:pPr>
        <w:pStyle w:val="pkt"/>
        <w:spacing w:before="0" w:after="0"/>
        <w:ind w:left="426" w:hanging="425"/>
        <w:rPr>
          <w:szCs w:val="24"/>
        </w:rPr>
      </w:pPr>
      <w:r>
        <w:rPr>
          <w:szCs w:val="24"/>
        </w:rPr>
        <w:t>5</w:t>
      </w:r>
      <w:r w:rsidR="00AA12BF">
        <w:rPr>
          <w:szCs w:val="24"/>
        </w:rPr>
        <w:t xml:space="preserve">. </w:t>
      </w:r>
      <w:r w:rsidR="00E032DF" w:rsidRPr="00CA1562">
        <w:rPr>
          <w:szCs w:val="24"/>
        </w:rPr>
        <w:t xml:space="preserve"> W przypadku awarii  systemu, która spowoduje brak możliwości otwarcia ofert w terminie określonym przez Zamawiającego, otwarcie ofert nastąpi niezwłocznie po usunięciu awarii.</w:t>
      </w:r>
    </w:p>
    <w:p w:rsidR="00E032DF" w:rsidRPr="00CA1562" w:rsidRDefault="00885FED" w:rsidP="00C3217B">
      <w:pPr>
        <w:pStyle w:val="pkt"/>
        <w:spacing w:before="0" w:after="0"/>
        <w:ind w:left="426" w:hanging="425"/>
        <w:rPr>
          <w:szCs w:val="24"/>
        </w:rPr>
      </w:pPr>
      <w:r>
        <w:rPr>
          <w:b/>
          <w:szCs w:val="24"/>
        </w:rPr>
        <w:t>6</w:t>
      </w:r>
      <w:r w:rsidR="00475975" w:rsidRPr="00CA1562">
        <w:rPr>
          <w:b/>
          <w:szCs w:val="24"/>
        </w:rPr>
        <w:t>.</w:t>
      </w:r>
      <w:r w:rsidR="00475975" w:rsidRPr="00CA1562">
        <w:rPr>
          <w:b/>
          <w:szCs w:val="24"/>
        </w:rPr>
        <w:tab/>
      </w:r>
      <w:r w:rsidR="00E032DF" w:rsidRPr="00CA1562">
        <w:rPr>
          <w:szCs w:val="24"/>
        </w:rPr>
        <w:t>Zamawiający, najpóźniej p</w:t>
      </w:r>
      <w:r w:rsidR="002A290D" w:rsidRPr="00CA1562">
        <w:rPr>
          <w:szCs w:val="24"/>
        </w:rPr>
        <w:t>rzed otwarciem ofert, udostępni</w:t>
      </w:r>
      <w:r w:rsidR="00E032DF" w:rsidRPr="00CA1562">
        <w:rPr>
          <w:szCs w:val="24"/>
        </w:rPr>
        <w:t xml:space="preserve"> na stronie internetowej prowadzonego postępowania informację o kwocie, jaką zamierza przeznaczyć na sfinansowanie zamówienia.</w:t>
      </w:r>
    </w:p>
    <w:p w:rsidR="00E032DF" w:rsidRPr="00CA1562" w:rsidRDefault="00885FED" w:rsidP="00C3217B">
      <w:pPr>
        <w:pStyle w:val="pkt"/>
        <w:spacing w:before="0" w:after="0"/>
        <w:ind w:left="426" w:hanging="425"/>
        <w:rPr>
          <w:szCs w:val="24"/>
        </w:rPr>
      </w:pPr>
      <w:r>
        <w:rPr>
          <w:b/>
          <w:szCs w:val="24"/>
        </w:rPr>
        <w:t>7</w:t>
      </w:r>
      <w:r w:rsidR="00475975" w:rsidRPr="00CA1562">
        <w:rPr>
          <w:b/>
          <w:szCs w:val="24"/>
        </w:rPr>
        <w:t>.</w:t>
      </w:r>
      <w:r w:rsidR="00475975" w:rsidRPr="00CA1562">
        <w:rPr>
          <w:b/>
          <w:szCs w:val="24"/>
        </w:rPr>
        <w:tab/>
      </w:r>
      <w:r w:rsidR="00E032DF" w:rsidRPr="00CA1562">
        <w:rPr>
          <w:szCs w:val="24"/>
        </w:rPr>
        <w:t>Zamawiający, niezwłocznie po otwarciu ofert, udostę</w:t>
      </w:r>
      <w:r w:rsidR="002A290D" w:rsidRPr="00CA1562">
        <w:rPr>
          <w:szCs w:val="24"/>
        </w:rPr>
        <w:t>pni</w:t>
      </w:r>
      <w:r w:rsidR="00E032DF" w:rsidRPr="00CA1562">
        <w:rPr>
          <w:szCs w:val="24"/>
        </w:rPr>
        <w:t xml:space="preserve"> na </w:t>
      </w:r>
      <w:r w:rsidR="006D4610" w:rsidRPr="006D4610">
        <w:rPr>
          <w:szCs w:val="24"/>
        </w:rPr>
        <w:t>stronie internetowej prowadzonego postęp</w:t>
      </w:r>
      <w:r w:rsidR="006D4610">
        <w:rPr>
          <w:szCs w:val="24"/>
        </w:rPr>
        <w:t>ow</w:t>
      </w:r>
      <w:r w:rsidR="006D4610" w:rsidRPr="006D4610">
        <w:rPr>
          <w:szCs w:val="24"/>
        </w:rPr>
        <w:t xml:space="preserve">ania </w:t>
      </w:r>
      <w:r w:rsidR="002A290D" w:rsidRPr="006D4610">
        <w:rPr>
          <w:szCs w:val="24"/>
        </w:rPr>
        <w:t xml:space="preserve"> </w:t>
      </w:r>
      <w:r w:rsidR="00E032DF" w:rsidRPr="00CA1562">
        <w:rPr>
          <w:szCs w:val="24"/>
        </w:rPr>
        <w:t>informacje o:</w:t>
      </w:r>
    </w:p>
    <w:p w:rsidR="00E032DF" w:rsidRPr="00CA1562" w:rsidRDefault="00475975" w:rsidP="00C3217B">
      <w:pPr>
        <w:ind w:left="852" w:hanging="425"/>
        <w:jc w:val="both"/>
      </w:pPr>
      <w:r w:rsidRPr="00CA1562">
        <w:rPr>
          <w:b/>
        </w:rPr>
        <w:t>1)</w:t>
      </w:r>
      <w:r w:rsidRPr="00CA1562">
        <w:rPr>
          <w:b/>
        </w:rPr>
        <w:tab/>
      </w:r>
      <w:r w:rsidR="00E032DF" w:rsidRPr="00CA1562">
        <w:t xml:space="preserve">nazwach albo imionach i nazwiskach oraz siedzibach lub miejscach prowadzonej działalności gospodarczej albo miejscach zamieszkania </w:t>
      </w:r>
      <w:r w:rsidR="00680BC1" w:rsidRPr="00CA1562">
        <w:t>Wy</w:t>
      </w:r>
      <w:r w:rsidR="00E032DF" w:rsidRPr="00CA1562">
        <w:t>konawców, których oferty zostały otwarte;</w:t>
      </w:r>
    </w:p>
    <w:p w:rsidR="00552FBA" w:rsidRDefault="00475975" w:rsidP="00C3217B">
      <w:pPr>
        <w:ind w:left="852" w:hanging="425"/>
        <w:jc w:val="both"/>
      </w:pPr>
      <w:r w:rsidRPr="00CA1562">
        <w:rPr>
          <w:b/>
        </w:rPr>
        <w:t>2)</w:t>
      </w:r>
      <w:r w:rsidRPr="00CA1562">
        <w:rPr>
          <w:b/>
        </w:rPr>
        <w:tab/>
      </w:r>
      <w:r w:rsidR="00E032DF" w:rsidRPr="00CA1562">
        <w:t>cenach lub kosztach zawartych w ofertach.</w:t>
      </w:r>
    </w:p>
    <w:p w:rsidR="00CA1562" w:rsidRPr="008558A2" w:rsidRDefault="00CA1562" w:rsidP="00CA1562">
      <w:pPr>
        <w:ind w:left="852" w:hanging="426"/>
        <w:jc w:val="both"/>
      </w:pPr>
    </w:p>
    <w:p w:rsidR="00335CC7" w:rsidRDefault="00335CC7" w:rsidP="00CA1562">
      <w:pPr>
        <w:overflowPunct w:val="0"/>
        <w:autoSpaceDE w:val="0"/>
        <w:autoSpaceDN w:val="0"/>
        <w:adjustRightInd w:val="0"/>
        <w:jc w:val="both"/>
        <w:rPr>
          <w:b/>
        </w:rPr>
      </w:pPr>
    </w:p>
    <w:p w:rsidR="00335CC7" w:rsidRDefault="00335CC7" w:rsidP="00CA1562">
      <w:pPr>
        <w:overflowPunct w:val="0"/>
        <w:autoSpaceDE w:val="0"/>
        <w:autoSpaceDN w:val="0"/>
        <w:adjustRightInd w:val="0"/>
        <w:jc w:val="both"/>
        <w:rPr>
          <w:b/>
        </w:rPr>
      </w:pPr>
    </w:p>
    <w:p w:rsidR="008558A2" w:rsidRDefault="008C58F5" w:rsidP="00CA1562">
      <w:pPr>
        <w:overflowPunct w:val="0"/>
        <w:autoSpaceDE w:val="0"/>
        <w:autoSpaceDN w:val="0"/>
        <w:adjustRightInd w:val="0"/>
        <w:jc w:val="both"/>
        <w:rPr>
          <w:b/>
        </w:rPr>
      </w:pPr>
      <w:r w:rsidRPr="008558A2">
        <w:rPr>
          <w:b/>
        </w:rPr>
        <w:t>XV</w:t>
      </w:r>
      <w:r w:rsidR="0014714E">
        <w:rPr>
          <w:b/>
        </w:rPr>
        <w:t>I</w:t>
      </w:r>
      <w:r w:rsidR="00C87286">
        <w:rPr>
          <w:b/>
        </w:rPr>
        <w:t>I</w:t>
      </w:r>
      <w:r w:rsidRPr="008558A2">
        <w:rPr>
          <w:b/>
        </w:rPr>
        <w:t xml:space="preserve"> Opis kryteriów oceny ofert wraz z podaniem wag tych kryteriów i sposobu oceny ofert.</w:t>
      </w:r>
    </w:p>
    <w:p w:rsidR="008558A2" w:rsidRDefault="008558A2" w:rsidP="00CA1562">
      <w:pPr>
        <w:overflowPunct w:val="0"/>
        <w:autoSpaceDE w:val="0"/>
        <w:autoSpaceDN w:val="0"/>
        <w:adjustRightInd w:val="0"/>
        <w:jc w:val="both"/>
        <w:rPr>
          <w:b/>
        </w:rPr>
      </w:pPr>
    </w:p>
    <w:p w:rsidR="00CB28F6" w:rsidRPr="004069EE" w:rsidRDefault="00CB28F6" w:rsidP="00CB28F6">
      <w:pPr>
        <w:overflowPunct w:val="0"/>
        <w:autoSpaceDE w:val="0"/>
        <w:autoSpaceDN w:val="0"/>
        <w:adjustRightInd w:val="0"/>
        <w:jc w:val="both"/>
      </w:pPr>
      <w:r w:rsidRPr="004069EE">
        <w:rPr>
          <w:b/>
        </w:rPr>
        <w:t xml:space="preserve">1. </w:t>
      </w:r>
      <w:r w:rsidRPr="004069EE">
        <w:t>Przy wyborze najkorzystniejszej oferty zamawiający będzie się kierował następującymi  kryteriami i ich wagami:</w:t>
      </w:r>
    </w:p>
    <w:p w:rsidR="00CB28F6" w:rsidRPr="004069EE" w:rsidRDefault="00CB28F6" w:rsidP="00CB28F6">
      <w:pPr>
        <w:overflowPunct w:val="0"/>
        <w:autoSpaceDE w:val="0"/>
        <w:autoSpaceDN w:val="0"/>
        <w:adjustRightInd w:val="0"/>
        <w:jc w:val="both"/>
        <w:rPr>
          <w:b/>
          <w:bCs/>
        </w:rPr>
      </w:pPr>
    </w:p>
    <w:p w:rsidR="00CB28F6" w:rsidRPr="00F0512C" w:rsidRDefault="00CB28F6" w:rsidP="00CB28F6">
      <w:pPr>
        <w:autoSpaceDN w:val="0"/>
        <w:spacing w:line="276" w:lineRule="auto"/>
        <w:rPr>
          <w:rFonts w:eastAsia="Calibri"/>
          <w:b/>
          <w:lang w:eastAsia="en-US"/>
        </w:rPr>
      </w:pPr>
      <w:r w:rsidRPr="00F0512C">
        <w:rPr>
          <w:rFonts w:eastAsia="Calibri"/>
          <w:b/>
          <w:lang w:eastAsia="en-US"/>
        </w:rPr>
        <w:t>Kryterium oceny ofert:                                                                                   Waga:</w:t>
      </w:r>
    </w:p>
    <w:p w:rsidR="00CB28F6" w:rsidRPr="00F0512C" w:rsidRDefault="00CB28F6" w:rsidP="00CB28F6">
      <w:pPr>
        <w:autoSpaceDN w:val="0"/>
        <w:spacing w:line="276" w:lineRule="auto"/>
        <w:rPr>
          <w:rFonts w:eastAsia="Calibri"/>
          <w:lang w:eastAsia="en-US"/>
        </w:rPr>
      </w:pPr>
      <w:r w:rsidRPr="00F0512C">
        <w:rPr>
          <w:rFonts w:eastAsia="Calibri"/>
          <w:lang w:eastAsia="en-US"/>
        </w:rPr>
        <w:t xml:space="preserve">1) cena (Kc):                                                                    </w:t>
      </w:r>
      <w:r w:rsidRPr="00F0512C">
        <w:rPr>
          <w:rFonts w:eastAsia="Calibri"/>
          <w:lang w:eastAsia="en-US"/>
        </w:rPr>
        <w:tab/>
        <w:t xml:space="preserve">                               </w:t>
      </w:r>
      <w:r w:rsidR="008279FF">
        <w:rPr>
          <w:rFonts w:eastAsia="Calibri"/>
          <w:lang w:eastAsia="en-US"/>
        </w:rPr>
        <w:t xml:space="preserve">     </w:t>
      </w:r>
      <w:r w:rsidRPr="00F0512C">
        <w:rPr>
          <w:rFonts w:eastAsia="Calibri"/>
          <w:lang w:eastAsia="en-US"/>
        </w:rPr>
        <w:t xml:space="preserve"> 60%</w:t>
      </w:r>
    </w:p>
    <w:p w:rsidR="00CB28F6" w:rsidRDefault="00CB28F6" w:rsidP="00CB28F6">
      <w:pPr>
        <w:autoSpaceDN w:val="0"/>
        <w:spacing w:line="276" w:lineRule="auto"/>
        <w:rPr>
          <w:rFonts w:eastAsia="Calibri"/>
          <w:lang w:eastAsia="en-US"/>
        </w:rPr>
      </w:pPr>
      <w:r w:rsidRPr="00F0512C">
        <w:rPr>
          <w:rFonts w:eastAsia="Calibri"/>
          <w:lang w:eastAsia="en-US"/>
        </w:rPr>
        <w:t>2) okres gwarancji</w:t>
      </w:r>
      <w:r w:rsidRPr="00572D64">
        <w:t xml:space="preserve"> </w:t>
      </w:r>
      <w:r w:rsidRPr="00807691">
        <w:t>i rękojmi za wady na przedmiot zamówienia</w:t>
      </w:r>
      <w:r w:rsidRPr="00F0512C">
        <w:rPr>
          <w:rFonts w:eastAsia="Calibri"/>
          <w:lang w:eastAsia="en-US"/>
        </w:rPr>
        <w:t xml:space="preserve"> (Kg):     </w:t>
      </w:r>
      <w:r>
        <w:rPr>
          <w:rFonts w:eastAsia="Calibri"/>
          <w:lang w:eastAsia="en-US"/>
        </w:rPr>
        <w:t xml:space="preserve">          40%</w:t>
      </w:r>
      <w:r w:rsidRPr="00F0512C">
        <w:rPr>
          <w:rFonts w:eastAsia="Calibri"/>
          <w:lang w:eastAsia="en-US"/>
        </w:rPr>
        <w:t xml:space="preserve">                </w:t>
      </w:r>
      <w:r>
        <w:rPr>
          <w:rFonts w:eastAsia="Calibri"/>
          <w:lang w:eastAsia="en-US"/>
        </w:rPr>
        <w:t xml:space="preserve">                    </w:t>
      </w:r>
    </w:p>
    <w:p w:rsidR="00CB28F6" w:rsidRPr="004069EE" w:rsidRDefault="00CB28F6" w:rsidP="00CB28F6">
      <w:pPr>
        <w:autoSpaceDN w:val="0"/>
        <w:spacing w:line="276" w:lineRule="auto"/>
        <w:rPr>
          <w:rFonts w:eastAsia="Calibri"/>
          <w:lang w:eastAsia="en-US"/>
        </w:rPr>
      </w:pPr>
    </w:p>
    <w:p w:rsidR="00CB28F6" w:rsidRPr="004069EE" w:rsidRDefault="00CB28F6" w:rsidP="00CB28F6">
      <w:pPr>
        <w:overflowPunct w:val="0"/>
        <w:autoSpaceDE w:val="0"/>
        <w:autoSpaceDN w:val="0"/>
        <w:adjustRightInd w:val="0"/>
        <w:spacing w:after="200" w:line="276" w:lineRule="auto"/>
        <w:jc w:val="both"/>
      </w:pPr>
      <w:r w:rsidRPr="004069EE">
        <w:t>2.Opis sposobu oceny ofert:</w:t>
      </w:r>
    </w:p>
    <w:p w:rsidR="00CB28F6" w:rsidRPr="00AC0218" w:rsidRDefault="00CB28F6" w:rsidP="00CB28F6">
      <w:pPr>
        <w:numPr>
          <w:ilvl w:val="1"/>
          <w:numId w:val="34"/>
        </w:numPr>
        <w:overflowPunct w:val="0"/>
        <w:autoSpaceDE w:val="0"/>
        <w:autoSpaceDN w:val="0"/>
        <w:adjustRightInd w:val="0"/>
        <w:spacing w:after="200" w:line="276" w:lineRule="auto"/>
        <w:ind w:left="426" w:hanging="426"/>
        <w:jc w:val="both"/>
        <w:rPr>
          <w:b/>
        </w:rPr>
      </w:pPr>
      <w:r w:rsidRPr="00AC0218">
        <w:rPr>
          <w:b/>
        </w:rPr>
        <w:t>Kryterium cena (Kc)</w:t>
      </w:r>
    </w:p>
    <w:p w:rsidR="00CB28F6" w:rsidRPr="004069EE" w:rsidRDefault="00CB28F6" w:rsidP="00CB28F6">
      <w:pPr>
        <w:autoSpaceDN w:val="0"/>
        <w:spacing w:line="276" w:lineRule="auto"/>
        <w:rPr>
          <w:rFonts w:eastAsia="Calibri"/>
          <w:lang w:eastAsia="en-US"/>
        </w:rPr>
      </w:pPr>
      <w:r w:rsidRPr="004069EE">
        <w:rPr>
          <w:rFonts w:eastAsia="Calibri"/>
          <w:lang w:eastAsia="en-US"/>
        </w:rPr>
        <w:t>Liczba punktów w tym kryterium zostanie obliczona na podstawie poniższego wzoru</w:t>
      </w:r>
    </w:p>
    <w:p w:rsidR="00CB28F6" w:rsidRPr="004069EE" w:rsidRDefault="00CB28F6" w:rsidP="00CB28F6">
      <w:pPr>
        <w:overflowPunct w:val="0"/>
        <w:autoSpaceDE w:val="0"/>
        <w:autoSpaceDN w:val="0"/>
        <w:adjustRightInd w:val="0"/>
        <w:jc w:val="both"/>
        <w:rPr>
          <w:i/>
        </w:rPr>
      </w:pPr>
      <w:r w:rsidRPr="004069EE">
        <w:t xml:space="preserve">                          </w:t>
      </w:r>
      <w:r w:rsidRPr="004069EE">
        <w:rPr>
          <w:i/>
        </w:rPr>
        <w:t xml:space="preserve"> Cn</w:t>
      </w:r>
    </w:p>
    <w:p w:rsidR="00CB28F6" w:rsidRPr="004069EE" w:rsidRDefault="00CB28F6" w:rsidP="00CB28F6">
      <w:pPr>
        <w:overflowPunct w:val="0"/>
        <w:autoSpaceDE w:val="0"/>
        <w:autoSpaceDN w:val="0"/>
        <w:adjustRightInd w:val="0"/>
        <w:jc w:val="both"/>
      </w:pPr>
      <w:r w:rsidRPr="004069EE">
        <w:tab/>
        <w:t xml:space="preserve">  </w:t>
      </w:r>
      <w:r w:rsidRPr="004069EE">
        <w:rPr>
          <w:i/>
        </w:rPr>
        <w:t>Kc =</w:t>
      </w:r>
      <w:r>
        <w:tab/>
        <w:t>------------  x 100 x 60%</w:t>
      </w:r>
    </w:p>
    <w:p w:rsidR="00CB28F6" w:rsidRPr="004069EE" w:rsidRDefault="00CB28F6" w:rsidP="00CB28F6">
      <w:pPr>
        <w:overflowPunct w:val="0"/>
        <w:autoSpaceDE w:val="0"/>
        <w:autoSpaceDN w:val="0"/>
        <w:adjustRightInd w:val="0"/>
        <w:jc w:val="both"/>
        <w:rPr>
          <w:i/>
        </w:rPr>
      </w:pPr>
      <w:r w:rsidRPr="004069EE">
        <w:tab/>
      </w:r>
      <w:r w:rsidRPr="004069EE">
        <w:tab/>
        <w:t xml:space="preserve">    </w:t>
      </w:r>
      <w:r w:rsidRPr="004069EE">
        <w:rPr>
          <w:i/>
        </w:rPr>
        <w:t>Cb</w:t>
      </w:r>
    </w:p>
    <w:p w:rsidR="00CB28F6" w:rsidRPr="004069EE" w:rsidRDefault="00CB28F6" w:rsidP="00CB28F6">
      <w:pPr>
        <w:overflowPunct w:val="0"/>
        <w:autoSpaceDE w:val="0"/>
        <w:autoSpaceDN w:val="0"/>
        <w:adjustRightInd w:val="0"/>
        <w:jc w:val="both"/>
      </w:pPr>
    </w:p>
    <w:p w:rsidR="00CB28F6" w:rsidRPr="004069EE" w:rsidRDefault="00CB28F6" w:rsidP="00CB28F6">
      <w:pPr>
        <w:autoSpaceDN w:val="0"/>
        <w:spacing w:line="276" w:lineRule="auto"/>
        <w:rPr>
          <w:rFonts w:eastAsia="Calibri"/>
          <w:lang w:eastAsia="en-US"/>
        </w:rPr>
      </w:pPr>
      <w:r w:rsidRPr="004069EE">
        <w:rPr>
          <w:rFonts w:eastAsia="Calibri"/>
          <w:lang w:eastAsia="en-US"/>
        </w:rPr>
        <w:t>Kc</w:t>
      </w:r>
      <w:r w:rsidRPr="004069EE">
        <w:rPr>
          <w:rFonts w:eastAsia="Calibri"/>
          <w:lang w:eastAsia="en-US"/>
        </w:rPr>
        <w:tab/>
        <w:t>– liczba punktów ocenianej oferty dla kryterium ceny</w:t>
      </w:r>
    </w:p>
    <w:p w:rsidR="00CB28F6" w:rsidRPr="004069EE" w:rsidRDefault="00CB28F6" w:rsidP="00CB28F6">
      <w:pPr>
        <w:autoSpaceDN w:val="0"/>
        <w:spacing w:line="276" w:lineRule="auto"/>
        <w:rPr>
          <w:rFonts w:eastAsia="Calibri"/>
          <w:lang w:eastAsia="en-US"/>
        </w:rPr>
      </w:pPr>
      <w:r w:rsidRPr="004069EE">
        <w:rPr>
          <w:rFonts w:eastAsia="Calibri"/>
          <w:lang w:eastAsia="en-US"/>
        </w:rPr>
        <w:t xml:space="preserve">Cn </w:t>
      </w:r>
      <w:r w:rsidRPr="004069EE">
        <w:rPr>
          <w:rFonts w:eastAsia="Calibri"/>
          <w:lang w:eastAsia="en-US"/>
        </w:rPr>
        <w:tab/>
        <w:t>– cena brutto oferty najtańszej</w:t>
      </w:r>
    </w:p>
    <w:p w:rsidR="00CB28F6" w:rsidRDefault="00CB28F6" w:rsidP="00CB28F6">
      <w:pPr>
        <w:autoSpaceDN w:val="0"/>
        <w:spacing w:line="276" w:lineRule="auto"/>
        <w:rPr>
          <w:rFonts w:eastAsia="Calibri"/>
          <w:lang w:eastAsia="en-US"/>
        </w:rPr>
      </w:pPr>
      <w:r w:rsidRPr="004069EE">
        <w:rPr>
          <w:rFonts w:eastAsia="Calibri"/>
          <w:lang w:eastAsia="en-US"/>
        </w:rPr>
        <w:t xml:space="preserve">Cb </w:t>
      </w:r>
      <w:r w:rsidRPr="004069EE">
        <w:rPr>
          <w:rFonts w:eastAsia="Calibri"/>
          <w:lang w:eastAsia="en-US"/>
        </w:rPr>
        <w:tab/>
        <w:t>– cena brutto oceny ocenianej</w:t>
      </w:r>
    </w:p>
    <w:p w:rsidR="00CB28F6" w:rsidRPr="004069EE" w:rsidRDefault="00CB28F6" w:rsidP="00CB28F6">
      <w:pPr>
        <w:autoSpaceDN w:val="0"/>
        <w:spacing w:line="276" w:lineRule="auto"/>
        <w:rPr>
          <w:rFonts w:eastAsia="Calibri"/>
          <w:lang w:eastAsia="en-US"/>
        </w:rPr>
      </w:pPr>
      <w:r>
        <w:rPr>
          <w:rFonts w:eastAsia="Calibri"/>
          <w:lang w:eastAsia="en-US"/>
        </w:rPr>
        <w:t>60        – waga kryterium</w:t>
      </w:r>
    </w:p>
    <w:p w:rsidR="00CB28F6" w:rsidRPr="004069EE" w:rsidRDefault="00CB28F6" w:rsidP="00CB28F6">
      <w:pPr>
        <w:autoSpaceDN w:val="0"/>
        <w:spacing w:line="276" w:lineRule="auto"/>
        <w:rPr>
          <w:rFonts w:eastAsia="Calibri"/>
          <w:lang w:eastAsia="en-US"/>
        </w:rPr>
      </w:pPr>
    </w:p>
    <w:p w:rsidR="00CB28F6" w:rsidRPr="004069EE" w:rsidRDefault="00CB28F6" w:rsidP="00CB28F6">
      <w:pPr>
        <w:overflowPunct w:val="0"/>
        <w:autoSpaceDE w:val="0"/>
        <w:autoSpaceDN w:val="0"/>
        <w:adjustRightInd w:val="0"/>
        <w:jc w:val="both"/>
      </w:pPr>
      <w:r w:rsidRPr="004069EE">
        <w:t>W powyższym kryterium ma</w:t>
      </w:r>
      <w:r>
        <w:t>ksymalna ilość punktów wynosi 60</w:t>
      </w:r>
      <w:r w:rsidRPr="004069EE">
        <w:t>.</w:t>
      </w:r>
    </w:p>
    <w:p w:rsidR="00CB28F6" w:rsidRPr="00536D78" w:rsidRDefault="00CB28F6" w:rsidP="00CB28F6">
      <w:pPr>
        <w:autoSpaceDN w:val="0"/>
        <w:spacing w:after="200" w:line="276" w:lineRule="auto"/>
        <w:rPr>
          <w:rFonts w:eastAsia="Calibri"/>
          <w:lang w:eastAsia="en-US"/>
        </w:rPr>
      </w:pPr>
      <w:r w:rsidRPr="00536D78">
        <w:rPr>
          <w:rFonts w:eastAsia="Calibri"/>
          <w:b/>
          <w:lang w:eastAsia="en-US"/>
        </w:rPr>
        <w:t>2.2)</w:t>
      </w:r>
      <w:r w:rsidRPr="00536D78">
        <w:rPr>
          <w:rFonts w:eastAsia="Calibri"/>
          <w:lang w:eastAsia="en-US"/>
        </w:rPr>
        <w:t xml:space="preserve">  </w:t>
      </w:r>
      <w:r w:rsidRPr="00536D78">
        <w:rPr>
          <w:rFonts w:eastAsia="Calibri"/>
          <w:b/>
          <w:lang w:eastAsia="en-US"/>
        </w:rPr>
        <w:t xml:space="preserve">Kryterium okres gwarancji </w:t>
      </w:r>
      <w:r w:rsidRPr="00572D64">
        <w:rPr>
          <w:b/>
        </w:rPr>
        <w:t>i rękojmi za wady na przedmiot zamówienia</w:t>
      </w:r>
      <w:r w:rsidRPr="00536D78">
        <w:rPr>
          <w:rFonts w:eastAsia="Calibri"/>
          <w:b/>
          <w:lang w:eastAsia="en-US"/>
        </w:rPr>
        <w:t xml:space="preserve"> (Kg)</w:t>
      </w:r>
    </w:p>
    <w:p w:rsidR="00CB28F6" w:rsidRPr="00536D78" w:rsidRDefault="00CB28F6" w:rsidP="00CB28F6">
      <w:pPr>
        <w:autoSpaceDN w:val="0"/>
        <w:spacing w:after="200" w:line="276" w:lineRule="auto"/>
        <w:rPr>
          <w:rFonts w:eastAsia="Calibri"/>
          <w:lang w:eastAsia="en-US"/>
        </w:rPr>
      </w:pPr>
      <w:r w:rsidRPr="00536D78">
        <w:rPr>
          <w:rFonts w:eastAsia="Calibri"/>
          <w:lang w:eastAsia="en-US"/>
        </w:rPr>
        <w:t xml:space="preserve">Zamawiający wymaga, aby minimalny okres gwarancji </w:t>
      </w:r>
      <w:r w:rsidRPr="00807691">
        <w:t>i rękojmi za wady na przedmiot zamówienia</w:t>
      </w:r>
      <w:r w:rsidRPr="00536D78">
        <w:rPr>
          <w:rFonts w:eastAsia="Calibri"/>
          <w:lang w:eastAsia="en-US"/>
        </w:rPr>
        <w:t xml:space="preserve"> wynosił 3 lata</w:t>
      </w:r>
    </w:p>
    <w:p w:rsidR="00CB28F6" w:rsidRPr="00536D78" w:rsidRDefault="00CB28F6" w:rsidP="00CB28F6">
      <w:pPr>
        <w:autoSpaceDE w:val="0"/>
        <w:autoSpaceDN w:val="0"/>
        <w:adjustRightInd w:val="0"/>
        <w:rPr>
          <w:rFonts w:eastAsia="Calibri"/>
        </w:rPr>
      </w:pPr>
      <w:r w:rsidRPr="00536D78">
        <w:rPr>
          <w:rFonts w:eastAsia="Calibri"/>
        </w:rPr>
        <w:t xml:space="preserve">Wykonawca zaproponuje w formularzu ofertowym – </w:t>
      </w:r>
      <w:r w:rsidRPr="00536D78">
        <w:rPr>
          <w:rFonts w:eastAsia="Calibri"/>
          <w:b/>
          <w:u w:val="single"/>
        </w:rPr>
        <w:t>załącznik nr 1 do SIWZ</w:t>
      </w:r>
      <w:r w:rsidRPr="00536D78">
        <w:rPr>
          <w:rFonts w:eastAsia="Calibri"/>
        </w:rPr>
        <w:t xml:space="preserve"> okres gwarancji i rękojmi </w:t>
      </w:r>
      <w:r w:rsidRPr="00807691">
        <w:t>za wady na przedmiot zamówienia</w:t>
      </w:r>
      <w:r w:rsidRPr="00536D78">
        <w:rPr>
          <w:rFonts w:eastAsia="Calibri"/>
        </w:rPr>
        <w:t xml:space="preserve"> według następującego wyboru 3 lata </w:t>
      </w:r>
      <w:r w:rsidRPr="00536D78">
        <w:rPr>
          <w:rFonts w:eastAsia="Calibri"/>
          <w:b/>
        </w:rPr>
        <w:t>lub</w:t>
      </w:r>
      <w:r w:rsidRPr="00536D78">
        <w:rPr>
          <w:rFonts w:eastAsia="Calibri"/>
        </w:rPr>
        <w:t xml:space="preserve"> 4 lata </w:t>
      </w:r>
      <w:r w:rsidRPr="00536D78">
        <w:rPr>
          <w:rFonts w:eastAsia="Calibri"/>
          <w:b/>
        </w:rPr>
        <w:t>lub</w:t>
      </w:r>
      <w:r w:rsidRPr="00536D78">
        <w:rPr>
          <w:rFonts w:eastAsia="Calibri"/>
        </w:rPr>
        <w:t xml:space="preserve"> 5 lat.</w:t>
      </w:r>
    </w:p>
    <w:p w:rsidR="00CB28F6" w:rsidRPr="00536D78" w:rsidRDefault="00CB28F6" w:rsidP="00CB28F6">
      <w:pPr>
        <w:autoSpaceDE w:val="0"/>
        <w:autoSpaceDN w:val="0"/>
        <w:adjustRightInd w:val="0"/>
        <w:rPr>
          <w:rFonts w:eastAsia="Calibri"/>
        </w:rPr>
      </w:pPr>
    </w:p>
    <w:p w:rsidR="00CB28F6" w:rsidRPr="00536D78" w:rsidRDefault="00CB28F6" w:rsidP="00CB28F6">
      <w:pPr>
        <w:autoSpaceDN w:val="0"/>
        <w:spacing w:line="276" w:lineRule="auto"/>
        <w:rPr>
          <w:rFonts w:eastAsia="Calibri"/>
          <w:lang w:eastAsia="en-US"/>
        </w:rPr>
      </w:pPr>
      <w:r w:rsidRPr="00536D78">
        <w:rPr>
          <w:rFonts w:eastAsia="Calibri"/>
          <w:lang w:eastAsia="en-US"/>
        </w:rPr>
        <w:t xml:space="preserve">- minimalny okres gwarancji  </w:t>
      </w:r>
      <w:r w:rsidRPr="00807691">
        <w:t>i rękojmi za wady na przedmiot zamówienia</w:t>
      </w:r>
      <w:r w:rsidRPr="00536D78">
        <w:rPr>
          <w:rFonts w:eastAsia="Calibri"/>
          <w:lang w:eastAsia="en-US"/>
        </w:rPr>
        <w:t xml:space="preserve">    – 3 lata</w:t>
      </w:r>
    </w:p>
    <w:p w:rsidR="00CB28F6" w:rsidRPr="00536D78" w:rsidRDefault="00CB28F6" w:rsidP="00CB28F6">
      <w:pPr>
        <w:autoSpaceDN w:val="0"/>
        <w:spacing w:line="276" w:lineRule="auto"/>
        <w:rPr>
          <w:rFonts w:eastAsia="Calibri"/>
          <w:lang w:eastAsia="en-US"/>
        </w:rPr>
      </w:pPr>
      <w:r w:rsidRPr="00536D78">
        <w:rPr>
          <w:rFonts w:eastAsia="Calibri"/>
          <w:lang w:eastAsia="en-US"/>
        </w:rPr>
        <w:t>- maksymalny okres gwarancji</w:t>
      </w:r>
      <w:r w:rsidRPr="000601AD">
        <w:t xml:space="preserve"> </w:t>
      </w:r>
      <w:r w:rsidRPr="00807691">
        <w:t>i rękojmi za wady na przedmiot zamówienia</w:t>
      </w:r>
      <w:r w:rsidRPr="00536D78">
        <w:rPr>
          <w:rFonts w:eastAsia="Calibri"/>
          <w:lang w:eastAsia="en-US"/>
        </w:rPr>
        <w:t xml:space="preserve">  –  5 lat</w:t>
      </w:r>
    </w:p>
    <w:p w:rsidR="00CB28F6" w:rsidRPr="00536D78" w:rsidRDefault="00CB28F6" w:rsidP="00CB28F6">
      <w:pPr>
        <w:autoSpaceDN w:val="0"/>
        <w:spacing w:line="276" w:lineRule="auto"/>
        <w:rPr>
          <w:rFonts w:eastAsia="Calibri"/>
          <w:lang w:eastAsia="en-US"/>
        </w:rPr>
      </w:pPr>
    </w:p>
    <w:p w:rsidR="00CB28F6" w:rsidRPr="00536D78" w:rsidRDefault="00CB28F6" w:rsidP="00CB28F6">
      <w:pPr>
        <w:autoSpaceDN w:val="0"/>
        <w:spacing w:line="276" w:lineRule="auto"/>
        <w:rPr>
          <w:rFonts w:eastAsia="Calibri"/>
          <w:lang w:eastAsia="en-US"/>
        </w:rPr>
      </w:pPr>
      <w:r w:rsidRPr="00536D78">
        <w:rPr>
          <w:rFonts w:eastAsia="Calibri"/>
          <w:lang w:eastAsia="en-US"/>
        </w:rPr>
        <w:t>Ma</w:t>
      </w:r>
      <w:r>
        <w:rPr>
          <w:rFonts w:eastAsia="Calibri"/>
          <w:lang w:eastAsia="en-US"/>
        </w:rPr>
        <w:t>ksymalna liczna punktów wynosi 4</w:t>
      </w:r>
      <w:r w:rsidRPr="00536D78">
        <w:rPr>
          <w:rFonts w:eastAsia="Calibri"/>
          <w:lang w:eastAsia="en-US"/>
        </w:rPr>
        <w:t>0.</w:t>
      </w:r>
    </w:p>
    <w:p w:rsidR="00CB28F6" w:rsidRPr="00536D78" w:rsidRDefault="00CB28F6" w:rsidP="00CB28F6">
      <w:pPr>
        <w:autoSpaceDE w:val="0"/>
        <w:autoSpaceDN w:val="0"/>
        <w:adjustRightInd w:val="0"/>
        <w:rPr>
          <w:rFonts w:eastAsia="Calibri"/>
        </w:rPr>
      </w:pPr>
    </w:p>
    <w:p w:rsidR="00CB28F6" w:rsidRDefault="00CB28F6" w:rsidP="00CB28F6">
      <w:pPr>
        <w:autoSpaceDN w:val="0"/>
        <w:spacing w:line="276" w:lineRule="auto"/>
        <w:rPr>
          <w:rFonts w:eastAsia="Calibri"/>
          <w:lang w:eastAsia="en-US"/>
        </w:rPr>
      </w:pPr>
      <w:r w:rsidRPr="00536D78">
        <w:rPr>
          <w:rFonts w:eastAsia="Calibri"/>
          <w:lang w:eastAsia="en-US"/>
        </w:rPr>
        <w:t>W przypadku zaoferowania</w:t>
      </w:r>
      <w:r>
        <w:rPr>
          <w:rFonts w:eastAsia="Calibri"/>
          <w:lang w:eastAsia="en-US"/>
        </w:rPr>
        <w:t>:</w:t>
      </w:r>
      <w:r w:rsidRPr="00536D78">
        <w:rPr>
          <w:rFonts w:eastAsia="Calibri"/>
          <w:lang w:eastAsia="en-US"/>
        </w:rPr>
        <w:t xml:space="preserve"> </w:t>
      </w:r>
    </w:p>
    <w:p w:rsidR="00CB28F6" w:rsidRPr="00536D78" w:rsidRDefault="00CB28F6" w:rsidP="00CB28F6">
      <w:pPr>
        <w:autoSpaceDN w:val="0"/>
        <w:spacing w:line="276" w:lineRule="auto"/>
        <w:rPr>
          <w:rFonts w:eastAsia="Calibri"/>
          <w:lang w:eastAsia="en-US"/>
        </w:rPr>
      </w:pPr>
      <w:r w:rsidRPr="00536D78">
        <w:rPr>
          <w:rFonts w:eastAsia="Calibri"/>
          <w:lang w:eastAsia="en-US"/>
        </w:rPr>
        <w:t xml:space="preserve">okresu gwarancji </w:t>
      </w:r>
      <w:r w:rsidRPr="00807691">
        <w:t>i rękojmi za wady na przedmiot zamówienia</w:t>
      </w:r>
      <w:r w:rsidRPr="00536D78">
        <w:rPr>
          <w:rFonts w:eastAsia="Calibri"/>
          <w:lang w:eastAsia="en-US"/>
        </w:rPr>
        <w:t xml:space="preserve"> 3 lata wykonawca otrzyma </w:t>
      </w:r>
      <w:r w:rsidRPr="00536D78">
        <w:rPr>
          <w:rFonts w:eastAsia="Calibri"/>
          <w:lang w:eastAsia="en-US"/>
        </w:rPr>
        <w:tab/>
        <w:t>-  0 pkt.</w:t>
      </w:r>
    </w:p>
    <w:p w:rsidR="00CB28F6" w:rsidRPr="00536D78" w:rsidRDefault="00CB28F6" w:rsidP="00CB28F6">
      <w:pPr>
        <w:autoSpaceDN w:val="0"/>
        <w:spacing w:line="276" w:lineRule="auto"/>
        <w:rPr>
          <w:rFonts w:eastAsia="Calibri"/>
          <w:lang w:eastAsia="en-US"/>
        </w:rPr>
      </w:pPr>
      <w:r w:rsidRPr="00536D78">
        <w:rPr>
          <w:rFonts w:eastAsia="Calibri"/>
          <w:lang w:eastAsia="en-US"/>
        </w:rPr>
        <w:t>okresu gwarancj</w:t>
      </w:r>
      <w:r>
        <w:rPr>
          <w:rFonts w:eastAsia="Calibri"/>
          <w:lang w:eastAsia="en-US"/>
        </w:rPr>
        <w:t xml:space="preserve">i </w:t>
      </w:r>
      <w:r w:rsidRPr="00807691">
        <w:t>i rękojmi za wady na przedmiot zamówienia</w:t>
      </w:r>
      <w:r>
        <w:rPr>
          <w:rFonts w:eastAsia="Calibri"/>
          <w:lang w:eastAsia="en-US"/>
        </w:rPr>
        <w:t xml:space="preserve"> 4 lata wykonawca otrzyma </w:t>
      </w:r>
      <w:r>
        <w:rPr>
          <w:rFonts w:eastAsia="Calibri"/>
          <w:lang w:eastAsia="en-US"/>
        </w:rPr>
        <w:tab/>
        <w:t>-  2</w:t>
      </w:r>
      <w:r w:rsidRPr="00536D78">
        <w:rPr>
          <w:rFonts w:eastAsia="Calibri"/>
          <w:lang w:eastAsia="en-US"/>
        </w:rPr>
        <w:t>0 pkt.</w:t>
      </w:r>
    </w:p>
    <w:p w:rsidR="00CB28F6" w:rsidRPr="00536D78" w:rsidRDefault="00CB28F6" w:rsidP="00CB28F6">
      <w:pPr>
        <w:autoSpaceDN w:val="0"/>
        <w:spacing w:line="276" w:lineRule="auto"/>
        <w:rPr>
          <w:rFonts w:eastAsia="Calibri"/>
          <w:lang w:eastAsia="en-US"/>
        </w:rPr>
      </w:pPr>
      <w:r w:rsidRPr="00536D78">
        <w:rPr>
          <w:rFonts w:eastAsia="Calibri"/>
          <w:lang w:eastAsia="en-US"/>
        </w:rPr>
        <w:t>okresu gwarancji</w:t>
      </w:r>
      <w:r w:rsidRPr="000601AD">
        <w:t xml:space="preserve"> </w:t>
      </w:r>
      <w:r w:rsidRPr="00807691">
        <w:t>i rękojmi za wady na przedmiot zamówienia</w:t>
      </w:r>
      <w:r>
        <w:rPr>
          <w:rFonts w:eastAsia="Calibri"/>
          <w:lang w:eastAsia="en-US"/>
        </w:rPr>
        <w:t xml:space="preserve"> 5 lat   wykonawca otrzyma </w:t>
      </w:r>
      <w:r>
        <w:rPr>
          <w:rFonts w:eastAsia="Calibri"/>
          <w:lang w:eastAsia="en-US"/>
        </w:rPr>
        <w:tab/>
        <w:t>-  4</w:t>
      </w:r>
      <w:r w:rsidRPr="00536D78">
        <w:rPr>
          <w:rFonts w:eastAsia="Calibri"/>
          <w:lang w:eastAsia="en-US"/>
        </w:rPr>
        <w:t>0 pkt.</w:t>
      </w:r>
    </w:p>
    <w:p w:rsidR="00CB28F6" w:rsidRPr="00536D78" w:rsidRDefault="00CB28F6" w:rsidP="00CB28F6">
      <w:pPr>
        <w:jc w:val="both"/>
        <w:rPr>
          <w:lang w:val="cs-CZ"/>
        </w:rPr>
      </w:pPr>
      <w:r w:rsidRPr="00536D78">
        <w:rPr>
          <w:lang w:val="cs-CZ"/>
        </w:rPr>
        <w:lastRenderedPageBreak/>
        <w:t xml:space="preserve">Okres udzielonej gwarancji </w:t>
      </w:r>
      <w:r w:rsidRPr="00807691">
        <w:t>i rękojmi za wady na przedmiot zamówienia</w:t>
      </w:r>
      <w:r w:rsidRPr="00536D78">
        <w:rPr>
          <w:lang w:val="cs-CZ"/>
        </w:rPr>
        <w:t xml:space="preserve"> liczony będzie od daty podpisania protokołu odbioru końcowego . Okres gwarancji</w:t>
      </w:r>
      <w:r w:rsidRPr="000601AD">
        <w:t xml:space="preserve"> </w:t>
      </w:r>
      <w:r w:rsidRPr="00807691">
        <w:t>i rękojmi za wady na przedmiot zamówienia</w:t>
      </w:r>
      <w:r w:rsidRPr="00536D78">
        <w:rPr>
          <w:lang w:val="cs-CZ"/>
        </w:rPr>
        <w:t xml:space="preserve"> należy podać w pełnych latach na </w:t>
      </w:r>
      <w:r w:rsidRPr="00536D78">
        <w:rPr>
          <w:u w:val="single"/>
          <w:lang w:val="cs-CZ"/>
        </w:rPr>
        <w:t xml:space="preserve">formularzu ofertowym stanowiącym załącznik nr 1 do SIWZ. </w:t>
      </w:r>
      <w:r w:rsidRPr="00536D78">
        <w:rPr>
          <w:lang w:val="cs-CZ"/>
        </w:rPr>
        <w:t xml:space="preserve">Maksymalny punktowany okres gwarancji </w:t>
      </w:r>
      <w:r w:rsidRPr="00807691">
        <w:t>i rękojmi za wady na przedmiot zamówienia</w:t>
      </w:r>
      <w:r w:rsidRPr="00536D78">
        <w:rPr>
          <w:lang w:val="cs-CZ"/>
        </w:rPr>
        <w:t xml:space="preserve"> wynosi 5 lat.</w:t>
      </w:r>
    </w:p>
    <w:p w:rsidR="00CB28F6" w:rsidRDefault="00CB28F6" w:rsidP="00CB28F6">
      <w:pPr>
        <w:autoSpaceDN w:val="0"/>
        <w:jc w:val="both"/>
        <w:rPr>
          <w:rFonts w:eastAsia="Calibri"/>
          <w:b/>
          <w:lang w:eastAsia="en-US"/>
        </w:rPr>
      </w:pPr>
    </w:p>
    <w:p w:rsidR="00CB28F6" w:rsidRDefault="00CB28F6" w:rsidP="00CB28F6">
      <w:pPr>
        <w:autoSpaceDN w:val="0"/>
        <w:jc w:val="both"/>
        <w:rPr>
          <w:rFonts w:eastAsia="Calibri"/>
          <w:b/>
          <w:lang w:eastAsia="en-US"/>
        </w:rPr>
      </w:pPr>
    </w:p>
    <w:p w:rsidR="00CB28F6" w:rsidRDefault="00CB28F6" w:rsidP="00CB28F6">
      <w:pPr>
        <w:autoSpaceDN w:val="0"/>
        <w:jc w:val="both"/>
        <w:rPr>
          <w:rFonts w:eastAsia="Calibri"/>
          <w:lang w:eastAsia="en-US"/>
        </w:rPr>
      </w:pPr>
      <w:r w:rsidRPr="004069EE">
        <w:rPr>
          <w:rFonts w:eastAsia="Calibri"/>
          <w:b/>
          <w:lang w:eastAsia="en-US"/>
        </w:rPr>
        <w:t>3.</w:t>
      </w:r>
      <w:r w:rsidRPr="004069EE">
        <w:rPr>
          <w:rFonts w:eastAsia="Calibri"/>
          <w:lang w:eastAsia="en-US"/>
        </w:rPr>
        <w:t xml:space="preserve"> Jako najkorzystniejsza zostanie uznana oferta, która otrzyma najwyższą punktację (P) po zsumowaniu liczby punktów uzyskanych w kryterium cena (Kc) </w:t>
      </w:r>
      <w:r>
        <w:rPr>
          <w:rFonts w:eastAsia="Calibri"/>
          <w:lang w:eastAsia="en-US"/>
        </w:rPr>
        <w:t>,</w:t>
      </w:r>
      <w:r w:rsidRPr="004069EE">
        <w:rPr>
          <w:rFonts w:eastAsia="Calibri"/>
          <w:lang w:eastAsia="en-US"/>
        </w:rPr>
        <w:t xml:space="preserve"> liczby punktów uzyskanych w</w:t>
      </w:r>
      <w:r>
        <w:rPr>
          <w:rFonts w:eastAsia="Calibri"/>
          <w:lang w:eastAsia="en-US"/>
        </w:rPr>
        <w:t xml:space="preserve"> kryterium okres gwarancji (Kg) </w:t>
      </w:r>
    </w:p>
    <w:p w:rsidR="00CB28F6" w:rsidRPr="004069EE" w:rsidRDefault="00CB28F6" w:rsidP="00CB28F6">
      <w:pPr>
        <w:autoSpaceDN w:val="0"/>
        <w:jc w:val="both"/>
        <w:rPr>
          <w:rFonts w:eastAsia="Calibri"/>
          <w:lang w:eastAsia="en-US"/>
        </w:rPr>
      </w:pPr>
    </w:p>
    <w:p w:rsidR="00CB28F6" w:rsidRPr="004069EE" w:rsidRDefault="00CB28F6" w:rsidP="00CB28F6">
      <w:pPr>
        <w:overflowPunct w:val="0"/>
        <w:autoSpaceDE w:val="0"/>
        <w:autoSpaceDN w:val="0"/>
        <w:adjustRightInd w:val="0"/>
        <w:rPr>
          <w:bCs/>
          <w:i/>
        </w:rPr>
      </w:pPr>
      <w:r w:rsidRPr="004069EE">
        <w:rPr>
          <w:bCs/>
          <w:i/>
        </w:rPr>
        <w:t xml:space="preserve">                                                 P = Kc + Kg</w:t>
      </w:r>
      <w:r>
        <w:rPr>
          <w:bCs/>
          <w:i/>
        </w:rPr>
        <w:t xml:space="preserve"> </w:t>
      </w:r>
    </w:p>
    <w:p w:rsidR="00CB28F6" w:rsidRPr="004069EE" w:rsidRDefault="00CB28F6" w:rsidP="00CB28F6">
      <w:pPr>
        <w:rPr>
          <w:b/>
          <w:color w:val="FF0000"/>
          <w:lang w:val="cs-CZ"/>
        </w:rPr>
      </w:pPr>
    </w:p>
    <w:p w:rsidR="001A04AA" w:rsidRPr="00CA1562" w:rsidRDefault="001A04AA" w:rsidP="008F2734">
      <w:pPr>
        <w:rPr>
          <w:b/>
          <w:lang w:val="cs-CZ"/>
        </w:rPr>
      </w:pPr>
    </w:p>
    <w:p w:rsidR="00CB28F6" w:rsidRPr="00CB28F6" w:rsidRDefault="00CB28F6" w:rsidP="00CB28F6">
      <w:pPr>
        <w:pStyle w:val="pkt"/>
        <w:ind w:left="426" w:hanging="426"/>
        <w:rPr>
          <w:b/>
        </w:rPr>
      </w:pPr>
      <w:r w:rsidRPr="00CB28F6">
        <w:rPr>
          <w:b/>
        </w:rPr>
        <w:t>XVIII.</w:t>
      </w:r>
      <w:r w:rsidRPr="00CB28F6">
        <w:rPr>
          <w:b/>
        </w:rPr>
        <w:tab/>
        <w:t>Informacje o formalnościach, jakie muszą zostać dopełnione po wyborze oferty w celu zawarcia umowy w sprawie zamówienia publicznego</w:t>
      </w:r>
    </w:p>
    <w:p w:rsidR="008C58F5" w:rsidRDefault="008C58F5" w:rsidP="008F2734">
      <w:pPr>
        <w:pStyle w:val="pkt"/>
        <w:spacing w:before="0" w:after="0"/>
        <w:ind w:left="426" w:hanging="426"/>
        <w:rPr>
          <w:b/>
          <w:szCs w:val="24"/>
        </w:rPr>
      </w:pPr>
    </w:p>
    <w:p w:rsidR="00E5369E" w:rsidRPr="008558A2" w:rsidRDefault="00475975" w:rsidP="00CA1562">
      <w:pPr>
        <w:pStyle w:val="pkt"/>
        <w:spacing w:before="0" w:after="0"/>
        <w:ind w:left="426" w:hanging="426"/>
        <w:rPr>
          <w:szCs w:val="24"/>
          <w:u w:val="double"/>
        </w:rPr>
      </w:pPr>
      <w:r w:rsidRPr="00CA1562">
        <w:rPr>
          <w:b/>
          <w:szCs w:val="24"/>
        </w:rPr>
        <w:t>1.</w:t>
      </w:r>
      <w:r w:rsidRPr="00CA1562">
        <w:rPr>
          <w:b/>
          <w:szCs w:val="24"/>
        </w:rPr>
        <w:tab/>
      </w:r>
      <w:r w:rsidR="00DE2294" w:rsidRPr="00CA1562">
        <w:rPr>
          <w:szCs w:val="24"/>
        </w:rPr>
        <w:t>Zamawiający</w:t>
      </w:r>
      <w:r w:rsidR="00C90C1B" w:rsidRPr="00CA1562">
        <w:rPr>
          <w:szCs w:val="24"/>
        </w:rPr>
        <w:t xml:space="preserve"> </w:t>
      </w:r>
      <w:r w:rsidR="00DE2294" w:rsidRPr="00CA1562">
        <w:rPr>
          <w:szCs w:val="24"/>
        </w:rPr>
        <w:t xml:space="preserve"> zawrze umowę </w:t>
      </w:r>
      <w:r w:rsidR="00033468" w:rsidRPr="00CA1562">
        <w:rPr>
          <w:szCs w:val="24"/>
        </w:rPr>
        <w:t xml:space="preserve">której wzór stanowi </w:t>
      </w:r>
      <w:r w:rsidR="00033468" w:rsidRPr="00AA12BF">
        <w:rPr>
          <w:szCs w:val="24"/>
        </w:rPr>
        <w:t xml:space="preserve">załącznik </w:t>
      </w:r>
      <w:r w:rsidR="00033468" w:rsidRPr="008279FF">
        <w:rPr>
          <w:szCs w:val="24"/>
        </w:rPr>
        <w:t xml:space="preserve">nr </w:t>
      </w:r>
      <w:r w:rsidR="00335CC7">
        <w:rPr>
          <w:szCs w:val="24"/>
        </w:rPr>
        <w:t>6</w:t>
      </w:r>
      <w:r w:rsidR="00AA12BF" w:rsidRPr="008279FF">
        <w:rPr>
          <w:szCs w:val="24"/>
        </w:rPr>
        <w:t xml:space="preserve"> </w:t>
      </w:r>
      <w:r w:rsidR="00033468" w:rsidRPr="008279FF">
        <w:rPr>
          <w:szCs w:val="24"/>
        </w:rPr>
        <w:t xml:space="preserve">do SWZ </w:t>
      </w:r>
      <w:r w:rsidR="00DE2294" w:rsidRPr="00CA1562">
        <w:rPr>
          <w:szCs w:val="24"/>
        </w:rPr>
        <w:t>w sprawie zamówienia publicznego z Wykonawcą, którego oferta zostanie uznana za najkorzystniejszą, w terminach o</w:t>
      </w:r>
      <w:r w:rsidR="00A026C6" w:rsidRPr="00CA1562">
        <w:rPr>
          <w:szCs w:val="24"/>
        </w:rPr>
        <w:t xml:space="preserve">kreślonych w art. </w:t>
      </w:r>
      <w:r w:rsidR="009F180B">
        <w:rPr>
          <w:szCs w:val="24"/>
        </w:rPr>
        <w:t>308 ust.2 ustawy Pzp</w:t>
      </w:r>
      <w:r w:rsidR="007F399F" w:rsidRPr="00CA1562">
        <w:rPr>
          <w:szCs w:val="24"/>
        </w:rPr>
        <w:t xml:space="preserve">. </w:t>
      </w:r>
    </w:p>
    <w:p w:rsidR="000C3410" w:rsidRPr="00CA1562" w:rsidRDefault="00475975" w:rsidP="00CA1562">
      <w:pPr>
        <w:pStyle w:val="pkt"/>
        <w:spacing w:before="0" w:after="0"/>
        <w:ind w:left="426" w:hanging="426"/>
        <w:rPr>
          <w:szCs w:val="24"/>
        </w:rPr>
      </w:pPr>
      <w:r w:rsidRPr="00CA1562">
        <w:rPr>
          <w:b/>
          <w:szCs w:val="24"/>
        </w:rPr>
        <w:t>2.</w:t>
      </w:r>
      <w:r w:rsidRPr="00CA1562">
        <w:rPr>
          <w:b/>
          <w:szCs w:val="24"/>
        </w:rPr>
        <w:tab/>
      </w:r>
      <w:r w:rsidR="000C3410" w:rsidRPr="00CA1562">
        <w:rPr>
          <w:szCs w:val="24"/>
        </w:rPr>
        <w:t>Wykonawca będzie zobowiązany do podpisania umowy w miejscu i terminie wskazanym przez Zamawiającego.</w:t>
      </w:r>
    </w:p>
    <w:p w:rsidR="00E65827" w:rsidRPr="00AA12BF" w:rsidRDefault="00475975" w:rsidP="00CA1562">
      <w:pPr>
        <w:pStyle w:val="pkt"/>
        <w:spacing w:before="0" w:after="0"/>
        <w:ind w:left="426" w:hanging="426"/>
        <w:rPr>
          <w:szCs w:val="24"/>
        </w:rPr>
      </w:pPr>
      <w:r w:rsidRPr="00CA1562">
        <w:rPr>
          <w:b/>
          <w:szCs w:val="24"/>
        </w:rPr>
        <w:t>3.</w:t>
      </w:r>
      <w:r w:rsidRPr="00CA1562">
        <w:rPr>
          <w:b/>
          <w:szCs w:val="24"/>
        </w:rPr>
        <w:tab/>
      </w:r>
      <w:r w:rsidR="00DE2294" w:rsidRPr="00CA1562">
        <w:rPr>
          <w:szCs w:val="24"/>
        </w:rPr>
        <w:t>Wykonawca, którego oferta zostanie uznana za najkorzystniejszą, będzie zobowiązany przed podpisaniem umowy do</w:t>
      </w:r>
      <w:r w:rsidR="00C260A7" w:rsidRPr="00CA1562">
        <w:rPr>
          <w:szCs w:val="24"/>
        </w:rPr>
        <w:t xml:space="preserve"> </w:t>
      </w:r>
      <w:r w:rsidR="00E65827" w:rsidRPr="00CA1562">
        <w:rPr>
          <w:szCs w:val="24"/>
        </w:rPr>
        <w:t>wniesienia zabezpieczenia należytego wykonania umowy w wysokości i fo</w:t>
      </w:r>
      <w:r w:rsidR="001A04AA" w:rsidRPr="00CA1562">
        <w:rPr>
          <w:szCs w:val="24"/>
        </w:rPr>
        <w:t xml:space="preserve">rmie określonej w Rozdziale </w:t>
      </w:r>
      <w:r w:rsidR="001A04AA" w:rsidRPr="00B4589A">
        <w:rPr>
          <w:szCs w:val="24"/>
        </w:rPr>
        <w:t>X</w:t>
      </w:r>
      <w:r w:rsidR="00AA12BF" w:rsidRPr="00B4589A">
        <w:rPr>
          <w:szCs w:val="24"/>
        </w:rPr>
        <w:t>I</w:t>
      </w:r>
      <w:r w:rsidR="008279FF" w:rsidRPr="00B4589A">
        <w:rPr>
          <w:szCs w:val="24"/>
        </w:rPr>
        <w:t>X</w:t>
      </w:r>
      <w:r w:rsidR="001A04AA" w:rsidRPr="00B4589A">
        <w:rPr>
          <w:szCs w:val="24"/>
        </w:rPr>
        <w:t xml:space="preserve"> S</w:t>
      </w:r>
      <w:r w:rsidR="00E65827" w:rsidRPr="00B4589A">
        <w:rPr>
          <w:szCs w:val="24"/>
        </w:rPr>
        <w:t>WZ</w:t>
      </w:r>
      <w:r w:rsidR="00E65827" w:rsidRPr="00AA12BF">
        <w:rPr>
          <w:szCs w:val="24"/>
        </w:rPr>
        <w:t>;</w:t>
      </w:r>
    </w:p>
    <w:p w:rsidR="00033468" w:rsidRPr="00CA1562" w:rsidRDefault="00475975" w:rsidP="00CA1562">
      <w:pPr>
        <w:jc w:val="both"/>
        <w:rPr>
          <w:bCs/>
        </w:rPr>
      </w:pPr>
      <w:r w:rsidRPr="00CA1562">
        <w:rPr>
          <w:b/>
        </w:rPr>
        <w:t>4.</w:t>
      </w:r>
      <w:r w:rsidRPr="00CA1562">
        <w:rPr>
          <w:b/>
        </w:rPr>
        <w:tab/>
      </w:r>
      <w:r w:rsidR="00033468" w:rsidRPr="00CA1562">
        <w:rPr>
          <w:b/>
        </w:rPr>
        <w:t xml:space="preserve">   </w:t>
      </w:r>
      <w:r w:rsidR="00033468" w:rsidRPr="00CA1562">
        <w:rPr>
          <w:bCs/>
          <w:lang w:val="x-none"/>
        </w:rPr>
        <w:t>Wykonawca</w:t>
      </w:r>
      <w:r w:rsidR="00033468" w:rsidRPr="00CA1562">
        <w:rPr>
          <w:bCs/>
        </w:rPr>
        <w:t>, który złoży najkorzystniejszą ofertę</w:t>
      </w:r>
      <w:r w:rsidR="00033468" w:rsidRPr="00CA1562">
        <w:rPr>
          <w:bCs/>
          <w:lang w:val="x-none"/>
        </w:rPr>
        <w:t xml:space="preserve"> dostarczy Zamawiającemu  </w:t>
      </w:r>
      <w:r w:rsidR="00033468" w:rsidRPr="00CA1562">
        <w:rPr>
          <w:bCs/>
        </w:rPr>
        <w:t xml:space="preserve">najpóźniej </w:t>
      </w:r>
      <w:r w:rsidR="00033468" w:rsidRPr="00CA1562">
        <w:rPr>
          <w:bCs/>
          <w:lang w:val="x-none"/>
        </w:rPr>
        <w:t xml:space="preserve">w </w:t>
      </w:r>
      <w:r w:rsidR="00033468" w:rsidRPr="00CA1562">
        <w:rPr>
          <w:bCs/>
        </w:rPr>
        <w:t xml:space="preserve">    </w:t>
      </w:r>
    </w:p>
    <w:p w:rsidR="00033468" w:rsidRPr="00CA1562" w:rsidRDefault="00033468" w:rsidP="00CA1562">
      <w:pPr>
        <w:jc w:val="both"/>
        <w:rPr>
          <w:lang w:val="x-none"/>
        </w:rPr>
      </w:pPr>
      <w:r w:rsidRPr="00CA1562">
        <w:rPr>
          <w:bCs/>
        </w:rPr>
        <w:t xml:space="preserve">       </w:t>
      </w:r>
      <w:r w:rsidRPr="00CA1562">
        <w:rPr>
          <w:bCs/>
          <w:lang w:val="x-none"/>
        </w:rPr>
        <w:t>dniu podpisania umowy:</w:t>
      </w:r>
    </w:p>
    <w:p w:rsidR="00033468" w:rsidRPr="00CA1562" w:rsidRDefault="00033468" w:rsidP="00944F38">
      <w:pPr>
        <w:numPr>
          <w:ilvl w:val="0"/>
          <w:numId w:val="21"/>
        </w:numPr>
        <w:jc w:val="both"/>
        <w:rPr>
          <w:bCs/>
          <w:lang w:val="x-none"/>
        </w:rPr>
      </w:pPr>
      <w:r w:rsidRPr="00CA1562">
        <w:rPr>
          <w:bCs/>
          <w:lang w:val="x-none"/>
        </w:rPr>
        <w:t>umowę regulującą współpracę wykonawców, którzy złożyli wspólną ofertę/umowę konsorcjum/umowę spółki cywilnej/ w przypadku wspólnego ubiegania się przez Wykonawców o udzielenie zamówienia,</w:t>
      </w:r>
    </w:p>
    <w:p w:rsidR="00033468" w:rsidRPr="00CA1562" w:rsidRDefault="00033468" w:rsidP="00944F38">
      <w:pPr>
        <w:numPr>
          <w:ilvl w:val="0"/>
          <w:numId w:val="21"/>
        </w:numPr>
        <w:jc w:val="both"/>
        <w:rPr>
          <w:bCs/>
          <w:lang w:val="x-none"/>
        </w:rPr>
      </w:pPr>
      <w:r w:rsidRPr="00CA1562">
        <w:rPr>
          <w:bCs/>
          <w:lang w:val="x-none"/>
        </w:rPr>
        <w:t>pełnomocnictwo jeśli umowę podpisuje Pełnomocnik,</w:t>
      </w:r>
    </w:p>
    <w:p w:rsidR="00552FBA" w:rsidRDefault="00475975" w:rsidP="00CA1562">
      <w:pPr>
        <w:pStyle w:val="pkt"/>
        <w:spacing w:before="0" w:after="0"/>
        <w:ind w:left="426" w:hanging="426"/>
        <w:rPr>
          <w:szCs w:val="24"/>
        </w:rPr>
      </w:pPr>
      <w:r w:rsidRPr="00CA1562">
        <w:rPr>
          <w:b/>
          <w:szCs w:val="24"/>
        </w:rPr>
        <w:t>5.</w:t>
      </w:r>
      <w:r w:rsidRPr="00CA1562">
        <w:rPr>
          <w:b/>
          <w:szCs w:val="24"/>
        </w:rPr>
        <w:tab/>
      </w:r>
      <w:r w:rsidR="00E55114" w:rsidRPr="00CA1562">
        <w:rPr>
          <w:szCs w:val="24"/>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CA1562" w:rsidRPr="00CA1562" w:rsidRDefault="00CA1562" w:rsidP="00CA1562">
      <w:pPr>
        <w:pStyle w:val="pkt"/>
        <w:spacing w:before="0" w:after="0"/>
        <w:ind w:left="426" w:hanging="426"/>
        <w:rPr>
          <w:szCs w:val="24"/>
        </w:rPr>
      </w:pPr>
    </w:p>
    <w:p w:rsidR="00B4589A" w:rsidRDefault="00B4589A" w:rsidP="004A1CAF">
      <w:pPr>
        <w:pStyle w:val="Tekstpodstawowy31"/>
        <w:ind w:left="426" w:hanging="426"/>
        <w:rPr>
          <w:sz w:val="24"/>
          <w:szCs w:val="24"/>
        </w:rPr>
      </w:pPr>
    </w:p>
    <w:p w:rsidR="004A1CAF" w:rsidRPr="004A1CAF" w:rsidRDefault="004A1CAF" w:rsidP="004A1CAF">
      <w:pPr>
        <w:pStyle w:val="Tekstpodstawowy31"/>
        <w:ind w:left="426" w:hanging="426"/>
        <w:rPr>
          <w:sz w:val="24"/>
          <w:szCs w:val="24"/>
        </w:rPr>
      </w:pPr>
      <w:r w:rsidRPr="004A1CAF">
        <w:rPr>
          <w:sz w:val="24"/>
          <w:szCs w:val="24"/>
        </w:rPr>
        <w:t>XIX.</w:t>
      </w:r>
      <w:r w:rsidRPr="004A1CAF">
        <w:rPr>
          <w:sz w:val="24"/>
          <w:szCs w:val="24"/>
        </w:rPr>
        <w:tab/>
        <w:t>Informacje dotyczące zabezpieczenia należytego wykonania umowy</w:t>
      </w:r>
    </w:p>
    <w:p w:rsidR="008C58F5" w:rsidRDefault="008C58F5" w:rsidP="008F2734">
      <w:pPr>
        <w:pStyle w:val="Tekstpodstawowy31"/>
        <w:ind w:left="426" w:hanging="426"/>
        <w:rPr>
          <w:sz w:val="24"/>
          <w:szCs w:val="24"/>
        </w:rPr>
      </w:pPr>
    </w:p>
    <w:p w:rsidR="000B6D9E" w:rsidRPr="00CA1562" w:rsidRDefault="00475975" w:rsidP="008F2734">
      <w:pPr>
        <w:pStyle w:val="Tekstpodstawowy31"/>
        <w:ind w:left="426" w:hanging="426"/>
        <w:rPr>
          <w:b w:val="0"/>
          <w:sz w:val="24"/>
          <w:szCs w:val="24"/>
          <w:u w:val="single"/>
        </w:rPr>
      </w:pPr>
      <w:r w:rsidRPr="00CA1562">
        <w:rPr>
          <w:sz w:val="24"/>
          <w:szCs w:val="24"/>
        </w:rPr>
        <w:t>1.</w:t>
      </w:r>
      <w:r w:rsidRPr="00CA1562">
        <w:rPr>
          <w:sz w:val="24"/>
          <w:szCs w:val="24"/>
        </w:rPr>
        <w:tab/>
      </w:r>
      <w:r w:rsidR="001406BE" w:rsidRPr="00CA1562">
        <w:rPr>
          <w:b w:val="0"/>
          <w:sz w:val="24"/>
          <w:szCs w:val="24"/>
        </w:rPr>
        <w:t>Wykonawca, którego oferta została wybrana</w:t>
      </w:r>
      <w:r w:rsidR="00C004EF" w:rsidRPr="00CA1562">
        <w:rPr>
          <w:b w:val="0"/>
          <w:sz w:val="24"/>
          <w:szCs w:val="24"/>
        </w:rPr>
        <w:t xml:space="preserve"> </w:t>
      </w:r>
      <w:r w:rsidR="00AB146A" w:rsidRPr="00CA1562">
        <w:rPr>
          <w:b w:val="0"/>
          <w:sz w:val="24"/>
          <w:szCs w:val="24"/>
        </w:rPr>
        <w:t xml:space="preserve">w zakresie </w:t>
      </w:r>
      <w:r w:rsidR="001406BE" w:rsidRPr="00CA1562">
        <w:rPr>
          <w:b w:val="0"/>
          <w:sz w:val="24"/>
          <w:szCs w:val="24"/>
        </w:rPr>
        <w:t>zobowiązany</w:t>
      </w:r>
      <w:r w:rsidR="004D7201" w:rsidRPr="00CA1562">
        <w:rPr>
          <w:b w:val="0"/>
          <w:sz w:val="24"/>
          <w:szCs w:val="24"/>
        </w:rPr>
        <w:t xml:space="preserve"> jest</w:t>
      </w:r>
      <w:r w:rsidR="001406BE" w:rsidRPr="00CA1562">
        <w:rPr>
          <w:b w:val="0"/>
          <w:sz w:val="24"/>
          <w:szCs w:val="24"/>
        </w:rPr>
        <w:t xml:space="preserve"> do wniesienia zabezpiecze</w:t>
      </w:r>
      <w:r w:rsidR="00AB146A" w:rsidRPr="00CA1562">
        <w:rPr>
          <w:b w:val="0"/>
          <w:sz w:val="24"/>
          <w:szCs w:val="24"/>
        </w:rPr>
        <w:t>nia należytego wykonania umowy</w:t>
      </w:r>
      <w:r w:rsidR="00874F9C" w:rsidRPr="00CA1562">
        <w:rPr>
          <w:b w:val="0"/>
          <w:sz w:val="24"/>
          <w:szCs w:val="24"/>
        </w:rPr>
        <w:t xml:space="preserve"> (dalej </w:t>
      </w:r>
      <w:r w:rsidRPr="00CA1562">
        <w:rPr>
          <w:b w:val="0"/>
          <w:sz w:val="24"/>
          <w:szCs w:val="24"/>
        </w:rPr>
        <w:t>"</w:t>
      </w:r>
      <w:r w:rsidR="00874F9C" w:rsidRPr="00CA1562">
        <w:rPr>
          <w:b w:val="0"/>
          <w:sz w:val="24"/>
          <w:szCs w:val="24"/>
        </w:rPr>
        <w:t>zabezpieczenie</w:t>
      </w:r>
      <w:r w:rsidRPr="00CA1562">
        <w:rPr>
          <w:b w:val="0"/>
          <w:sz w:val="24"/>
          <w:szCs w:val="24"/>
        </w:rPr>
        <w:t>"</w:t>
      </w:r>
      <w:r w:rsidR="00874F9C" w:rsidRPr="00CA1562">
        <w:rPr>
          <w:b w:val="0"/>
          <w:sz w:val="24"/>
          <w:szCs w:val="24"/>
        </w:rPr>
        <w:t>)</w:t>
      </w:r>
      <w:r w:rsidR="001406BE" w:rsidRPr="00CA1562">
        <w:rPr>
          <w:b w:val="0"/>
          <w:sz w:val="24"/>
          <w:szCs w:val="24"/>
        </w:rPr>
        <w:t xml:space="preserve"> w wysokości</w:t>
      </w:r>
      <w:r w:rsidR="003B09E5" w:rsidRPr="00CA1562">
        <w:rPr>
          <w:b w:val="0"/>
          <w:sz w:val="24"/>
          <w:szCs w:val="24"/>
        </w:rPr>
        <w:t xml:space="preserve"> </w:t>
      </w:r>
      <w:r w:rsidR="00033468" w:rsidRPr="00CA1562">
        <w:rPr>
          <w:sz w:val="24"/>
          <w:szCs w:val="24"/>
        </w:rPr>
        <w:t>5</w:t>
      </w:r>
      <w:r w:rsidR="003B09E5" w:rsidRPr="00CA1562">
        <w:rPr>
          <w:sz w:val="24"/>
          <w:szCs w:val="24"/>
        </w:rPr>
        <w:t>%</w:t>
      </w:r>
      <w:r w:rsidR="003B09E5" w:rsidRPr="00CA1562">
        <w:rPr>
          <w:b w:val="0"/>
          <w:sz w:val="24"/>
          <w:szCs w:val="24"/>
        </w:rPr>
        <w:t xml:space="preserve"> ceny całkowitej brutto </w:t>
      </w:r>
      <w:r w:rsidR="00B40619" w:rsidRPr="00CA1562">
        <w:rPr>
          <w:b w:val="0"/>
          <w:sz w:val="24"/>
          <w:szCs w:val="24"/>
        </w:rPr>
        <w:t xml:space="preserve">wskazanej </w:t>
      </w:r>
      <w:r w:rsidR="003B09E5" w:rsidRPr="00CA1562">
        <w:rPr>
          <w:b w:val="0"/>
          <w:sz w:val="24"/>
          <w:szCs w:val="24"/>
        </w:rPr>
        <w:t>w ofercie</w:t>
      </w:r>
      <w:r w:rsidR="00C004EF" w:rsidRPr="00CA1562">
        <w:rPr>
          <w:b w:val="0"/>
          <w:sz w:val="24"/>
          <w:szCs w:val="24"/>
        </w:rPr>
        <w:t>.</w:t>
      </w:r>
    </w:p>
    <w:p w:rsidR="001406BE" w:rsidRPr="00CA1562" w:rsidRDefault="00475975" w:rsidP="00CA1562">
      <w:pPr>
        <w:pStyle w:val="Tekstpodstawowy31"/>
        <w:ind w:left="426" w:hanging="426"/>
        <w:rPr>
          <w:b w:val="0"/>
          <w:sz w:val="24"/>
          <w:szCs w:val="24"/>
          <w:u w:val="single"/>
        </w:rPr>
      </w:pPr>
      <w:r w:rsidRPr="00CA1562">
        <w:rPr>
          <w:sz w:val="24"/>
          <w:szCs w:val="24"/>
        </w:rPr>
        <w:t>2.</w:t>
      </w:r>
      <w:r w:rsidRPr="00CA1562">
        <w:rPr>
          <w:sz w:val="24"/>
          <w:szCs w:val="24"/>
        </w:rPr>
        <w:tab/>
      </w:r>
      <w:r w:rsidR="001406BE" w:rsidRPr="00CA1562">
        <w:rPr>
          <w:b w:val="0"/>
          <w:sz w:val="24"/>
          <w:szCs w:val="24"/>
        </w:rPr>
        <w:t>Zabezpieczenie służy pokryciu roszczeń z tytułu niewykonania lub nienależytego wykonania umowy.</w:t>
      </w:r>
    </w:p>
    <w:p w:rsidR="001406BE" w:rsidRPr="00CA1562" w:rsidRDefault="00475975" w:rsidP="00CA1562">
      <w:pPr>
        <w:pStyle w:val="Tekstpodstawowy31"/>
        <w:ind w:left="426" w:hanging="426"/>
        <w:rPr>
          <w:b w:val="0"/>
          <w:sz w:val="24"/>
          <w:szCs w:val="24"/>
          <w:u w:val="single"/>
        </w:rPr>
      </w:pPr>
      <w:r w:rsidRPr="00CA1562">
        <w:rPr>
          <w:sz w:val="24"/>
          <w:szCs w:val="24"/>
        </w:rPr>
        <w:t>3.</w:t>
      </w:r>
      <w:r w:rsidRPr="00CA1562">
        <w:rPr>
          <w:sz w:val="24"/>
          <w:szCs w:val="24"/>
        </w:rPr>
        <w:tab/>
      </w:r>
      <w:r w:rsidR="001406BE" w:rsidRPr="00CA1562">
        <w:rPr>
          <w:b w:val="0"/>
          <w:sz w:val="24"/>
          <w:szCs w:val="24"/>
        </w:rPr>
        <w:t xml:space="preserve">Zabezpieczenie może być wnoszone </w:t>
      </w:r>
      <w:r w:rsidR="00E353C4" w:rsidRPr="00CA1562">
        <w:rPr>
          <w:b w:val="0"/>
          <w:sz w:val="24"/>
          <w:szCs w:val="24"/>
        </w:rPr>
        <w:t>według wyboru Wykonawcy w jednej lub kilku następujących formach:</w:t>
      </w:r>
    </w:p>
    <w:p w:rsidR="00E353C4" w:rsidRPr="00CA1562" w:rsidRDefault="00475975" w:rsidP="00CA1562">
      <w:pPr>
        <w:pStyle w:val="Tekstpodstawowy31"/>
        <w:ind w:left="852" w:hanging="426"/>
        <w:rPr>
          <w:b w:val="0"/>
          <w:sz w:val="24"/>
          <w:szCs w:val="24"/>
          <w:u w:val="single"/>
        </w:rPr>
      </w:pPr>
      <w:r w:rsidRPr="00CA1562">
        <w:rPr>
          <w:sz w:val="24"/>
          <w:szCs w:val="24"/>
        </w:rPr>
        <w:t>1)</w:t>
      </w:r>
      <w:r w:rsidRPr="00CA1562">
        <w:rPr>
          <w:sz w:val="24"/>
          <w:szCs w:val="24"/>
        </w:rPr>
        <w:tab/>
      </w:r>
      <w:r w:rsidR="00E353C4" w:rsidRPr="00CA1562">
        <w:rPr>
          <w:b w:val="0"/>
          <w:sz w:val="24"/>
          <w:szCs w:val="24"/>
        </w:rPr>
        <w:t>pieniądzu;</w:t>
      </w:r>
    </w:p>
    <w:p w:rsidR="00E353C4" w:rsidRPr="00CA1562" w:rsidRDefault="00475975" w:rsidP="00CA1562">
      <w:pPr>
        <w:pStyle w:val="Tekstpodstawowy31"/>
        <w:ind w:left="852" w:hanging="426"/>
        <w:rPr>
          <w:b w:val="0"/>
          <w:sz w:val="24"/>
          <w:szCs w:val="24"/>
          <w:u w:val="single"/>
        </w:rPr>
      </w:pPr>
      <w:r w:rsidRPr="00CA1562">
        <w:rPr>
          <w:sz w:val="24"/>
          <w:szCs w:val="24"/>
        </w:rPr>
        <w:t>2)</w:t>
      </w:r>
      <w:r w:rsidRPr="00CA1562">
        <w:rPr>
          <w:sz w:val="24"/>
          <w:szCs w:val="24"/>
        </w:rPr>
        <w:tab/>
      </w:r>
      <w:r w:rsidR="00E353C4" w:rsidRPr="00CA1562">
        <w:rPr>
          <w:b w:val="0"/>
          <w:sz w:val="24"/>
          <w:szCs w:val="24"/>
        </w:rPr>
        <w:t>poręczeniach bankowych lub poręczeniach spółdzielczej kasy oszczędnościowo-kredytowej, z tym że zobowiązanie kasy jest zawsze zobowiązaniem pieniężnym;</w:t>
      </w:r>
    </w:p>
    <w:p w:rsidR="00E353C4" w:rsidRPr="00CA1562" w:rsidRDefault="00475975" w:rsidP="00CA1562">
      <w:pPr>
        <w:pStyle w:val="Tekstpodstawowy31"/>
        <w:ind w:left="852" w:hanging="426"/>
        <w:rPr>
          <w:b w:val="0"/>
          <w:sz w:val="24"/>
          <w:szCs w:val="24"/>
          <w:u w:val="single"/>
        </w:rPr>
      </w:pPr>
      <w:r w:rsidRPr="00CA1562">
        <w:rPr>
          <w:sz w:val="24"/>
          <w:szCs w:val="24"/>
        </w:rPr>
        <w:lastRenderedPageBreak/>
        <w:t>3)</w:t>
      </w:r>
      <w:r w:rsidRPr="00CA1562">
        <w:rPr>
          <w:sz w:val="24"/>
          <w:szCs w:val="24"/>
        </w:rPr>
        <w:tab/>
      </w:r>
      <w:r w:rsidR="00E353C4" w:rsidRPr="00CA1562">
        <w:rPr>
          <w:b w:val="0"/>
          <w:sz w:val="24"/>
          <w:szCs w:val="24"/>
        </w:rPr>
        <w:t>gwarancjach bankowych;</w:t>
      </w:r>
    </w:p>
    <w:p w:rsidR="00E353C4" w:rsidRPr="00CA1562" w:rsidRDefault="00475975" w:rsidP="00CA1562">
      <w:pPr>
        <w:pStyle w:val="Tekstpodstawowy31"/>
        <w:ind w:left="852" w:hanging="426"/>
        <w:rPr>
          <w:b w:val="0"/>
          <w:sz w:val="24"/>
          <w:szCs w:val="24"/>
          <w:u w:val="single"/>
        </w:rPr>
      </w:pPr>
      <w:r w:rsidRPr="00CA1562">
        <w:rPr>
          <w:sz w:val="24"/>
          <w:szCs w:val="24"/>
        </w:rPr>
        <w:t>4)</w:t>
      </w:r>
      <w:r w:rsidRPr="00CA1562">
        <w:rPr>
          <w:sz w:val="24"/>
          <w:szCs w:val="24"/>
        </w:rPr>
        <w:tab/>
      </w:r>
      <w:r w:rsidR="00E353C4" w:rsidRPr="00CA1562">
        <w:rPr>
          <w:b w:val="0"/>
          <w:sz w:val="24"/>
          <w:szCs w:val="24"/>
        </w:rPr>
        <w:t>gwarancjach ubezpieczeniowych;</w:t>
      </w:r>
    </w:p>
    <w:p w:rsidR="00E353C4" w:rsidRPr="00CA1562" w:rsidRDefault="00475975" w:rsidP="00CA1562">
      <w:pPr>
        <w:pStyle w:val="Tekstpodstawowy31"/>
        <w:ind w:left="852" w:hanging="426"/>
        <w:rPr>
          <w:b w:val="0"/>
          <w:sz w:val="24"/>
          <w:szCs w:val="24"/>
          <w:u w:val="single"/>
        </w:rPr>
      </w:pPr>
      <w:r w:rsidRPr="00CA1562">
        <w:rPr>
          <w:sz w:val="24"/>
          <w:szCs w:val="24"/>
        </w:rPr>
        <w:t>5)</w:t>
      </w:r>
      <w:r w:rsidRPr="00CA1562">
        <w:rPr>
          <w:sz w:val="24"/>
          <w:szCs w:val="24"/>
        </w:rPr>
        <w:tab/>
      </w:r>
      <w:r w:rsidR="00E353C4" w:rsidRPr="00CA1562">
        <w:rPr>
          <w:b w:val="0"/>
          <w:sz w:val="24"/>
          <w:szCs w:val="24"/>
        </w:rPr>
        <w:t xml:space="preserve">poręczeniach udzielanych przez podmioty, o których mowa w art. 6b ust. 5 pkt 2 ustawy </w:t>
      </w:r>
      <w:r w:rsidRPr="00CA1562">
        <w:rPr>
          <w:b w:val="0"/>
          <w:sz w:val="24"/>
          <w:szCs w:val="24"/>
        </w:rPr>
        <w:t>z dnia 09.11.2000 r</w:t>
      </w:r>
      <w:r w:rsidR="00E353C4" w:rsidRPr="00CA1562">
        <w:rPr>
          <w:b w:val="0"/>
          <w:sz w:val="24"/>
          <w:szCs w:val="24"/>
        </w:rPr>
        <w:t>. o utworzeniu Polskiej Agencji Rozwoju Przedsiębiorczości.</w:t>
      </w:r>
    </w:p>
    <w:p w:rsidR="006B4834" w:rsidRPr="00CA1562" w:rsidRDefault="00475975" w:rsidP="00CA1562">
      <w:pPr>
        <w:pStyle w:val="Tekstpodstawowy31"/>
        <w:ind w:left="426" w:hanging="426"/>
        <w:rPr>
          <w:b w:val="0"/>
          <w:sz w:val="24"/>
          <w:szCs w:val="24"/>
          <w:u w:val="single"/>
        </w:rPr>
      </w:pPr>
      <w:r w:rsidRPr="00CA1562">
        <w:rPr>
          <w:sz w:val="24"/>
          <w:szCs w:val="24"/>
        </w:rPr>
        <w:t>4.</w:t>
      </w:r>
      <w:r w:rsidRPr="00CA1562">
        <w:rPr>
          <w:sz w:val="24"/>
          <w:szCs w:val="24"/>
        </w:rPr>
        <w:tab/>
      </w:r>
      <w:r w:rsidR="00E353C4" w:rsidRPr="00CA1562">
        <w:rPr>
          <w:b w:val="0"/>
          <w:sz w:val="24"/>
          <w:szCs w:val="24"/>
        </w:rPr>
        <w:t>Zabezpieczenie w formie pieniądza należy wnieść przelewem na konto, którego numer zostanie podany Wykonawcy przed podpisaniem umowy. W przypadku wniesienia wadium w pieniądzu Wykonawca może wyrazić zgodę na zaliczenie kwoty wadium na poczet zabezpieczenia.</w:t>
      </w:r>
    </w:p>
    <w:p w:rsidR="00E353C4" w:rsidRPr="00CA1562" w:rsidRDefault="00475975" w:rsidP="00CA1562">
      <w:pPr>
        <w:pStyle w:val="Tekstpodstawowy31"/>
        <w:ind w:left="426" w:hanging="426"/>
        <w:rPr>
          <w:b w:val="0"/>
          <w:sz w:val="24"/>
          <w:szCs w:val="24"/>
          <w:u w:val="single"/>
        </w:rPr>
      </w:pPr>
      <w:r w:rsidRPr="00CA1562">
        <w:rPr>
          <w:sz w:val="24"/>
          <w:szCs w:val="24"/>
        </w:rPr>
        <w:t>5.</w:t>
      </w:r>
      <w:r w:rsidRPr="00CA1562">
        <w:rPr>
          <w:sz w:val="24"/>
          <w:szCs w:val="24"/>
        </w:rPr>
        <w:tab/>
      </w:r>
      <w:r w:rsidR="006B4834" w:rsidRPr="00CA1562">
        <w:rPr>
          <w:sz w:val="24"/>
          <w:szCs w:val="24"/>
        </w:rPr>
        <w:t>Uwaga:</w:t>
      </w:r>
      <w:r w:rsidR="006B4834" w:rsidRPr="00CA1562">
        <w:rPr>
          <w:b w:val="0"/>
          <w:sz w:val="24"/>
          <w:szCs w:val="24"/>
        </w:rPr>
        <w:t xml:space="preserve"> Przed złożeniem poręczenia lub gwarancji Wykonawca winien przedstawić projekt dokumentu Zamawiającemu w celu uzyskania akceptacji jego treści. </w:t>
      </w:r>
      <w:r w:rsidR="008E62CE" w:rsidRPr="00CA1562">
        <w:rPr>
          <w:b w:val="0"/>
          <w:sz w:val="24"/>
          <w:szCs w:val="24"/>
        </w:rPr>
        <w:t>Zabezpieczenie wnoszone w formie poręczeń lub gwarancji musi spełniać co najmniej poniższe wymagania:</w:t>
      </w:r>
    </w:p>
    <w:p w:rsidR="008E62CE" w:rsidRPr="00CA1562" w:rsidRDefault="00475975" w:rsidP="00CA1562">
      <w:pPr>
        <w:pStyle w:val="Tekstpodstawowy31"/>
        <w:ind w:left="852" w:hanging="426"/>
        <w:rPr>
          <w:b w:val="0"/>
          <w:sz w:val="24"/>
          <w:szCs w:val="24"/>
          <w:u w:val="single"/>
        </w:rPr>
      </w:pPr>
      <w:r w:rsidRPr="00CA1562">
        <w:rPr>
          <w:sz w:val="24"/>
          <w:szCs w:val="24"/>
        </w:rPr>
        <w:t>1)</w:t>
      </w:r>
      <w:r w:rsidRPr="00CA1562">
        <w:rPr>
          <w:sz w:val="24"/>
          <w:szCs w:val="24"/>
        </w:rPr>
        <w:tab/>
      </w:r>
      <w:r w:rsidR="008E62CE" w:rsidRPr="00CA1562">
        <w:rPr>
          <w:b w:val="0"/>
          <w:sz w:val="24"/>
          <w:szCs w:val="24"/>
        </w:rPr>
        <w:t>musi obejmować odpowiedzialność za wszystkie okoliczności związane z niewykonaniem lub nienależytym wykonaniem umowy</w:t>
      </w:r>
      <w:r w:rsidR="00E64677" w:rsidRPr="00CA1562">
        <w:rPr>
          <w:b w:val="0"/>
          <w:sz w:val="24"/>
          <w:szCs w:val="24"/>
        </w:rPr>
        <w:t xml:space="preserve"> (w tym pokryciu naliczonych kar umownych)</w:t>
      </w:r>
      <w:r w:rsidR="008E62CE" w:rsidRPr="00CA1562">
        <w:rPr>
          <w:b w:val="0"/>
          <w:sz w:val="24"/>
          <w:szCs w:val="24"/>
        </w:rPr>
        <w:t>;</w:t>
      </w:r>
    </w:p>
    <w:p w:rsidR="008E62CE" w:rsidRPr="00CA1562" w:rsidRDefault="00475975" w:rsidP="00CA1562">
      <w:pPr>
        <w:pStyle w:val="Tekstpodstawowy31"/>
        <w:ind w:left="852" w:hanging="426"/>
        <w:rPr>
          <w:b w:val="0"/>
          <w:sz w:val="24"/>
          <w:szCs w:val="24"/>
          <w:u w:val="single"/>
        </w:rPr>
      </w:pPr>
      <w:r w:rsidRPr="00CA1562">
        <w:rPr>
          <w:sz w:val="24"/>
          <w:szCs w:val="24"/>
        </w:rPr>
        <w:t>2)</w:t>
      </w:r>
      <w:r w:rsidRPr="00CA1562">
        <w:rPr>
          <w:sz w:val="24"/>
          <w:szCs w:val="24"/>
        </w:rPr>
        <w:tab/>
      </w:r>
      <w:r w:rsidR="008E62CE" w:rsidRPr="00CA1562">
        <w:rPr>
          <w:b w:val="0"/>
          <w:sz w:val="24"/>
          <w:szCs w:val="24"/>
        </w:rPr>
        <w:t>wszelkie zmiany, uzupełnienia lub modyfikacje warunków umowy lub przedmiotu zamówienia nie mogą zwalniać gwaranta z odpowiedzialności wynikającej z poręczenia lub gwarancji;</w:t>
      </w:r>
    </w:p>
    <w:p w:rsidR="008E62CE" w:rsidRPr="00CA1562" w:rsidRDefault="00475975" w:rsidP="00CA1562">
      <w:pPr>
        <w:pStyle w:val="Tekstpodstawowy31"/>
        <w:ind w:left="852" w:hanging="426"/>
        <w:rPr>
          <w:b w:val="0"/>
          <w:sz w:val="24"/>
          <w:szCs w:val="24"/>
          <w:u w:val="single"/>
        </w:rPr>
      </w:pPr>
      <w:r w:rsidRPr="00CA1562">
        <w:rPr>
          <w:sz w:val="24"/>
          <w:szCs w:val="24"/>
        </w:rPr>
        <w:t>3)</w:t>
      </w:r>
      <w:r w:rsidRPr="00CA1562">
        <w:rPr>
          <w:sz w:val="24"/>
          <w:szCs w:val="24"/>
        </w:rPr>
        <w:tab/>
      </w:r>
      <w:r w:rsidR="008E62CE" w:rsidRPr="00CA1562">
        <w:rPr>
          <w:b w:val="0"/>
          <w:sz w:val="24"/>
          <w:szCs w:val="24"/>
        </w:rPr>
        <w:t>z jej treści powinno jednoznacznie wynikać zobowiązanie gwaranta lub poręczyciela do zapłaty całej kwoty zabezpieczenia;</w:t>
      </w:r>
    </w:p>
    <w:p w:rsidR="00AC4957" w:rsidRPr="00CA1562" w:rsidRDefault="00475975" w:rsidP="00CA1562">
      <w:pPr>
        <w:pStyle w:val="Tekstpodstawowy31"/>
        <w:ind w:left="852" w:hanging="426"/>
        <w:rPr>
          <w:b w:val="0"/>
          <w:sz w:val="24"/>
          <w:szCs w:val="24"/>
          <w:u w:val="single"/>
        </w:rPr>
      </w:pPr>
      <w:r w:rsidRPr="00CA1562">
        <w:rPr>
          <w:sz w:val="24"/>
          <w:szCs w:val="24"/>
        </w:rPr>
        <w:t>4)</w:t>
      </w:r>
      <w:r w:rsidRPr="00CA1562">
        <w:rPr>
          <w:sz w:val="24"/>
          <w:szCs w:val="24"/>
        </w:rPr>
        <w:tab/>
      </w:r>
      <w:r w:rsidR="008E62CE" w:rsidRPr="00CA1562">
        <w:rPr>
          <w:b w:val="0"/>
          <w:sz w:val="24"/>
          <w:szCs w:val="24"/>
        </w:rPr>
        <w:t>powinna być nieodwołalna i bezwarunkowa</w:t>
      </w:r>
      <w:r w:rsidR="00AC4957" w:rsidRPr="00CA1562">
        <w:rPr>
          <w:b w:val="0"/>
          <w:sz w:val="24"/>
          <w:szCs w:val="24"/>
        </w:rPr>
        <w:t xml:space="preserve"> oraz płatna na pierwsze żądanie;</w:t>
      </w:r>
    </w:p>
    <w:p w:rsidR="00AC4957" w:rsidRPr="00CA1562" w:rsidRDefault="00475975" w:rsidP="00CA1562">
      <w:pPr>
        <w:pStyle w:val="Tekstpodstawowy31"/>
        <w:ind w:left="852" w:hanging="426"/>
        <w:rPr>
          <w:b w:val="0"/>
          <w:sz w:val="24"/>
          <w:szCs w:val="24"/>
          <w:u w:val="single"/>
        </w:rPr>
      </w:pPr>
      <w:r w:rsidRPr="00CA1562">
        <w:rPr>
          <w:sz w:val="24"/>
          <w:szCs w:val="24"/>
        </w:rPr>
        <w:t>5)</w:t>
      </w:r>
      <w:r w:rsidRPr="00CA1562">
        <w:rPr>
          <w:sz w:val="24"/>
          <w:szCs w:val="24"/>
        </w:rPr>
        <w:tab/>
      </w:r>
      <w:r w:rsidR="00AC4957" w:rsidRPr="00CA1562">
        <w:rPr>
          <w:b w:val="0"/>
          <w:sz w:val="24"/>
          <w:szCs w:val="24"/>
        </w:rPr>
        <w:t>musi jednoznacznie określać termin obowiązywania poręczenia lub gwarancji;</w:t>
      </w:r>
    </w:p>
    <w:p w:rsidR="00AC4957" w:rsidRPr="00CA1562" w:rsidRDefault="00475975" w:rsidP="00CA1562">
      <w:pPr>
        <w:pStyle w:val="Tekstpodstawowy31"/>
        <w:ind w:left="852" w:hanging="426"/>
        <w:rPr>
          <w:b w:val="0"/>
          <w:sz w:val="24"/>
          <w:szCs w:val="24"/>
          <w:u w:val="single"/>
        </w:rPr>
      </w:pPr>
      <w:r w:rsidRPr="00CA1562">
        <w:rPr>
          <w:sz w:val="24"/>
          <w:szCs w:val="24"/>
        </w:rPr>
        <w:t>6)</w:t>
      </w:r>
      <w:r w:rsidRPr="00CA1562">
        <w:rPr>
          <w:sz w:val="24"/>
          <w:szCs w:val="24"/>
        </w:rPr>
        <w:tab/>
      </w:r>
      <w:r w:rsidR="00AC4957" w:rsidRPr="00CA1562">
        <w:rPr>
          <w:b w:val="0"/>
          <w:sz w:val="24"/>
          <w:szCs w:val="24"/>
        </w:rPr>
        <w:t>w treści poręczenia lub gwarancji powinna znaleźć się nazwa przedmiotowego postępowania;</w:t>
      </w:r>
    </w:p>
    <w:p w:rsidR="00AC4957" w:rsidRDefault="00475975" w:rsidP="00CA1562">
      <w:pPr>
        <w:pStyle w:val="Tekstpodstawowy31"/>
        <w:ind w:left="852" w:hanging="426"/>
        <w:rPr>
          <w:b w:val="0"/>
          <w:sz w:val="24"/>
          <w:szCs w:val="24"/>
        </w:rPr>
      </w:pPr>
      <w:r w:rsidRPr="00CA1562">
        <w:rPr>
          <w:sz w:val="24"/>
          <w:szCs w:val="24"/>
        </w:rPr>
        <w:t>7)</w:t>
      </w:r>
      <w:r w:rsidRPr="00CA1562">
        <w:rPr>
          <w:sz w:val="24"/>
          <w:szCs w:val="24"/>
        </w:rPr>
        <w:tab/>
      </w:r>
      <w:r w:rsidR="00AA3440" w:rsidRPr="00CA1562">
        <w:rPr>
          <w:b w:val="0"/>
          <w:sz w:val="24"/>
          <w:szCs w:val="24"/>
        </w:rPr>
        <w:t>beneficjentem poręczenia lub gwarancji jest:</w:t>
      </w:r>
      <w:r w:rsidR="00AA12BF">
        <w:rPr>
          <w:b w:val="0"/>
          <w:sz w:val="24"/>
          <w:szCs w:val="24"/>
        </w:rPr>
        <w:t xml:space="preserve"> Gmina Buczkowice</w:t>
      </w:r>
      <w:r w:rsidR="006B4834" w:rsidRPr="00CA1562">
        <w:rPr>
          <w:b w:val="0"/>
          <w:sz w:val="24"/>
          <w:szCs w:val="24"/>
        </w:rPr>
        <w:t xml:space="preserve"> </w:t>
      </w:r>
      <w:r w:rsidR="004D7201" w:rsidRPr="00CA1562">
        <w:rPr>
          <w:b w:val="0"/>
          <w:sz w:val="24"/>
          <w:szCs w:val="24"/>
        </w:rPr>
        <w:t>;</w:t>
      </w:r>
    </w:p>
    <w:p w:rsidR="00987AEF" w:rsidRDefault="00987AEF" w:rsidP="00987AEF">
      <w:pPr>
        <w:pStyle w:val="Tekstpodstawowy31"/>
        <w:rPr>
          <w:b w:val="0"/>
          <w:sz w:val="24"/>
          <w:szCs w:val="24"/>
          <w:u w:val="single"/>
        </w:rPr>
      </w:pPr>
    </w:p>
    <w:p w:rsidR="00B21F3C" w:rsidRDefault="008B13C6" w:rsidP="00987AEF">
      <w:pPr>
        <w:pStyle w:val="Tekstpodstawowy31"/>
        <w:rPr>
          <w:sz w:val="24"/>
          <w:szCs w:val="24"/>
        </w:rPr>
      </w:pPr>
      <w:r w:rsidRPr="00987AEF">
        <w:rPr>
          <w:sz w:val="24"/>
          <w:szCs w:val="24"/>
        </w:rPr>
        <w:t>X</w:t>
      </w:r>
      <w:r w:rsidR="0014714E">
        <w:rPr>
          <w:sz w:val="24"/>
          <w:szCs w:val="24"/>
        </w:rPr>
        <w:t>X</w:t>
      </w:r>
      <w:r w:rsidRPr="00987AEF">
        <w:rPr>
          <w:sz w:val="24"/>
          <w:szCs w:val="24"/>
        </w:rPr>
        <w:t>.</w:t>
      </w:r>
      <w:r w:rsidRPr="00987AEF">
        <w:rPr>
          <w:sz w:val="24"/>
          <w:szCs w:val="24"/>
        </w:rPr>
        <w:tab/>
      </w:r>
      <w:r w:rsidR="008558A2" w:rsidRPr="00987AEF">
        <w:rPr>
          <w:sz w:val="24"/>
          <w:szCs w:val="24"/>
        </w:rPr>
        <w:t>Informacje o treści zawieranej umowy oraz możliwości jej</w:t>
      </w:r>
      <w:r>
        <w:rPr>
          <w:sz w:val="24"/>
          <w:szCs w:val="24"/>
        </w:rPr>
        <w:t xml:space="preserve"> </w:t>
      </w:r>
      <w:r w:rsidR="008558A2" w:rsidRPr="00987AEF">
        <w:rPr>
          <w:sz w:val="24"/>
          <w:szCs w:val="24"/>
        </w:rPr>
        <w:t>zmiany</w:t>
      </w:r>
      <w:r>
        <w:rPr>
          <w:sz w:val="24"/>
          <w:szCs w:val="24"/>
        </w:rPr>
        <w:t>.</w:t>
      </w:r>
    </w:p>
    <w:p w:rsidR="00EC3880" w:rsidRPr="00987AEF" w:rsidRDefault="00EC3880" w:rsidP="00987AEF">
      <w:pPr>
        <w:pStyle w:val="Tekstpodstawowy31"/>
        <w:rPr>
          <w:sz w:val="24"/>
          <w:szCs w:val="24"/>
        </w:rPr>
      </w:pPr>
    </w:p>
    <w:p w:rsidR="00FA3063" w:rsidRPr="00F71A23" w:rsidRDefault="00475975" w:rsidP="00CA1562">
      <w:pPr>
        <w:ind w:left="426" w:hanging="426"/>
        <w:jc w:val="both"/>
      </w:pPr>
      <w:r w:rsidRPr="00B21F3C">
        <w:rPr>
          <w:b/>
        </w:rPr>
        <w:t>1.</w:t>
      </w:r>
      <w:r w:rsidRPr="00B21F3C">
        <w:rPr>
          <w:b/>
        </w:rPr>
        <w:tab/>
      </w:r>
      <w:r w:rsidR="00541DD9" w:rsidRPr="00B21F3C">
        <w:t>Wybrany Wykonawca</w:t>
      </w:r>
      <w:r w:rsidR="00541DD9" w:rsidRPr="00CA1562">
        <w:t xml:space="preserve"> jest zobowiązany do zawarcia umowy w sprawie zamówienia publiczne</w:t>
      </w:r>
      <w:r w:rsidR="002E24EC" w:rsidRPr="00CA1562">
        <w:t>go na warunkach określonych we W</w:t>
      </w:r>
      <w:r w:rsidR="00541DD9" w:rsidRPr="00CA1562">
        <w:t>zo</w:t>
      </w:r>
      <w:r w:rsidR="002E24EC" w:rsidRPr="00CA1562">
        <w:t>rze U</w:t>
      </w:r>
      <w:r w:rsidR="00541DD9" w:rsidRPr="00CA1562">
        <w:t xml:space="preserve">mowy, stanowiącym </w:t>
      </w:r>
      <w:r w:rsidR="00D32541" w:rsidRPr="00F71A23">
        <w:rPr>
          <w:b/>
        </w:rPr>
        <w:t xml:space="preserve">Załącznik nr </w:t>
      </w:r>
      <w:r w:rsidR="00335CC7">
        <w:rPr>
          <w:b/>
        </w:rPr>
        <w:t>6</w:t>
      </w:r>
      <w:r w:rsidR="00D32541" w:rsidRPr="00F71A23">
        <w:rPr>
          <w:b/>
        </w:rPr>
        <w:t xml:space="preserve"> do SWZ</w:t>
      </w:r>
      <w:r w:rsidR="00541DD9" w:rsidRPr="00F71A23">
        <w:t>.</w:t>
      </w:r>
    </w:p>
    <w:p w:rsidR="00541DD9" w:rsidRPr="00CA1562" w:rsidRDefault="00475975" w:rsidP="00CA1562">
      <w:pPr>
        <w:ind w:left="426" w:hanging="426"/>
        <w:jc w:val="both"/>
      </w:pPr>
      <w:r w:rsidRPr="00CA1562">
        <w:rPr>
          <w:b/>
        </w:rPr>
        <w:t>2.</w:t>
      </w:r>
      <w:r w:rsidRPr="00CA1562">
        <w:rPr>
          <w:b/>
        </w:rPr>
        <w:tab/>
      </w:r>
      <w:r w:rsidR="00541DD9" w:rsidRPr="00CA1562">
        <w:t>Zakres świadczenia Wykonawcy wynikający z umowy jest tożsamy z jego zobowiązaniem zawartym w ofercie.</w:t>
      </w:r>
    </w:p>
    <w:p w:rsidR="00FA3063" w:rsidRPr="00CA1562" w:rsidRDefault="00475975" w:rsidP="00CA1562">
      <w:pPr>
        <w:ind w:left="426" w:hanging="426"/>
        <w:jc w:val="both"/>
      </w:pPr>
      <w:r w:rsidRPr="00CA1562">
        <w:rPr>
          <w:b/>
        </w:rPr>
        <w:t>3.</w:t>
      </w:r>
      <w:r w:rsidRPr="00CA1562">
        <w:rPr>
          <w:b/>
        </w:rPr>
        <w:tab/>
      </w:r>
      <w:r w:rsidRPr="00CA1562">
        <w:rPr>
          <w:b/>
        </w:rPr>
        <w:tab/>
      </w:r>
      <w:r w:rsidR="00FA3063" w:rsidRPr="00CA1562">
        <w:t xml:space="preserve">Zamawiający przewiduje możliwość </w:t>
      </w:r>
      <w:r w:rsidR="00014473" w:rsidRPr="00CA1562">
        <w:t xml:space="preserve">zmiany zawartej umowy w stosunku do treści wybranej </w:t>
      </w:r>
      <w:r w:rsidR="002E24EC" w:rsidRPr="00CA1562">
        <w:t>oferty w zakresie wskazanym we Wzorze U</w:t>
      </w:r>
      <w:r w:rsidR="00014473" w:rsidRPr="00CA1562">
        <w:t>mowy.</w:t>
      </w:r>
    </w:p>
    <w:p w:rsidR="00552FBA" w:rsidRDefault="00987AEF" w:rsidP="00CA1562">
      <w:pPr>
        <w:ind w:left="426" w:hanging="426"/>
        <w:jc w:val="both"/>
      </w:pPr>
      <w:r>
        <w:rPr>
          <w:b/>
        </w:rPr>
        <w:t>4</w:t>
      </w:r>
      <w:r w:rsidR="00475975" w:rsidRPr="00CA1562">
        <w:rPr>
          <w:b/>
        </w:rPr>
        <w:t>.</w:t>
      </w:r>
      <w:r w:rsidR="00475975" w:rsidRPr="00CA1562">
        <w:rPr>
          <w:b/>
        </w:rPr>
        <w:tab/>
      </w:r>
      <w:r w:rsidR="00014473" w:rsidRPr="00CA1562">
        <w:t>Zmiana umowy wymaga dla swej ważności, pod rygorem nieważności, zachowania formy pisemnej.</w:t>
      </w:r>
    </w:p>
    <w:p w:rsidR="00B91EBD" w:rsidRDefault="00B91EBD" w:rsidP="00CB28F6">
      <w:pPr>
        <w:ind w:left="426" w:hanging="426"/>
        <w:jc w:val="both"/>
        <w:rPr>
          <w:b/>
        </w:rPr>
      </w:pPr>
    </w:p>
    <w:p w:rsidR="00CB28F6" w:rsidRPr="00CB28F6" w:rsidRDefault="00CB28F6" w:rsidP="00CB28F6">
      <w:pPr>
        <w:ind w:left="426" w:hanging="426"/>
        <w:jc w:val="both"/>
        <w:rPr>
          <w:b/>
        </w:rPr>
      </w:pPr>
      <w:r w:rsidRPr="00CB28F6">
        <w:rPr>
          <w:b/>
        </w:rPr>
        <w:t>XXI.</w:t>
      </w:r>
      <w:r w:rsidRPr="00CB28F6">
        <w:rPr>
          <w:b/>
        </w:rPr>
        <w:tab/>
        <w:t>Pouczenie o środkach ochrony prawnej</w:t>
      </w:r>
    </w:p>
    <w:p w:rsidR="00CB28F6" w:rsidRDefault="00CB28F6" w:rsidP="00CA1562">
      <w:pPr>
        <w:ind w:left="426" w:hanging="426"/>
        <w:jc w:val="both"/>
      </w:pPr>
    </w:p>
    <w:p w:rsidR="008C58F5" w:rsidRDefault="008C58F5" w:rsidP="00944F38">
      <w:pPr>
        <w:pStyle w:val="Akapitzlist"/>
        <w:numPr>
          <w:ilvl w:val="0"/>
          <w:numId w:val="22"/>
        </w:numPr>
        <w:ind w:left="284" w:hanging="284"/>
        <w:jc w:val="both"/>
      </w:pPr>
      <w:r w:rsidRPr="008C58F5">
        <w:t xml:space="preserve">Wykonawcy oraz innemu podmiotowi, jeżeli ma lub miał interes w uzyskaniu zamówienia oraz poniósł lub może ponieść szkodę w wyniku naruszenia przez zamawiającego przepisów ustawy, przysługują środki ochrony prawnej określone w dziale IX </w:t>
      </w:r>
      <w:r w:rsidR="00BA4026">
        <w:t>p.z.p.</w:t>
      </w:r>
      <w:r w:rsidRPr="008C58F5">
        <w:t xml:space="preserve">. </w:t>
      </w:r>
    </w:p>
    <w:p w:rsidR="008C58F5" w:rsidRPr="008C58F5" w:rsidRDefault="008C58F5" w:rsidP="00944F38">
      <w:pPr>
        <w:pStyle w:val="Akapitzlist"/>
        <w:numPr>
          <w:ilvl w:val="0"/>
          <w:numId w:val="22"/>
        </w:numPr>
        <w:ind w:left="284" w:hanging="284"/>
        <w:jc w:val="both"/>
      </w:pPr>
      <w:r w:rsidRPr="008C58F5">
        <w:t xml:space="preserve">Odwołanie przysługuje na: </w:t>
      </w:r>
    </w:p>
    <w:p w:rsidR="008C58F5" w:rsidRPr="008C58F5" w:rsidRDefault="008C58F5" w:rsidP="008B13C6">
      <w:pPr>
        <w:ind w:left="284"/>
        <w:jc w:val="both"/>
      </w:pPr>
      <w:r w:rsidRPr="008C58F5">
        <w:t xml:space="preserve">1) niezgodną z przepisami ustawy czynność zamawiającego, podjętą w postępowaniu o udzielenie zamówienia, w tym na projektowane postanowienie umowy; </w:t>
      </w:r>
    </w:p>
    <w:p w:rsidR="008C58F5" w:rsidRPr="008C58F5" w:rsidRDefault="008C58F5" w:rsidP="008B13C6">
      <w:pPr>
        <w:ind w:left="284"/>
        <w:jc w:val="both"/>
      </w:pPr>
      <w:r w:rsidRPr="008C58F5">
        <w:t xml:space="preserve">2) zaniechanie czynności w postępowaniu o udzielenie zamówienia, do której zamawiający był obowiązany na podstawie ustawy; </w:t>
      </w:r>
    </w:p>
    <w:p w:rsidR="00BA4026" w:rsidRDefault="008C58F5" w:rsidP="008B13C6">
      <w:pPr>
        <w:ind w:left="284"/>
        <w:jc w:val="both"/>
      </w:pPr>
      <w:r w:rsidRPr="008C58F5">
        <w:lastRenderedPageBreak/>
        <w:t>3) zaniechanie przeprowadzenia postępowania o udzielenie zamówienia na podstawie ustawy, mimo że zamawiający był do tego obowiąza</w:t>
      </w:r>
      <w:r w:rsidR="00BA4026">
        <w:t xml:space="preserve">ny. </w:t>
      </w:r>
    </w:p>
    <w:p w:rsidR="00BA4026" w:rsidRDefault="00BA4026" w:rsidP="008B13C6">
      <w:pPr>
        <w:ind w:left="284" w:hanging="284"/>
        <w:jc w:val="both"/>
      </w:pPr>
      <w:r>
        <w:t xml:space="preserve">3. </w:t>
      </w:r>
      <w:r w:rsidR="008C58F5" w:rsidRPr="008C58F5">
        <w:t xml:space="preserve">Odwołanie wnosi się do Prezesa KIO. Odwołujący przekazuje zamawiającemu odwołanie wniesione w formie elektronicznej lub w postaci </w:t>
      </w:r>
      <w:r>
        <w:t xml:space="preserve">elektronicznej, albo kopię tego </w:t>
      </w:r>
      <w:r w:rsidR="008C58F5" w:rsidRPr="008C58F5">
        <w:t xml:space="preserve">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w:t>
      </w:r>
      <w:r>
        <w:t xml:space="preserve">elektronicznej. </w:t>
      </w:r>
    </w:p>
    <w:p w:rsidR="008C58F5" w:rsidRPr="008C58F5" w:rsidRDefault="00BA4026" w:rsidP="008B13C6">
      <w:pPr>
        <w:ind w:left="426" w:hanging="426"/>
        <w:jc w:val="both"/>
      </w:pPr>
      <w:r>
        <w:t xml:space="preserve">4. </w:t>
      </w:r>
      <w:r w:rsidR="008C58F5" w:rsidRPr="008C58F5">
        <w:t xml:space="preserve">Odwołanie wnosi się w terminie: </w:t>
      </w:r>
    </w:p>
    <w:p w:rsidR="008C58F5" w:rsidRPr="008C58F5" w:rsidRDefault="008C58F5" w:rsidP="008B13C6">
      <w:pPr>
        <w:ind w:left="284"/>
        <w:jc w:val="both"/>
      </w:pPr>
      <w:r w:rsidRPr="008C58F5">
        <w:t xml:space="preserve">1) 10 dni od dnia przekazania informacji o czynności zamawiającego stanowiącej podstawę jego wniesienia, jeżeli informacja została przekazana przy użyciu środków komunikacji elektronicznej; </w:t>
      </w:r>
    </w:p>
    <w:p w:rsidR="008C58F5" w:rsidRPr="008C58F5" w:rsidRDefault="008C58F5" w:rsidP="008B13C6">
      <w:pPr>
        <w:ind w:left="284"/>
        <w:jc w:val="both"/>
      </w:pPr>
      <w:r w:rsidRPr="008C58F5">
        <w:t xml:space="preserve">2) 15 dni od dnia przekazania informacji o czynności zamawiającego stanowiącej podstawę jego wniesienia, jeżeli informacja została przekazana w sposób inny niż określony w pkt 1. </w:t>
      </w:r>
    </w:p>
    <w:p w:rsidR="008C58F5" w:rsidRPr="008C58F5" w:rsidRDefault="008C58F5" w:rsidP="008B13C6">
      <w:pPr>
        <w:ind w:left="284" w:hanging="284"/>
        <w:jc w:val="both"/>
      </w:pPr>
      <w:r w:rsidRPr="008C58F5">
        <w:t xml:space="preserve">5. Odwołanie wobec treści ogłoszenia wszczynającego postępowanie o udzielenie zamówienia lub wobec treści dokumentów zamówienia wnosi się w terminie 10 dni od dnia publikacji ogłoszenia w Dzienniku Urzędowym UE lub zamieszczenia dokumentów zamówienia na stronie internetowej. </w:t>
      </w:r>
    </w:p>
    <w:p w:rsidR="008C58F5" w:rsidRPr="008C58F5" w:rsidRDefault="008C58F5" w:rsidP="008B13C6">
      <w:pPr>
        <w:ind w:left="284" w:hanging="284"/>
        <w:jc w:val="both"/>
      </w:pPr>
      <w:r w:rsidRPr="008C58F5">
        <w:t xml:space="preserve">6. Odwołanie w przypadkach innych niż określone w ust. 4 i 5 wnosi się w terminie 10 dni od dnia, w którym powzięto lub przy zachowaniu należytej staranności można było powziąć wiadomość o okolicznościach stanowiących podstawę jego wniesienia. </w:t>
      </w:r>
    </w:p>
    <w:p w:rsidR="00BA4026" w:rsidRDefault="008C58F5" w:rsidP="008B13C6">
      <w:pPr>
        <w:ind w:left="426" w:hanging="426"/>
        <w:jc w:val="both"/>
      </w:pPr>
      <w:r w:rsidRPr="008C58F5">
        <w:t xml:space="preserve">7. Na orzeczenie KIO oraz postanowienie Prezesa KIO stronom oraz uczestnikom postępowania odwoławczego przysługuje skarga do Sądu Okręgowego w Warszawie – </w:t>
      </w:r>
      <w:r w:rsidR="00BA4026">
        <w:t xml:space="preserve"> </w:t>
      </w:r>
    </w:p>
    <w:p w:rsidR="00CA1562" w:rsidRPr="008C58F5" w:rsidRDefault="00BA4026" w:rsidP="008B13C6">
      <w:pPr>
        <w:jc w:val="both"/>
      </w:pPr>
      <w:r>
        <w:t xml:space="preserve">        </w:t>
      </w:r>
      <w:r w:rsidR="008C58F5" w:rsidRPr="008C58F5">
        <w:t>sądu zamówień publicznych.</w:t>
      </w:r>
    </w:p>
    <w:p w:rsidR="00BA4026" w:rsidRDefault="00BA4026" w:rsidP="008B13C6">
      <w:pPr>
        <w:ind w:left="426" w:hanging="426"/>
        <w:jc w:val="both"/>
        <w:rPr>
          <w:b/>
        </w:rPr>
      </w:pPr>
    </w:p>
    <w:p w:rsidR="00EF060E" w:rsidRPr="00AA02EB" w:rsidRDefault="008F2734" w:rsidP="00CA1562">
      <w:pPr>
        <w:rPr>
          <w:b/>
        </w:rPr>
      </w:pPr>
      <w:r w:rsidRPr="00AA02EB">
        <w:rPr>
          <w:b/>
        </w:rPr>
        <w:t>XX</w:t>
      </w:r>
      <w:r w:rsidR="0014714E" w:rsidRPr="00AA02EB">
        <w:rPr>
          <w:b/>
        </w:rPr>
        <w:t>I</w:t>
      </w:r>
      <w:r w:rsidR="00C87286" w:rsidRPr="00AA02EB">
        <w:rPr>
          <w:b/>
        </w:rPr>
        <w:t>I</w:t>
      </w:r>
      <w:r w:rsidRPr="00AA02EB">
        <w:rPr>
          <w:b/>
        </w:rPr>
        <w:t xml:space="preserve">. </w:t>
      </w:r>
      <w:r w:rsidR="008558A2" w:rsidRPr="00AA02EB">
        <w:rPr>
          <w:b/>
        </w:rPr>
        <w:t>Ochrona danych osobowych</w:t>
      </w:r>
    </w:p>
    <w:p w:rsidR="00AD2581" w:rsidRPr="00AA02EB" w:rsidRDefault="00AD2581" w:rsidP="00CA1562">
      <w:pPr>
        <w:rPr>
          <w:b/>
        </w:rPr>
      </w:pPr>
    </w:p>
    <w:p w:rsidR="00EF060E" w:rsidRPr="00CA1562" w:rsidRDefault="00EF060E" w:rsidP="00CA1562">
      <w:pPr>
        <w:pStyle w:val="pkt"/>
        <w:spacing w:before="0" w:after="0"/>
        <w:ind w:left="426" w:hanging="426"/>
        <w:rPr>
          <w:szCs w:val="24"/>
        </w:rPr>
      </w:pPr>
      <w:r w:rsidRPr="00CA1562">
        <w:rPr>
          <w:b/>
          <w:szCs w:val="24"/>
        </w:rPr>
        <w:t>1.</w:t>
      </w:r>
      <w:r w:rsidRPr="00CA1562">
        <w:rPr>
          <w:b/>
          <w:szCs w:val="24"/>
        </w:rPr>
        <w:tab/>
      </w:r>
      <w:r w:rsidRPr="00CA1562">
        <w:rPr>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EF060E" w:rsidRPr="00CA1562" w:rsidRDefault="00EF060E" w:rsidP="00CA1562">
      <w:pPr>
        <w:pStyle w:val="pkt"/>
        <w:spacing w:before="0" w:after="0"/>
        <w:ind w:left="852" w:hanging="426"/>
        <w:rPr>
          <w:szCs w:val="24"/>
        </w:rPr>
      </w:pPr>
      <w:r w:rsidRPr="00CA1562">
        <w:rPr>
          <w:b/>
          <w:szCs w:val="24"/>
        </w:rPr>
        <w:t>1)</w:t>
      </w:r>
      <w:r w:rsidRPr="00CA1562">
        <w:rPr>
          <w:b/>
          <w:szCs w:val="24"/>
        </w:rPr>
        <w:tab/>
      </w:r>
      <w:r w:rsidRPr="00CA1562">
        <w:rPr>
          <w:szCs w:val="24"/>
        </w:rPr>
        <w:t>administratorem Pani/Pana danych osobowych jest Wójt Gminy Buczkowice z siedzibą Buczkowice ul.Lipowska 730</w:t>
      </w:r>
    </w:p>
    <w:p w:rsidR="00EF060E" w:rsidRPr="00CA1562" w:rsidRDefault="00EF060E" w:rsidP="00CA1562">
      <w:pPr>
        <w:pStyle w:val="pkt"/>
        <w:spacing w:before="0" w:after="0"/>
        <w:ind w:left="852" w:hanging="426"/>
        <w:rPr>
          <w:szCs w:val="24"/>
        </w:rPr>
      </w:pPr>
      <w:r w:rsidRPr="00CA1562">
        <w:rPr>
          <w:b/>
          <w:szCs w:val="24"/>
        </w:rPr>
        <w:t>2)</w:t>
      </w:r>
      <w:r w:rsidRPr="00CA1562">
        <w:rPr>
          <w:b/>
          <w:szCs w:val="24"/>
        </w:rPr>
        <w:tab/>
      </w:r>
      <w:r w:rsidRPr="00CA1562">
        <w:rPr>
          <w:szCs w:val="24"/>
        </w:rPr>
        <w:t xml:space="preserve">administrator wyznaczył Inspektora Danych Osobowych, z którym można się kontaktować pod adresem e-mail: iod@buczkowice.pl </w:t>
      </w:r>
    </w:p>
    <w:p w:rsidR="00EF060E" w:rsidRPr="00CA1562" w:rsidRDefault="00EF060E" w:rsidP="00CA1562">
      <w:pPr>
        <w:pStyle w:val="pkt"/>
        <w:spacing w:before="0" w:after="0"/>
        <w:ind w:left="852" w:hanging="426"/>
        <w:rPr>
          <w:szCs w:val="24"/>
        </w:rPr>
      </w:pPr>
      <w:r w:rsidRPr="00CA1562">
        <w:rPr>
          <w:b/>
          <w:szCs w:val="24"/>
        </w:rPr>
        <w:t>3)</w:t>
      </w:r>
      <w:r w:rsidRPr="00CA1562">
        <w:rPr>
          <w:b/>
          <w:szCs w:val="24"/>
        </w:rPr>
        <w:tab/>
      </w:r>
      <w:r w:rsidRPr="00CA1562">
        <w:rPr>
          <w:szCs w:val="24"/>
        </w:rPr>
        <w:t>Pani/Pana dane osobowe przetwarzane będą na podstawie art. 6 ust. 1 lit. c RODO w celu związanym z przedmiotowym postępowaniem o udzielenie zamówienia publicznego, prowadzonym w trybie przetargu nieograniczonego.</w:t>
      </w:r>
    </w:p>
    <w:p w:rsidR="00EF060E" w:rsidRPr="00CA1562" w:rsidRDefault="00EF060E" w:rsidP="00CA1562">
      <w:pPr>
        <w:pStyle w:val="pkt"/>
        <w:spacing w:before="0" w:after="0"/>
        <w:ind w:left="852" w:hanging="426"/>
        <w:rPr>
          <w:szCs w:val="24"/>
        </w:rPr>
      </w:pPr>
      <w:r w:rsidRPr="00CA1562">
        <w:rPr>
          <w:b/>
          <w:szCs w:val="24"/>
        </w:rPr>
        <w:t>4)</w:t>
      </w:r>
      <w:r w:rsidRPr="00CA1562">
        <w:rPr>
          <w:b/>
          <w:szCs w:val="24"/>
        </w:rPr>
        <w:tab/>
      </w:r>
      <w:r w:rsidRPr="00CA1562">
        <w:rPr>
          <w:szCs w:val="24"/>
        </w:rPr>
        <w:t>odbiorcami Pani/Pana danych osobowych będą osoby lub podmioty, którym udostępniona zostanie dokumentacja postępowania w oparciu o art. 74 p.z.p.</w:t>
      </w:r>
    </w:p>
    <w:p w:rsidR="00EF060E" w:rsidRPr="00CA1562" w:rsidRDefault="00EF060E" w:rsidP="00CA1562">
      <w:pPr>
        <w:pStyle w:val="pkt"/>
        <w:spacing w:before="0" w:after="0"/>
        <w:ind w:left="852" w:hanging="426"/>
        <w:rPr>
          <w:szCs w:val="24"/>
        </w:rPr>
      </w:pPr>
      <w:r w:rsidRPr="00CA1562">
        <w:rPr>
          <w:b/>
          <w:szCs w:val="24"/>
        </w:rPr>
        <w:t>5)</w:t>
      </w:r>
      <w:r w:rsidRPr="00CA1562">
        <w:rPr>
          <w:b/>
          <w:szCs w:val="24"/>
        </w:rPr>
        <w:tab/>
      </w:r>
      <w:r w:rsidRPr="00CA1562">
        <w:rPr>
          <w:szCs w:val="24"/>
        </w:rPr>
        <w:t>Pani/Pana dane osobowe będą przechowywane, zgodnie z art. 78 ust. 1 p.z.p. przez okres 4 lat od dnia zakończenia postępowania o udzielenie zamówienia, a jeżeli czas trwania umowy przekracza 4 lata, okres przechowywania obejmuje cały czas trwania umowy;</w:t>
      </w:r>
    </w:p>
    <w:p w:rsidR="00EF060E" w:rsidRPr="00CA1562" w:rsidRDefault="00EF060E" w:rsidP="00CA1562">
      <w:pPr>
        <w:pStyle w:val="pkt"/>
        <w:spacing w:before="0" w:after="0"/>
        <w:ind w:left="852" w:hanging="426"/>
        <w:rPr>
          <w:szCs w:val="24"/>
        </w:rPr>
      </w:pPr>
      <w:r w:rsidRPr="00CA1562">
        <w:rPr>
          <w:b/>
          <w:szCs w:val="24"/>
        </w:rPr>
        <w:t>6)</w:t>
      </w:r>
      <w:r w:rsidRPr="00CA1562">
        <w:rPr>
          <w:b/>
          <w:szCs w:val="24"/>
        </w:rPr>
        <w:tab/>
      </w:r>
      <w:r w:rsidRPr="00CA1562">
        <w:rPr>
          <w:szCs w:val="24"/>
        </w:rPr>
        <w:t>obowiązek podania przez Panią/Pana danych osobowych bezpośrednio Pani/Pana dotyczących jest wymogiem ustawowym określonym w przepisach p.z.p., związanym z udziałem w postępowaniu o udzielenie zamówienia publicznego.</w:t>
      </w:r>
    </w:p>
    <w:p w:rsidR="00EF060E" w:rsidRPr="00CA1562" w:rsidRDefault="00EF060E" w:rsidP="00CA1562">
      <w:pPr>
        <w:pStyle w:val="pkt"/>
        <w:spacing w:before="0" w:after="0"/>
        <w:ind w:left="852" w:hanging="426"/>
        <w:rPr>
          <w:szCs w:val="24"/>
        </w:rPr>
      </w:pPr>
      <w:r w:rsidRPr="00CA1562">
        <w:rPr>
          <w:b/>
          <w:szCs w:val="24"/>
        </w:rPr>
        <w:lastRenderedPageBreak/>
        <w:t>7)</w:t>
      </w:r>
      <w:r w:rsidRPr="00CA1562">
        <w:rPr>
          <w:b/>
          <w:szCs w:val="24"/>
        </w:rPr>
        <w:tab/>
      </w:r>
      <w:r w:rsidRPr="00CA1562">
        <w:rPr>
          <w:szCs w:val="24"/>
        </w:rPr>
        <w:t>w odniesieniu do Pani/Pana danych osobowych decyzje nie będą podejmowane w sposób zautomatyzowany, stosownie do art. 22 RODO.</w:t>
      </w:r>
    </w:p>
    <w:p w:rsidR="00EF060E" w:rsidRPr="00CA1562" w:rsidRDefault="00EF060E" w:rsidP="00CA1562">
      <w:pPr>
        <w:pStyle w:val="pkt"/>
        <w:spacing w:before="0" w:after="0"/>
        <w:ind w:left="852" w:hanging="426"/>
        <w:rPr>
          <w:szCs w:val="24"/>
        </w:rPr>
      </w:pPr>
      <w:r w:rsidRPr="00CA1562">
        <w:rPr>
          <w:b/>
          <w:szCs w:val="24"/>
        </w:rPr>
        <w:t>8)</w:t>
      </w:r>
      <w:r w:rsidRPr="00CA1562">
        <w:rPr>
          <w:b/>
          <w:szCs w:val="24"/>
        </w:rPr>
        <w:tab/>
      </w:r>
      <w:r w:rsidRPr="00CA1562">
        <w:rPr>
          <w:szCs w:val="24"/>
        </w:rPr>
        <w:t>posiada Pani/Pan:</w:t>
      </w:r>
    </w:p>
    <w:p w:rsidR="00EF060E" w:rsidRPr="00CA1562" w:rsidRDefault="00EF060E" w:rsidP="00944F38">
      <w:pPr>
        <w:pStyle w:val="Akapitzlist"/>
        <w:numPr>
          <w:ilvl w:val="0"/>
          <w:numId w:val="11"/>
        </w:numPr>
        <w:ind w:left="709" w:hanging="283"/>
        <w:contextualSpacing/>
        <w:jc w:val="both"/>
      </w:pPr>
      <w:r w:rsidRPr="00CA1562">
        <w:t>na podstawie art. 15 RODO prawo dostępu do danych osobowych Pani/Pana dotyczących;</w:t>
      </w:r>
    </w:p>
    <w:p w:rsidR="00EF060E" w:rsidRPr="00CA1562" w:rsidRDefault="00EF060E" w:rsidP="00944F38">
      <w:pPr>
        <w:pStyle w:val="Akapitzlist"/>
        <w:numPr>
          <w:ilvl w:val="0"/>
          <w:numId w:val="11"/>
        </w:numPr>
        <w:ind w:left="709" w:hanging="283"/>
        <w:contextualSpacing/>
        <w:jc w:val="both"/>
      </w:pPr>
      <w:r w:rsidRPr="00CA1562">
        <w:t xml:space="preserve">na podstawie art. 16 RODO prawo do sprostowania Pani/Pana danych osobowych </w:t>
      </w:r>
      <w:r w:rsidRPr="00CA1562">
        <w:rPr>
          <w:b/>
          <w:vertAlign w:val="superscript"/>
        </w:rPr>
        <w:t>*</w:t>
      </w:r>
      <w:r w:rsidRPr="00CA1562">
        <w:t>;</w:t>
      </w:r>
    </w:p>
    <w:p w:rsidR="00EF060E" w:rsidRPr="00CA1562" w:rsidRDefault="00EF060E" w:rsidP="00944F38">
      <w:pPr>
        <w:pStyle w:val="Akapitzlist"/>
        <w:numPr>
          <w:ilvl w:val="0"/>
          <w:numId w:val="11"/>
        </w:numPr>
        <w:ind w:left="709" w:hanging="283"/>
        <w:contextualSpacing/>
        <w:jc w:val="both"/>
      </w:pPr>
      <w:r w:rsidRPr="00CA1562">
        <w:t xml:space="preserve">na podstawie art. 18 RODO prawo żądania od administratora ograniczenia przetwarzania danych osobowych z zastrzeżeniem przypadków, o których mowa w art. 18 ust. 2 RODO **;  </w:t>
      </w:r>
    </w:p>
    <w:p w:rsidR="00EF060E" w:rsidRPr="00CA1562" w:rsidRDefault="00EF060E" w:rsidP="00944F38">
      <w:pPr>
        <w:pStyle w:val="Akapitzlist"/>
        <w:numPr>
          <w:ilvl w:val="0"/>
          <w:numId w:val="11"/>
        </w:numPr>
        <w:ind w:left="709" w:hanging="283"/>
        <w:contextualSpacing/>
        <w:jc w:val="both"/>
        <w:rPr>
          <w:i/>
        </w:rPr>
      </w:pPr>
      <w:r w:rsidRPr="00CA1562">
        <w:t>prawo do wniesienia skargi do Prezesa Urzędu Ochrony Danych Osobowych, gdy uzna Pani/Pan, że przetwarzanie danych osobowych Pani/Pana dotyczących narusza przepisy RODO;</w:t>
      </w:r>
    </w:p>
    <w:p w:rsidR="00EF060E" w:rsidRPr="00CA1562" w:rsidRDefault="00EF060E" w:rsidP="00944F38">
      <w:pPr>
        <w:pStyle w:val="Akapitzlist"/>
        <w:numPr>
          <w:ilvl w:val="0"/>
          <w:numId w:val="13"/>
        </w:numPr>
        <w:contextualSpacing/>
        <w:jc w:val="both"/>
        <w:rPr>
          <w:i/>
        </w:rPr>
      </w:pPr>
      <w:r w:rsidRPr="00CA1562">
        <w:t>nie przysługuje Pani/Panu:</w:t>
      </w:r>
    </w:p>
    <w:p w:rsidR="00EF060E" w:rsidRPr="00CA1562" w:rsidRDefault="00EF060E" w:rsidP="00944F38">
      <w:pPr>
        <w:pStyle w:val="Akapitzlist"/>
        <w:numPr>
          <w:ilvl w:val="0"/>
          <w:numId w:val="12"/>
        </w:numPr>
        <w:ind w:left="709" w:hanging="283"/>
        <w:contextualSpacing/>
        <w:jc w:val="both"/>
        <w:rPr>
          <w:i/>
        </w:rPr>
      </w:pPr>
      <w:r w:rsidRPr="00CA1562">
        <w:t>w związku z art. 17 ust. 3 lit. b, d lub e RODO prawo do usunięcia danych osobowych;</w:t>
      </w:r>
    </w:p>
    <w:p w:rsidR="00EF060E" w:rsidRPr="00CA1562" w:rsidRDefault="00EF060E" w:rsidP="00944F38">
      <w:pPr>
        <w:pStyle w:val="Akapitzlist"/>
        <w:numPr>
          <w:ilvl w:val="0"/>
          <w:numId w:val="12"/>
        </w:numPr>
        <w:ind w:left="709" w:hanging="283"/>
        <w:contextualSpacing/>
        <w:jc w:val="both"/>
        <w:rPr>
          <w:b/>
          <w:i/>
        </w:rPr>
      </w:pPr>
      <w:r w:rsidRPr="00CA1562">
        <w:t>prawo do przenoszenia danych osobowych, o którym mowa w art. 20 RODO;</w:t>
      </w:r>
    </w:p>
    <w:p w:rsidR="00EF060E" w:rsidRPr="00CA1562" w:rsidRDefault="00EF060E" w:rsidP="00944F38">
      <w:pPr>
        <w:pStyle w:val="Akapitzlist"/>
        <w:numPr>
          <w:ilvl w:val="0"/>
          <w:numId w:val="12"/>
        </w:numPr>
        <w:ind w:left="709" w:hanging="283"/>
        <w:contextualSpacing/>
        <w:jc w:val="both"/>
        <w:rPr>
          <w:i/>
        </w:rPr>
      </w:pPr>
      <w:r w:rsidRPr="00CA1562">
        <w:t xml:space="preserve">na podstawie art. 21 RODO prawo sprzeciwu, wobec przetwarzania danych osobowych, gdyż podstawą prawną przetwarzania Pani/Pana danych osobowych jest art. 6 ust. 1 lit. c RODO. </w:t>
      </w:r>
    </w:p>
    <w:p w:rsidR="00EF060E" w:rsidRPr="00CA1562" w:rsidRDefault="00EF060E" w:rsidP="00CA1562">
      <w:pPr>
        <w:pStyle w:val="Akapitzlist"/>
        <w:ind w:left="709"/>
        <w:contextualSpacing/>
        <w:jc w:val="both"/>
        <w:rPr>
          <w:i/>
        </w:rPr>
      </w:pPr>
      <w:r w:rsidRPr="00CA1562">
        <w:t>___________________</w:t>
      </w:r>
    </w:p>
    <w:p w:rsidR="00EF060E" w:rsidRPr="00CA1562" w:rsidRDefault="00EF060E" w:rsidP="008B13C6">
      <w:pPr>
        <w:pStyle w:val="Akapitzlist"/>
        <w:ind w:left="0"/>
        <w:jc w:val="both"/>
        <w:rPr>
          <w:i/>
        </w:rPr>
      </w:pPr>
      <w:r w:rsidRPr="00CA1562">
        <w:rPr>
          <w:i/>
          <w:vertAlign w:val="superscript"/>
        </w:rPr>
        <w:t xml:space="preserve">* </w:t>
      </w:r>
      <w:r w:rsidRPr="00CA1562">
        <w:rPr>
          <w:i/>
        </w:rPr>
        <w:t>Wyjaśnienie: skorzystanie z prawa do sprostowania nie może skutkować zmianą wyniku postępowania</w:t>
      </w:r>
      <w:r w:rsidRPr="00CA1562">
        <w:rPr>
          <w:i/>
        </w:rPr>
        <w:br/>
        <w:t>o udzielenie zamówienia publicznego ani zmianą postanowień umowy w zakresie niezgodnym z ustawą Pzp oraz nie może naruszać integralności protokołu oraz jego załączników.</w:t>
      </w:r>
    </w:p>
    <w:p w:rsidR="00EF060E" w:rsidRDefault="00EF060E" w:rsidP="008B13C6">
      <w:pPr>
        <w:pStyle w:val="Akapitzlist"/>
        <w:ind w:left="0"/>
        <w:jc w:val="both"/>
        <w:rPr>
          <w:i/>
        </w:rPr>
      </w:pPr>
      <w:r w:rsidRPr="00CA1562">
        <w:rPr>
          <w:i/>
          <w:vertAlign w:val="superscript"/>
        </w:rPr>
        <w:t xml:space="preserve">** </w:t>
      </w:r>
      <w:r w:rsidRPr="00CA1562">
        <w:rPr>
          <w:i/>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F5D60" w:rsidRDefault="006F5D60" w:rsidP="006F5D60">
      <w:pPr>
        <w:autoSpaceDE w:val="0"/>
        <w:autoSpaceDN w:val="0"/>
        <w:adjustRightInd w:val="0"/>
        <w:jc w:val="both"/>
        <w:rPr>
          <w:b/>
          <w:bCs/>
        </w:rPr>
      </w:pPr>
      <w:r w:rsidRPr="003E632A">
        <w:rPr>
          <w:lang w:val="cs-CZ"/>
        </w:rPr>
        <w:t>W sprawach nieuregulowanych w niniejszej specyfikacji obowiązują przepisy ustawy z dnia 29 stycznia 2004r – Prawo zamówień publicznych i akty wykonawcze do ustawy</w:t>
      </w:r>
    </w:p>
    <w:p w:rsidR="006F5D60" w:rsidRDefault="006F5D60" w:rsidP="00AA02EB">
      <w:pPr>
        <w:suppressAutoHyphens/>
        <w:ind w:left="1694" w:hanging="1694"/>
        <w:rPr>
          <w:b/>
        </w:rPr>
      </w:pPr>
    </w:p>
    <w:p w:rsidR="006F5D60" w:rsidRDefault="006F5D60" w:rsidP="00AA02EB">
      <w:pPr>
        <w:suppressAutoHyphens/>
        <w:ind w:left="1694" w:hanging="1694"/>
        <w:rPr>
          <w:b/>
        </w:rPr>
      </w:pPr>
    </w:p>
    <w:p w:rsidR="00B91EBD" w:rsidRDefault="00B91EBD" w:rsidP="00AA02EB">
      <w:pPr>
        <w:suppressAutoHyphens/>
        <w:ind w:left="1694" w:hanging="1694"/>
        <w:rPr>
          <w:b/>
        </w:rPr>
      </w:pPr>
    </w:p>
    <w:p w:rsidR="00B91EBD" w:rsidRDefault="00B91EBD" w:rsidP="00AA02EB">
      <w:pPr>
        <w:suppressAutoHyphens/>
        <w:ind w:left="1694" w:hanging="1694"/>
        <w:rPr>
          <w:b/>
        </w:rPr>
      </w:pPr>
    </w:p>
    <w:p w:rsidR="00AA02EB" w:rsidRPr="00AA02EB" w:rsidRDefault="00AA02EB" w:rsidP="00AA02EB">
      <w:pPr>
        <w:suppressAutoHyphens/>
        <w:ind w:left="1694" w:hanging="1694"/>
        <w:rPr>
          <w:b/>
        </w:rPr>
      </w:pPr>
      <w:r w:rsidRPr="00AA02EB">
        <w:rPr>
          <w:b/>
        </w:rPr>
        <w:t>XXIII.</w:t>
      </w:r>
      <w:r w:rsidRPr="00AA02EB">
        <w:rPr>
          <w:b/>
        </w:rPr>
        <w:tab/>
        <w:t>Wykaz załączników do SWZ</w:t>
      </w:r>
    </w:p>
    <w:p w:rsidR="00AA02EB" w:rsidRDefault="00AA02EB" w:rsidP="00CA1562">
      <w:pPr>
        <w:suppressAutoHyphens/>
        <w:ind w:left="1694" w:hanging="1694"/>
      </w:pPr>
    </w:p>
    <w:p w:rsidR="006F5D60" w:rsidRPr="00EC3880" w:rsidRDefault="006F5D60" w:rsidP="006F5D60">
      <w:pPr>
        <w:autoSpaceDE w:val="0"/>
        <w:autoSpaceDN w:val="0"/>
        <w:adjustRightInd w:val="0"/>
      </w:pPr>
      <w:r w:rsidRPr="00EC3880">
        <w:t xml:space="preserve">Zał. Nr 1 Formularz oferty </w:t>
      </w:r>
    </w:p>
    <w:p w:rsidR="007E0410" w:rsidRPr="00EC3880" w:rsidRDefault="007E0410" w:rsidP="007E0410">
      <w:pPr>
        <w:autoSpaceDE w:val="0"/>
        <w:autoSpaceDN w:val="0"/>
        <w:adjustRightInd w:val="0"/>
        <w:rPr>
          <w:iCs/>
        </w:rPr>
      </w:pPr>
      <w:r w:rsidRPr="00EC3880">
        <w:rPr>
          <w:iCs/>
        </w:rPr>
        <w:t>Załącznik nr 2 do SWZ – oświadczenie składane na podstawie art. 125 (Wykonawca)</w:t>
      </w:r>
    </w:p>
    <w:p w:rsidR="007E0410" w:rsidRPr="00EC3880" w:rsidRDefault="007E0410" w:rsidP="007E0410">
      <w:pPr>
        <w:autoSpaceDE w:val="0"/>
        <w:autoSpaceDN w:val="0"/>
        <w:adjustRightInd w:val="0"/>
        <w:rPr>
          <w:iCs/>
        </w:rPr>
      </w:pPr>
      <w:r w:rsidRPr="00EC3880">
        <w:rPr>
          <w:iCs/>
        </w:rPr>
        <w:t xml:space="preserve">Załącznik nr 3 do SWZ – oświadczenie składane na podstawie art. 125 (Podmiot </w:t>
      </w:r>
      <w:r w:rsidR="00EC3880">
        <w:rPr>
          <w:iCs/>
        </w:rPr>
        <w:t>u</w:t>
      </w:r>
      <w:r w:rsidRPr="00EC3880">
        <w:rPr>
          <w:iCs/>
        </w:rPr>
        <w:t>dostępniający zasoby)</w:t>
      </w:r>
    </w:p>
    <w:p w:rsidR="006F5D60" w:rsidRPr="00EC3880" w:rsidRDefault="006F5D60" w:rsidP="006F5D60">
      <w:pPr>
        <w:autoSpaceDE w:val="0"/>
        <w:autoSpaceDN w:val="0"/>
        <w:adjustRightInd w:val="0"/>
      </w:pPr>
      <w:r w:rsidRPr="00EC3880">
        <w:t xml:space="preserve">Zał. Nr </w:t>
      </w:r>
      <w:r w:rsidR="00E567C7" w:rsidRPr="00EC3880">
        <w:t>4</w:t>
      </w:r>
      <w:r w:rsidRPr="00EC3880">
        <w:t xml:space="preserve"> Wykaz robót</w:t>
      </w:r>
    </w:p>
    <w:p w:rsidR="006F5D60" w:rsidRPr="00EC3880" w:rsidRDefault="006F5D60" w:rsidP="006F5D60">
      <w:pPr>
        <w:autoSpaceDE w:val="0"/>
        <w:autoSpaceDN w:val="0"/>
        <w:adjustRightInd w:val="0"/>
      </w:pPr>
      <w:r w:rsidRPr="00EC3880">
        <w:t xml:space="preserve">Zał. Nr </w:t>
      </w:r>
      <w:r w:rsidR="00E567C7" w:rsidRPr="00EC3880">
        <w:t>5</w:t>
      </w:r>
      <w:r w:rsidRPr="00EC3880">
        <w:t xml:space="preserve"> Wykaz osób</w:t>
      </w:r>
    </w:p>
    <w:p w:rsidR="006F5D60" w:rsidRPr="00EC3880" w:rsidRDefault="006F5D60" w:rsidP="006F5D60">
      <w:pPr>
        <w:autoSpaceDE w:val="0"/>
        <w:autoSpaceDN w:val="0"/>
        <w:adjustRightInd w:val="0"/>
      </w:pPr>
      <w:r w:rsidRPr="00EC3880">
        <w:t xml:space="preserve">Zał. Nr </w:t>
      </w:r>
      <w:r w:rsidR="00335CC7">
        <w:t>6</w:t>
      </w:r>
      <w:r w:rsidRPr="00EC3880">
        <w:t xml:space="preserve"> Wzór umowy</w:t>
      </w:r>
    </w:p>
    <w:p w:rsidR="006F5D60" w:rsidRPr="00EC3880" w:rsidRDefault="006F5D60" w:rsidP="006F5D60">
      <w:pPr>
        <w:autoSpaceDE w:val="0"/>
        <w:autoSpaceDN w:val="0"/>
        <w:adjustRightInd w:val="0"/>
      </w:pPr>
      <w:r w:rsidRPr="00EC3880">
        <w:t>STWiORB, Przedmiar robót, Załącznik</w:t>
      </w:r>
      <w:r w:rsidR="002F2F10" w:rsidRPr="00EC3880">
        <w:t>i</w:t>
      </w:r>
      <w:r w:rsidRPr="00EC3880">
        <w:t xml:space="preserve"> mapow</w:t>
      </w:r>
      <w:r w:rsidR="002F2F10" w:rsidRPr="00EC3880">
        <w:t>e</w:t>
      </w:r>
    </w:p>
    <w:p w:rsidR="00CA1562" w:rsidRDefault="00CA1562" w:rsidP="00CA1562">
      <w:pPr>
        <w:suppressAutoHyphens/>
        <w:ind w:left="709" w:hanging="709"/>
        <w:jc w:val="right"/>
        <w:rPr>
          <w:b/>
        </w:rPr>
      </w:pPr>
    </w:p>
    <w:p w:rsidR="00716D58" w:rsidRDefault="00716D58" w:rsidP="00716D58">
      <w:pPr>
        <w:suppressAutoHyphens/>
        <w:ind w:left="709" w:hanging="709"/>
        <w:rPr>
          <w:bCs/>
          <w:szCs w:val="20"/>
        </w:rPr>
      </w:pPr>
    </w:p>
    <w:p w:rsidR="006F5D60" w:rsidRDefault="006F5D60" w:rsidP="00716D58">
      <w:pPr>
        <w:suppressAutoHyphens/>
        <w:ind w:left="709" w:hanging="709"/>
        <w:rPr>
          <w:bCs/>
          <w:szCs w:val="20"/>
        </w:rPr>
      </w:pPr>
    </w:p>
    <w:p w:rsidR="006F5D60" w:rsidRDefault="006F5D60" w:rsidP="00716D58">
      <w:pPr>
        <w:suppressAutoHyphens/>
        <w:ind w:left="709" w:hanging="709"/>
        <w:rPr>
          <w:bCs/>
          <w:szCs w:val="20"/>
        </w:rPr>
      </w:pPr>
    </w:p>
    <w:p w:rsidR="006F5D60" w:rsidRDefault="006F5D60" w:rsidP="00716D58">
      <w:pPr>
        <w:suppressAutoHyphens/>
        <w:ind w:left="709" w:hanging="709"/>
        <w:rPr>
          <w:bCs/>
          <w:szCs w:val="20"/>
        </w:rPr>
      </w:pPr>
    </w:p>
    <w:p w:rsidR="006F5D60" w:rsidRDefault="006F5D60" w:rsidP="00716D58">
      <w:pPr>
        <w:suppressAutoHyphens/>
        <w:ind w:left="709" w:hanging="709"/>
        <w:rPr>
          <w:bCs/>
          <w:szCs w:val="20"/>
        </w:rPr>
      </w:pPr>
    </w:p>
    <w:p w:rsidR="006F5D60" w:rsidRDefault="006F5D60" w:rsidP="00716D58">
      <w:pPr>
        <w:suppressAutoHyphens/>
        <w:ind w:left="709" w:hanging="709"/>
        <w:rPr>
          <w:bCs/>
          <w:szCs w:val="20"/>
        </w:rPr>
      </w:pPr>
    </w:p>
    <w:p w:rsidR="006F5D60" w:rsidRPr="0088492E" w:rsidRDefault="006F5D60" w:rsidP="006F5D60">
      <w:pPr>
        <w:jc w:val="right"/>
      </w:pPr>
      <w:r w:rsidRPr="0088492E">
        <w:lastRenderedPageBreak/>
        <w:t>Załącznik nr 1 do SIWZ</w:t>
      </w:r>
    </w:p>
    <w:p w:rsidR="006F5D60" w:rsidRDefault="006F5D60" w:rsidP="006F5D60"/>
    <w:p w:rsidR="006F5D60" w:rsidRPr="0088492E" w:rsidRDefault="006F5D60" w:rsidP="006F5D60">
      <w:pPr>
        <w:rPr>
          <w:b/>
          <w:sz w:val="32"/>
        </w:rPr>
      </w:pPr>
      <w:r w:rsidRPr="0088492E">
        <w:t xml:space="preserve">         </w:t>
      </w:r>
      <w:r>
        <w:t xml:space="preserve">                                </w:t>
      </w:r>
      <w:r w:rsidRPr="0088492E">
        <w:rPr>
          <w:b/>
          <w:sz w:val="32"/>
        </w:rPr>
        <w:t>FORMULARZ  OFERTOWY</w:t>
      </w:r>
    </w:p>
    <w:p w:rsidR="006F5D60" w:rsidRPr="0088492E" w:rsidRDefault="006F5D60" w:rsidP="006F5D60">
      <w:pPr>
        <w:pStyle w:val="Tekstpodstawowy3"/>
        <w:jc w:val="both"/>
        <w:rPr>
          <w:sz w:val="24"/>
          <w:szCs w:val="24"/>
        </w:rPr>
      </w:pPr>
      <w:r w:rsidRPr="0088492E">
        <w:rPr>
          <w:sz w:val="24"/>
          <w:szCs w:val="24"/>
        </w:rPr>
        <w:t>na zadanie :</w:t>
      </w:r>
    </w:p>
    <w:p w:rsidR="00EC3880" w:rsidRPr="00EC3880" w:rsidRDefault="00EC3880" w:rsidP="00EC3880">
      <w:pPr>
        <w:tabs>
          <w:tab w:val="right" w:leader="underscore" w:pos="9072"/>
        </w:tabs>
        <w:spacing w:before="120" w:after="120"/>
        <w:jc w:val="both"/>
        <w:rPr>
          <w:b/>
          <w:bCs/>
          <w:sz w:val="28"/>
          <w:szCs w:val="28"/>
          <w:lang w:eastAsia="x-none"/>
        </w:rPr>
      </w:pPr>
      <w:r w:rsidRPr="00EC3880">
        <w:rPr>
          <w:b/>
          <w:bCs/>
          <w:sz w:val="28"/>
          <w:szCs w:val="28"/>
          <w:lang w:eastAsia="x-none"/>
        </w:rPr>
        <w:t>Remont drogi gminnej nr 627126S ul. Radosnej w Rybarzowicach</w:t>
      </w:r>
      <w:r w:rsidR="003C744D">
        <w:rPr>
          <w:b/>
          <w:bCs/>
          <w:sz w:val="28"/>
          <w:szCs w:val="28"/>
          <w:lang w:eastAsia="x-none"/>
        </w:rPr>
        <w:t>, u</w:t>
      </w:r>
      <w:r w:rsidRPr="00EC3880">
        <w:rPr>
          <w:b/>
          <w:bCs/>
          <w:sz w:val="28"/>
          <w:szCs w:val="28"/>
          <w:lang w:eastAsia="x-none"/>
        </w:rPr>
        <w:t>l.Karpackiej i Słowików w Godziszce, ul. Ogrodniczej w Kalnej oraz parkingu przy cmentarzu komunalnym  w Godziszce</w:t>
      </w:r>
      <w:r>
        <w:rPr>
          <w:b/>
          <w:bCs/>
          <w:sz w:val="28"/>
          <w:szCs w:val="28"/>
          <w:lang w:eastAsia="x-none"/>
        </w:rPr>
        <w:t>.</w:t>
      </w:r>
    </w:p>
    <w:p w:rsidR="006F5D60" w:rsidRPr="003A1A69" w:rsidRDefault="006F5D60" w:rsidP="006F5D60">
      <w:pPr>
        <w:tabs>
          <w:tab w:val="right" w:leader="underscore" w:pos="9072"/>
        </w:tabs>
        <w:spacing w:before="120" w:after="120"/>
        <w:jc w:val="both"/>
      </w:pPr>
    </w:p>
    <w:p w:rsidR="006F5D60" w:rsidRPr="0088492E" w:rsidRDefault="006F5D60" w:rsidP="006F5D60">
      <w:pPr>
        <w:pStyle w:val="Bezodstpw"/>
        <w:tabs>
          <w:tab w:val="left" w:pos="680"/>
        </w:tabs>
        <w:spacing w:line="360" w:lineRule="auto"/>
        <w:jc w:val="both"/>
        <w:rPr>
          <w:rFonts w:eastAsia="Calibri"/>
          <w:lang w:eastAsia="en-US"/>
        </w:rPr>
      </w:pPr>
      <w:r w:rsidRPr="0088492E">
        <w:rPr>
          <w:rFonts w:eastAsia="Calibri"/>
          <w:lang w:eastAsia="en-US"/>
        </w:rPr>
        <w:t>Nazwa i adres Wykonawcy: …………………………………………………………………….</w:t>
      </w:r>
    </w:p>
    <w:p w:rsidR="006F5D60" w:rsidRPr="0088492E" w:rsidRDefault="006F5D60" w:rsidP="006F5D60">
      <w:pPr>
        <w:pStyle w:val="Bezodstpw"/>
        <w:tabs>
          <w:tab w:val="left" w:pos="680"/>
        </w:tabs>
        <w:spacing w:line="360" w:lineRule="auto"/>
        <w:jc w:val="both"/>
        <w:rPr>
          <w:rFonts w:eastAsia="Calibri"/>
          <w:lang w:eastAsia="en-US"/>
        </w:rPr>
      </w:pPr>
      <w:r w:rsidRPr="0088492E">
        <w:rPr>
          <w:rFonts w:eastAsia="Calibri"/>
          <w:lang w:eastAsia="en-US"/>
        </w:rPr>
        <w:t>..............................................................................................................................................................................................................................................................................................................</w:t>
      </w:r>
    </w:p>
    <w:p w:rsidR="006F5D60" w:rsidRPr="0088492E" w:rsidRDefault="006F5D60" w:rsidP="006F5D60">
      <w:pPr>
        <w:pStyle w:val="Bezodstpw"/>
        <w:tabs>
          <w:tab w:val="left" w:pos="680"/>
        </w:tabs>
        <w:spacing w:line="360" w:lineRule="auto"/>
        <w:jc w:val="both"/>
        <w:rPr>
          <w:rFonts w:eastAsia="Calibri"/>
          <w:lang w:eastAsia="en-US"/>
        </w:rPr>
      </w:pPr>
      <w:r w:rsidRPr="0088492E">
        <w:rPr>
          <w:rFonts w:eastAsia="Calibri"/>
          <w:lang w:eastAsia="en-US"/>
        </w:rPr>
        <w:t>numer telefonu Wykonawcy:........................................................................................................</w:t>
      </w:r>
    </w:p>
    <w:p w:rsidR="006F5D60" w:rsidRPr="0088492E" w:rsidRDefault="006F5D60" w:rsidP="006F5D60">
      <w:pPr>
        <w:pStyle w:val="Bezodstpw"/>
        <w:tabs>
          <w:tab w:val="left" w:pos="680"/>
        </w:tabs>
        <w:spacing w:line="360" w:lineRule="auto"/>
        <w:jc w:val="both"/>
        <w:rPr>
          <w:rFonts w:eastAsia="Calibri"/>
          <w:lang w:eastAsia="en-US"/>
        </w:rPr>
      </w:pPr>
      <w:r w:rsidRPr="0088492E">
        <w:rPr>
          <w:rFonts w:eastAsia="Calibri"/>
          <w:lang w:eastAsia="en-US"/>
        </w:rPr>
        <w:t>adres e-mail Wykonawcy: ...........................................................................................................</w:t>
      </w:r>
    </w:p>
    <w:p w:rsidR="006F5D60" w:rsidRPr="0088492E" w:rsidRDefault="006F5D60" w:rsidP="006F5D60">
      <w:pPr>
        <w:pStyle w:val="Bezodstpw"/>
        <w:tabs>
          <w:tab w:val="left" w:pos="680"/>
        </w:tabs>
        <w:spacing w:line="360" w:lineRule="auto"/>
        <w:jc w:val="both"/>
        <w:rPr>
          <w:rFonts w:eastAsia="Calibri"/>
          <w:lang w:eastAsia="en-US"/>
        </w:rPr>
      </w:pPr>
      <w:r w:rsidRPr="0088492E">
        <w:rPr>
          <w:rFonts w:eastAsia="Calibri"/>
          <w:lang w:eastAsia="en-US"/>
        </w:rPr>
        <w:t>nr konta bankowego: …………………………………………………………………………...</w:t>
      </w:r>
    </w:p>
    <w:p w:rsidR="006F5D60" w:rsidRPr="0088492E" w:rsidRDefault="006F5D60" w:rsidP="006F5D60">
      <w:pPr>
        <w:pStyle w:val="Bezodstpw"/>
        <w:tabs>
          <w:tab w:val="left" w:pos="680"/>
        </w:tabs>
        <w:spacing w:line="360" w:lineRule="auto"/>
        <w:jc w:val="both"/>
        <w:rPr>
          <w:rFonts w:eastAsia="Calibri"/>
          <w:lang w:eastAsia="en-US"/>
        </w:rPr>
      </w:pPr>
      <w:r w:rsidRPr="0088492E">
        <w:rPr>
          <w:rFonts w:eastAsia="Calibri"/>
          <w:lang w:eastAsia="en-US"/>
        </w:rPr>
        <w:t>NIP .......................................................</w:t>
      </w:r>
    </w:p>
    <w:p w:rsidR="006F5D60" w:rsidRPr="0088492E" w:rsidRDefault="006F5D60" w:rsidP="006F5D60">
      <w:pPr>
        <w:pStyle w:val="Bezodstpw"/>
        <w:tabs>
          <w:tab w:val="left" w:pos="680"/>
        </w:tabs>
        <w:spacing w:line="360" w:lineRule="auto"/>
        <w:jc w:val="both"/>
        <w:rPr>
          <w:rFonts w:eastAsia="Calibri"/>
          <w:lang w:eastAsia="en-US"/>
        </w:rPr>
      </w:pPr>
      <w:r w:rsidRPr="0088492E">
        <w:rPr>
          <w:rFonts w:eastAsia="Calibri"/>
          <w:lang w:eastAsia="en-US"/>
        </w:rPr>
        <w:t>Województwo: ......................................</w:t>
      </w:r>
    </w:p>
    <w:p w:rsidR="006F5D60" w:rsidRPr="0088492E" w:rsidRDefault="006F5D60" w:rsidP="006F5D60">
      <w:pPr>
        <w:pStyle w:val="Bezodstpw"/>
        <w:tabs>
          <w:tab w:val="left" w:pos="680"/>
        </w:tabs>
        <w:spacing w:line="360" w:lineRule="auto"/>
        <w:jc w:val="both"/>
        <w:rPr>
          <w:rFonts w:eastAsia="Calibri"/>
          <w:b/>
          <w:lang w:eastAsia="en-US"/>
        </w:rPr>
      </w:pPr>
      <w:r w:rsidRPr="0088492E">
        <w:rPr>
          <w:rFonts w:eastAsia="Calibri"/>
          <w:b/>
          <w:lang w:eastAsia="en-US"/>
        </w:rPr>
        <w:t>Uwaga</w:t>
      </w:r>
    </w:p>
    <w:p w:rsidR="006F5D60" w:rsidRPr="0088492E" w:rsidRDefault="006F5D60" w:rsidP="006F5D60">
      <w:pPr>
        <w:pStyle w:val="Bezodstpw"/>
        <w:tabs>
          <w:tab w:val="left" w:pos="680"/>
        </w:tabs>
        <w:spacing w:line="360" w:lineRule="auto"/>
        <w:jc w:val="both"/>
        <w:rPr>
          <w:rFonts w:eastAsia="Calibri"/>
          <w:lang w:eastAsia="en-US"/>
        </w:rPr>
      </w:pPr>
      <w:r w:rsidRPr="0088492E">
        <w:rPr>
          <w:rFonts w:eastAsia="Calibri"/>
          <w:lang w:eastAsia="en-US"/>
        </w:rPr>
        <w:t xml:space="preserve">W przypadku Wykonawców wspólnie ubiegających się o zamówienie powielić powyższe informacje </w:t>
      </w:r>
    </w:p>
    <w:p w:rsidR="006F5D60" w:rsidRPr="0088492E" w:rsidRDefault="006F5D60" w:rsidP="006F5D60">
      <w:pPr>
        <w:spacing w:after="120"/>
        <w:rPr>
          <w:b/>
        </w:rPr>
      </w:pPr>
      <w:r w:rsidRPr="0088492E">
        <w:rPr>
          <w:b/>
        </w:rPr>
        <w:t>1. Oferujemy wykonanie zamówienia:</w:t>
      </w:r>
    </w:p>
    <w:p w:rsidR="006F5D60" w:rsidRDefault="006F5D60" w:rsidP="006F5D60">
      <w:pPr>
        <w:spacing w:after="120"/>
      </w:pPr>
      <w:r w:rsidRPr="0088492E">
        <w:t>Cena netto   .....................................................</w:t>
      </w:r>
    </w:p>
    <w:p w:rsidR="006F5D60" w:rsidRPr="0088492E" w:rsidRDefault="006F5D60" w:rsidP="006F5D60">
      <w:pPr>
        <w:spacing w:after="120"/>
      </w:pPr>
      <w:r>
        <w:t>słownie: …………………………………….</w:t>
      </w:r>
    </w:p>
    <w:p w:rsidR="006F5D60" w:rsidRDefault="006F5D60" w:rsidP="006F5D60">
      <w:pPr>
        <w:spacing w:after="120"/>
      </w:pPr>
      <w:r>
        <w:t>W</w:t>
      </w:r>
      <w:r w:rsidRPr="0088492E">
        <w:t>artość podatku VAT ..................................</w:t>
      </w:r>
    </w:p>
    <w:p w:rsidR="006F5D60" w:rsidRPr="0088492E" w:rsidRDefault="006F5D60" w:rsidP="006F5D60">
      <w:pPr>
        <w:spacing w:after="120"/>
      </w:pPr>
      <w:r>
        <w:t>słownie: ……………………………………</w:t>
      </w:r>
    </w:p>
    <w:p w:rsidR="006F5D60" w:rsidRPr="0088492E" w:rsidRDefault="006F5D60" w:rsidP="006F5D60">
      <w:pPr>
        <w:spacing w:after="120"/>
      </w:pPr>
      <w:r w:rsidRPr="0088492E">
        <w:t>Cena brutto  ....................................................</w:t>
      </w:r>
    </w:p>
    <w:p w:rsidR="006F5D60" w:rsidRDefault="006F5D60" w:rsidP="006F5D60">
      <w:pPr>
        <w:spacing w:after="120"/>
      </w:pPr>
      <w:r w:rsidRPr="0088492E">
        <w:t xml:space="preserve">słownie: ............................................................................................................... </w:t>
      </w:r>
    </w:p>
    <w:p w:rsidR="006F5D60" w:rsidRPr="00B42FE9" w:rsidRDefault="006F5D60" w:rsidP="006F5D60">
      <w:pPr>
        <w:numPr>
          <w:ilvl w:val="1"/>
          <w:numId w:val="35"/>
        </w:numPr>
        <w:tabs>
          <w:tab w:val="left" w:pos="283"/>
        </w:tabs>
        <w:spacing w:line="360" w:lineRule="auto"/>
        <w:ind w:hanging="1080"/>
        <w:jc w:val="both"/>
        <w:rPr>
          <w:b/>
        </w:rPr>
      </w:pPr>
      <w:r w:rsidRPr="00B42FE9">
        <w:rPr>
          <w:b/>
        </w:rPr>
        <w:t>Pozacenowe kryteria odnoszące się do przedmiotu zamówienia:</w:t>
      </w:r>
    </w:p>
    <w:p w:rsidR="006F5D60" w:rsidRPr="00B42FE9" w:rsidRDefault="006F5D60" w:rsidP="006F5D60">
      <w:pPr>
        <w:suppressAutoHyphens/>
        <w:jc w:val="both"/>
        <w:rPr>
          <w:kern w:val="1"/>
          <w:lang w:eastAsia="ar-SA"/>
        </w:rPr>
      </w:pPr>
      <w:r w:rsidRPr="00B42FE9">
        <w:rPr>
          <w:kern w:val="1"/>
          <w:lang w:eastAsia="ar-SA"/>
        </w:rPr>
        <w:t>Okres udzielonej gwarancji</w:t>
      </w:r>
      <w:r>
        <w:rPr>
          <w:kern w:val="1"/>
          <w:lang w:eastAsia="ar-SA"/>
        </w:rPr>
        <w:t xml:space="preserve"> i </w:t>
      </w:r>
      <w:r w:rsidRPr="00B42FE9">
        <w:rPr>
          <w:kern w:val="1"/>
          <w:lang w:eastAsia="ar-SA"/>
        </w:rPr>
        <w:t>rękojmi</w:t>
      </w:r>
      <w:r w:rsidRPr="00B42FE9">
        <w:rPr>
          <w:rFonts w:eastAsia="Calibri"/>
          <w:sz w:val="20"/>
          <w:szCs w:val="22"/>
          <w:lang w:eastAsia="en-US"/>
        </w:rPr>
        <w:t xml:space="preserve"> </w:t>
      </w:r>
      <w:r w:rsidRPr="00B42FE9">
        <w:rPr>
          <w:kern w:val="1"/>
          <w:lang w:eastAsia="ar-SA"/>
        </w:rPr>
        <w:t>za wady  na przedmiot  zamówienia : .....................lat od daty odbioru końcowego przedmiotu umowy.</w:t>
      </w:r>
    </w:p>
    <w:p w:rsidR="006F5D60" w:rsidRPr="00CF1789" w:rsidRDefault="006F5D60" w:rsidP="006F5D60">
      <w:pPr>
        <w:suppressAutoHyphens/>
        <w:ind w:left="284"/>
        <w:jc w:val="both"/>
        <w:rPr>
          <w:color w:val="FF0000"/>
          <w:kern w:val="1"/>
          <w:lang w:eastAsia="ar-SA"/>
        </w:rPr>
      </w:pPr>
    </w:p>
    <w:p w:rsidR="006F5D60" w:rsidRDefault="006F5D60" w:rsidP="006F5D60">
      <w:pPr>
        <w:tabs>
          <w:tab w:val="left" w:pos="283"/>
          <w:tab w:val="num" w:pos="360"/>
        </w:tabs>
        <w:spacing w:line="360" w:lineRule="auto"/>
        <w:jc w:val="both"/>
      </w:pPr>
      <w:r>
        <w:t xml:space="preserve">3. Oświadczam/y, że zapoznaliśmy się ze specyfikacją warunków zamówienia i nie </w:t>
      </w:r>
    </w:p>
    <w:p w:rsidR="006F5D60" w:rsidRDefault="006F5D60" w:rsidP="006F5D60">
      <w:pPr>
        <w:tabs>
          <w:tab w:val="left" w:pos="283"/>
          <w:tab w:val="num" w:pos="360"/>
        </w:tabs>
        <w:spacing w:line="360" w:lineRule="auto"/>
        <w:jc w:val="both"/>
      </w:pPr>
      <w:r>
        <w:t xml:space="preserve">     wnosimy do niej zastrzeżeń oraz zdobyliśmy konieczne informacje potrzebne do    </w:t>
      </w:r>
    </w:p>
    <w:p w:rsidR="006F5D60" w:rsidRDefault="006F5D60" w:rsidP="006F5D60">
      <w:pPr>
        <w:tabs>
          <w:tab w:val="left" w:pos="283"/>
          <w:tab w:val="num" w:pos="360"/>
        </w:tabs>
        <w:spacing w:line="360" w:lineRule="auto"/>
        <w:jc w:val="both"/>
      </w:pPr>
      <w:r>
        <w:t xml:space="preserve">    właściwego wykonania zamówienia</w:t>
      </w:r>
    </w:p>
    <w:p w:rsidR="006F5D60" w:rsidRPr="00C41D30" w:rsidRDefault="006F5D60" w:rsidP="006F5D60">
      <w:pPr>
        <w:numPr>
          <w:ilvl w:val="0"/>
          <w:numId w:val="37"/>
        </w:numPr>
        <w:tabs>
          <w:tab w:val="left" w:pos="283"/>
        </w:tabs>
        <w:spacing w:line="360" w:lineRule="auto"/>
        <w:ind w:left="284" w:hanging="284"/>
        <w:jc w:val="both"/>
        <w:rPr>
          <w:b/>
        </w:rPr>
      </w:pPr>
      <w:r>
        <w:t xml:space="preserve">Akceptuję/akceptujemy  termin wykonania  </w:t>
      </w:r>
      <w:r w:rsidRPr="0060082A">
        <w:t xml:space="preserve">zamówienia </w:t>
      </w:r>
      <w:r w:rsidR="00534250" w:rsidRPr="00646E8B">
        <w:rPr>
          <w:b/>
        </w:rPr>
        <w:t>3</w:t>
      </w:r>
      <w:r w:rsidRPr="00C41D30">
        <w:rPr>
          <w:b/>
        </w:rPr>
        <w:t xml:space="preserve"> miesiące od daty zawarcia umowy.</w:t>
      </w:r>
    </w:p>
    <w:p w:rsidR="006F5D60" w:rsidRPr="00994ADA" w:rsidRDefault="006F5D60" w:rsidP="006F5D60">
      <w:pPr>
        <w:numPr>
          <w:ilvl w:val="0"/>
          <w:numId w:val="37"/>
        </w:numPr>
        <w:tabs>
          <w:tab w:val="left" w:pos="283"/>
        </w:tabs>
        <w:spacing w:line="360" w:lineRule="auto"/>
        <w:ind w:left="284" w:hanging="284"/>
        <w:jc w:val="both"/>
        <w:rPr>
          <w:b/>
        </w:rPr>
      </w:pPr>
      <w:r w:rsidRPr="00B42FE9">
        <w:t xml:space="preserve">Akceptujemy   termin płatności faktury </w:t>
      </w:r>
      <w:r w:rsidRPr="00B42FE9">
        <w:rPr>
          <w:b/>
        </w:rPr>
        <w:t>do 30</w:t>
      </w:r>
      <w:r w:rsidRPr="00B42FE9">
        <w:t xml:space="preserve"> </w:t>
      </w:r>
      <w:r w:rsidRPr="00B42FE9">
        <w:rPr>
          <w:b/>
        </w:rPr>
        <w:t xml:space="preserve"> dni </w:t>
      </w:r>
      <w:r w:rsidRPr="00B42FE9">
        <w:t>od daty otrzymania faktury</w:t>
      </w:r>
      <w:r w:rsidRPr="00994ADA">
        <w:t>.</w:t>
      </w:r>
      <w:r w:rsidRPr="00994ADA">
        <w:rPr>
          <w:color w:val="FF0000"/>
        </w:rPr>
        <w:t xml:space="preserve">  </w:t>
      </w:r>
    </w:p>
    <w:p w:rsidR="006F5D60" w:rsidRDefault="006F5D60" w:rsidP="006F5D60">
      <w:pPr>
        <w:numPr>
          <w:ilvl w:val="0"/>
          <w:numId w:val="37"/>
        </w:numPr>
        <w:tabs>
          <w:tab w:val="left" w:pos="283"/>
        </w:tabs>
        <w:spacing w:line="360" w:lineRule="auto"/>
        <w:ind w:left="284" w:hanging="284"/>
        <w:jc w:val="both"/>
        <w:rPr>
          <w:b/>
        </w:rPr>
      </w:pPr>
      <w:r w:rsidRPr="00994ADA">
        <w:lastRenderedPageBreak/>
        <w:t>Oświadczam/y, że uważamy się związani niniejszą ofertą</w:t>
      </w:r>
      <w:r>
        <w:t xml:space="preserve"> przez okres wskazany przez Zamawiającego w specyfikacji warunków zamówienia.</w:t>
      </w:r>
    </w:p>
    <w:p w:rsidR="006F5D60" w:rsidRDefault="006F5D60" w:rsidP="006F5D60">
      <w:pPr>
        <w:numPr>
          <w:ilvl w:val="0"/>
          <w:numId w:val="37"/>
        </w:numPr>
        <w:tabs>
          <w:tab w:val="left" w:pos="283"/>
        </w:tabs>
        <w:spacing w:line="360" w:lineRule="auto"/>
        <w:ind w:left="284" w:hanging="284"/>
        <w:jc w:val="both"/>
        <w:rPr>
          <w:b/>
        </w:rPr>
      </w:pPr>
      <w:r>
        <w:t xml:space="preserve">Oświadczamy, że zawarty w specyfikacji warunków </w:t>
      </w:r>
      <w:r w:rsidR="00E6126F">
        <w:t xml:space="preserve">zamówienia </w:t>
      </w:r>
      <w:r>
        <w:t>umowy wzór  umowy zostały przez nas zaakceptowany. Zobowiązujemy się do zawarcia umowy na warunkach tam określonych.</w:t>
      </w:r>
    </w:p>
    <w:p w:rsidR="006F5D60" w:rsidRPr="00994ADA" w:rsidRDefault="006F5D60" w:rsidP="006F5D60">
      <w:pPr>
        <w:numPr>
          <w:ilvl w:val="0"/>
          <w:numId w:val="37"/>
        </w:numPr>
        <w:tabs>
          <w:tab w:val="left" w:pos="283"/>
        </w:tabs>
        <w:spacing w:line="360" w:lineRule="auto"/>
        <w:ind w:left="284" w:hanging="284"/>
        <w:jc w:val="both"/>
        <w:rPr>
          <w:b/>
        </w:rPr>
      </w:pPr>
      <w:r>
        <w:t>Oświadczam/y, że nasza firma spełnia wszystkie warunki określone w specyfikacji  warunków zamówienia oraz złożyliśmy wszystkie wymagane dokumenty potwierdzające spełnienie tych warunków.</w:t>
      </w:r>
    </w:p>
    <w:p w:rsidR="006F5D60" w:rsidRPr="00994ADA" w:rsidRDefault="006F5D60" w:rsidP="006F5D60">
      <w:pPr>
        <w:numPr>
          <w:ilvl w:val="0"/>
          <w:numId w:val="37"/>
        </w:numPr>
        <w:tabs>
          <w:tab w:val="left" w:pos="283"/>
        </w:tabs>
        <w:spacing w:line="360" w:lineRule="auto"/>
        <w:ind w:left="284" w:hanging="284"/>
        <w:jc w:val="both"/>
        <w:rPr>
          <w:b/>
        </w:rPr>
      </w:pPr>
      <w:r>
        <w:t>Prace wynikające z niniejszej umowy wykonamy:</w:t>
      </w:r>
    </w:p>
    <w:p w:rsidR="006F5D60" w:rsidRDefault="006F5D60" w:rsidP="006F5D60">
      <w:pPr>
        <w:widowControl w:val="0"/>
        <w:suppressAutoHyphens/>
        <w:jc w:val="both"/>
      </w:pPr>
      <w:r>
        <w:t>9.1. *) siłami własnymi</w:t>
      </w:r>
    </w:p>
    <w:p w:rsidR="006F5D60" w:rsidRDefault="006F5D60" w:rsidP="006F5D60">
      <w:pPr>
        <w:widowControl w:val="0"/>
        <w:suppressAutoHyphens/>
        <w:jc w:val="both"/>
      </w:pPr>
      <w:r>
        <w:t>9.2. *) przy pomocy podwykonawców w zakresie: ……………………..................................</w:t>
      </w:r>
    </w:p>
    <w:p w:rsidR="006F5D60" w:rsidRDefault="006F5D60" w:rsidP="006F5D60">
      <w:pPr>
        <w:widowControl w:val="0"/>
        <w:suppressAutoHyphens/>
        <w:jc w:val="both"/>
      </w:pPr>
      <w:r>
        <w:t xml:space="preserve">           ………………………………………………………………………………………….</w:t>
      </w:r>
    </w:p>
    <w:p w:rsidR="006F5D60" w:rsidRDefault="006F5D60" w:rsidP="006F5D60">
      <w:pPr>
        <w:widowControl w:val="0"/>
        <w:suppressAutoHyphens/>
        <w:jc w:val="both"/>
      </w:pPr>
      <w:r>
        <w:t>9.3.   nazwa (firma) podwykonawcy …………………………………………………….....</w:t>
      </w:r>
    </w:p>
    <w:p w:rsidR="006F5D60" w:rsidRDefault="006F5D60" w:rsidP="006F5D60">
      <w:pPr>
        <w:widowControl w:val="0"/>
        <w:suppressAutoHyphens/>
        <w:jc w:val="both"/>
        <w:rPr>
          <w:sz w:val="18"/>
          <w:szCs w:val="18"/>
        </w:rPr>
      </w:pPr>
    </w:p>
    <w:p w:rsidR="006F5D60" w:rsidRDefault="006F5D60" w:rsidP="006F5D60">
      <w:pPr>
        <w:widowControl w:val="0"/>
        <w:suppressAutoHyphens/>
        <w:jc w:val="both"/>
        <w:rPr>
          <w:sz w:val="18"/>
          <w:szCs w:val="18"/>
        </w:rPr>
      </w:pPr>
      <w:r>
        <w:rPr>
          <w:sz w:val="18"/>
          <w:szCs w:val="18"/>
        </w:rPr>
        <w:t>*) niepotrzebne skreślić</w:t>
      </w:r>
    </w:p>
    <w:p w:rsidR="006F5D60" w:rsidRDefault="006F5D60" w:rsidP="006F5D60"/>
    <w:p w:rsidR="006F5D60" w:rsidRPr="000D0E6D" w:rsidRDefault="006F5D60" w:rsidP="006F5D60">
      <w:pPr>
        <w:rPr>
          <w:vertAlign w:val="superscript"/>
        </w:rPr>
      </w:pPr>
      <w:r>
        <w:t xml:space="preserve">10 . </w:t>
      </w:r>
      <w:r w:rsidRPr="00C8713B">
        <w:t>Oświadczamy, że jesteśmy</w:t>
      </w:r>
      <w:r>
        <w:t>*</w:t>
      </w:r>
      <w:r w:rsidRPr="00C8713B">
        <w:t xml:space="preserve"> </w:t>
      </w:r>
      <w:r>
        <w:t>( zaznaczyć właściwe)</w:t>
      </w:r>
    </w:p>
    <w:p w:rsidR="006F5D60" w:rsidRDefault="006F5D60" w:rsidP="006F5D60">
      <w:r>
        <w:t>□ małym przedsiębiorstwem</w:t>
      </w:r>
      <w:r w:rsidRPr="00C8713B">
        <w:t xml:space="preserve">, </w:t>
      </w:r>
    </w:p>
    <w:p w:rsidR="006F5D60" w:rsidRPr="00C8713B" w:rsidRDefault="006F5D60" w:rsidP="006F5D60">
      <w:r>
        <w:t xml:space="preserve">□ </w:t>
      </w:r>
      <w:r w:rsidRPr="00C8713B">
        <w:t>średnim przedsiębiorstwem.</w:t>
      </w:r>
    </w:p>
    <w:p w:rsidR="006F5D60" w:rsidRDefault="006F5D60" w:rsidP="006F5D60"/>
    <w:p w:rsidR="006F5D60" w:rsidRDefault="006F5D60" w:rsidP="006F5D60">
      <w:r>
        <w:t>*Informacja niezbędna do zamieszczenia w Biuletynie Zamówień Publicznych</w:t>
      </w:r>
    </w:p>
    <w:p w:rsidR="006F5D60" w:rsidRDefault="006F5D60" w:rsidP="006F5D60">
      <w:pPr>
        <w:rPr>
          <w:sz w:val="20"/>
          <w:u w:val="single"/>
        </w:rPr>
      </w:pPr>
    </w:p>
    <w:p w:rsidR="006F5D60" w:rsidRPr="00C8713B" w:rsidRDefault="006F5D60" w:rsidP="006F5D60">
      <w:pPr>
        <w:rPr>
          <w:sz w:val="20"/>
        </w:rPr>
      </w:pPr>
      <w:r w:rsidRPr="00C8713B">
        <w:rPr>
          <w:sz w:val="20"/>
          <w:u w:val="single"/>
        </w:rPr>
        <w:t>Małe przedsiębiorstwo</w:t>
      </w:r>
      <w:r w:rsidRPr="00C8713B">
        <w:rPr>
          <w:sz w:val="20"/>
        </w:rPr>
        <w:t>: przedsiębiorstwo, które zatrudnia mniej niż 50 osób i którego roczny obrót lub roczna suma bilansowa nie przekracza 10 mln euro.</w:t>
      </w:r>
    </w:p>
    <w:p w:rsidR="006F5D60" w:rsidRPr="00C8713B" w:rsidRDefault="006F5D60" w:rsidP="006F5D60">
      <w:pPr>
        <w:rPr>
          <w:sz w:val="20"/>
        </w:rPr>
      </w:pPr>
      <w:r w:rsidRPr="00C8713B">
        <w:rPr>
          <w:sz w:val="20"/>
          <w:u w:val="single"/>
        </w:rPr>
        <w:t>Średnie przedsiębiorstwo</w:t>
      </w:r>
      <w:r w:rsidRPr="00C8713B">
        <w:rPr>
          <w:sz w:val="20"/>
        </w:rPr>
        <w:t>: przedsiębiorstwo, które nie jest mikro- lub małym przedsiębiorstwem i które zatrudnia mniej niż 250 osób i którego roczny obrót nie przekracza 50 mln euro lub roczna suma bilansowa nie przekracza 43 mln euro.</w:t>
      </w:r>
    </w:p>
    <w:p w:rsidR="006F5D60" w:rsidRDefault="006F5D60" w:rsidP="006F5D60">
      <w:pPr>
        <w:pStyle w:val="NormalnyWeb"/>
        <w:spacing w:before="0" w:beforeAutospacing="0" w:after="0" w:afterAutospacing="0"/>
        <w:rPr>
          <w:rFonts w:eastAsia="Times New Roman"/>
          <w:color w:val="000000"/>
        </w:rPr>
      </w:pPr>
    </w:p>
    <w:p w:rsidR="006F5D60" w:rsidRPr="00047332" w:rsidRDefault="006F5D60" w:rsidP="006F5D60">
      <w:pPr>
        <w:pStyle w:val="NormalnyWeb"/>
        <w:spacing w:before="0" w:beforeAutospacing="0" w:after="0" w:afterAutospacing="0"/>
      </w:pPr>
      <w:r w:rsidRPr="00047332">
        <w:rPr>
          <w:rFonts w:eastAsia="Times New Roman"/>
        </w:rPr>
        <w:t>11.</w:t>
      </w:r>
      <w:r w:rsidRPr="00047332">
        <w:t>Oświadczam/y, że wypełniłem obowiązki informacyjne przewidziane w art. 13 lub art. 14 RODO</w:t>
      </w:r>
      <w:r w:rsidRPr="00047332">
        <w:rPr>
          <w:vertAlign w:val="superscript"/>
        </w:rPr>
        <w:t>1)</w:t>
      </w:r>
      <w:r w:rsidRPr="00047332">
        <w:t xml:space="preserve"> wobec osób fizycznych, od których dane osobowe bezpośrednio lub pośrednio pozyskałem w celu ubiegania się o udzielenie zamówienia publicznego w niniejszym postępowaniu.*</w:t>
      </w:r>
    </w:p>
    <w:p w:rsidR="006F5D60" w:rsidRPr="00047332" w:rsidRDefault="006F5D60" w:rsidP="006F5D60">
      <w:pPr>
        <w:pStyle w:val="Tekstprzypisudolnego"/>
        <w:jc w:val="both"/>
        <w:rPr>
          <w:rFonts w:ascii="Arial" w:hAnsi="Arial" w:cs="Arial"/>
          <w:sz w:val="22"/>
          <w:szCs w:val="22"/>
          <w:vertAlign w:val="superscript"/>
        </w:rPr>
      </w:pPr>
    </w:p>
    <w:p w:rsidR="006F5D60" w:rsidRPr="00047332" w:rsidRDefault="006F5D60" w:rsidP="006F5D60">
      <w:pPr>
        <w:pStyle w:val="Tekstprzypisudolnego"/>
        <w:jc w:val="both"/>
        <w:rPr>
          <w:rFonts w:ascii="Arial" w:hAnsi="Arial" w:cs="Arial"/>
          <w:sz w:val="16"/>
          <w:szCs w:val="16"/>
        </w:rPr>
      </w:pPr>
      <w:r w:rsidRPr="00047332">
        <w:rPr>
          <w:rFonts w:ascii="Arial" w:hAnsi="Arial" w:cs="Arial"/>
          <w:sz w:val="22"/>
          <w:szCs w:val="22"/>
          <w:vertAlign w:val="superscript"/>
        </w:rPr>
        <w:t xml:space="preserve">1) </w:t>
      </w:r>
      <w:r w:rsidRPr="00047332">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6F5D60" w:rsidRPr="00047332" w:rsidRDefault="006F5D60" w:rsidP="006F5D60">
      <w:pPr>
        <w:pStyle w:val="Tekstprzypisudolnego"/>
        <w:jc w:val="both"/>
        <w:rPr>
          <w:sz w:val="16"/>
          <w:szCs w:val="16"/>
        </w:rPr>
      </w:pPr>
    </w:p>
    <w:p w:rsidR="006F5D60" w:rsidRPr="00047332" w:rsidRDefault="006F5D60" w:rsidP="006F5D60">
      <w:pPr>
        <w:pStyle w:val="NormalnyWeb"/>
        <w:spacing w:before="0" w:beforeAutospacing="0" w:after="0" w:afterAutospacing="0"/>
        <w:ind w:left="142" w:hanging="142"/>
        <w:rPr>
          <w:rFonts w:ascii="Arial" w:hAnsi="Arial" w:cs="Arial"/>
          <w:sz w:val="16"/>
          <w:szCs w:val="16"/>
        </w:rPr>
      </w:pPr>
      <w:r w:rsidRPr="00047332">
        <w:rPr>
          <w:rFonts w:ascii="Arial" w:hAnsi="Arial" w:cs="Arial"/>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F5D60" w:rsidRDefault="006F5D60" w:rsidP="006F5D60"/>
    <w:p w:rsidR="006F5D60" w:rsidRDefault="006F5D60" w:rsidP="006F5D60">
      <w:r>
        <w:t>12.Załącznikami do niniejszej oferty są następujące dokumenty:</w:t>
      </w:r>
    </w:p>
    <w:p w:rsidR="006F5D60" w:rsidRDefault="006F5D60" w:rsidP="006F5D60">
      <w:pPr>
        <w:numPr>
          <w:ilvl w:val="0"/>
          <w:numId w:val="36"/>
        </w:numPr>
      </w:pPr>
      <w:r>
        <w:t>………………….</w:t>
      </w:r>
    </w:p>
    <w:p w:rsidR="006F5D60" w:rsidRDefault="006F5D60" w:rsidP="006F5D60">
      <w:pPr>
        <w:numPr>
          <w:ilvl w:val="0"/>
          <w:numId w:val="36"/>
        </w:numPr>
      </w:pPr>
      <w:r>
        <w:t>………………….</w:t>
      </w:r>
    </w:p>
    <w:p w:rsidR="006F5D60" w:rsidRDefault="006F5D60" w:rsidP="006F5D60">
      <w:pPr>
        <w:numPr>
          <w:ilvl w:val="0"/>
          <w:numId w:val="36"/>
        </w:numPr>
      </w:pPr>
      <w:r w:rsidRPr="00306682">
        <w:t>………………….</w:t>
      </w:r>
      <w:r w:rsidRPr="00306682">
        <w:rPr>
          <w:caps/>
        </w:rPr>
        <w:t xml:space="preserve">                                          P</w:t>
      </w:r>
      <w:r>
        <w:t>odpis(y) osób uprawnionych</w:t>
      </w:r>
    </w:p>
    <w:p w:rsidR="006F5D60" w:rsidRDefault="006F5D60" w:rsidP="006F5D60">
      <w:r>
        <w:t xml:space="preserve">                                                                                    do składania oświadczeń woli </w:t>
      </w:r>
    </w:p>
    <w:p w:rsidR="006F5D60" w:rsidRDefault="006F5D60" w:rsidP="006F5D60">
      <w:r>
        <w:t xml:space="preserve">                                                                                    w imieniu Wykonawcy</w:t>
      </w:r>
    </w:p>
    <w:p w:rsidR="006F5D60" w:rsidRDefault="006F5D60" w:rsidP="006F5D60">
      <w:pPr>
        <w:rPr>
          <w:caps/>
        </w:rPr>
      </w:pPr>
      <w:r>
        <w:rPr>
          <w:caps/>
        </w:rPr>
        <w:t xml:space="preserve">                                                                              </w:t>
      </w:r>
    </w:p>
    <w:p w:rsidR="006F5D60" w:rsidRDefault="006F5D60" w:rsidP="006F5D60">
      <w:r>
        <w:rPr>
          <w:caps/>
        </w:rPr>
        <w:t>…….</w:t>
      </w:r>
      <w:r>
        <w:t>............................dnia ..........................         ........................................................</w:t>
      </w:r>
    </w:p>
    <w:p w:rsidR="006F5D60" w:rsidRDefault="006F5D60" w:rsidP="006F5D60">
      <w:pPr>
        <w:ind w:left="5954"/>
        <w:rPr>
          <w:rFonts w:ascii="Arial" w:hAnsi="Arial" w:cs="Arial"/>
          <w:b/>
          <w:sz w:val="20"/>
        </w:rPr>
      </w:pPr>
    </w:p>
    <w:p w:rsidR="00DD0AC1" w:rsidRDefault="00EC3880" w:rsidP="00EC3880">
      <w:pPr>
        <w:ind w:left="5954"/>
        <w:rPr>
          <w:rFonts w:ascii="Arial" w:hAnsi="Arial" w:cs="Arial"/>
          <w:b/>
          <w:sz w:val="20"/>
        </w:rPr>
      </w:pPr>
      <w:r>
        <w:rPr>
          <w:rFonts w:ascii="Arial" w:hAnsi="Arial" w:cs="Arial"/>
          <w:b/>
          <w:sz w:val="20"/>
        </w:rPr>
        <w:t xml:space="preserve">              </w:t>
      </w:r>
    </w:p>
    <w:p w:rsidR="00E567C7" w:rsidRPr="00E567C7" w:rsidRDefault="00E567C7" w:rsidP="00EC3880">
      <w:pPr>
        <w:ind w:left="5954"/>
        <w:rPr>
          <w:i/>
        </w:rPr>
      </w:pPr>
      <w:bookmarkStart w:id="3" w:name="_GoBack"/>
      <w:bookmarkEnd w:id="3"/>
      <w:r w:rsidRPr="00E567C7">
        <w:rPr>
          <w:i/>
        </w:rPr>
        <w:lastRenderedPageBreak/>
        <w:t>Załącznik nr 2 do SWZ</w:t>
      </w:r>
    </w:p>
    <w:p w:rsidR="00EC3880" w:rsidRDefault="00EC3880" w:rsidP="00EC3880">
      <w:pPr>
        <w:ind w:left="2052"/>
        <w:jc w:val="center"/>
        <w:rPr>
          <w:b/>
        </w:rPr>
      </w:pPr>
    </w:p>
    <w:p w:rsidR="00EC3880" w:rsidRDefault="00EC3880" w:rsidP="00EC3880">
      <w:pPr>
        <w:ind w:left="2052"/>
        <w:jc w:val="center"/>
        <w:rPr>
          <w:b/>
        </w:rPr>
      </w:pPr>
    </w:p>
    <w:p w:rsidR="00E567C7" w:rsidRPr="00E567C7" w:rsidRDefault="00E567C7" w:rsidP="00EC3880">
      <w:pPr>
        <w:ind w:left="2052"/>
        <w:jc w:val="center"/>
        <w:rPr>
          <w:b/>
        </w:rPr>
      </w:pPr>
      <w:r w:rsidRPr="00E567C7">
        <w:rPr>
          <w:b/>
        </w:rPr>
        <w:t>ZAMAWIAJĄCY:</w:t>
      </w:r>
    </w:p>
    <w:p w:rsidR="00E567C7" w:rsidRDefault="00E567C7" w:rsidP="00EC3880">
      <w:pPr>
        <w:ind w:left="2052"/>
        <w:jc w:val="center"/>
      </w:pPr>
      <w:r>
        <w:t>Gmina Buczkowice</w:t>
      </w:r>
    </w:p>
    <w:p w:rsidR="00E567C7" w:rsidRDefault="00E567C7" w:rsidP="00EC3880">
      <w:pPr>
        <w:ind w:left="2052"/>
        <w:jc w:val="center"/>
      </w:pPr>
      <w:r>
        <w:t>ul. Lipowska 730</w:t>
      </w:r>
    </w:p>
    <w:p w:rsidR="00E567C7" w:rsidRPr="00E567C7" w:rsidRDefault="00E567C7" w:rsidP="00EC3880">
      <w:pPr>
        <w:ind w:left="2052"/>
        <w:jc w:val="center"/>
      </w:pPr>
      <w:r>
        <w:t>43-374 Buczkowice</w:t>
      </w:r>
    </w:p>
    <w:p w:rsidR="00E567C7" w:rsidRPr="00E567C7" w:rsidRDefault="00E567C7" w:rsidP="00E567C7">
      <w:pPr>
        <w:spacing w:after="120"/>
        <w:jc w:val="both"/>
      </w:pPr>
    </w:p>
    <w:p w:rsidR="00EC3880" w:rsidRPr="00C546AF" w:rsidRDefault="00EC3880" w:rsidP="00EC3880">
      <w:r w:rsidRPr="00C546AF">
        <w:t>...................................................</w:t>
      </w:r>
    </w:p>
    <w:p w:rsidR="00EC3880" w:rsidRPr="00C546AF" w:rsidRDefault="00EC3880" w:rsidP="00EC3880">
      <w:pPr>
        <w:rPr>
          <w:i/>
          <w:iCs/>
          <w:sz w:val="18"/>
          <w:szCs w:val="18"/>
        </w:rPr>
      </w:pPr>
      <w:r>
        <w:rPr>
          <w:i/>
          <w:iCs/>
          <w:sz w:val="18"/>
          <w:szCs w:val="18"/>
        </w:rPr>
        <w:t xml:space="preserve">     </w:t>
      </w:r>
      <w:r w:rsidRPr="00C546AF">
        <w:rPr>
          <w:i/>
          <w:iCs/>
          <w:sz w:val="18"/>
          <w:szCs w:val="18"/>
        </w:rPr>
        <w:t>/nazwa i adres Wykonawcy/</w:t>
      </w:r>
    </w:p>
    <w:p w:rsidR="00E567C7" w:rsidRDefault="00EC3880" w:rsidP="00E567C7">
      <w:pPr>
        <w:spacing w:after="120"/>
        <w:jc w:val="both"/>
      </w:pPr>
      <w:r>
        <w:t xml:space="preserve"> </w:t>
      </w:r>
    </w:p>
    <w:p w:rsidR="00EC3880" w:rsidRPr="00E567C7" w:rsidRDefault="00EC3880" w:rsidP="00E567C7">
      <w:pPr>
        <w:spacing w:after="120"/>
        <w:jc w:val="both"/>
      </w:pPr>
    </w:p>
    <w:p w:rsidR="00E567C7" w:rsidRPr="00E567C7" w:rsidRDefault="00E567C7" w:rsidP="00E567C7">
      <w:pPr>
        <w:jc w:val="center"/>
        <w:rPr>
          <w:b/>
        </w:rPr>
      </w:pPr>
      <w:r w:rsidRPr="00E567C7">
        <w:rPr>
          <w:b/>
        </w:rPr>
        <w:t xml:space="preserve">OŚWIADCZENIE SKŁADANE NA PODSTAWIE ART. 125 UST. 1 </w:t>
      </w:r>
    </w:p>
    <w:p w:rsidR="00E567C7" w:rsidRPr="00E567C7" w:rsidRDefault="00E567C7" w:rsidP="00E567C7">
      <w:pPr>
        <w:jc w:val="center"/>
      </w:pPr>
      <w:r w:rsidRPr="00E567C7">
        <w:rPr>
          <w:b/>
        </w:rPr>
        <w:t>USTAWY Z DNIA 11 WRZEŚNIA 2019 R. PRAWO ZAMÓWIEŃ PUBLICZNYCH</w:t>
      </w:r>
      <w:r w:rsidRPr="00E567C7">
        <w:t xml:space="preserve"> (DALEJ: USTAWA PZP)</w:t>
      </w:r>
    </w:p>
    <w:p w:rsidR="00383685" w:rsidRDefault="00383685" w:rsidP="00383685">
      <w:pPr>
        <w:jc w:val="both"/>
      </w:pPr>
    </w:p>
    <w:p w:rsidR="00383685" w:rsidRDefault="00383685" w:rsidP="00383685">
      <w:pPr>
        <w:jc w:val="both"/>
      </w:pPr>
      <w:r>
        <w:t xml:space="preserve">składając ofertę w postępowaniu o zamówienie publiczne w trybie podstawowym </w:t>
      </w:r>
    </w:p>
    <w:p w:rsidR="00383685" w:rsidRDefault="00383685" w:rsidP="00383685">
      <w:pPr>
        <w:jc w:val="both"/>
      </w:pPr>
      <w:r>
        <w:t xml:space="preserve">na  zadanie pn.: </w:t>
      </w:r>
    </w:p>
    <w:p w:rsidR="00EC3880" w:rsidRPr="00CA1562" w:rsidRDefault="00EC3880" w:rsidP="00EC3880">
      <w:r w:rsidRPr="00A04B48">
        <w:rPr>
          <w:b/>
        </w:rPr>
        <w:t>Remont drogi gminnej nr 627126S ul. Radosnej w Rybarzowicach</w:t>
      </w:r>
      <w:r w:rsidR="003C744D">
        <w:rPr>
          <w:b/>
        </w:rPr>
        <w:t>,</w:t>
      </w:r>
      <w:r w:rsidRPr="00A04B48">
        <w:rPr>
          <w:b/>
        </w:rPr>
        <w:t xml:space="preserve"> ul. Karpackiej i Słowików w Godziszce, ul. Ogrodniczej w Kalnej oraz parkingu przy cmentarzu komunalnym  w Godziszce</w:t>
      </w:r>
      <w:r w:rsidRPr="00CA1562">
        <w:tab/>
      </w:r>
    </w:p>
    <w:p w:rsidR="00383685" w:rsidRDefault="00383685" w:rsidP="00383685">
      <w:pPr>
        <w:jc w:val="both"/>
      </w:pPr>
      <w:r>
        <w:t xml:space="preserve"> </w:t>
      </w:r>
    </w:p>
    <w:p w:rsidR="00383685" w:rsidRDefault="00383685" w:rsidP="00383685">
      <w:pPr>
        <w:jc w:val="both"/>
      </w:pPr>
      <w:r>
        <w:t xml:space="preserve">oświadczam, że: </w:t>
      </w:r>
    </w:p>
    <w:p w:rsidR="00383685" w:rsidRDefault="00383685" w:rsidP="00383685">
      <w:pPr>
        <w:jc w:val="both"/>
      </w:pPr>
      <w:r>
        <w:t xml:space="preserve"> </w:t>
      </w:r>
    </w:p>
    <w:p w:rsidR="00383685" w:rsidRPr="00EC3880" w:rsidRDefault="00383685" w:rsidP="00383685">
      <w:pPr>
        <w:pStyle w:val="Akapitzlist"/>
        <w:numPr>
          <w:ilvl w:val="0"/>
          <w:numId w:val="39"/>
        </w:numPr>
        <w:jc w:val="both"/>
      </w:pPr>
      <w:r>
        <w:t xml:space="preserve">nie podlegam wykluczeniu z postępowania na podstawie art. 108 ust. 1 oraz art. 109 ust. 1 pkt </w:t>
      </w:r>
      <w:r w:rsidR="00673ABF" w:rsidRPr="00894DE6">
        <w:rPr>
          <w:b/>
        </w:rPr>
        <w:t>1, 4, 5</w:t>
      </w:r>
      <w:r w:rsidR="00673ABF">
        <w:rPr>
          <w:b/>
        </w:rPr>
        <w:t>,</w:t>
      </w:r>
      <w:r w:rsidR="00673ABF" w:rsidRPr="00894DE6">
        <w:rPr>
          <w:b/>
        </w:rPr>
        <w:t xml:space="preserve"> 7</w:t>
      </w:r>
      <w:r w:rsidR="00673ABF">
        <w:rPr>
          <w:b/>
        </w:rPr>
        <w:t xml:space="preserve"> i 8 </w:t>
      </w:r>
      <w:r w:rsidRPr="00BF2BE1">
        <w:rPr>
          <w:color w:val="FF0000"/>
        </w:rPr>
        <w:t xml:space="preserve"> </w:t>
      </w:r>
      <w:r w:rsidRPr="00EC3880">
        <w:t xml:space="preserve">ustawy Pzp; </w:t>
      </w:r>
    </w:p>
    <w:p w:rsidR="00383685" w:rsidRDefault="00383685" w:rsidP="00383685">
      <w:pPr>
        <w:pStyle w:val="Akapitzlist"/>
        <w:numPr>
          <w:ilvl w:val="0"/>
          <w:numId w:val="39"/>
        </w:numPr>
        <w:jc w:val="both"/>
      </w:pPr>
      <w:r>
        <w:t xml:space="preserve">zachodzą w stosunku do mnie podstawy wykluczenia z postępowania na podstawie art. …………. ustawy Pzp.* </w:t>
      </w:r>
    </w:p>
    <w:p w:rsidR="00383685" w:rsidRDefault="00383685" w:rsidP="00383685">
      <w:pPr>
        <w:pStyle w:val="Akapitzlist"/>
        <w:ind w:left="720"/>
        <w:jc w:val="both"/>
      </w:pPr>
      <w:r>
        <w:t>Jednocześnie oświadczam, że w związku z w</w:t>
      </w:r>
      <w:r w:rsidR="00EC3880">
        <w:t>/w</w:t>
      </w:r>
      <w:r>
        <w:t xml:space="preserve"> okolicznością, na podstawie art. 110 ustawy Pzp podjąłem następujące środki naprawcze: …………………………………………………………………………………;</w:t>
      </w:r>
    </w:p>
    <w:p w:rsidR="00383685" w:rsidRDefault="00383685" w:rsidP="00383685">
      <w:pPr>
        <w:pStyle w:val="Akapitzlist"/>
        <w:numPr>
          <w:ilvl w:val="0"/>
          <w:numId w:val="39"/>
        </w:numPr>
        <w:jc w:val="both"/>
      </w:pPr>
      <w:r>
        <w:t xml:space="preserve">spełniam warunki udziału w postępowaniu w zakresie wskazanym przez Zamawiającego w SWZ. </w:t>
      </w:r>
    </w:p>
    <w:p w:rsidR="00383685" w:rsidRDefault="00383685" w:rsidP="00383685">
      <w:pPr>
        <w:pStyle w:val="Akapitzlist"/>
        <w:numPr>
          <w:ilvl w:val="0"/>
          <w:numId w:val="39"/>
        </w:numPr>
        <w:jc w:val="both"/>
      </w:pPr>
      <w:r>
        <w:t>w celu potwierdzenia spełniania warunków udziału w postępowaniu wskazanych przez Zamawiającego, polegam na zdolnościach następujących podmiotów udostepniających zasoby ……………………………</w:t>
      </w:r>
      <w:r w:rsidR="00EC3880">
        <w:t>……………………</w:t>
      </w:r>
      <w:r>
        <w:t xml:space="preserve"> (podać nazwę podmiotów),* </w:t>
      </w:r>
    </w:p>
    <w:p w:rsidR="00323A71" w:rsidRDefault="00323A71" w:rsidP="00383685">
      <w:pPr>
        <w:jc w:val="both"/>
      </w:pPr>
      <w:r>
        <w:t xml:space="preserve">            w następującym </w:t>
      </w:r>
      <w:r w:rsidR="00383685">
        <w:t>zakresie: ………………………………………</w:t>
      </w:r>
      <w:r w:rsidR="00EC3880">
        <w:t>……..</w:t>
      </w:r>
      <w:r w:rsidR="00383685">
        <w:t xml:space="preserve">…………; </w:t>
      </w:r>
    </w:p>
    <w:p w:rsidR="00383685" w:rsidRDefault="00383685" w:rsidP="00A04B48">
      <w:pPr>
        <w:pStyle w:val="Akapitzlist"/>
        <w:numPr>
          <w:ilvl w:val="0"/>
          <w:numId w:val="39"/>
        </w:numPr>
        <w:jc w:val="both"/>
      </w:pPr>
      <w:r>
        <w:t>wszystkie informacje podane w powyższych oświadczeniach są aktualne i zgodne z prawdą oraz zostały przedstawione z pełną świadomością konsekwencji wprowadzenia</w:t>
      </w:r>
      <w:r w:rsidR="00323A71">
        <w:t xml:space="preserve"> </w:t>
      </w:r>
      <w:r>
        <w:t xml:space="preserve">Zamawiającego w błąd przy przedstawianiu informacji. </w:t>
      </w:r>
    </w:p>
    <w:p w:rsidR="00383685" w:rsidRDefault="00383685" w:rsidP="00383685">
      <w:pPr>
        <w:jc w:val="both"/>
      </w:pPr>
    </w:p>
    <w:p w:rsidR="00383685" w:rsidRDefault="00383685" w:rsidP="00383685">
      <w:pPr>
        <w:jc w:val="center"/>
      </w:pPr>
    </w:p>
    <w:p w:rsidR="00383685" w:rsidRDefault="00383685" w:rsidP="00323A71">
      <w:r>
        <w:t xml:space="preserve">________________ dnia __. __.2021 r. </w:t>
      </w:r>
    </w:p>
    <w:p w:rsidR="00383685" w:rsidRDefault="00383685" w:rsidP="00383685">
      <w:pPr>
        <w:jc w:val="center"/>
      </w:pPr>
    </w:p>
    <w:p w:rsidR="00383685" w:rsidRDefault="00383685" w:rsidP="00383685">
      <w:pPr>
        <w:jc w:val="center"/>
      </w:pPr>
      <w:r>
        <w:t xml:space="preserve"> </w:t>
      </w:r>
    </w:p>
    <w:p w:rsidR="00B52333" w:rsidRPr="00E567C7" w:rsidRDefault="00383685" w:rsidP="00323A71">
      <w:pPr>
        <w:rPr>
          <w:bCs/>
        </w:rPr>
      </w:pPr>
      <w:r>
        <w:t xml:space="preserve">* skreślić lub nie wypełniać jeżeli nie dotyczy </w:t>
      </w:r>
      <w:r w:rsidR="00E567C7" w:rsidRPr="00E567C7">
        <w:rPr>
          <w:i/>
          <w:sz w:val="20"/>
          <w:szCs w:val="20"/>
        </w:rPr>
        <w:t xml:space="preserve">                               </w:t>
      </w:r>
      <w:r w:rsidR="00E567C7">
        <w:rPr>
          <w:i/>
          <w:sz w:val="20"/>
          <w:szCs w:val="20"/>
        </w:rPr>
        <w:t xml:space="preserve">      </w:t>
      </w:r>
      <w:r w:rsidR="00E567C7" w:rsidRPr="00E567C7">
        <w:rPr>
          <w:i/>
          <w:sz w:val="20"/>
          <w:szCs w:val="20"/>
        </w:rPr>
        <w:t xml:space="preserve">    </w:t>
      </w:r>
      <w:r w:rsidR="00323A71" w:rsidRPr="00E567C7">
        <w:rPr>
          <w:bCs/>
        </w:rPr>
        <w:t xml:space="preserve"> </w:t>
      </w:r>
    </w:p>
    <w:p w:rsidR="00EC3880" w:rsidRDefault="00EC3880" w:rsidP="00EC3880">
      <w:pPr>
        <w:ind w:left="6726" w:firstLine="57"/>
        <w:jc w:val="both"/>
        <w:rPr>
          <w:kern w:val="2"/>
          <w:sz w:val="22"/>
          <w:lang w:eastAsia="ar-SA"/>
        </w:rPr>
      </w:pPr>
    </w:p>
    <w:p w:rsidR="00EC3880" w:rsidRDefault="00EC3880" w:rsidP="00EC3880">
      <w:pPr>
        <w:ind w:left="6726" w:firstLine="57"/>
        <w:jc w:val="both"/>
        <w:rPr>
          <w:kern w:val="2"/>
          <w:sz w:val="22"/>
          <w:lang w:eastAsia="ar-SA"/>
        </w:rPr>
      </w:pPr>
    </w:p>
    <w:p w:rsidR="00EC3880" w:rsidRDefault="00EC3880" w:rsidP="00EC3880">
      <w:pPr>
        <w:ind w:left="6726" w:firstLine="57"/>
        <w:jc w:val="both"/>
        <w:rPr>
          <w:kern w:val="2"/>
          <w:sz w:val="22"/>
          <w:lang w:eastAsia="ar-SA"/>
        </w:rPr>
      </w:pPr>
    </w:p>
    <w:p w:rsidR="00EC3880" w:rsidRDefault="00EC3880" w:rsidP="00EC3880">
      <w:pPr>
        <w:ind w:left="6726" w:firstLine="57"/>
        <w:jc w:val="both"/>
        <w:rPr>
          <w:kern w:val="2"/>
          <w:sz w:val="22"/>
          <w:lang w:eastAsia="ar-SA"/>
        </w:rPr>
      </w:pPr>
    </w:p>
    <w:p w:rsidR="00EC3880" w:rsidRPr="00E567C7" w:rsidRDefault="00EC3880" w:rsidP="00EC3880">
      <w:pPr>
        <w:ind w:left="6726" w:firstLine="57"/>
        <w:jc w:val="both"/>
        <w:rPr>
          <w:b/>
        </w:rPr>
      </w:pPr>
      <w:r w:rsidRPr="00323A71">
        <w:rPr>
          <w:kern w:val="2"/>
          <w:sz w:val="22"/>
          <w:lang w:eastAsia="ar-SA"/>
        </w:rPr>
        <w:lastRenderedPageBreak/>
        <w:t xml:space="preserve">ZAŁĄCZNIK NR </w:t>
      </w:r>
      <w:r>
        <w:rPr>
          <w:kern w:val="2"/>
          <w:sz w:val="22"/>
          <w:lang w:eastAsia="ar-SA"/>
        </w:rPr>
        <w:t>3</w:t>
      </w:r>
    </w:p>
    <w:p w:rsidR="00EC3880" w:rsidRDefault="00EC3880" w:rsidP="00EC3880">
      <w:pPr>
        <w:ind w:left="5928" w:firstLine="57"/>
        <w:jc w:val="both"/>
        <w:rPr>
          <w:b/>
        </w:rPr>
      </w:pPr>
    </w:p>
    <w:p w:rsidR="00323A71" w:rsidRDefault="00323A71" w:rsidP="00EC3880">
      <w:pPr>
        <w:ind w:left="5928" w:firstLine="57"/>
        <w:jc w:val="both"/>
      </w:pPr>
      <w:r w:rsidRPr="00E567C7">
        <w:rPr>
          <w:b/>
        </w:rPr>
        <w:t>ZAMAWIAJĄCY:</w:t>
      </w:r>
      <w:r w:rsidRPr="00323A71">
        <w:rPr>
          <w:kern w:val="2"/>
          <w:sz w:val="22"/>
          <w:lang w:eastAsia="ar-SA"/>
        </w:rPr>
        <w:t xml:space="preserve"> </w:t>
      </w:r>
      <w:r>
        <w:rPr>
          <w:kern w:val="2"/>
          <w:sz w:val="22"/>
          <w:lang w:eastAsia="ar-SA"/>
        </w:rPr>
        <w:t xml:space="preserve">                                                                                     </w:t>
      </w:r>
      <w:r>
        <w:t>Gmina Buczkowice</w:t>
      </w:r>
    </w:p>
    <w:p w:rsidR="00323A71" w:rsidRDefault="00323A71" w:rsidP="00EC3880">
      <w:pPr>
        <w:ind w:left="5985"/>
        <w:jc w:val="both"/>
      </w:pPr>
      <w:r>
        <w:t>ul. Lipowska 730</w:t>
      </w:r>
    </w:p>
    <w:p w:rsidR="00323A71" w:rsidRPr="00E567C7" w:rsidRDefault="00323A71" w:rsidP="00EC3880">
      <w:pPr>
        <w:ind w:left="5985"/>
        <w:jc w:val="both"/>
      </w:pPr>
      <w:r>
        <w:t>43-374 Buczkowice</w:t>
      </w:r>
    </w:p>
    <w:p w:rsidR="00323A71" w:rsidRPr="00E567C7" w:rsidRDefault="00323A71" w:rsidP="00323A71">
      <w:pPr>
        <w:spacing w:after="120"/>
        <w:jc w:val="both"/>
      </w:pPr>
    </w:p>
    <w:p w:rsidR="00EC3880" w:rsidRPr="00C546AF" w:rsidRDefault="00EC3880" w:rsidP="00EC3880">
      <w:r w:rsidRPr="00C546AF">
        <w:t>...................................................</w:t>
      </w:r>
    </w:p>
    <w:p w:rsidR="00EC3880" w:rsidRPr="00C546AF" w:rsidRDefault="00EC3880" w:rsidP="00EC3880">
      <w:pPr>
        <w:rPr>
          <w:i/>
          <w:iCs/>
          <w:sz w:val="18"/>
          <w:szCs w:val="18"/>
        </w:rPr>
      </w:pPr>
      <w:r>
        <w:rPr>
          <w:i/>
          <w:iCs/>
          <w:sz w:val="18"/>
          <w:szCs w:val="18"/>
        </w:rPr>
        <w:t xml:space="preserve">              </w:t>
      </w:r>
      <w:r w:rsidRPr="00C546AF">
        <w:rPr>
          <w:i/>
          <w:iCs/>
          <w:sz w:val="18"/>
          <w:szCs w:val="18"/>
        </w:rPr>
        <w:t>/nazwa i adres Wykonawcy/</w:t>
      </w:r>
    </w:p>
    <w:p w:rsidR="00323A71" w:rsidRPr="00323A71" w:rsidRDefault="00323A71" w:rsidP="00323A71">
      <w:pPr>
        <w:spacing w:line="360" w:lineRule="auto"/>
        <w:rPr>
          <w:kern w:val="2"/>
          <w:sz w:val="22"/>
          <w:lang w:eastAsia="ar-SA"/>
        </w:rPr>
      </w:pPr>
    </w:p>
    <w:p w:rsidR="00323A71" w:rsidRPr="00323A71" w:rsidRDefault="00323A71" w:rsidP="00323A71">
      <w:pPr>
        <w:jc w:val="center"/>
        <w:rPr>
          <w:b/>
          <w:kern w:val="2"/>
          <w:sz w:val="22"/>
          <w:lang w:eastAsia="ar-SA"/>
        </w:rPr>
      </w:pPr>
      <w:r w:rsidRPr="00323A71">
        <w:rPr>
          <w:b/>
          <w:kern w:val="2"/>
          <w:sz w:val="22"/>
          <w:lang w:eastAsia="ar-SA"/>
        </w:rPr>
        <w:t>OŚWIADCZENIE PODMIOTU UDOSTĘPNIAJĄCEGO ZASOBY</w:t>
      </w:r>
    </w:p>
    <w:p w:rsidR="00323A71" w:rsidRPr="00323A71" w:rsidRDefault="00323A71" w:rsidP="00323A71">
      <w:pPr>
        <w:jc w:val="center"/>
        <w:rPr>
          <w:b/>
          <w:kern w:val="2"/>
          <w:sz w:val="22"/>
          <w:lang w:eastAsia="ar-SA"/>
        </w:rPr>
      </w:pPr>
    </w:p>
    <w:p w:rsidR="00323A71" w:rsidRPr="00323A71" w:rsidRDefault="00323A71" w:rsidP="00323A71">
      <w:pPr>
        <w:jc w:val="center"/>
        <w:rPr>
          <w:b/>
          <w:kern w:val="2"/>
          <w:sz w:val="22"/>
          <w:lang w:eastAsia="ar-SA"/>
        </w:rPr>
      </w:pPr>
      <w:r w:rsidRPr="00323A71">
        <w:rPr>
          <w:b/>
          <w:kern w:val="2"/>
          <w:sz w:val="22"/>
          <w:lang w:eastAsia="ar-SA"/>
        </w:rPr>
        <w:t>składane na podstawie art. 125 ust. 5 ustawy Pzp</w:t>
      </w:r>
    </w:p>
    <w:p w:rsidR="00323A71" w:rsidRPr="00323A71" w:rsidRDefault="00323A71" w:rsidP="00323A71">
      <w:pPr>
        <w:spacing w:line="360" w:lineRule="auto"/>
        <w:rPr>
          <w:kern w:val="2"/>
          <w:sz w:val="22"/>
          <w:lang w:eastAsia="ar-SA"/>
        </w:rPr>
      </w:pPr>
    </w:p>
    <w:p w:rsidR="00323A71" w:rsidRPr="00323A71" w:rsidRDefault="00323A71" w:rsidP="00323A71">
      <w:pPr>
        <w:spacing w:line="360" w:lineRule="auto"/>
        <w:rPr>
          <w:kern w:val="2"/>
          <w:sz w:val="22"/>
          <w:lang w:eastAsia="ar-SA"/>
        </w:rPr>
      </w:pPr>
      <w:r w:rsidRPr="00323A71">
        <w:rPr>
          <w:kern w:val="2"/>
          <w:sz w:val="22"/>
          <w:lang w:eastAsia="ar-SA"/>
        </w:rPr>
        <w:t xml:space="preserve"> </w:t>
      </w:r>
    </w:p>
    <w:p w:rsidR="00323A71" w:rsidRPr="00323A71" w:rsidRDefault="007402BD" w:rsidP="00323A71">
      <w:pPr>
        <w:rPr>
          <w:kern w:val="2"/>
          <w:sz w:val="22"/>
          <w:lang w:eastAsia="ar-SA"/>
        </w:rPr>
      </w:pPr>
      <w:r w:rsidRPr="007402BD">
        <w:rPr>
          <w:rFonts w:ascii="Trebuchet MS" w:eastAsia="Times New Roman" w:hAnsi="Trebuchet MS" w:cs="Arial"/>
          <w:sz w:val="20"/>
          <w:szCs w:val="20"/>
        </w:rPr>
        <w:t>Na potrzeby postępowania o udzielenie zamówienia publicznego</w:t>
      </w:r>
      <w:r w:rsidR="00323A71" w:rsidRPr="00323A71">
        <w:rPr>
          <w:kern w:val="2"/>
          <w:sz w:val="22"/>
          <w:lang w:eastAsia="ar-SA"/>
        </w:rPr>
        <w:t xml:space="preserve"> w trybie podstawowym </w:t>
      </w:r>
    </w:p>
    <w:p w:rsidR="00323A71" w:rsidRPr="00323A71" w:rsidRDefault="00323A71" w:rsidP="00323A71">
      <w:pPr>
        <w:rPr>
          <w:kern w:val="2"/>
          <w:sz w:val="22"/>
          <w:lang w:eastAsia="ar-SA"/>
        </w:rPr>
      </w:pPr>
      <w:r w:rsidRPr="00323A71">
        <w:rPr>
          <w:kern w:val="2"/>
          <w:sz w:val="22"/>
          <w:lang w:eastAsia="ar-SA"/>
        </w:rPr>
        <w:t>na zadani</w:t>
      </w:r>
      <w:r>
        <w:rPr>
          <w:kern w:val="2"/>
          <w:sz w:val="22"/>
          <w:lang w:eastAsia="ar-SA"/>
        </w:rPr>
        <w:t>e</w:t>
      </w:r>
      <w:r w:rsidRPr="00323A71">
        <w:rPr>
          <w:kern w:val="2"/>
          <w:sz w:val="22"/>
          <w:lang w:eastAsia="ar-SA"/>
        </w:rPr>
        <w:t xml:space="preserve"> pn.: </w:t>
      </w:r>
    </w:p>
    <w:p w:rsidR="00EC3880" w:rsidRDefault="00EC3880" w:rsidP="00323A71">
      <w:pPr>
        <w:rPr>
          <w:kern w:val="2"/>
          <w:sz w:val="22"/>
          <w:lang w:eastAsia="ar-SA"/>
        </w:rPr>
      </w:pPr>
      <w:r w:rsidRPr="00A04B48">
        <w:rPr>
          <w:b/>
        </w:rPr>
        <w:t>Remont drogi gminnej nr 627126S ul. Radosnej w Rybarzowicach</w:t>
      </w:r>
      <w:r w:rsidR="003C744D">
        <w:rPr>
          <w:b/>
        </w:rPr>
        <w:t xml:space="preserve">, </w:t>
      </w:r>
      <w:r w:rsidRPr="00A04B48">
        <w:rPr>
          <w:b/>
        </w:rPr>
        <w:t>ul. Karpackiej i Słowików w Godziszce, ul. Ogrodniczej w Kalnej oraz parkingu przy cmentarzu komunalnym  w Godziszce</w:t>
      </w:r>
      <w:r w:rsidR="00323A71" w:rsidRPr="00323A71">
        <w:rPr>
          <w:kern w:val="2"/>
          <w:sz w:val="22"/>
          <w:lang w:eastAsia="ar-SA"/>
        </w:rPr>
        <w:t xml:space="preserve">, </w:t>
      </w:r>
    </w:p>
    <w:p w:rsidR="00EC3880" w:rsidRDefault="00EC3880" w:rsidP="00323A71">
      <w:pPr>
        <w:rPr>
          <w:kern w:val="2"/>
          <w:sz w:val="22"/>
          <w:lang w:eastAsia="ar-SA"/>
        </w:rPr>
      </w:pPr>
    </w:p>
    <w:p w:rsidR="00323A71" w:rsidRPr="00EC3880" w:rsidRDefault="00323A71" w:rsidP="00323A71">
      <w:r w:rsidRPr="00EC3880">
        <w:rPr>
          <w:kern w:val="2"/>
          <w:sz w:val="22"/>
          <w:lang w:eastAsia="ar-SA"/>
        </w:rPr>
        <w:t xml:space="preserve">oświadczam, że: </w:t>
      </w:r>
    </w:p>
    <w:p w:rsidR="00323A71" w:rsidRPr="00EC3880" w:rsidRDefault="00323A71" w:rsidP="00323A71">
      <w:pPr>
        <w:rPr>
          <w:kern w:val="2"/>
          <w:sz w:val="22"/>
          <w:lang w:eastAsia="ar-SA"/>
        </w:rPr>
      </w:pPr>
    </w:p>
    <w:p w:rsidR="00323A71" w:rsidRPr="00EC3880" w:rsidRDefault="00323A71" w:rsidP="00323A71">
      <w:pPr>
        <w:pStyle w:val="Akapitzlist"/>
        <w:numPr>
          <w:ilvl w:val="3"/>
          <w:numId w:val="28"/>
        </w:numPr>
        <w:ind w:left="425" w:hanging="357"/>
        <w:rPr>
          <w:kern w:val="2"/>
          <w:sz w:val="22"/>
          <w:lang w:eastAsia="ar-SA"/>
        </w:rPr>
      </w:pPr>
      <w:r w:rsidRPr="00EC3880">
        <w:rPr>
          <w:kern w:val="2"/>
          <w:sz w:val="22"/>
          <w:lang w:eastAsia="ar-SA"/>
        </w:rPr>
        <w:t xml:space="preserve"> nie podlegam wykluczeniu z postępowania na podstawie art. 108 ust. 1 oraz art. 109 ust. 1 pkt </w:t>
      </w:r>
      <w:r w:rsidR="00673ABF" w:rsidRPr="00EC3880">
        <w:rPr>
          <w:b/>
        </w:rPr>
        <w:t>1, 4, 5, 7 i 8</w:t>
      </w:r>
      <w:r w:rsidRPr="00EC3880">
        <w:rPr>
          <w:kern w:val="2"/>
          <w:sz w:val="22"/>
          <w:lang w:eastAsia="ar-SA"/>
        </w:rPr>
        <w:t xml:space="preserve"> ustawy Pzp. </w:t>
      </w:r>
    </w:p>
    <w:p w:rsidR="00323A71" w:rsidRDefault="00323A71" w:rsidP="00323A71">
      <w:pPr>
        <w:pStyle w:val="Akapitzlist"/>
        <w:numPr>
          <w:ilvl w:val="3"/>
          <w:numId w:val="28"/>
        </w:numPr>
        <w:ind w:left="425" w:hanging="357"/>
        <w:rPr>
          <w:kern w:val="2"/>
          <w:sz w:val="22"/>
          <w:lang w:eastAsia="ar-SA"/>
        </w:rPr>
      </w:pPr>
      <w:r w:rsidRPr="00323A71">
        <w:rPr>
          <w:kern w:val="2"/>
          <w:sz w:val="22"/>
          <w:lang w:eastAsia="ar-SA"/>
        </w:rPr>
        <w:t xml:space="preserve">spełniam warunki udziału w postępowaniu w zakresie w jakim Wykonawca powołuje się na udostępniane przeze mnie zasoby. </w:t>
      </w:r>
    </w:p>
    <w:p w:rsidR="00323A71" w:rsidRPr="00323A71" w:rsidRDefault="00323A71" w:rsidP="00323A71">
      <w:pPr>
        <w:pStyle w:val="Akapitzlist"/>
        <w:numPr>
          <w:ilvl w:val="3"/>
          <w:numId w:val="28"/>
        </w:numPr>
        <w:ind w:left="425" w:hanging="357"/>
        <w:rPr>
          <w:kern w:val="2"/>
          <w:sz w:val="22"/>
          <w:lang w:eastAsia="ar-SA"/>
        </w:rPr>
      </w:pPr>
      <w:r w:rsidRPr="00323A71">
        <w:rPr>
          <w:kern w:val="2"/>
          <w:sz w:val="22"/>
          <w:lang w:eastAsia="ar-SA"/>
        </w:rPr>
        <w:t xml:space="preserve">wszystkie informacje podane w powyższych oświadczeniach są aktualne i zgodne z prawdą oraz zostały przedstawione z pełną świadomością konsekwencji wprowadzenia Zamawiającego w błąd przy przedstawianiu informacji. </w:t>
      </w:r>
    </w:p>
    <w:p w:rsidR="00323A71" w:rsidRPr="00323A71" w:rsidRDefault="00323A71" w:rsidP="00323A71">
      <w:pPr>
        <w:spacing w:line="360" w:lineRule="auto"/>
        <w:rPr>
          <w:kern w:val="2"/>
          <w:sz w:val="22"/>
          <w:lang w:eastAsia="ar-SA"/>
        </w:rPr>
      </w:pPr>
    </w:p>
    <w:p w:rsidR="00323A71" w:rsidRPr="00323A71" w:rsidRDefault="00323A71" w:rsidP="00323A71">
      <w:pPr>
        <w:spacing w:line="360" w:lineRule="auto"/>
        <w:rPr>
          <w:kern w:val="2"/>
          <w:sz w:val="22"/>
          <w:lang w:eastAsia="ar-SA"/>
        </w:rPr>
      </w:pPr>
    </w:p>
    <w:p w:rsidR="00323A71" w:rsidRPr="00323A71" w:rsidRDefault="00323A71" w:rsidP="00323A71">
      <w:pPr>
        <w:spacing w:line="360" w:lineRule="auto"/>
        <w:rPr>
          <w:kern w:val="2"/>
          <w:sz w:val="22"/>
          <w:lang w:eastAsia="ar-SA"/>
        </w:rPr>
      </w:pPr>
    </w:p>
    <w:p w:rsidR="00323A71" w:rsidRPr="00323A71" w:rsidRDefault="00323A71" w:rsidP="00323A71">
      <w:pPr>
        <w:spacing w:line="360" w:lineRule="auto"/>
        <w:rPr>
          <w:kern w:val="2"/>
          <w:sz w:val="22"/>
          <w:lang w:eastAsia="ar-SA"/>
        </w:rPr>
      </w:pPr>
      <w:r w:rsidRPr="00323A71">
        <w:rPr>
          <w:kern w:val="2"/>
          <w:sz w:val="22"/>
          <w:lang w:eastAsia="ar-SA"/>
        </w:rPr>
        <w:t xml:space="preserve">________________ dnia __. __.2021 r. </w:t>
      </w:r>
    </w:p>
    <w:p w:rsidR="00323A71" w:rsidRPr="00323A71" w:rsidRDefault="00323A71" w:rsidP="00323A71">
      <w:pPr>
        <w:spacing w:line="360" w:lineRule="auto"/>
        <w:rPr>
          <w:kern w:val="2"/>
          <w:sz w:val="22"/>
          <w:lang w:eastAsia="ar-SA"/>
        </w:rPr>
      </w:pPr>
    </w:p>
    <w:p w:rsidR="00E075C2" w:rsidRDefault="00323A71" w:rsidP="00EC3880">
      <w:pPr>
        <w:spacing w:line="360" w:lineRule="auto"/>
        <w:rPr>
          <w:rFonts w:ascii="Arial" w:eastAsia="Calibri" w:hAnsi="Arial" w:cs="Arial"/>
          <w:sz w:val="20"/>
          <w:lang w:eastAsia="en-US"/>
        </w:rPr>
      </w:pPr>
      <w:r w:rsidRPr="00323A71">
        <w:rPr>
          <w:kern w:val="2"/>
          <w:sz w:val="22"/>
          <w:lang w:eastAsia="ar-SA"/>
        </w:rPr>
        <w:t xml:space="preserve"> </w:t>
      </w:r>
      <w:r w:rsidR="00E075C2" w:rsidRPr="00F50347">
        <w:rPr>
          <w:rFonts w:ascii="Arial" w:eastAsia="Calibri" w:hAnsi="Arial" w:cs="Arial"/>
          <w:sz w:val="20"/>
          <w:lang w:eastAsia="en-US"/>
        </w:rPr>
        <w:tab/>
      </w:r>
      <w:r w:rsidR="00E075C2" w:rsidRPr="00F50347">
        <w:rPr>
          <w:rFonts w:ascii="Arial" w:eastAsia="Calibri" w:hAnsi="Arial" w:cs="Arial"/>
          <w:sz w:val="20"/>
          <w:lang w:eastAsia="en-US"/>
        </w:rPr>
        <w:tab/>
      </w:r>
      <w:r w:rsidR="00E075C2" w:rsidRPr="00F50347">
        <w:rPr>
          <w:rFonts w:ascii="Arial" w:eastAsia="Calibri" w:hAnsi="Arial" w:cs="Arial"/>
          <w:sz w:val="20"/>
          <w:lang w:eastAsia="en-US"/>
        </w:rPr>
        <w:tab/>
      </w:r>
      <w:r w:rsidR="00E075C2" w:rsidRPr="00F50347">
        <w:rPr>
          <w:rFonts w:ascii="Arial" w:eastAsia="Calibri" w:hAnsi="Arial" w:cs="Arial"/>
          <w:sz w:val="20"/>
          <w:lang w:eastAsia="en-US"/>
        </w:rPr>
        <w:tab/>
      </w:r>
      <w:r w:rsidR="00E075C2" w:rsidRPr="00F50347">
        <w:rPr>
          <w:rFonts w:ascii="Arial" w:eastAsia="Calibri" w:hAnsi="Arial" w:cs="Arial"/>
          <w:sz w:val="20"/>
          <w:lang w:eastAsia="en-US"/>
        </w:rPr>
        <w:tab/>
      </w:r>
      <w:r w:rsidR="00E075C2" w:rsidRPr="00F50347">
        <w:rPr>
          <w:rFonts w:ascii="Arial" w:eastAsia="Calibri" w:hAnsi="Arial" w:cs="Arial"/>
          <w:sz w:val="20"/>
          <w:lang w:eastAsia="en-US"/>
        </w:rPr>
        <w:tab/>
      </w:r>
    </w:p>
    <w:p w:rsidR="00EC3880" w:rsidRDefault="00EC3880" w:rsidP="00EC3880">
      <w:pPr>
        <w:spacing w:line="360" w:lineRule="auto"/>
        <w:rPr>
          <w:rFonts w:ascii="Arial" w:eastAsia="Calibri" w:hAnsi="Arial" w:cs="Arial"/>
          <w:sz w:val="20"/>
          <w:lang w:eastAsia="en-US"/>
        </w:rPr>
      </w:pPr>
    </w:p>
    <w:p w:rsidR="00EC3880" w:rsidRPr="00BF2BE1" w:rsidRDefault="00EC3880" w:rsidP="00EC3880">
      <w:pPr>
        <w:spacing w:line="360" w:lineRule="auto"/>
        <w:rPr>
          <w:rFonts w:ascii="Arial" w:eastAsia="Calibri" w:hAnsi="Arial" w:cs="Arial"/>
          <w:i/>
          <w:color w:val="FF0000"/>
          <w:sz w:val="16"/>
          <w:szCs w:val="16"/>
          <w:lang w:eastAsia="en-US"/>
        </w:rPr>
      </w:pPr>
    </w:p>
    <w:p w:rsidR="00E075C2" w:rsidRPr="00BF2BE1" w:rsidRDefault="00E075C2" w:rsidP="00E075C2">
      <w:pPr>
        <w:pStyle w:val="Tekstpodstawowy"/>
        <w:spacing w:line="100" w:lineRule="atLeast"/>
        <w:rPr>
          <w:color w:val="FF0000"/>
          <w:szCs w:val="24"/>
        </w:rPr>
      </w:pPr>
    </w:p>
    <w:p w:rsidR="00E075C2" w:rsidRDefault="00E075C2" w:rsidP="00E075C2">
      <w:pPr>
        <w:pStyle w:val="Tekstpodstawowy"/>
        <w:spacing w:line="100" w:lineRule="atLeast"/>
        <w:rPr>
          <w:szCs w:val="24"/>
        </w:rPr>
      </w:pPr>
    </w:p>
    <w:p w:rsidR="00EC3880" w:rsidRDefault="00EC3880" w:rsidP="00E075C2">
      <w:pPr>
        <w:pStyle w:val="Tekstpodstawowy"/>
        <w:spacing w:line="100" w:lineRule="atLeast"/>
        <w:rPr>
          <w:szCs w:val="24"/>
        </w:rPr>
      </w:pPr>
    </w:p>
    <w:p w:rsidR="00EC3880" w:rsidRDefault="00EC3880" w:rsidP="00E075C2">
      <w:pPr>
        <w:pStyle w:val="Tekstpodstawowy"/>
        <w:spacing w:line="100" w:lineRule="atLeast"/>
        <w:rPr>
          <w:szCs w:val="24"/>
        </w:rPr>
      </w:pPr>
    </w:p>
    <w:p w:rsidR="00EC3880" w:rsidRPr="00F50347" w:rsidRDefault="00EC3880" w:rsidP="00E075C2">
      <w:pPr>
        <w:pStyle w:val="Tekstpodstawowy"/>
        <w:spacing w:line="100" w:lineRule="atLeast"/>
        <w:rPr>
          <w:szCs w:val="24"/>
        </w:rPr>
      </w:pPr>
    </w:p>
    <w:p w:rsidR="00EC3880" w:rsidRDefault="00EC3880" w:rsidP="008331D0">
      <w:pPr>
        <w:spacing w:line="100" w:lineRule="atLeast"/>
        <w:ind w:firstLine="348"/>
        <w:jc w:val="right"/>
        <w:rPr>
          <w:lang w:val="cs-CZ"/>
        </w:rPr>
      </w:pPr>
    </w:p>
    <w:p w:rsidR="00EC3880" w:rsidRDefault="00EC3880" w:rsidP="008331D0">
      <w:pPr>
        <w:spacing w:line="100" w:lineRule="atLeast"/>
        <w:ind w:firstLine="348"/>
        <w:jc w:val="right"/>
        <w:rPr>
          <w:lang w:val="cs-CZ"/>
        </w:rPr>
      </w:pPr>
    </w:p>
    <w:p w:rsidR="00EC3880" w:rsidRDefault="00EC3880" w:rsidP="008331D0">
      <w:pPr>
        <w:spacing w:line="100" w:lineRule="atLeast"/>
        <w:ind w:firstLine="348"/>
        <w:jc w:val="right"/>
        <w:rPr>
          <w:lang w:val="cs-CZ"/>
        </w:rPr>
      </w:pPr>
    </w:p>
    <w:p w:rsidR="00EC3880" w:rsidRDefault="00EC3880" w:rsidP="008331D0">
      <w:pPr>
        <w:spacing w:line="100" w:lineRule="atLeast"/>
        <w:ind w:firstLine="348"/>
        <w:jc w:val="right"/>
        <w:rPr>
          <w:lang w:val="cs-CZ"/>
        </w:rPr>
      </w:pPr>
    </w:p>
    <w:p w:rsidR="00EC3880" w:rsidRDefault="00EC3880" w:rsidP="008331D0">
      <w:pPr>
        <w:spacing w:line="100" w:lineRule="atLeast"/>
        <w:ind w:firstLine="348"/>
        <w:jc w:val="right"/>
        <w:rPr>
          <w:lang w:val="cs-CZ"/>
        </w:rPr>
      </w:pPr>
    </w:p>
    <w:p w:rsidR="003C744D" w:rsidRDefault="003C744D" w:rsidP="008331D0">
      <w:pPr>
        <w:spacing w:line="100" w:lineRule="atLeast"/>
        <w:ind w:firstLine="348"/>
        <w:jc w:val="right"/>
        <w:rPr>
          <w:lang w:val="cs-CZ"/>
        </w:rPr>
      </w:pPr>
    </w:p>
    <w:p w:rsidR="008331D0" w:rsidRPr="00C546AF" w:rsidRDefault="00EC3880" w:rsidP="008331D0">
      <w:pPr>
        <w:spacing w:line="100" w:lineRule="atLeast"/>
        <w:ind w:firstLine="348"/>
        <w:jc w:val="right"/>
        <w:rPr>
          <w:lang w:val="cs-CZ"/>
        </w:rPr>
      </w:pPr>
      <w:r>
        <w:rPr>
          <w:lang w:val="cs-CZ"/>
        </w:rPr>
        <w:t>Załącznik nr 4</w:t>
      </w:r>
      <w:r w:rsidR="008331D0">
        <w:rPr>
          <w:lang w:val="cs-CZ"/>
        </w:rPr>
        <w:t xml:space="preserve"> do SIWZ</w:t>
      </w:r>
    </w:p>
    <w:p w:rsidR="008331D0" w:rsidRPr="00C546AF" w:rsidRDefault="008331D0" w:rsidP="008331D0">
      <w:r w:rsidRPr="00C546AF">
        <w:t>...................................................</w:t>
      </w:r>
    </w:p>
    <w:p w:rsidR="008331D0" w:rsidRPr="00C546AF" w:rsidRDefault="008331D0" w:rsidP="008331D0">
      <w:pPr>
        <w:rPr>
          <w:i/>
          <w:iCs/>
          <w:sz w:val="18"/>
          <w:szCs w:val="18"/>
        </w:rPr>
      </w:pPr>
      <w:r w:rsidRPr="00C546AF">
        <w:rPr>
          <w:i/>
          <w:iCs/>
          <w:sz w:val="18"/>
          <w:szCs w:val="18"/>
        </w:rPr>
        <w:t>/nazwa i adres Wykonawcy/</w:t>
      </w:r>
    </w:p>
    <w:p w:rsidR="008331D0" w:rsidRPr="00C546AF" w:rsidRDefault="008331D0" w:rsidP="008331D0">
      <w:pPr>
        <w:rPr>
          <w:i/>
          <w:iCs/>
          <w:sz w:val="18"/>
          <w:szCs w:val="18"/>
        </w:rPr>
      </w:pPr>
    </w:p>
    <w:p w:rsidR="008331D0" w:rsidRPr="00C546AF" w:rsidRDefault="008331D0" w:rsidP="008331D0">
      <w:pPr>
        <w:jc w:val="center"/>
        <w:rPr>
          <w:b/>
          <w:sz w:val="28"/>
          <w:szCs w:val="28"/>
          <w:lang w:val="cs-CZ"/>
        </w:rPr>
      </w:pPr>
      <w:r w:rsidRPr="00C546AF">
        <w:rPr>
          <w:b/>
          <w:sz w:val="28"/>
          <w:szCs w:val="28"/>
          <w:lang w:val="cs-CZ"/>
        </w:rPr>
        <w:t>Wykaz robót budowlanych</w:t>
      </w:r>
    </w:p>
    <w:p w:rsidR="008331D0" w:rsidRPr="00E6126F" w:rsidRDefault="008331D0" w:rsidP="008331D0">
      <w:pPr>
        <w:jc w:val="both"/>
        <w:rPr>
          <w:sz w:val="28"/>
          <w:szCs w:val="28"/>
          <w:lang w:val="cs-CZ"/>
        </w:rPr>
      </w:pPr>
      <w:r w:rsidRPr="00E6126F">
        <w:rPr>
          <w:sz w:val="28"/>
          <w:szCs w:val="28"/>
          <w:lang w:val="cs-CZ"/>
        </w:rPr>
        <w:t xml:space="preserve">wykonanych  w okresie ostatnich pięciu  lat przed upływem terminu  składania ofert , a jeżeli okres prowadzenia działalności jest krótszy – w tym okresie wraz z podaniem ich rodzaju  i wartosci, daty i miejsca wykonania </w:t>
      </w:r>
    </w:p>
    <w:p w:rsidR="008331D0" w:rsidRPr="00C546AF" w:rsidRDefault="008331D0" w:rsidP="008331D0">
      <w:pPr>
        <w:rPr>
          <w:sz w:val="28"/>
          <w:szCs w:val="28"/>
          <w:lang w:val="cs-CZ"/>
        </w:rPr>
      </w:pPr>
    </w:p>
    <w:p w:rsidR="008331D0" w:rsidRPr="00C546AF" w:rsidRDefault="008331D0" w:rsidP="008331D0">
      <w:pPr>
        <w:spacing w:after="120"/>
        <w:jc w:val="both"/>
      </w:pPr>
      <w:r w:rsidRPr="00C546AF">
        <w:t xml:space="preserve">Przedmiot zamówienia: </w:t>
      </w:r>
    </w:p>
    <w:p w:rsidR="00EC3880" w:rsidRDefault="00EC3880" w:rsidP="00EC3880">
      <w:pPr>
        <w:rPr>
          <w:kern w:val="2"/>
          <w:sz w:val="22"/>
          <w:lang w:eastAsia="ar-SA"/>
        </w:rPr>
      </w:pPr>
      <w:r w:rsidRPr="00A04B48">
        <w:rPr>
          <w:b/>
        </w:rPr>
        <w:t>Remont drogi gminnej nr 627126S ul. Radosnej w Rybarzowicach</w:t>
      </w:r>
      <w:r w:rsidR="003C744D">
        <w:rPr>
          <w:b/>
        </w:rPr>
        <w:t>,</w:t>
      </w:r>
      <w:r w:rsidRPr="00A04B48">
        <w:rPr>
          <w:b/>
        </w:rPr>
        <w:t xml:space="preserve"> ul. Karpackiej i Słowików w Godziszce, ul. Ogrodniczej w Kalnej oraz parkingu przy cmentarzu komunalnym  w Godziszce</w:t>
      </w:r>
      <w:r w:rsidRPr="00323A71">
        <w:rPr>
          <w:kern w:val="2"/>
          <w:sz w:val="22"/>
          <w:lang w:eastAsia="ar-SA"/>
        </w:rPr>
        <w:t xml:space="preserve">, </w:t>
      </w:r>
    </w:p>
    <w:p w:rsidR="00EC3880" w:rsidRDefault="00EC3880" w:rsidP="00EC3880">
      <w:pPr>
        <w:rPr>
          <w:kern w:val="2"/>
          <w:sz w:val="22"/>
          <w:lang w:eastAsia="ar-SA"/>
        </w:rPr>
      </w:pPr>
    </w:p>
    <w:p w:rsidR="008331D0" w:rsidRPr="00C546AF" w:rsidRDefault="008331D0" w:rsidP="008331D0">
      <w:pPr>
        <w:rPr>
          <w:lang w:val="cs-CZ"/>
        </w:rPr>
      </w:pPr>
    </w:p>
    <w:p w:rsidR="008331D0" w:rsidRPr="00C546AF" w:rsidRDefault="008331D0" w:rsidP="008331D0">
      <w:pPr>
        <w:rPr>
          <w:lang w:val="cs-CZ"/>
        </w:rPr>
      </w:pPr>
      <w:r w:rsidRPr="00C546AF">
        <w:rPr>
          <w:lang w:val="cs-CZ"/>
        </w:rPr>
        <w:t>Wykonawca...................................................................................................................................</w:t>
      </w:r>
    </w:p>
    <w:p w:rsidR="008331D0" w:rsidRPr="00C546AF" w:rsidRDefault="008331D0" w:rsidP="008331D0">
      <w:pPr>
        <w:jc w:val="both"/>
        <w:rPr>
          <w:lang w:val="cs-CZ"/>
        </w:rPr>
      </w:pPr>
      <w:r w:rsidRPr="00C546AF">
        <w:rPr>
          <w:lang w:val="cs-CZ"/>
        </w:rPr>
        <w:t>.......................................................................................................................................................</w:t>
      </w:r>
    </w:p>
    <w:p w:rsidR="008331D0" w:rsidRPr="00C546AF" w:rsidRDefault="008331D0" w:rsidP="008331D0">
      <w:pPr>
        <w:jc w:val="center"/>
        <w:rPr>
          <w:lang w:val="cs-CZ"/>
        </w:rPr>
      </w:pPr>
      <w:r w:rsidRPr="00C546AF">
        <w:rPr>
          <w:lang w:val="cs-CZ"/>
        </w:rPr>
        <w:t>/</w:t>
      </w:r>
      <w:r w:rsidRPr="00C546AF">
        <w:rPr>
          <w:i/>
          <w:lang w:val="cs-CZ"/>
        </w:rPr>
        <w:t>podać nazwę i adres firmy</w:t>
      </w:r>
      <w:r w:rsidRPr="00C546AF">
        <w:rPr>
          <w:lang w:val="cs-CZ"/>
        </w:rPr>
        <w:t>/</w:t>
      </w:r>
    </w:p>
    <w:p w:rsidR="008331D0" w:rsidRPr="00C546AF" w:rsidRDefault="008331D0" w:rsidP="008331D0">
      <w:pPr>
        <w:jc w:val="both"/>
        <w:rPr>
          <w:lang w:val="cs-CZ"/>
        </w:rPr>
      </w:pPr>
      <w:r w:rsidRPr="00C546AF">
        <w:rPr>
          <w:lang w:val="cs-CZ"/>
        </w:rPr>
        <w:t> </w:t>
      </w:r>
    </w:p>
    <w:p w:rsidR="008331D0" w:rsidRPr="00C546AF" w:rsidRDefault="008331D0" w:rsidP="008331D0">
      <w:pPr>
        <w:rPr>
          <w:i/>
          <w:sz w:val="16"/>
          <w:lang w:val="cs-CZ"/>
        </w:rPr>
      </w:pPr>
      <w:r w:rsidRPr="00C546AF">
        <w:rPr>
          <w:i/>
          <w:sz w:val="16"/>
          <w:lang w:val="cs-CZ"/>
        </w:rPr>
        <w:t> </w:t>
      </w:r>
    </w:p>
    <w:tbl>
      <w:tblPr>
        <w:tblW w:w="9722" w:type="dxa"/>
        <w:tblInd w:w="1" w:type="dxa"/>
        <w:tblLayout w:type="fixed"/>
        <w:tblCellMar>
          <w:left w:w="0" w:type="dxa"/>
          <w:right w:w="0" w:type="dxa"/>
        </w:tblCellMar>
        <w:tblLook w:val="0000" w:firstRow="0" w:lastRow="0" w:firstColumn="0" w:lastColumn="0" w:noHBand="0" w:noVBand="0"/>
      </w:tblPr>
      <w:tblGrid>
        <w:gridCol w:w="3242"/>
        <w:gridCol w:w="2160"/>
        <w:gridCol w:w="2520"/>
        <w:gridCol w:w="1800"/>
      </w:tblGrid>
      <w:tr w:rsidR="008331D0" w:rsidRPr="00C546AF" w:rsidTr="00A04B48">
        <w:trPr>
          <w:tblHeader/>
        </w:trPr>
        <w:tc>
          <w:tcPr>
            <w:tcW w:w="3242" w:type="dxa"/>
            <w:tcBorders>
              <w:top w:val="single" w:sz="2" w:space="0" w:color="000000"/>
              <w:left w:val="single" w:sz="2" w:space="0" w:color="000000"/>
              <w:bottom w:val="single" w:sz="2" w:space="0" w:color="000000"/>
              <w:right w:val="nil"/>
            </w:tcBorders>
          </w:tcPr>
          <w:p w:rsidR="008331D0" w:rsidRPr="00C546AF" w:rsidRDefault="008331D0" w:rsidP="00A04B48">
            <w:pPr>
              <w:widowControl w:val="0"/>
              <w:suppressLineNumbers/>
              <w:suppressAutoHyphens/>
              <w:snapToGrid w:val="0"/>
              <w:jc w:val="center"/>
              <w:rPr>
                <w:rFonts w:eastAsia="HG Mincho Light J"/>
                <w:b/>
                <w:bCs/>
              </w:rPr>
            </w:pPr>
            <w:r w:rsidRPr="00C546AF">
              <w:rPr>
                <w:rFonts w:eastAsia="HG Mincho Light J"/>
                <w:b/>
                <w:bCs/>
              </w:rPr>
              <w:t xml:space="preserve">Opis wykonanych robót  wraz z ich zakresem  </w:t>
            </w:r>
          </w:p>
        </w:tc>
        <w:tc>
          <w:tcPr>
            <w:tcW w:w="2160" w:type="dxa"/>
            <w:tcBorders>
              <w:top w:val="single" w:sz="2" w:space="0" w:color="000000"/>
              <w:left w:val="single" w:sz="2" w:space="0" w:color="000000"/>
              <w:bottom w:val="single" w:sz="2" w:space="0" w:color="000000"/>
              <w:right w:val="single" w:sz="4" w:space="0" w:color="auto"/>
            </w:tcBorders>
          </w:tcPr>
          <w:p w:rsidR="008331D0" w:rsidRPr="00C546AF" w:rsidRDefault="008331D0" w:rsidP="00A04B48">
            <w:pPr>
              <w:widowControl w:val="0"/>
              <w:suppressLineNumbers/>
              <w:suppressAutoHyphens/>
              <w:snapToGrid w:val="0"/>
              <w:jc w:val="center"/>
              <w:rPr>
                <w:rFonts w:eastAsia="HG Mincho Light J"/>
                <w:b/>
                <w:bCs/>
              </w:rPr>
            </w:pPr>
            <w:r w:rsidRPr="00C546AF">
              <w:rPr>
                <w:rFonts w:eastAsia="HG Mincho Light J"/>
                <w:b/>
                <w:bCs/>
              </w:rPr>
              <w:t xml:space="preserve">Data zakończenia </w:t>
            </w:r>
          </w:p>
        </w:tc>
        <w:tc>
          <w:tcPr>
            <w:tcW w:w="2520" w:type="dxa"/>
            <w:tcBorders>
              <w:top w:val="single" w:sz="4" w:space="0" w:color="auto"/>
              <w:left w:val="single" w:sz="4" w:space="0" w:color="auto"/>
              <w:bottom w:val="single" w:sz="4" w:space="0" w:color="auto"/>
              <w:right w:val="single" w:sz="4" w:space="0" w:color="auto"/>
            </w:tcBorders>
          </w:tcPr>
          <w:p w:rsidR="008331D0" w:rsidRPr="00C546AF" w:rsidRDefault="008331D0" w:rsidP="00A04B48">
            <w:pPr>
              <w:widowControl w:val="0"/>
              <w:suppressLineNumbers/>
              <w:suppressAutoHyphens/>
              <w:snapToGrid w:val="0"/>
              <w:jc w:val="center"/>
              <w:rPr>
                <w:rFonts w:eastAsia="HG Mincho Light J"/>
                <w:b/>
                <w:bCs/>
              </w:rPr>
            </w:pPr>
            <w:r w:rsidRPr="00C546AF">
              <w:rPr>
                <w:rFonts w:eastAsia="HG Mincho Light J"/>
                <w:b/>
                <w:bCs/>
              </w:rPr>
              <w:t>Miejsce wykonania</w:t>
            </w:r>
          </w:p>
        </w:tc>
        <w:tc>
          <w:tcPr>
            <w:tcW w:w="1800" w:type="dxa"/>
            <w:tcBorders>
              <w:top w:val="single" w:sz="4" w:space="0" w:color="auto"/>
              <w:left w:val="single" w:sz="4" w:space="0" w:color="auto"/>
              <w:bottom w:val="single" w:sz="4" w:space="0" w:color="auto"/>
              <w:right w:val="single" w:sz="4" w:space="0" w:color="auto"/>
            </w:tcBorders>
          </w:tcPr>
          <w:p w:rsidR="008331D0" w:rsidRPr="00C546AF" w:rsidRDefault="008331D0" w:rsidP="00A04B48">
            <w:pPr>
              <w:widowControl w:val="0"/>
              <w:suppressLineNumbers/>
              <w:suppressAutoHyphens/>
              <w:snapToGrid w:val="0"/>
              <w:jc w:val="center"/>
              <w:rPr>
                <w:rFonts w:eastAsia="HG Mincho Light J"/>
                <w:b/>
                <w:bCs/>
              </w:rPr>
            </w:pPr>
            <w:r w:rsidRPr="00C546AF">
              <w:rPr>
                <w:rFonts w:eastAsia="HG Mincho Light J"/>
                <w:b/>
                <w:bCs/>
              </w:rPr>
              <w:t>Wartość brutto wykonanej roboty</w:t>
            </w:r>
          </w:p>
        </w:tc>
      </w:tr>
      <w:tr w:rsidR="008331D0" w:rsidRPr="00C546AF" w:rsidTr="00A04B48">
        <w:trPr>
          <w:trHeight w:val="2775"/>
        </w:trPr>
        <w:tc>
          <w:tcPr>
            <w:tcW w:w="3242" w:type="dxa"/>
            <w:tcBorders>
              <w:top w:val="single" w:sz="2" w:space="0" w:color="000000"/>
              <w:left w:val="single" w:sz="2" w:space="0" w:color="000000"/>
              <w:bottom w:val="single" w:sz="4" w:space="0" w:color="auto"/>
              <w:right w:val="nil"/>
            </w:tcBorders>
          </w:tcPr>
          <w:p w:rsidR="008331D0" w:rsidRPr="00C546AF" w:rsidRDefault="008331D0" w:rsidP="00A04B48">
            <w:pPr>
              <w:widowControl w:val="0"/>
              <w:suppressLineNumbers/>
              <w:suppressAutoHyphens/>
              <w:snapToGrid w:val="0"/>
              <w:spacing w:after="283"/>
              <w:rPr>
                <w:rFonts w:eastAsia="HG Mincho Light J"/>
              </w:rPr>
            </w:pPr>
          </w:p>
          <w:p w:rsidR="008331D0" w:rsidRPr="00C546AF" w:rsidRDefault="008331D0" w:rsidP="00A04B48">
            <w:pPr>
              <w:widowControl w:val="0"/>
              <w:suppressLineNumbers/>
              <w:suppressAutoHyphens/>
              <w:snapToGrid w:val="0"/>
              <w:spacing w:after="283"/>
              <w:rPr>
                <w:rFonts w:eastAsia="HG Mincho Light J"/>
              </w:rPr>
            </w:pPr>
          </w:p>
          <w:p w:rsidR="008331D0" w:rsidRPr="00C546AF" w:rsidRDefault="008331D0" w:rsidP="00A04B48">
            <w:pPr>
              <w:widowControl w:val="0"/>
              <w:suppressLineNumbers/>
              <w:suppressAutoHyphens/>
              <w:snapToGrid w:val="0"/>
              <w:spacing w:after="283"/>
              <w:rPr>
                <w:rFonts w:eastAsia="HG Mincho Light J"/>
              </w:rPr>
            </w:pPr>
          </w:p>
          <w:p w:rsidR="008331D0" w:rsidRPr="00C546AF" w:rsidRDefault="008331D0" w:rsidP="00A04B48">
            <w:pPr>
              <w:widowControl w:val="0"/>
              <w:suppressLineNumbers/>
              <w:suppressAutoHyphens/>
              <w:snapToGrid w:val="0"/>
              <w:spacing w:after="283"/>
              <w:rPr>
                <w:rFonts w:eastAsia="HG Mincho Light J"/>
              </w:rPr>
            </w:pPr>
          </w:p>
          <w:p w:rsidR="008331D0" w:rsidRPr="00C546AF" w:rsidRDefault="008331D0" w:rsidP="00A04B48">
            <w:pPr>
              <w:widowControl w:val="0"/>
              <w:suppressLineNumbers/>
              <w:suppressAutoHyphens/>
              <w:spacing w:after="283"/>
              <w:rPr>
                <w:rFonts w:eastAsia="HG Mincho Light J"/>
              </w:rPr>
            </w:pPr>
          </w:p>
        </w:tc>
        <w:tc>
          <w:tcPr>
            <w:tcW w:w="2160" w:type="dxa"/>
            <w:tcBorders>
              <w:top w:val="nil"/>
              <w:left w:val="single" w:sz="2" w:space="0" w:color="000000"/>
              <w:bottom w:val="single" w:sz="4" w:space="0" w:color="auto"/>
              <w:right w:val="single" w:sz="4" w:space="0" w:color="auto"/>
            </w:tcBorders>
          </w:tcPr>
          <w:p w:rsidR="008331D0" w:rsidRPr="00C546AF" w:rsidRDefault="008331D0" w:rsidP="00A04B48">
            <w:pPr>
              <w:widowControl w:val="0"/>
              <w:suppressLineNumbers/>
              <w:suppressAutoHyphens/>
              <w:snapToGrid w:val="0"/>
              <w:rPr>
                <w:rFonts w:eastAsia="HG Mincho Light J"/>
              </w:rPr>
            </w:pPr>
          </w:p>
        </w:tc>
        <w:tc>
          <w:tcPr>
            <w:tcW w:w="2520" w:type="dxa"/>
            <w:tcBorders>
              <w:top w:val="single" w:sz="4" w:space="0" w:color="auto"/>
              <w:left w:val="single" w:sz="4" w:space="0" w:color="auto"/>
              <w:bottom w:val="single" w:sz="4" w:space="0" w:color="auto"/>
              <w:right w:val="single" w:sz="4" w:space="0" w:color="auto"/>
            </w:tcBorders>
          </w:tcPr>
          <w:p w:rsidR="008331D0" w:rsidRPr="00C546AF" w:rsidRDefault="008331D0" w:rsidP="00A04B48">
            <w:pPr>
              <w:widowControl w:val="0"/>
              <w:suppressLineNumbers/>
              <w:suppressAutoHyphens/>
              <w:snapToGrid w:val="0"/>
              <w:rPr>
                <w:rFonts w:eastAsia="HG Mincho Light J"/>
              </w:rPr>
            </w:pPr>
          </w:p>
        </w:tc>
        <w:tc>
          <w:tcPr>
            <w:tcW w:w="1800" w:type="dxa"/>
            <w:tcBorders>
              <w:top w:val="single" w:sz="4" w:space="0" w:color="auto"/>
              <w:left w:val="single" w:sz="4" w:space="0" w:color="auto"/>
              <w:bottom w:val="single" w:sz="4" w:space="0" w:color="auto"/>
              <w:right w:val="single" w:sz="4" w:space="0" w:color="auto"/>
            </w:tcBorders>
          </w:tcPr>
          <w:p w:rsidR="008331D0" w:rsidRPr="00C546AF" w:rsidRDefault="008331D0" w:rsidP="00A04B48">
            <w:pPr>
              <w:widowControl w:val="0"/>
              <w:suppressLineNumbers/>
              <w:suppressAutoHyphens/>
              <w:snapToGrid w:val="0"/>
              <w:rPr>
                <w:rFonts w:eastAsia="HG Mincho Light J"/>
              </w:rPr>
            </w:pPr>
          </w:p>
        </w:tc>
      </w:tr>
    </w:tbl>
    <w:p w:rsidR="008331D0" w:rsidRPr="00C546AF" w:rsidRDefault="008331D0" w:rsidP="008331D0">
      <w:pPr>
        <w:rPr>
          <w:lang w:val="cs-CZ"/>
        </w:rPr>
      </w:pPr>
      <w:r w:rsidRPr="00C546AF">
        <w:rPr>
          <w:lang w:val="cs-CZ"/>
        </w:rPr>
        <w:t>Do niniejszego wykazu należy załaczyć dowody  określające, czy roboty te zos</w:t>
      </w:r>
      <w:r w:rsidR="00E6126F">
        <w:rPr>
          <w:lang w:val="cs-CZ"/>
        </w:rPr>
        <w:t>tały wykonane należycie</w:t>
      </w:r>
      <w:r w:rsidRPr="00C546AF">
        <w:rPr>
          <w:lang w:val="cs-CZ"/>
        </w:rPr>
        <w:t xml:space="preserve">. </w:t>
      </w:r>
    </w:p>
    <w:p w:rsidR="008331D0" w:rsidRPr="00C546AF" w:rsidRDefault="008331D0" w:rsidP="008331D0">
      <w:pPr>
        <w:ind w:left="4956"/>
        <w:jc w:val="both"/>
        <w:rPr>
          <w:sz w:val="22"/>
        </w:rPr>
      </w:pPr>
    </w:p>
    <w:p w:rsidR="008331D0" w:rsidRPr="00C546AF" w:rsidRDefault="008331D0" w:rsidP="008331D0">
      <w:pPr>
        <w:rPr>
          <w:i/>
          <w:sz w:val="16"/>
          <w:lang w:val="cs-CZ"/>
        </w:rPr>
      </w:pP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r>
      <w:r w:rsidRPr="00C546AF">
        <w:rPr>
          <w:i/>
          <w:sz w:val="16"/>
          <w:lang w:val="cs-CZ"/>
        </w:rPr>
        <w:tab/>
        <w:t xml:space="preserve">                                                                         </w:t>
      </w:r>
    </w:p>
    <w:p w:rsidR="008331D0" w:rsidRPr="00EC3880" w:rsidRDefault="008331D0" w:rsidP="008331D0">
      <w:pPr>
        <w:spacing w:line="100" w:lineRule="atLeast"/>
        <w:rPr>
          <w:sz w:val="20"/>
          <w:lang w:val="cs-CZ" w:eastAsia="ar-SA"/>
        </w:rPr>
      </w:pPr>
      <w:r w:rsidRPr="00C546AF">
        <w:rPr>
          <w:sz w:val="20"/>
          <w:lang w:val="cs-CZ"/>
        </w:rPr>
        <w:t xml:space="preserve">                                           </w:t>
      </w:r>
      <w:r w:rsidRPr="00C546AF">
        <w:rPr>
          <w:sz w:val="20"/>
          <w:lang w:val="cs-CZ"/>
        </w:rPr>
        <w:tab/>
      </w:r>
      <w:r w:rsidRPr="00C546AF">
        <w:rPr>
          <w:sz w:val="20"/>
          <w:lang w:val="cs-CZ"/>
        </w:rPr>
        <w:tab/>
      </w:r>
      <w:r w:rsidRPr="00C546AF">
        <w:rPr>
          <w:sz w:val="20"/>
          <w:lang w:val="cs-CZ"/>
        </w:rPr>
        <w:tab/>
      </w:r>
      <w:r w:rsidRPr="007402BD">
        <w:rPr>
          <w:color w:val="FF0000"/>
          <w:sz w:val="20"/>
          <w:lang w:val="cs-CZ"/>
        </w:rPr>
        <w:t xml:space="preserve">                          </w:t>
      </w:r>
      <w:r w:rsidRPr="007402BD">
        <w:rPr>
          <w:color w:val="FF0000"/>
          <w:sz w:val="20"/>
          <w:lang w:val="cs-CZ" w:eastAsia="ar-SA"/>
        </w:rPr>
        <w:t xml:space="preserve">                                     </w:t>
      </w:r>
      <w:r w:rsidRPr="00EC3880">
        <w:rPr>
          <w:sz w:val="20"/>
          <w:lang w:val="cs-CZ" w:eastAsia="ar-SA"/>
        </w:rPr>
        <w:t xml:space="preserve">..............................................................................             </w:t>
      </w:r>
    </w:p>
    <w:p w:rsidR="008331D0" w:rsidRPr="00EC3880" w:rsidRDefault="008331D0" w:rsidP="008331D0">
      <w:pPr>
        <w:spacing w:line="100" w:lineRule="atLeast"/>
        <w:ind w:firstLine="348"/>
        <w:rPr>
          <w:lang w:val="cs-CZ"/>
        </w:rPr>
      </w:pPr>
      <w:r w:rsidRPr="00EC3880">
        <w:rPr>
          <w:i/>
          <w:iCs/>
          <w:sz w:val="20"/>
          <w:lang w:val="cs-CZ" w:eastAsia="ar-SA"/>
        </w:rPr>
        <w:t xml:space="preserve"> </w:t>
      </w:r>
      <w:r w:rsidRPr="00EC3880">
        <w:rPr>
          <w:sz w:val="18"/>
          <w:szCs w:val="18"/>
          <w:lang w:val="cs-CZ" w:eastAsia="ar-SA"/>
        </w:rPr>
        <w:t xml:space="preserve">  </w:t>
      </w:r>
      <w:r w:rsidR="00EC3880">
        <w:rPr>
          <w:sz w:val="18"/>
          <w:szCs w:val="18"/>
          <w:lang w:val="cs-CZ" w:eastAsia="ar-SA"/>
        </w:rPr>
        <w:t xml:space="preserve">                </w:t>
      </w:r>
      <w:r w:rsidRPr="00EC3880">
        <w:rPr>
          <w:sz w:val="18"/>
          <w:szCs w:val="18"/>
          <w:lang w:val="cs-CZ" w:eastAsia="ar-SA"/>
        </w:rPr>
        <w:t xml:space="preserve"> /miejscowość i data/</w:t>
      </w:r>
      <w:r w:rsidRPr="00EC3880">
        <w:rPr>
          <w:sz w:val="18"/>
          <w:szCs w:val="18"/>
          <w:lang w:val="cs-CZ" w:eastAsia="ar-SA"/>
        </w:rPr>
        <w:tab/>
      </w:r>
      <w:r w:rsidRPr="00EC3880">
        <w:rPr>
          <w:sz w:val="18"/>
          <w:szCs w:val="18"/>
          <w:lang w:val="cs-CZ" w:eastAsia="ar-SA"/>
        </w:rPr>
        <w:tab/>
        <w:t xml:space="preserve">              </w:t>
      </w:r>
      <w:r w:rsidRPr="00EC3880">
        <w:rPr>
          <w:sz w:val="18"/>
          <w:szCs w:val="18"/>
          <w:lang w:val="cs-CZ" w:eastAsia="ar-SA"/>
        </w:rPr>
        <w:tab/>
        <w:t xml:space="preserve">                                              </w:t>
      </w:r>
    </w:p>
    <w:p w:rsidR="008331D0" w:rsidRPr="00C546AF" w:rsidRDefault="008331D0" w:rsidP="008331D0">
      <w:pPr>
        <w:rPr>
          <w:lang w:val="cs-CZ"/>
        </w:rPr>
      </w:pPr>
      <w:r w:rsidRPr="00C546AF">
        <w:rPr>
          <w:sz w:val="20"/>
          <w:lang w:val="cs-CZ"/>
        </w:rPr>
        <w:tab/>
      </w:r>
      <w:r w:rsidRPr="00C546AF">
        <w:rPr>
          <w:sz w:val="20"/>
          <w:lang w:val="cs-CZ"/>
        </w:rPr>
        <w:tab/>
      </w:r>
      <w:r w:rsidRPr="00C546AF">
        <w:rPr>
          <w:sz w:val="20"/>
          <w:lang w:val="cs-CZ"/>
        </w:rPr>
        <w:tab/>
      </w:r>
    </w:p>
    <w:p w:rsidR="008331D0" w:rsidRPr="00C546AF" w:rsidRDefault="008331D0" w:rsidP="008331D0">
      <w:pPr>
        <w:rPr>
          <w:i/>
          <w:sz w:val="16"/>
        </w:rPr>
      </w:pPr>
    </w:p>
    <w:p w:rsidR="008331D0" w:rsidRPr="00C546AF" w:rsidRDefault="008331D0" w:rsidP="008331D0">
      <w:pPr>
        <w:rPr>
          <w:i/>
          <w:sz w:val="16"/>
        </w:rPr>
      </w:pPr>
    </w:p>
    <w:p w:rsidR="008331D0" w:rsidRDefault="008331D0" w:rsidP="008331D0">
      <w:pPr>
        <w:spacing w:line="100" w:lineRule="atLeast"/>
        <w:ind w:firstLine="348"/>
        <w:jc w:val="both"/>
        <w:rPr>
          <w:sz w:val="20"/>
          <w:lang w:eastAsia="ar-SA"/>
        </w:rPr>
      </w:pPr>
    </w:p>
    <w:p w:rsidR="008331D0" w:rsidRDefault="008331D0" w:rsidP="008331D0">
      <w:pPr>
        <w:spacing w:line="100" w:lineRule="atLeast"/>
        <w:ind w:firstLine="348"/>
        <w:jc w:val="both"/>
        <w:rPr>
          <w:sz w:val="20"/>
          <w:lang w:eastAsia="ar-SA"/>
        </w:rPr>
      </w:pPr>
    </w:p>
    <w:p w:rsidR="008331D0" w:rsidRDefault="008331D0" w:rsidP="008331D0">
      <w:pPr>
        <w:spacing w:line="100" w:lineRule="atLeast"/>
        <w:ind w:firstLine="348"/>
        <w:jc w:val="both"/>
        <w:rPr>
          <w:sz w:val="20"/>
          <w:lang w:eastAsia="ar-SA"/>
        </w:rPr>
      </w:pPr>
    </w:p>
    <w:p w:rsidR="008331D0" w:rsidRDefault="008331D0" w:rsidP="008331D0">
      <w:pPr>
        <w:spacing w:line="100" w:lineRule="atLeast"/>
        <w:ind w:firstLine="348"/>
        <w:jc w:val="both"/>
        <w:rPr>
          <w:sz w:val="20"/>
          <w:lang w:eastAsia="ar-SA"/>
        </w:rPr>
      </w:pPr>
    </w:p>
    <w:p w:rsidR="008331D0" w:rsidRDefault="008331D0" w:rsidP="008331D0">
      <w:pPr>
        <w:spacing w:line="100" w:lineRule="atLeast"/>
        <w:ind w:firstLine="348"/>
        <w:jc w:val="both"/>
        <w:rPr>
          <w:sz w:val="20"/>
          <w:lang w:eastAsia="ar-SA"/>
        </w:rPr>
      </w:pPr>
    </w:p>
    <w:p w:rsidR="00EC3880" w:rsidRDefault="00EC3880" w:rsidP="008331D0">
      <w:pPr>
        <w:spacing w:line="100" w:lineRule="atLeast"/>
        <w:ind w:firstLine="348"/>
        <w:jc w:val="both"/>
        <w:rPr>
          <w:sz w:val="20"/>
          <w:lang w:eastAsia="ar-SA"/>
        </w:rPr>
      </w:pPr>
    </w:p>
    <w:p w:rsidR="008331D0" w:rsidRDefault="008331D0" w:rsidP="008331D0">
      <w:pPr>
        <w:spacing w:line="100" w:lineRule="atLeast"/>
        <w:ind w:firstLine="348"/>
        <w:jc w:val="both"/>
        <w:rPr>
          <w:sz w:val="20"/>
          <w:lang w:eastAsia="ar-SA"/>
        </w:rPr>
      </w:pPr>
    </w:p>
    <w:p w:rsidR="00EC3880" w:rsidRDefault="00EC3880" w:rsidP="008331D0">
      <w:pPr>
        <w:spacing w:line="100" w:lineRule="atLeast"/>
        <w:ind w:firstLine="348"/>
        <w:jc w:val="both"/>
        <w:rPr>
          <w:sz w:val="20"/>
          <w:lang w:eastAsia="ar-SA"/>
        </w:rPr>
      </w:pPr>
    </w:p>
    <w:p w:rsidR="00EC3880" w:rsidRDefault="00EC3880" w:rsidP="008331D0">
      <w:pPr>
        <w:spacing w:line="100" w:lineRule="atLeast"/>
        <w:ind w:firstLine="348"/>
        <w:jc w:val="both"/>
        <w:rPr>
          <w:sz w:val="20"/>
          <w:lang w:eastAsia="ar-SA"/>
        </w:rPr>
      </w:pPr>
    </w:p>
    <w:p w:rsidR="00EC3880" w:rsidRDefault="00EC3880" w:rsidP="008331D0">
      <w:pPr>
        <w:spacing w:line="100" w:lineRule="atLeast"/>
        <w:ind w:firstLine="348"/>
        <w:jc w:val="both"/>
        <w:rPr>
          <w:sz w:val="20"/>
          <w:lang w:eastAsia="ar-SA"/>
        </w:rPr>
      </w:pPr>
    </w:p>
    <w:p w:rsidR="008331D0" w:rsidRPr="00C546AF" w:rsidRDefault="008331D0" w:rsidP="008331D0">
      <w:pPr>
        <w:ind w:left="5664"/>
        <w:jc w:val="center"/>
        <w:rPr>
          <w:lang w:val="cs-CZ"/>
        </w:rPr>
      </w:pPr>
      <w:r w:rsidRPr="00C546AF">
        <w:rPr>
          <w:lang w:val="cs-CZ"/>
        </w:rPr>
        <w:t xml:space="preserve">           </w:t>
      </w:r>
      <w:r>
        <w:rPr>
          <w:lang w:val="cs-CZ"/>
        </w:rPr>
        <w:t xml:space="preserve">               </w:t>
      </w:r>
      <w:r w:rsidRPr="00C546AF">
        <w:rPr>
          <w:lang w:val="cs-CZ"/>
        </w:rPr>
        <w:t>Załącznik</w:t>
      </w:r>
      <w:r w:rsidR="00EC3880">
        <w:rPr>
          <w:lang w:val="cs-CZ"/>
        </w:rPr>
        <w:t xml:space="preserve"> 5</w:t>
      </w:r>
      <w:r w:rsidRPr="00C546AF">
        <w:rPr>
          <w:lang w:val="cs-CZ"/>
        </w:rPr>
        <w:t xml:space="preserve">           </w:t>
      </w:r>
    </w:p>
    <w:p w:rsidR="008331D0" w:rsidRPr="00C546AF" w:rsidRDefault="008331D0" w:rsidP="008331D0">
      <w:r w:rsidRPr="00C546AF">
        <w:t>...................................................</w:t>
      </w:r>
    </w:p>
    <w:p w:rsidR="008331D0" w:rsidRPr="00C546AF" w:rsidRDefault="008331D0" w:rsidP="008331D0">
      <w:pPr>
        <w:rPr>
          <w:i/>
          <w:iCs/>
          <w:sz w:val="20"/>
        </w:rPr>
      </w:pPr>
      <w:r w:rsidRPr="00C546AF">
        <w:rPr>
          <w:i/>
          <w:iCs/>
          <w:sz w:val="20"/>
        </w:rPr>
        <w:t>/nazwa i adres Wykonawcy/</w:t>
      </w:r>
    </w:p>
    <w:p w:rsidR="008331D0" w:rsidRPr="00C546AF" w:rsidRDefault="008331D0" w:rsidP="008331D0">
      <w:pPr>
        <w:rPr>
          <w:i/>
          <w:iCs/>
          <w:sz w:val="20"/>
        </w:rPr>
      </w:pPr>
    </w:p>
    <w:tbl>
      <w:tblPr>
        <w:tblW w:w="0" w:type="auto"/>
        <w:tblInd w:w="2" w:type="dxa"/>
        <w:tblLayout w:type="fixed"/>
        <w:tblCellMar>
          <w:left w:w="70" w:type="dxa"/>
          <w:right w:w="70" w:type="dxa"/>
        </w:tblCellMar>
        <w:tblLook w:val="0000" w:firstRow="0" w:lastRow="0" w:firstColumn="0" w:lastColumn="0" w:noHBand="0" w:noVBand="0"/>
      </w:tblPr>
      <w:tblGrid>
        <w:gridCol w:w="9264"/>
      </w:tblGrid>
      <w:tr w:rsidR="008331D0" w:rsidRPr="002A38EE" w:rsidTr="00A04B48">
        <w:trPr>
          <w:trHeight w:val="540"/>
        </w:trPr>
        <w:tc>
          <w:tcPr>
            <w:tcW w:w="9264" w:type="dxa"/>
          </w:tcPr>
          <w:p w:rsidR="008331D0" w:rsidRPr="007D47F2" w:rsidRDefault="008331D0" w:rsidP="00A04B48">
            <w:pPr>
              <w:snapToGrid w:val="0"/>
              <w:jc w:val="center"/>
              <w:rPr>
                <w:b/>
                <w:bCs/>
                <w:sz w:val="28"/>
                <w:szCs w:val="28"/>
              </w:rPr>
            </w:pPr>
            <w:r w:rsidRPr="002A38EE">
              <w:rPr>
                <w:b/>
                <w:bCs/>
                <w:sz w:val="28"/>
                <w:szCs w:val="28"/>
              </w:rPr>
              <w:t xml:space="preserve">Wykazu osób, które będą uczestniczyć w wykonywaniu zamówienia spełniających wymagania określone w  </w:t>
            </w:r>
            <w:r w:rsidRPr="00C8713B">
              <w:rPr>
                <w:b/>
                <w:bCs/>
                <w:sz w:val="28"/>
                <w:szCs w:val="28"/>
              </w:rPr>
              <w:t xml:space="preserve">rozdziale </w:t>
            </w:r>
            <w:r w:rsidR="00E6126F">
              <w:rPr>
                <w:b/>
                <w:bCs/>
                <w:sz w:val="28"/>
                <w:szCs w:val="28"/>
              </w:rPr>
              <w:t>V pkt. 2.4) b S</w:t>
            </w:r>
            <w:r w:rsidRPr="007D47F2">
              <w:rPr>
                <w:b/>
                <w:bCs/>
                <w:sz w:val="28"/>
                <w:szCs w:val="28"/>
              </w:rPr>
              <w:t>WZ</w:t>
            </w:r>
          </w:p>
          <w:p w:rsidR="008331D0" w:rsidRPr="002A38EE" w:rsidRDefault="008331D0" w:rsidP="00A04B48">
            <w:pPr>
              <w:snapToGrid w:val="0"/>
              <w:jc w:val="center"/>
              <w:rPr>
                <w:b/>
                <w:bCs/>
                <w:sz w:val="28"/>
                <w:szCs w:val="28"/>
              </w:rPr>
            </w:pPr>
          </w:p>
        </w:tc>
      </w:tr>
    </w:tbl>
    <w:p w:rsidR="008331D0" w:rsidRPr="00C546AF" w:rsidRDefault="008331D0" w:rsidP="008331D0">
      <w:pPr>
        <w:jc w:val="center"/>
      </w:pPr>
    </w:p>
    <w:p w:rsidR="008331D0" w:rsidRPr="00C546AF" w:rsidRDefault="008331D0" w:rsidP="008331D0">
      <w:pPr>
        <w:jc w:val="center"/>
      </w:pPr>
      <w:r w:rsidRPr="00C546AF">
        <w:t>dla zamówienia publicznego, którego przedmiotem jest:</w:t>
      </w:r>
    </w:p>
    <w:p w:rsidR="008331D0" w:rsidRPr="00C546AF" w:rsidRDefault="008331D0" w:rsidP="008331D0">
      <w:pPr>
        <w:tabs>
          <w:tab w:val="center" w:pos="4536"/>
          <w:tab w:val="right" w:pos="9072"/>
        </w:tabs>
        <w:suppressAutoHyphens/>
        <w:spacing w:line="200" w:lineRule="atLeast"/>
        <w:jc w:val="both"/>
        <w:rPr>
          <w:b/>
          <w:lang w:val="x-none" w:eastAsia="x-none"/>
        </w:rPr>
      </w:pPr>
    </w:p>
    <w:p w:rsidR="00EC3880" w:rsidRDefault="00EC3880" w:rsidP="00EC3880">
      <w:pPr>
        <w:rPr>
          <w:kern w:val="2"/>
          <w:sz w:val="22"/>
          <w:lang w:eastAsia="ar-SA"/>
        </w:rPr>
      </w:pPr>
      <w:r w:rsidRPr="00A04B48">
        <w:rPr>
          <w:b/>
        </w:rPr>
        <w:t>Remont drogi gminnej nr 627126S ul. Radosnej w Rybarzowicach</w:t>
      </w:r>
      <w:r w:rsidR="003C744D">
        <w:rPr>
          <w:b/>
        </w:rPr>
        <w:t xml:space="preserve">, </w:t>
      </w:r>
      <w:r w:rsidRPr="00A04B48">
        <w:rPr>
          <w:b/>
        </w:rPr>
        <w:t>ul. Karpackiej i Słowików w Godziszce, ul. Ogrodniczej w Kalnej oraz parkingu przy cmentarzu komunalnym  w Godziszce</w:t>
      </w:r>
      <w:r w:rsidRPr="00323A71">
        <w:rPr>
          <w:kern w:val="2"/>
          <w:sz w:val="22"/>
          <w:lang w:eastAsia="ar-SA"/>
        </w:rPr>
        <w:t xml:space="preserve">, </w:t>
      </w:r>
    </w:p>
    <w:p w:rsidR="00EC3880" w:rsidRDefault="00EC3880" w:rsidP="00EC3880">
      <w:pPr>
        <w:rPr>
          <w:kern w:val="2"/>
          <w:sz w:val="22"/>
          <w:lang w:eastAsia="ar-SA"/>
        </w:rPr>
      </w:pPr>
    </w:p>
    <w:p w:rsidR="008331D0" w:rsidRPr="00A431A4" w:rsidRDefault="008331D0" w:rsidP="008331D0">
      <w:pPr>
        <w:tabs>
          <w:tab w:val="right" w:leader="underscore" w:pos="9072"/>
        </w:tabs>
        <w:jc w:val="center"/>
        <w:rPr>
          <w:b/>
          <w:bCs/>
          <w:sz w:val="28"/>
          <w:szCs w:val="28"/>
          <w:lang w:eastAsia="x-none"/>
        </w:rPr>
      </w:pPr>
    </w:p>
    <w:p w:rsidR="008331D0" w:rsidRPr="00C546AF" w:rsidRDefault="008331D0" w:rsidP="008331D0">
      <w:pPr>
        <w:jc w:val="center"/>
      </w:pPr>
      <w:r w:rsidRPr="00C546AF">
        <w:rPr>
          <w:b/>
          <w:bCs/>
        </w:rPr>
        <w:t xml:space="preserve">OŚWIADCZAM(Y), że: </w:t>
      </w:r>
      <w:r w:rsidRPr="00C546AF">
        <w:t>Zamówienie wykonywać będą następujące osoby:</w:t>
      </w:r>
    </w:p>
    <w:p w:rsidR="008331D0" w:rsidRPr="00C546AF" w:rsidRDefault="008331D0" w:rsidP="008331D0">
      <w:pPr>
        <w:jc w:val="center"/>
      </w:pPr>
    </w:p>
    <w:tbl>
      <w:tblPr>
        <w:tblW w:w="0" w:type="auto"/>
        <w:tblInd w:w="-55" w:type="dxa"/>
        <w:tblLayout w:type="fixed"/>
        <w:tblLook w:val="0000" w:firstRow="0" w:lastRow="0" w:firstColumn="0" w:lastColumn="0" w:noHBand="0" w:noVBand="0"/>
      </w:tblPr>
      <w:tblGrid>
        <w:gridCol w:w="523"/>
        <w:gridCol w:w="1775"/>
        <w:gridCol w:w="2174"/>
        <w:gridCol w:w="1740"/>
        <w:gridCol w:w="1730"/>
        <w:gridCol w:w="1646"/>
      </w:tblGrid>
      <w:tr w:rsidR="008331D0" w:rsidRPr="00C546AF" w:rsidTr="00A04B48">
        <w:trPr>
          <w:trHeight w:val="230"/>
        </w:trPr>
        <w:tc>
          <w:tcPr>
            <w:tcW w:w="523" w:type="dxa"/>
            <w:tcBorders>
              <w:top w:val="single" w:sz="4" w:space="0" w:color="000000"/>
              <w:left w:val="single" w:sz="4" w:space="0" w:color="000000"/>
              <w:bottom w:val="single" w:sz="4" w:space="0" w:color="000000"/>
              <w:right w:val="nil"/>
            </w:tcBorders>
          </w:tcPr>
          <w:p w:rsidR="008331D0" w:rsidRPr="00C546AF" w:rsidRDefault="008331D0" w:rsidP="00A04B48">
            <w:pPr>
              <w:snapToGrid w:val="0"/>
              <w:jc w:val="center"/>
              <w:rPr>
                <w:b/>
                <w:sz w:val="22"/>
                <w:szCs w:val="22"/>
              </w:rPr>
            </w:pPr>
          </w:p>
          <w:p w:rsidR="008331D0" w:rsidRPr="00C546AF" w:rsidRDefault="008331D0" w:rsidP="00A04B48">
            <w:pPr>
              <w:jc w:val="center"/>
              <w:rPr>
                <w:b/>
                <w:sz w:val="20"/>
              </w:rPr>
            </w:pPr>
            <w:r w:rsidRPr="00C546AF">
              <w:rPr>
                <w:b/>
                <w:sz w:val="20"/>
              </w:rPr>
              <w:t>L.p</w:t>
            </w:r>
          </w:p>
        </w:tc>
        <w:tc>
          <w:tcPr>
            <w:tcW w:w="1775" w:type="dxa"/>
            <w:tcBorders>
              <w:top w:val="single" w:sz="4" w:space="0" w:color="000000"/>
              <w:left w:val="single" w:sz="4" w:space="0" w:color="000000"/>
              <w:bottom w:val="single" w:sz="4" w:space="0" w:color="000000"/>
              <w:right w:val="nil"/>
            </w:tcBorders>
          </w:tcPr>
          <w:p w:rsidR="008331D0" w:rsidRPr="00C546AF" w:rsidRDefault="008331D0" w:rsidP="00A04B48">
            <w:pPr>
              <w:snapToGrid w:val="0"/>
              <w:jc w:val="center"/>
              <w:rPr>
                <w:b/>
                <w:sz w:val="22"/>
                <w:szCs w:val="22"/>
              </w:rPr>
            </w:pPr>
          </w:p>
          <w:p w:rsidR="008331D0" w:rsidRPr="00C546AF" w:rsidRDefault="008331D0" w:rsidP="00A04B48">
            <w:pPr>
              <w:jc w:val="center"/>
              <w:rPr>
                <w:b/>
                <w:sz w:val="22"/>
                <w:szCs w:val="22"/>
              </w:rPr>
            </w:pPr>
            <w:r w:rsidRPr="00C546AF">
              <w:rPr>
                <w:b/>
                <w:sz w:val="22"/>
                <w:szCs w:val="22"/>
              </w:rPr>
              <w:t xml:space="preserve">Imię i nazwisko </w:t>
            </w:r>
          </w:p>
          <w:p w:rsidR="008331D0" w:rsidRPr="00C546AF" w:rsidRDefault="008331D0" w:rsidP="00A04B48">
            <w:pPr>
              <w:jc w:val="center"/>
              <w:rPr>
                <w:b/>
                <w:sz w:val="22"/>
                <w:szCs w:val="22"/>
              </w:rPr>
            </w:pPr>
          </w:p>
        </w:tc>
        <w:tc>
          <w:tcPr>
            <w:tcW w:w="2174" w:type="dxa"/>
            <w:tcBorders>
              <w:top w:val="single" w:sz="4" w:space="0" w:color="000000"/>
              <w:left w:val="single" w:sz="4" w:space="0" w:color="000000"/>
              <w:bottom w:val="single" w:sz="4" w:space="0" w:color="000000"/>
              <w:right w:val="nil"/>
            </w:tcBorders>
          </w:tcPr>
          <w:p w:rsidR="008331D0" w:rsidRPr="00C546AF" w:rsidRDefault="008331D0" w:rsidP="00A04B48">
            <w:pPr>
              <w:snapToGrid w:val="0"/>
              <w:jc w:val="center"/>
              <w:rPr>
                <w:b/>
                <w:sz w:val="22"/>
                <w:szCs w:val="22"/>
              </w:rPr>
            </w:pPr>
            <w:r w:rsidRPr="00C546AF">
              <w:rPr>
                <w:b/>
                <w:sz w:val="22"/>
                <w:szCs w:val="22"/>
              </w:rPr>
              <w:t xml:space="preserve">Kwalifikacje zawodowe, </w:t>
            </w:r>
            <w:r>
              <w:rPr>
                <w:b/>
                <w:sz w:val="22"/>
                <w:szCs w:val="22"/>
              </w:rPr>
              <w:t xml:space="preserve">uprawnienia, </w:t>
            </w:r>
            <w:r w:rsidRPr="00C546AF">
              <w:rPr>
                <w:b/>
                <w:sz w:val="22"/>
                <w:szCs w:val="22"/>
              </w:rPr>
              <w:t xml:space="preserve">posiadane  </w:t>
            </w:r>
          </w:p>
          <w:p w:rsidR="008331D0" w:rsidRPr="00C546AF" w:rsidRDefault="008331D0" w:rsidP="00A04B48">
            <w:pPr>
              <w:jc w:val="center"/>
              <w:rPr>
                <w:b/>
                <w:sz w:val="22"/>
                <w:szCs w:val="22"/>
              </w:rPr>
            </w:pPr>
            <w:r>
              <w:rPr>
                <w:b/>
                <w:sz w:val="22"/>
                <w:szCs w:val="22"/>
              </w:rPr>
              <w:t>w</w:t>
            </w:r>
            <w:r w:rsidRPr="00C546AF">
              <w:rPr>
                <w:b/>
                <w:sz w:val="22"/>
                <w:szCs w:val="22"/>
              </w:rPr>
              <w:t>ykształcenie niezbędne do wykonania zamówienia</w:t>
            </w:r>
          </w:p>
        </w:tc>
        <w:tc>
          <w:tcPr>
            <w:tcW w:w="1740" w:type="dxa"/>
            <w:tcBorders>
              <w:top w:val="single" w:sz="4" w:space="0" w:color="000000"/>
              <w:left w:val="single" w:sz="4" w:space="0" w:color="000000"/>
              <w:bottom w:val="single" w:sz="4" w:space="0" w:color="000000"/>
              <w:right w:val="nil"/>
            </w:tcBorders>
          </w:tcPr>
          <w:p w:rsidR="008331D0" w:rsidRPr="007436A3" w:rsidRDefault="008331D0" w:rsidP="00A04B48">
            <w:pPr>
              <w:snapToGrid w:val="0"/>
              <w:jc w:val="center"/>
              <w:rPr>
                <w:b/>
                <w:sz w:val="22"/>
                <w:szCs w:val="22"/>
              </w:rPr>
            </w:pPr>
            <w:r w:rsidRPr="007436A3">
              <w:rPr>
                <w:b/>
                <w:sz w:val="22"/>
                <w:szCs w:val="22"/>
              </w:rPr>
              <w:t xml:space="preserve">Doświadczenie </w:t>
            </w:r>
          </w:p>
          <w:p w:rsidR="008331D0" w:rsidRPr="00C546AF" w:rsidRDefault="008331D0" w:rsidP="00A04B48">
            <w:pPr>
              <w:jc w:val="center"/>
              <w:rPr>
                <w:b/>
                <w:sz w:val="22"/>
                <w:szCs w:val="22"/>
              </w:rPr>
            </w:pPr>
            <w:r w:rsidRPr="007436A3">
              <w:rPr>
                <w:b/>
                <w:sz w:val="22"/>
                <w:szCs w:val="22"/>
              </w:rPr>
              <w:t>zawodowe</w:t>
            </w:r>
          </w:p>
        </w:tc>
        <w:tc>
          <w:tcPr>
            <w:tcW w:w="1730" w:type="dxa"/>
            <w:tcBorders>
              <w:top w:val="single" w:sz="4" w:space="0" w:color="000000"/>
              <w:left w:val="single" w:sz="4" w:space="0" w:color="000000"/>
              <w:bottom w:val="single" w:sz="4" w:space="0" w:color="000000"/>
              <w:right w:val="nil"/>
            </w:tcBorders>
          </w:tcPr>
          <w:p w:rsidR="008331D0" w:rsidRPr="00C546AF" w:rsidRDefault="008331D0" w:rsidP="00A04B48">
            <w:pPr>
              <w:snapToGrid w:val="0"/>
              <w:jc w:val="center"/>
              <w:rPr>
                <w:b/>
                <w:sz w:val="22"/>
                <w:szCs w:val="22"/>
              </w:rPr>
            </w:pPr>
            <w:r w:rsidRPr="00C546AF">
              <w:rPr>
                <w:b/>
                <w:sz w:val="22"/>
                <w:szCs w:val="22"/>
              </w:rPr>
              <w:t>Zakres wykonywanych czynności</w:t>
            </w:r>
          </w:p>
        </w:tc>
        <w:tc>
          <w:tcPr>
            <w:tcW w:w="1646" w:type="dxa"/>
            <w:tcBorders>
              <w:top w:val="single" w:sz="4" w:space="0" w:color="000000"/>
              <w:left w:val="single" w:sz="4" w:space="0" w:color="000000"/>
              <w:bottom w:val="single" w:sz="4" w:space="0" w:color="000000"/>
              <w:right w:val="single" w:sz="4" w:space="0" w:color="000000"/>
            </w:tcBorders>
          </w:tcPr>
          <w:p w:rsidR="008331D0" w:rsidRPr="00C546AF" w:rsidRDefault="008331D0" w:rsidP="00A04B48">
            <w:pPr>
              <w:snapToGrid w:val="0"/>
              <w:jc w:val="center"/>
              <w:rPr>
                <w:b/>
                <w:sz w:val="22"/>
                <w:szCs w:val="22"/>
              </w:rPr>
            </w:pPr>
            <w:r w:rsidRPr="00C546AF">
              <w:rPr>
                <w:b/>
                <w:sz w:val="22"/>
                <w:szCs w:val="22"/>
              </w:rPr>
              <w:t>Podstawa dysponowania</w:t>
            </w:r>
          </w:p>
          <w:p w:rsidR="008331D0" w:rsidRPr="00C546AF" w:rsidRDefault="008331D0" w:rsidP="00A04B48">
            <w:pPr>
              <w:snapToGrid w:val="0"/>
              <w:jc w:val="center"/>
              <w:rPr>
                <w:b/>
                <w:sz w:val="22"/>
                <w:szCs w:val="22"/>
              </w:rPr>
            </w:pPr>
            <w:r w:rsidRPr="00C546AF">
              <w:rPr>
                <w:b/>
                <w:sz w:val="22"/>
                <w:szCs w:val="22"/>
              </w:rPr>
              <w:t>osobami</w:t>
            </w:r>
          </w:p>
        </w:tc>
      </w:tr>
      <w:tr w:rsidR="008331D0" w:rsidRPr="00C546AF" w:rsidTr="00A04B48">
        <w:trPr>
          <w:trHeight w:val="2837"/>
        </w:trPr>
        <w:tc>
          <w:tcPr>
            <w:tcW w:w="523" w:type="dxa"/>
            <w:tcBorders>
              <w:top w:val="nil"/>
              <w:left w:val="single" w:sz="4" w:space="0" w:color="000000"/>
              <w:bottom w:val="single" w:sz="4" w:space="0" w:color="000000"/>
              <w:right w:val="nil"/>
            </w:tcBorders>
          </w:tcPr>
          <w:p w:rsidR="008331D0" w:rsidRPr="00C546AF" w:rsidRDefault="008331D0" w:rsidP="00A04B48">
            <w:pPr>
              <w:snapToGrid w:val="0"/>
              <w:jc w:val="center"/>
              <w:rPr>
                <w:b/>
              </w:rPr>
            </w:pPr>
          </w:p>
          <w:p w:rsidR="008331D0" w:rsidRPr="00C546AF" w:rsidRDefault="008331D0" w:rsidP="00A04B48">
            <w:pPr>
              <w:jc w:val="center"/>
            </w:pPr>
          </w:p>
          <w:p w:rsidR="008331D0" w:rsidRPr="00C546AF" w:rsidRDefault="008331D0" w:rsidP="00A04B48">
            <w:pPr>
              <w:jc w:val="center"/>
            </w:pPr>
          </w:p>
        </w:tc>
        <w:tc>
          <w:tcPr>
            <w:tcW w:w="1775" w:type="dxa"/>
            <w:tcBorders>
              <w:top w:val="nil"/>
              <w:left w:val="single" w:sz="4" w:space="0" w:color="000000"/>
              <w:bottom w:val="single" w:sz="4" w:space="0" w:color="000000"/>
              <w:right w:val="nil"/>
            </w:tcBorders>
          </w:tcPr>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tc>
        <w:tc>
          <w:tcPr>
            <w:tcW w:w="2174" w:type="dxa"/>
            <w:tcBorders>
              <w:top w:val="nil"/>
              <w:left w:val="single" w:sz="4" w:space="0" w:color="000000"/>
              <w:bottom w:val="single" w:sz="4" w:space="0" w:color="000000"/>
              <w:right w:val="nil"/>
            </w:tcBorders>
          </w:tcPr>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tc>
        <w:tc>
          <w:tcPr>
            <w:tcW w:w="1740" w:type="dxa"/>
            <w:tcBorders>
              <w:top w:val="nil"/>
              <w:left w:val="single" w:sz="4" w:space="0" w:color="000000"/>
              <w:bottom w:val="single" w:sz="4" w:space="0" w:color="000000"/>
              <w:right w:val="nil"/>
            </w:tcBorders>
          </w:tcPr>
          <w:p w:rsidR="008331D0" w:rsidRPr="00C546AF" w:rsidRDefault="008331D0" w:rsidP="00A04B48">
            <w:pPr>
              <w:snapToGrid w:val="0"/>
              <w:jc w:val="center"/>
            </w:pPr>
          </w:p>
        </w:tc>
        <w:tc>
          <w:tcPr>
            <w:tcW w:w="1730" w:type="dxa"/>
            <w:tcBorders>
              <w:top w:val="nil"/>
              <w:left w:val="single" w:sz="4" w:space="0" w:color="000000"/>
              <w:bottom w:val="single" w:sz="4" w:space="0" w:color="000000"/>
              <w:right w:val="nil"/>
            </w:tcBorders>
          </w:tcPr>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tc>
        <w:tc>
          <w:tcPr>
            <w:tcW w:w="1646" w:type="dxa"/>
            <w:tcBorders>
              <w:top w:val="nil"/>
              <w:left w:val="single" w:sz="4" w:space="0" w:color="000000"/>
              <w:bottom w:val="single" w:sz="4" w:space="0" w:color="000000"/>
              <w:right w:val="single" w:sz="4" w:space="0" w:color="000000"/>
            </w:tcBorders>
          </w:tcPr>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p w:rsidR="008331D0" w:rsidRPr="00C546AF" w:rsidRDefault="008331D0" w:rsidP="00A04B48">
            <w:pPr>
              <w:snapToGrid w:val="0"/>
              <w:jc w:val="center"/>
            </w:pPr>
          </w:p>
        </w:tc>
      </w:tr>
    </w:tbl>
    <w:p w:rsidR="008331D0" w:rsidRPr="00C546AF" w:rsidRDefault="008331D0" w:rsidP="008331D0">
      <w:pPr>
        <w:jc w:val="right"/>
      </w:pPr>
    </w:p>
    <w:p w:rsidR="008331D0" w:rsidRPr="00C546AF" w:rsidRDefault="008331D0" w:rsidP="008331D0">
      <w:pPr>
        <w:jc w:val="right"/>
      </w:pPr>
    </w:p>
    <w:p w:rsidR="008331D0" w:rsidRPr="00C546AF" w:rsidRDefault="008331D0" w:rsidP="008331D0">
      <w:pPr>
        <w:jc w:val="right"/>
      </w:pPr>
    </w:p>
    <w:p w:rsidR="008331D0" w:rsidRPr="00C546AF" w:rsidRDefault="008331D0" w:rsidP="008331D0">
      <w:pPr>
        <w:jc w:val="right"/>
      </w:pPr>
    </w:p>
    <w:p w:rsidR="008331D0" w:rsidRPr="00C546AF" w:rsidRDefault="008331D0" w:rsidP="008331D0">
      <w:pPr>
        <w:spacing w:line="100" w:lineRule="atLeast"/>
        <w:rPr>
          <w:sz w:val="20"/>
          <w:lang w:val="cs-CZ" w:eastAsia="ar-SA"/>
        </w:rPr>
      </w:pPr>
      <w:r w:rsidRPr="00C546AF">
        <w:rPr>
          <w:sz w:val="20"/>
          <w:lang w:val="cs-CZ" w:eastAsia="ar-SA"/>
        </w:rPr>
        <w:t xml:space="preserve">                                                                                                                                                  ..............................................................................</w:t>
      </w:r>
    </w:p>
    <w:p w:rsidR="008331D0" w:rsidRPr="00C546AF" w:rsidRDefault="008331D0" w:rsidP="008331D0">
      <w:pPr>
        <w:spacing w:line="100" w:lineRule="atLeast"/>
        <w:ind w:firstLine="348"/>
        <w:rPr>
          <w:lang w:val="cs-CZ"/>
        </w:rPr>
      </w:pPr>
      <w:r w:rsidRPr="00C546AF">
        <w:rPr>
          <w:i/>
          <w:iCs/>
          <w:sz w:val="20"/>
          <w:lang w:val="cs-CZ" w:eastAsia="ar-SA"/>
        </w:rPr>
        <w:t xml:space="preserve"> </w:t>
      </w:r>
      <w:r w:rsidRPr="00C546AF">
        <w:rPr>
          <w:sz w:val="18"/>
          <w:szCs w:val="18"/>
          <w:lang w:val="cs-CZ" w:eastAsia="ar-SA"/>
        </w:rPr>
        <w:t xml:space="preserve">   /miejscowość i data/</w:t>
      </w:r>
      <w:r w:rsidRPr="00C546AF">
        <w:rPr>
          <w:sz w:val="18"/>
          <w:szCs w:val="18"/>
          <w:lang w:val="cs-CZ" w:eastAsia="ar-SA"/>
        </w:rPr>
        <w:tab/>
      </w:r>
      <w:r w:rsidRPr="00C546AF">
        <w:rPr>
          <w:sz w:val="18"/>
          <w:szCs w:val="18"/>
          <w:lang w:val="cs-CZ" w:eastAsia="ar-SA"/>
        </w:rPr>
        <w:tab/>
        <w:t xml:space="preserve">              </w:t>
      </w:r>
      <w:r w:rsidRPr="00C546AF">
        <w:rPr>
          <w:sz w:val="18"/>
          <w:szCs w:val="18"/>
          <w:lang w:val="cs-CZ" w:eastAsia="ar-SA"/>
        </w:rPr>
        <w:tab/>
        <w:t xml:space="preserve">                                              </w:t>
      </w:r>
    </w:p>
    <w:p w:rsidR="008331D0" w:rsidRPr="00C546AF" w:rsidRDefault="008331D0" w:rsidP="008331D0">
      <w:pPr>
        <w:rPr>
          <w:lang w:val="cs-CZ"/>
        </w:rPr>
      </w:pPr>
    </w:p>
    <w:p w:rsidR="008331D0" w:rsidRPr="00C546AF" w:rsidRDefault="008331D0" w:rsidP="008331D0"/>
    <w:p w:rsidR="008331D0" w:rsidRPr="00C546AF" w:rsidRDefault="008331D0" w:rsidP="008331D0"/>
    <w:p w:rsidR="008331D0" w:rsidRPr="00C546AF" w:rsidRDefault="008331D0" w:rsidP="008331D0"/>
    <w:p w:rsidR="008331D0" w:rsidRPr="00C546AF" w:rsidRDefault="008331D0" w:rsidP="008331D0">
      <w:pPr>
        <w:spacing w:line="100" w:lineRule="atLeast"/>
        <w:ind w:firstLine="348"/>
        <w:jc w:val="both"/>
        <w:rPr>
          <w:sz w:val="20"/>
          <w:lang w:val="cs-CZ" w:eastAsia="ar-SA"/>
        </w:rPr>
      </w:pPr>
    </w:p>
    <w:p w:rsidR="00B52333" w:rsidRPr="00E567C7" w:rsidRDefault="008331D0" w:rsidP="008331D0">
      <w:pPr>
        <w:suppressAutoHyphens/>
        <w:ind w:left="709" w:hanging="709"/>
        <w:rPr>
          <w:bCs/>
        </w:rPr>
      </w:pPr>
      <w:r w:rsidRPr="00C546AF">
        <w:rPr>
          <w:b/>
          <w:bCs/>
          <w:i/>
          <w:iCs/>
        </w:rPr>
        <w:br w:type="page"/>
      </w:r>
    </w:p>
    <w:p w:rsidR="00B52333" w:rsidRPr="00E567C7" w:rsidRDefault="00B52333" w:rsidP="00716D58">
      <w:pPr>
        <w:suppressAutoHyphens/>
        <w:ind w:left="709" w:hanging="709"/>
        <w:rPr>
          <w:bCs/>
        </w:rPr>
      </w:pPr>
    </w:p>
    <w:p w:rsidR="00B52333" w:rsidRPr="00E567C7" w:rsidRDefault="00B52333" w:rsidP="00716D58">
      <w:pPr>
        <w:suppressAutoHyphens/>
        <w:ind w:left="709" w:hanging="709"/>
        <w:rPr>
          <w:bCs/>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p w:rsidR="00B52333" w:rsidRDefault="00B52333" w:rsidP="00716D58">
      <w:pPr>
        <w:suppressAutoHyphens/>
        <w:ind w:left="709" w:hanging="709"/>
        <w:rPr>
          <w:bCs/>
          <w:szCs w:val="20"/>
        </w:rPr>
      </w:pPr>
    </w:p>
    <w:sectPr w:rsidR="00B52333" w:rsidSect="004D3FBA">
      <w:footerReference w:type="even" r:id="rId14"/>
      <w:footerReference w:type="defaul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629" w:rsidRDefault="007F4629">
      <w:r>
        <w:separator/>
      </w:r>
    </w:p>
  </w:endnote>
  <w:endnote w:type="continuationSeparator" w:id="0">
    <w:p w:rsidR="007F4629" w:rsidRDefault="007F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BoldItalic">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font>
  <w:font w:name="HG Mincho Light J">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56B" w:rsidRDefault="0039556B" w:rsidP="008C4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32</w:t>
    </w:r>
    <w:r>
      <w:rPr>
        <w:rStyle w:val="Numerstrony"/>
      </w:rPr>
      <w:fldChar w:fldCharType="end"/>
    </w:r>
  </w:p>
  <w:p w:rsidR="0039556B" w:rsidRDefault="0039556B" w:rsidP="008C47E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56B" w:rsidRDefault="0039556B" w:rsidP="008C4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D0AC1">
      <w:rPr>
        <w:rStyle w:val="Numerstrony"/>
        <w:noProof/>
      </w:rPr>
      <w:t>25</w:t>
    </w:r>
    <w:r>
      <w:rPr>
        <w:rStyle w:val="Numerstrony"/>
      </w:rPr>
      <w:fldChar w:fldCharType="end"/>
    </w:r>
  </w:p>
  <w:p w:rsidR="0039556B" w:rsidRDefault="0039556B" w:rsidP="008C47E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629" w:rsidRDefault="007F4629">
      <w:r>
        <w:separator/>
      </w:r>
    </w:p>
  </w:footnote>
  <w:footnote w:type="continuationSeparator" w:id="0">
    <w:p w:rsidR="007F4629" w:rsidRDefault="007F4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1926BE1"/>
    <w:multiLevelType w:val="hybridMultilevel"/>
    <w:tmpl w:val="C6E6DC2C"/>
    <w:lvl w:ilvl="0" w:tplc="48B852C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2E11E8"/>
    <w:multiLevelType w:val="hybridMultilevel"/>
    <w:tmpl w:val="6EA4FCE2"/>
    <w:lvl w:ilvl="0" w:tplc="2DE624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A7C6A41"/>
    <w:multiLevelType w:val="hybridMultilevel"/>
    <w:tmpl w:val="08C611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79015F2"/>
    <w:multiLevelType w:val="multilevel"/>
    <w:tmpl w:val="52CCCC18"/>
    <w:lvl w:ilvl="0">
      <w:start w:val="3"/>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5"/>
      <w:numFmt w:val="decimal"/>
      <w:lvlText w:val="%4."/>
      <w:lvlJc w:val="left"/>
      <w:pPr>
        <w:tabs>
          <w:tab w:val="num" w:pos="360"/>
        </w:tabs>
        <w:ind w:left="36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1941000D"/>
    <w:multiLevelType w:val="hybridMultilevel"/>
    <w:tmpl w:val="29EE1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C256379"/>
    <w:multiLevelType w:val="hybridMultilevel"/>
    <w:tmpl w:val="A65EF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E042E5"/>
    <w:multiLevelType w:val="hybridMultilevel"/>
    <w:tmpl w:val="F05A72DC"/>
    <w:lvl w:ilvl="0" w:tplc="359872A8">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82F58CA"/>
    <w:multiLevelType w:val="hybridMultilevel"/>
    <w:tmpl w:val="3A9E2D40"/>
    <w:lvl w:ilvl="0" w:tplc="BEB0EF26">
      <w:start w:val="1"/>
      <w:numFmt w:val="lowerLetter"/>
      <w:lvlText w:val="%1)"/>
      <w:lvlJc w:val="left"/>
      <w:pPr>
        <w:ind w:left="1267" w:hanging="360"/>
      </w:pPr>
      <w:rPr>
        <w:rFonts w:hint="default"/>
        <w:b w:val="0"/>
      </w:r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19" w15:restartNumberingAfterBreak="0">
    <w:nsid w:val="2A571091"/>
    <w:multiLevelType w:val="hybridMultilevel"/>
    <w:tmpl w:val="BCC45C34"/>
    <w:lvl w:ilvl="0" w:tplc="921843E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C9F0B90"/>
    <w:multiLevelType w:val="hybridMultilevel"/>
    <w:tmpl w:val="1D0C9C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AE5326"/>
    <w:multiLevelType w:val="hybridMultilevel"/>
    <w:tmpl w:val="6406A5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94976C0"/>
    <w:multiLevelType w:val="hybridMultilevel"/>
    <w:tmpl w:val="035EAA1A"/>
    <w:lvl w:ilvl="0" w:tplc="DBD8A94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EF1CC2"/>
    <w:multiLevelType w:val="hybridMultilevel"/>
    <w:tmpl w:val="0AD01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39099C"/>
    <w:multiLevelType w:val="multilevel"/>
    <w:tmpl w:val="2B42C62E"/>
    <w:lvl w:ilvl="0">
      <w:start w:val="4"/>
      <w:numFmt w:val="decimal"/>
      <w:lvlText w:val="%1."/>
      <w:lvlJc w:val="left"/>
      <w:pPr>
        <w:ind w:left="720" w:hanging="360"/>
      </w:pPr>
      <w:rPr>
        <w:rFonts w:hint="default"/>
        <w:b w:val="0"/>
        <w:color w:val="000000"/>
        <w:sz w:val="24"/>
      </w:rPr>
    </w:lvl>
    <w:lvl w:ilvl="1">
      <w:start w:val="1"/>
      <w:numFmt w:val="decimal"/>
      <w:isLgl/>
      <w:lvlText w:val="%1.%2."/>
      <w:lvlJc w:val="left"/>
      <w:pPr>
        <w:ind w:left="795" w:hanging="43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A671BF4"/>
    <w:multiLevelType w:val="hybridMultilevel"/>
    <w:tmpl w:val="E84C5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0D4873"/>
    <w:multiLevelType w:val="hybridMultilevel"/>
    <w:tmpl w:val="47088CA8"/>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C481B63"/>
    <w:multiLevelType w:val="hybridMultilevel"/>
    <w:tmpl w:val="3BF8E6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1822333"/>
    <w:multiLevelType w:val="multilevel"/>
    <w:tmpl w:val="6504D75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sz w:val="20"/>
        <w:szCs w:val="2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2" w15:restartNumberingAfterBreak="0">
    <w:nsid w:val="51B00E0D"/>
    <w:multiLevelType w:val="multilevel"/>
    <w:tmpl w:val="7160E526"/>
    <w:lvl w:ilvl="0">
      <w:start w:val="2"/>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861F63"/>
    <w:multiLevelType w:val="hybridMultilevel"/>
    <w:tmpl w:val="AD68F976"/>
    <w:lvl w:ilvl="0" w:tplc="F6A810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8D911A9"/>
    <w:multiLevelType w:val="hybridMultilevel"/>
    <w:tmpl w:val="E52EA42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6A50467F"/>
    <w:multiLevelType w:val="hybridMultilevel"/>
    <w:tmpl w:val="E708DDE6"/>
    <w:lvl w:ilvl="0" w:tplc="D5BE850E">
      <w:start w:val="9"/>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A993629"/>
    <w:multiLevelType w:val="hybridMultilevel"/>
    <w:tmpl w:val="C43CBC4A"/>
    <w:lvl w:ilvl="0" w:tplc="8A94F702">
      <w:start w:val="45"/>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B0A1AC8"/>
    <w:multiLevelType w:val="hybridMultilevel"/>
    <w:tmpl w:val="33BE50CA"/>
    <w:lvl w:ilvl="0" w:tplc="64EE6A0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8BF175F"/>
    <w:multiLevelType w:val="hybridMultilevel"/>
    <w:tmpl w:val="8B92E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B721FE"/>
    <w:multiLevelType w:val="hybridMultilevel"/>
    <w:tmpl w:val="7540B766"/>
    <w:lvl w:ilvl="0" w:tplc="F6A8105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4" w15:restartNumberingAfterBreak="0">
    <w:nsid w:val="7BD6033C"/>
    <w:multiLevelType w:val="multilevel"/>
    <w:tmpl w:val="0E844C98"/>
    <w:lvl w:ilvl="0">
      <w:start w:val="1"/>
      <w:numFmt w:val="decimal"/>
      <w:lvlText w:val="%1."/>
      <w:lvlJc w:val="left"/>
      <w:pPr>
        <w:tabs>
          <w:tab w:val="num" w:pos="375"/>
        </w:tabs>
        <w:ind w:left="375" w:hanging="375"/>
      </w:pPr>
      <w:rPr>
        <w:rFonts w:eastAsia="Arial,BoldItalic"/>
      </w:rPr>
    </w:lvl>
    <w:lvl w:ilvl="1">
      <w:start w:val="1"/>
      <w:numFmt w:val="decimal"/>
      <w:lvlText w:val="%1.%2)"/>
      <w:lvlJc w:val="left"/>
      <w:pPr>
        <w:tabs>
          <w:tab w:val="num" w:pos="720"/>
        </w:tabs>
        <w:ind w:left="720" w:hanging="720"/>
      </w:pPr>
      <w:rPr>
        <w:rFonts w:eastAsia="Arial,BoldItalic"/>
        <w:b w:val="0"/>
      </w:rPr>
    </w:lvl>
    <w:lvl w:ilvl="2">
      <w:start w:val="1"/>
      <w:numFmt w:val="decimal"/>
      <w:lvlText w:val="%1.%2)%3."/>
      <w:lvlJc w:val="left"/>
      <w:pPr>
        <w:tabs>
          <w:tab w:val="num" w:pos="720"/>
        </w:tabs>
        <w:ind w:left="720" w:hanging="720"/>
      </w:pPr>
      <w:rPr>
        <w:rFonts w:eastAsia="Arial,BoldItalic"/>
      </w:rPr>
    </w:lvl>
    <w:lvl w:ilvl="3">
      <w:start w:val="1"/>
      <w:numFmt w:val="decimal"/>
      <w:lvlText w:val="%1.%2)%3.%4."/>
      <w:lvlJc w:val="left"/>
      <w:pPr>
        <w:tabs>
          <w:tab w:val="num" w:pos="1080"/>
        </w:tabs>
        <w:ind w:left="1080" w:hanging="1080"/>
      </w:pPr>
      <w:rPr>
        <w:rFonts w:eastAsia="Arial,BoldItalic"/>
      </w:rPr>
    </w:lvl>
    <w:lvl w:ilvl="4">
      <w:start w:val="1"/>
      <w:numFmt w:val="decimal"/>
      <w:lvlText w:val="%1.%2)%3.%4.%5."/>
      <w:lvlJc w:val="left"/>
      <w:pPr>
        <w:tabs>
          <w:tab w:val="num" w:pos="1080"/>
        </w:tabs>
        <w:ind w:left="1080" w:hanging="1080"/>
      </w:pPr>
      <w:rPr>
        <w:rFonts w:eastAsia="Arial,BoldItalic"/>
      </w:rPr>
    </w:lvl>
    <w:lvl w:ilvl="5">
      <w:start w:val="1"/>
      <w:numFmt w:val="decimal"/>
      <w:lvlText w:val="%1.%2)%3.%4.%5.%6."/>
      <w:lvlJc w:val="left"/>
      <w:pPr>
        <w:tabs>
          <w:tab w:val="num" w:pos="1440"/>
        </w:tabs>
        <w:ind w:left="1440" w:hanging="1440"/>
      </w:pPr>
      <w:rPr>
        <w:rFonts w:eastAsia="Arial,BoldItalic"/>
      </w:rPr>
    </w:lvl>
    <w:lvl w:ilvl="6">
      <w:start w:val="1"/>
      <w:numFmt w:val="decimal"/>
      <w:lvlText w:val="%1.%2)%3.%4.%5.%6.%7."/>
      <w:lvlJc w:val="left"/>
      <w:pPr>
        <w:tabs>
          <w:tab w:val="num" w:pos="1440"/>
        </w:tabs>
        <w:ind w:left="1440" w:hanging="1440"/>
      </w:pPr>
      <w:rPr>
        <w:rFonts w:eastAsia="Arial,BoldItalic"/>
      </w:rPr>
    </w:lvl>
    <w:lvl w:ilvl="7">
      <w:start w:val="1"/>
      <w:numFmt w:val="decimal"/>
      <w:lvlText w:val="%1.%2)%3.%4.%5.%6.%7.%8."/>
      <w:lvlJc w:val="left"/>
      <w:pPr>
        <w:tabs>
          <w:tab w:val="num" w:pos="1800"/>
        </w:tabs>
        <w:ind w:left="1800" w:hanging="1800"/>
      </w:pPr>
      <w:rPr>
        <w:rFonts w:eastAsia="Arial,BoldItalic"/>
      </w:rPr>
    </w:lvl>
    <w:lvl w:ilvl="8">
      <w:start w:val="1"/>
      <w:numFmt w:val="decimal"/>
      <w:lvlText w:val="%1.%2)%3.%4.%5.%6.%7.%8.%9."/>
      <w:lvlJc w:val="left"/>
      <w:pPr>
        <w:tabs>
          <w:tab w:val="num" w:pos="1800"/>
        </w:tabs>
        <w:ind w:left="1800" w:hanging="1800"/>
      </w:pPr>
      <w:rPr>
        <w:rFonts w:eastAsia="Arial,BoldItalic"/>
      </w:rPr>
    </w:lvl>
  </w:abstractNum>
  <w:num w:numId="1">
    <w:abstractNumId w:val="41"/>
  </w:num>
  <w:num w:numId="2">
    <w:abstractNumId w:val="27"/>
  </w:num>
  <w:num w:numId="3">
    <w:abstractNumId w:val="2"/>
  </w:num>
  <w:num w:numId="4">
    <w:abstractNumId w:val="1"/>
  </w:num>
  <w:num w:numId="5">
    <w:abstractNumId w:val="0"/>
  </w:num>
  <w:num w:numId="6">
    <w:abstractNumId w:val="40"/>
  </w:num>
  <w:num w:numId="7">
    <w:abstractNumId w:val="35"/>
  </w:num>
  <w:num w:numId="8">
    <w:abstractNumId w:val="33"/>
    <w:lvlOverride w:ilvl="0">
      <w:startOverride w:val="1"/>
    </w:lvlOverride>
  </w:num>
  <w:num w:numId="9">
    <w:abstractNumId w:val="25"/>
    <w:lvlOverride w:ilvl="0">
      <w:startOverride w:val="1"/>
    </w:lvlOverride>
  </w:num>
  <w:num w:numId="10">
    <w:abstractNumId w:val="17"/>
  </w:num>
  <w:num w:numId="11">
    <w:abstractNumId w:val="14"/>
  </w:num>
  <w:num w:numId="12">
    <w:abstractNumId w:val="22"/>
  </w:num>
  <w:num w:numId="13">
    <w:abstractNumId w:val="37"/>
  </w:num>
  <w:num w:numId="14">
    <w:abstractNumId w:val="36"/>
  </w:num>
  <w:num w:numId="15">
    <w:abstractNumId w:val="4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2"/>
  </w:num>
  <w:num w:numId="21">
    <w:abstractNumId w:val="34"/>
  </w:num>
  <w:num w:numId="22">
    <w:abstractNumId w:val="24"/>
  </w:num>
  <w:num w:numId="23">
    <w:abstractNumId w:val="16"/>
  </w:num>
  <w:num w:numId="24">
    <w:abstractNumId w:val="28"/>
  </w:num>
  <w:num w:numId="25">
    <w:abstractNumId w:val="38"/>
  </w:num>
  <w:num w:numId="26">
    <w:abstractNumId w:val="42"/>
  </w:num>
  <w:num w:numId="27">
    <w:abstractNumId w:val="9"/>
  </w:num>
  <w:num w:numId="28">
    <w:abstractNumId w:val="29"/>
  </w:num>
  <w:num w:numId="29">
    <w:abstractNumId w:val="15"/>
  </w:num>
  <w:num w:numId="30">
    <w:abstractNumId w:val="3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3"/>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num>
  <w:num w:numId="38">
    <w:abstractNumId w:val="21"/>
  </w:num>
  <w:num w:numId="39">
    <w:abstractNumId w:val="13"/>
  </w:num>
  <w:num w:numId="40">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70"/>
    <w:rsid w:val="00000792"/>
    <w:rsid w:val="00000804"/>
    <w:rsid w:val="00001CCB"/>
    <w:rsid w:val="00002FA6"/>
    <w:rsid w:val="00004185"/>
    <w:rsid w:val="00004B26"/>
    <w:rsid w:val="000061DF"/>
    <w:rsid w:val="000068F2"/>
    <w:rsid w:val="00006F1D"/>
    <w:rsid w:val="000072F9"/>
    <w:rsid w:val="0001031A"/>
    <w:rsid w:val="000103AD"/>
    <w:rsid w:val="0001160C"/>
    <w:rsid w:val="00011A52"/>
    <w:rsid w:val="0001220F"/>
    <w:rsid w:val="0001322B"/>
    <w:rsid w:val="00014473"/>
    <w:rsid w:val="000152B1"/>
    <w:rsid w:val="00015DBC"/>
    <w:rsid w:val="0002051E"/>
    <w:rsid w:val="00021355"/>
    <w:rsid w:val="00021853"/>
    <w:rsid w:val="00022B9E"/>
    <w:rsid w:val="00022E8D"/>
    <w:rsid w:val="00022FC7"/>
    <w:rsid w:val="00023690"/>
    <w:rsid w:val="00024C82"/>
    <w:rsid w:val="00027DDB"/>
    <w:rsid w:val="000301DF"/>
    <w:rsid w:val="00031A67"/>
    <w:rsid w:val="00031B1A"/>
    <w:rsid w:val="00032FCA"/>
    <w:rsid w:val="00033468"/>
    <w:rsid w:val="00033A87"/>
    <w:rsid w:val="00035151"/>
    <w:rsid w:val="000351BA"/>
    <w:rsid w:val="000352EE"/>
    <w:rsid w:val="00035D63"/>
    <w:rsid w:val="000364B3"/>
    <w:rsid w:val="0003711D"/>
    <w:rsid w:val="000379D6"/>
    <w:rsid w:val="00037A32"/>
    <w:rsid w:val="0004004F"/>
    <w:rsid w:val="00040703"/>
    <w:rsid w:val="000409A3"/>
    <w:rsid w:val="00040AB2"/>
    <w:rsid w:val="00040F4D"/>
    <w:rsid w:val="00041364"/>
    <w:rsid w:val="00041891"/>
    <w:rsid w:val="00042982"/>
    <w:rsid w:val="00042E59"/>
    <w:rsid w:val="0004303A"/>
    <w:rsid w:val="000436CF"/>
    <w:rsid w:val="00044768"/>
    <w:rsid w:val="00045981"/>
    <w:rsid w:val="00045ECF"/>
    <w:rsid w:val="00047BA2"/>
    <w:rsid w:val="00047F7B"/>
    <w:rsid w:val="00047FCF"/>
    <w:rsid w:val="0005103A"/>
    <w:rsid w:val="000510C7"/>
    <w:rsid w:val="00051196"/>
    <w:rsid w:val="00052566"/>
    <w:rsid w:val="00052E07"/>
    <w:rsid w:val="000544E8"/>
    <w:rsid w:val="00054AEA"/>
    <w:rsid w:val="000555E7"/>
    <w:rsid w:val="00055CF1"/>
    <w:rsid w:val="000561DE"/>
    <w:rsid w:val="00056EE8"/>
    <w:rsid w:val="000602FE"/>
    <w:rsid w:val="0006055C"/>
    <w:rsid w:val="00060E1E"/>
    <w:rsid w:val="00061611"/>
    <w:rsid w:val="000620B8"/>
    <w:rsid w:val="0006210E"/>
    <w:rsid w:val="00062119"/>
    <w:rsid w:val="00063E22"/>
    <w:rsid w:val="000645C5"/>
    <w:rsid w:val="0006614B"/>
    <w:rsid w:val="000709F8"/>
    <w:rsid w:val="00070A7B"/>
    <w:rsid w:val="000713E1"/>
    <w:rsid w:val="00072280"/>
    <w:rsid w:val="00072756"/>
    <w:rsid w:val="000731B6"/>
    <w:rsid w:val="00073FEA"/>
    <w:rsid w:val="00074549"/>
    <w:rsid w:val="00075150"/>
    <w:rsid w:val="00076005"/>
    <w:rsid w:val="00077531"/>
    <w:rsid w:val="00077543"/>
    <w:rsid w:val="00077CC3"/>
    <w:rsid w:val="00080477"/>
    <w:rsid w:val="00081313"/>
    <w:rsid w:val="000814B4"/>
    <w:rsid w:val="000817E4"/>
    <w:rsid w:val="00081B8E"/>
    <w:rsid w:val="000825E0"/>
    <w:rsid w:val="00083431"/>
    <w:rsid w:val="00083AFB"/>
    <w:rsid w:val="00084848"/>
    <w:rsid w:val="00084C33"/>
    <w:rsid w:val="00085119"/>
    <w:rsid w:val="000851E0"/>
    <w:rsid w:val="00085FA3"/>
    <w:rsid w:val="00090A4C"/>
    <w:rsid w:val="00091027"/>
    <w:rsid w:val="00091B6E"/>
    <w:rsid w:val="000937E3"/>
    <w:rsid w:val="00096111"/>
    <w:rsid w:val="00096149"/>
    <w:rsid w:val="00096D66"/>
    <w:rsid w:val="000971D8"/>
    <w:rsid w:val="000A033E"/>
    <w:rsid w:val="000A0846"/>
    <w:rsid w:val="000A0FD9"/>
    <w:rsid w:val="000A2336"/>
    <w:rsid w:val="000A29D8"/>
    <w:rsid w:val="000A2E97"/>
    <w:rsid w:val="000A3FD9"/>
    <w:rsid w:val="000A4D1B"/>
    <w:rsid w:val="000A52C2"/>
    <w:rsid w:val="000A5C24"/>
    <w:rsid w:val="000A5D0F"/>
    <w:rsid w:val="000A6233"/>
    <w:rsid w:val="000A6FD5"/>
    <w:rsid w:val="000A7CB3"/>
    <w:rsid w:val="000A7DBC"/>
    <w:rsid w:val="000A7F87"/>
    <w:rsid w:val="000B1789"/>
    <w:rsid w:val="000B2B61"/>
    <w:rsid w:val="000B3997"/>
    <w:rsid w:val="000B3BB8"/>
    <w:rsid w:val="000B4879"/>
    <w:rsid w:val="000B4CB5"/>
    <w:rsid w:val="000B54D6"/>
    <w:rsid w:val="000B5B42"/>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4491"/>
    <w:rsid w:val="000C4541"/>
    <w:rsid w:val="000C6116"/>
    <w:rsid w:val="000C68CE"/>
    <w:rsid w:val="000C6C43"/>
    <w:rsid w:val="000C7690"/>
    <w:rsid w:val="000D03F5"/>
    <w:rsid w:val="000D0E4C"/>
    <w:rsid w:val="000D0EDA"/>
    <w:rsid w:val="000D1D8A"/>
    <w:rsid w:val="000D275A"/>
    <w:rsid w:val="000D2821"/>
    <w:rsid w:val="000D3E01"/>
    <w:rsid w:val="000D4767"/>
    <w:rsid w:val="000D51FB"/>
    <w:rsid w:val="000D56F0"/>
    <w:rsid w:val="000D5811"/>
    <w:rsid w:val="000D607E"/>
    <w:rsid w:val="000D6941"/>
    <w:rsid w:val="000D6D7F"/>
    <w:rsid w:val="000D7AE5"/>
    <w:rsid w:val="000E262C"/>
    <w:rsid w:val="000E3E7A"/>
    <w:rsid w:val="000E3F81"/>
    <w:rsid w:val="000E4619"/>
    <w:rsid w:val="000E568E"/>
    <w:rsid w:val="000E5719"/>
    <w:rsid w:val="000E5E66"/>
    <w:rsid w:val="000E6BF2"/>
    <w:rsid w:val="000E6D8E"/>
    <w:rsid w:val="000E7081"/>
    <w:rsid w:val="000E7181"/>
    <w:rsid w:val="000E7A06"/>
    <w:rsid w:val="000E7B7C"/>
    <w:rsid w:val="000F0B0C"/>
    <w:rsid w:val="000F0B34"/>
    <w:rsid w:val="000F0C13"/>
    <w:rsid w:val="000F0D62"/>
    <w:rsid w:val="000F0EE4"/>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21B2"/>
    <w:rsid w:val="00102C3D"/>
    <w:rsid w:val="00104818"/>
    <w:rsid w:val="00104AE9"/>
    <w:rsid w:val="00104F3B"/>
    <w:rsid w:val="00104FBE"/>
    <w:rsid w:val="00105873"/>
    <w:rsid w:val="001059EC"/>
    <w:rsid w:val="00106CE1"/>
    <w:rsid w:val="001127D3"/>
    <w:rsid w:val="00112C41"/>
    <w:rsid w:val="00112D60"/>
    <w:rsid w:val="00113492"/>
    <w:rsid w:val="00115334"/>
    <w:rsid w:val="00115DD4"/>
    <w:rsid w:val="00116360"/>
    <w:rsid w:val="0011660B"/>
    <w:rsid w:val="00117C0F"/>
    <w:rsid w:val="00120245"/>
    <w:rsid w:val="001204A0"/>
    <w:rsid w:val="00121581"/>
    <w:rsid w:val="001215B6"/>
    <w:rsid w:val="00121C4D"/>
    <w:rsid w:val="00121CD6"/>
    <w:rsid w:val="00122022"/>
    <w:rsid w:val="0012335E"/>
    <w:rsid w:val="001241E9"/>
    <w:rsid w:val="00125B0F"/>
    <w:rsid w:val="00125FC0"/>
    <w:rsid w:val="001262BD"/>
    <w:rsid w:val="00127FA2"/>
    <w:rsid w:val="00130206"/>
    <w:rsid w:val="00130A66"/>
    <w:rsid w:val="00131087"/>
    <w:rsid w:val="001321DA"/>
    <w:rsid w:val="00133494"/>
    <w:rsid w:val="00135810"/>
    <w:rsid w:val="001361BF"/>
    <w:rsid w:val="00136BBB"/>
    <w:rsid w:val="00137624"/>
    <w:rsid w:val="00137C01"/>
    <w:rsid w:val="00137FE0"/>
    <w:rsid w:val="00140039"/>
    <w:rsid w:val="001406BE"/>
    <w:rsid w:val="00140BD5"/>
    <w:rsid w:val="00140DB0"/>
    <w:rsid w:val="00141CF4"/>
    <w:rsid w:val="00141D3A"/>
    <w:rsid w:val="00141FCB"/>
    <w:rsid w:val="00142A5F"/>
    <w:rsid w:val="00142D70"/>
    <w:rsid w:val="00143217"/>
    <w:rsid w:val="00143232"/>
    <w:rsid w:val="001444FF"/>
    <w:rsid w:val="00145A35"/>
    <w:rsid w:val="00145CF6"/>
    <w:rsid w:val="0014655E"/>
    <w:rsid w:val="00146B9B"/>
    <w:rsid w:val="00146CFB"/>
    <w:rsid w:val="0014714E"/>
    <w:rsid w:val="0014758A"/>
    <w:rsid w:val="0015002F"/>
    <w:rsid w:val="001501B9"/>
    <w:rsid w:val="00151A06"/>
    <w:rsid w:val="00152B93"/>
    <w:rsid w:val="00153C49"/>
    <w:rsid w:val="00154112"/>
    <w:rsid w:val="001555D4"/>
    <w:rsid w:val="00155960"/>
    <w:rsid w:val="00155F72"/>
    <w:rsid w:val="001565F0"/>
    <w:rsid w:val="00156910"/>
    <w:rsid w:val="00156DB0"/>
    <w:rsid w:val="00160720"/>
    <w:rsid w:val="001608F8"/>
    <w:rsid w:val="00160E4E"/>
    <w:rsid w:val="0016232D"/>
    <w:rsid w:val="001625C0"/>
    <w:rsid w:val="00164E83"/>
    <w:rsid w:val="001654E9"/>
    <w:rsid w:val="00165EAB"/>
    <w:rsid w:val="001667A2"/>
    <w:rsid w:val="00167270"/>
    <w:rsid w:val="00167461"/>
    <w:rsid w:val="001675C1"/>
    <w:rsid w:val="00170812"/>
    <w:rsid w:val="001708DF"/>
    <w:rsid w:val="00170D46"/>
    <w:rsid w:val="00171FAF"/>
    <w:rsid w:val="00172C8A"/>
    <w:rsid w:val="001735B5"/>
    <w:rsid w:val="00173B13"/>
    <w:rsid w:val="001752C8"/>
    <w:rsid w:val="00176662"/>
    <w:rsid w:val="00176CFD"/>
    <w:rsid w:val="00176FC0"/>
    <w:rsid w:val="001804B4"/>
    <w:rsid w:val="00180781"/>
    <w:rsid w:val="00180A7F"/>
    <w:rsid w:val="00181C14"/>
    <w:rsid w:val="00183706"/>
    <w:rsid w:val="00183B7A"/>
    <w:rsid w:val="001850E0"/>
    <w:rsid w:val="0019122F"/>
    <w:rsid w:val="00191ECB"/>
    <w:rsid w:val="00191F77"/>
    <w:rsid w:val="00192479"/>
    <w:rsid w:val="0019365A"/>
    <w:rsid w:val="001955C4"/>
    <w:rsid w:val="00195F0F"/>
    <w:rsid w:val="0019601A"/>
    <w:rsid w:val="001970C0"/>
    <w:rsid w:val="001A02BC"/>
    <w:rsid w:val="001A04AA"/>
    <w:rsid w:val="001A0FD7"/>
    <w:rsid w:val="001A1386"/>
    <w:rsid w:val="001A14C2"/>
    <w:rsid w:val="001A1ADA"/>
    <w:rsid w:val="001A1EB7"/>
    <w:rsid w:val="001A2B2F"/>
    <w:rsid w:val="001A4379"/>
    <w:rsid w:val="001A4607"/>
    <w:rsid w:val="001A5D1B"/>
    <w:rsid w:val="001A6046"/>
    <w:rsid w:val="001A6701"/>
    <w:rsid w:val="001A7379"/>
    <w:rsid w:val="001B0272"/>
    <w:rsid w:val="001B036A"/>
    <w:rsid w:val="001B0634"/>
    <w:rsid w:val="001B07C5"/>
    <w:rsid w:val="001B121C"/>
    <w:rsid w:val="001B2761"/>
    <w:rsid w:val="001B2E05"/>
    <w:rsid w:val="001B49D6"/>
    <w:rsid w:val="001B4E7B"/>
    <w:rsid w:val="001B4E8D"/>
    <w:rsid w:val="001B505C"/>
    <w:rsid w:val="001B5E3D"/>
    <w:rsid w:val="001B602E"/>
    <w:rsid w:val="001B6050"/>
    <w:rsid w:val="001B617B"/>
    <w:rsid w:val="001B761C"/>
    <w:rsid w:val="001B7766"/>
    <w:rsid w:val="001B77A9"/>
    <w:rsid w:val="001C1213"/>
    <w:rsid w:val="001C127E"/>
    <w:rsid w:val="001C17FA"/>
    <w:rsid w:val="001C374E"/>
    <w:rsid w:val="001C455C"/>
    <w:rsid w:val="001C561C"/>
    <w:rsid w:val="001C692A"/>
    <w:rsid w:val="001D1042"/>
    <w:rsid w:val="001D1107"/>
    <w:rsid w:val="001D117F"/>
    <w:rsid w:val="001D1310"/>
    <w:rsid w:val="001D151A"/>
    <w:rsid w:val="001D1713"/>
    <w:rsid w:val="001D1E0E"/>
    <w:rsid w:val="001D28CC"/>
    <w:rsid w:val="001D28F0"/>
    <w:rsid w:val="001D2B2E"/>
    <w:rsid w:val="001D2B44"/>
    <w:rsid w:val="001D3275"/>
    <w:rsid w:val="001D35E5"/>
    <w:rsid w:val="001D60B7"/>
    <w:rsid w:val="001D6AF8"/>
    <w:rsid w:val="001E0685"/>
    <w:rsid w:val="001E396A"/>
    <w:rsid w:val="001E398B"/>
    <w:rsid w:val="001E3F17"/>
    <w:rsid w:val="001E5246"/>
    <w:rsid w:val="001E5789"/>
    <w:rsid w:val="001E6560"/>
    <w:rsid w:val="001E6C7C"/>
    <w:rsid w:val="001E7574"/>
    <w:rsid w:val="001F00EF"/>
    <w:rsid w:val="001F2392"/>
    <w:rsid w:val="001F2991"/>
    <w:rsid w:val="001F2A44"/>
    <w:rsid w:val="001F2C7B"/>
    <w:rsid w:val="001F31AF"/>
    <w:rsid w:val="001F36C0"/>
    <w:rsid w:val="001F38E7"/>
    <w:rsid w:val="001F4D46"/>
    <w:rsid w:val="001F5B37"/>
    <w:rsid w:val="001F5CC1"/>
    <w:rsid w:val="001F7505"/>
    <w:rsid w:val="002005B9"/>
    <w:rsid w:val="00200756"/>
    <w:rsid w:val="00202336"/>
    <w:rsid w:val="00203A53"/>
    <w:rsid w:val="00203E25"/>
    <w:rsid w:val="0020416A"/>
    <w:rsid w:val="002054F7"/>
    <w:rsid w:val="00205AF9"/>
    <w:rsid w:val="00205F69"/>
    <w:rsid w:val="00206CF9"/>
    <w:rsid w:val="0020757B"/>
    <w:rsid w:val="002076D2"/>
    <w:rsid w:val="002076E5"/>
    <w:rsid w:val="00210393"/>
    <w:rsid w:val="00211CCA"/>
    <w:rsid w:val="00211E08"/>
    <w:rsid w:val="0021497D"/>
    <w:rsid w:val="00214C2C"/>
    <w:rsid w:val="00215D36"/>
    <w:rsid w:val="00217753"/>
    <w:rsid w:val="00217DE2"/>
    <w:rsid w:val="00222306"/>
    <w:rsid w:val="002254CA"/>
    <w:rsid w:val="00225A33"/>
    <w:rsid w:val="00226C84"/>
    <w:rsid w:val="002307A6"/>
    <w:rsid w:val="00230B53"/>
    <w:rsid w:val="00230D02"/>
    <w:rsid w:val="0023130B"/>
    <w:rsid w:val="002316CF"/>
    <w:rsid w:val="00232A15"/>
    <w:rsid w:val="00233E27"/>
    <w:rsid w:val="00233E57"/>
    <w:rsid w:val="0023445E"/>
    <w:rsid w:val="00234DFB"/>
    <w:rsid w:val="00235F23"/>
    <w:rsid w:val="00237F96"/>
    <w:rsid w:val="002455EB"/>
    <w:rsid w:val="00245953"/>
    <w:rsid w:val="00245AFC"/>
    <w:rsid w:val="00245B03"/>
    <w:rsid w:val="00246724"/>
    <w:rsid w:val="00246D8F"/>
    <w:rsid w:val="0024784E"/>
    <w:rsid w:val="00247F59"/>
    <w:rsid w:val="0025043B"/>
    <w:rsid w:val="00250F38"/>
    <w:rsid w:val="002514F3"/>
    <w:rsid w:val="00251BA5"/>
    <w:rsid w:val="00252260"/>
    <w:rsid w:val="00253119"/>
    <w:rsid w:val="00253D96"/>
    <w:rsid w:val="00255489"/>
    <w:rsid w:val="00255CB2"/>
    <w:rsid w:val="002564C7"/>
    <w:rsid w:val="0025764F"/>
    <w:rsid w:val="00257A74"/>
    <w:rsid w:val="0026057C"/>
    <w:rsid w:val="00260A34"/>
    <w:rsid w:val="00260B9C"/>
    <w:rsid w:val="002610EC"/>
    <w:rsid w:val="002615D5"/>
    <w:rsid w:val="002625C8"/>
    <w:rsid w:val="00262CE1"/>
    <w:rsid w:val="002630DF"/>
    <w:rsid w:val="002636C4"/>
    <w:rsid w:val="00263C63"/>
    <w:rsid w:val="002644F3"/>
    <w:rsid w:val="00265B61"/>
    <w:rsid w:val="002668DE"/>
    <w:rsid w:val="00267747"/>
    <w:rsid w:val="00270106"/>
    <w:rsid w:val="00270132"/>
    <w:rsid w:val="00270241"/>
    <w:rsid w:val="002702D7"/>
    <w:rsid w:val="002716AC"/>
    <w:rsid w:val="00271DE7"/>
    <w:rsid w:val="00272406"/>
    <w:rsid w:val="00272F1B"/>
    <w:rsid w:val="00273440"/>
    <w:rsid w:val="0027364E"/>
    <w:rsid w:val="00273D9C"/>
    <w:rsid w:val="002745AA"/>
    <w:rsid w:val="00274660"/>
    <w:rsid w:val="002749DB"/>
    <w:rsid w:val="00276478"/>
    <w:rsid w:val="0027679E"/>
    <w:rsid w:val="0028068E"/>
    <w:rsid w:val="002806B6"/>
    <w:rsid w:val="00280AFD"/>
    <w:rsid w:val="00281207"/>
    <w:rsid w:val="002824F6"/>
    <w:rsid w:val="002828C8"/>
    <w:rsid w:val="00282D80"/>
    <w:rsid w:val="00283291"/>
    <w:rsid w:val="002834F8"/>
    <w:rsid w:val="00283E89"/>
    <w:rsid w:val="00284164"/>
    <w:rsid w:val="00285C79"/>
    <w:rsid w:val="0028727E"/>
    <w:rsid w:val="00287DC5"/>
    <w:rsid w:val="0029090D"/>
    <w:rsid w:val="00290AE2"/>
    <w:rsid w:val="002915B0"/>
    <w:rsid w:val="00291647"/>
    <w:rsid w:val="00291857"/>
    <w:rsid w:val="00291D82"/>
    <w:rsid w:val="002921F4"/>
    <w:rsid w:val="00292291"/>
    <w:rsid w:val="00293204"/>
    <w:rsid w:val="002932F2"/>
    <w:rsid w:val="0029341F"/>
    <w:rsid w:val="00294FEF"/>
    <w:rsid w:val="00295F49"/>
    <w:rsid w:val="002967F6"/>
    <w:rsid w:val="002976E8"/>
    <w:rsid w:val="002A08B0"/>
    <w:rsid w:val="002A1B02"/>
    <w:rsid w:val="002A24D4"/>
    <w:rsid w:val="002A290D"/>
    <w:rsid w:val="002A354C"/>
    <w:rsid w:val="002A3CAE"/>
    <w:rsid w:val="002A4AFA"/>
    <w:rsid w:val="002A4E9C"/>
    <w:rsid w:val="002A68B5"/>
    <w:rsid w:val="002A77C1"/>
    <w:rsid w:val="002B003C"/>
    <w:rsid w:val="002B03E0"/>
    <w:rsid w:val="002B155B"/>
    <w:rsid w:val="002B17F3"/>
    <w:rsid w:val="002B20D2"/>
    <w:rsid w:val="002B340A"/>
    <w:rsid w:val="002B36D6"/>
    <w:rsid w:val="002B4685"/>
    <w:rsid w:val="002B591B"/>
    <w:rsid w:val="002B5DD6"/>
    <w:rsid w:val="002B74F7"/>
    <w:rsid w:val="002B7E34"/>
    <w:rsid w:val="002C188E"/>
    <w:rsid w:val="002C1913"/>
    <w:rsid w:val="002C1A14"/>
    <w:rsid w:val="002C1EB4"/>
    <w:rsid w:val="002C2D7E"/>
    <w:rsid w:val="002C335B"/>
    <w:rsid w:val="002C4E74"/>
    <w:rsid w:val="002C6B9B"/>
    <w:rsid w:val="002C6F05"/>
    <w:rsid w:val="002C70D9"/>
    <w:rsid w:val="002C789D"/>
    <w:rsid w:val="002D09A2"/>
    <w:rsid w:val="002D0ED8"/>
    <w:rsid w:val="002D106D"/>
    <w:rsid w:val="002D145B"/>
    <w:rsid w:val="002D2378"/>
    <w:rsid w:val="002D34DA"/>
    <w:rsid w:val="002D4636"/>
    <w:rsid w:val="002D47C2"/>
    <w:rsid w:val="002D4D8B"/>
    <w:rsid w:val="002D4F05"/>
    <w:rsid w:val="002D5AC1"/>
    <w:rsid w:val="002D717C"/>
    <w:rsid w:val="002D770A"/>
    <w:rsid w:val="002E013B"/>
    <w:rsid w:val="002E2191"/>
    <w:rsid w:val="002E21AA"/>
    <w:rsid w:val="002E24EC"/>
    <w:rsid w:val="002E2E73"/>
    <w:rsid w:val="002E3DDE"/>
    <w:rsid w:val="002E42AF"/>
    <w:rsid w:val="002E4D59"/>
    <w:rsid w:val="002E5214"/>
    <w:rsid w:val="002E52D9"/>
    <w:rsid w:val="002E5C14"/>
    <w:rsid w:val="002E6F91"/>
    <w:rsid w:val="002E70CB"/>
    <w:rsid w:val="002E7885"/>
    <w:rsid w:val="002F0441"/>
    <w:rsid w:val="002F04A5"/>
    <w:rsid w:val="002F0514"/>
    <w:rsid w:val="002F2F10"/>
    <w:rsid w:val="002F2FAF"/>
    <w:rsid w:val="002F3C08"/>
    <w:rsid w:val="002F53C3"/>
    <w:rsid w:val="002F58D9"/>
    <w:rsid w:val="002F671D"/>
    <w:rsid w:val="002F7818"/>
    <w:rsid w:val="00300734"/>
    <w:rsid w:val="00302547"/>
    <w:rsid w:val="00302C14"/>
    <w:rsid w:val="00302D55"/>
    <w:rsid w:val="003041F2"/>
    <w:rsid w:val="00304C4B"/>
    <w:rsid w:val="00305057"/>
    <w:rsid w:val="0030539D"/>
    <w:rsid w:val="00305CCF"/>
    <w:rsid w:val="003067CB"/>
    <w:rsid w:val="0030721C"/>
    <w:rsid w:val="00310EED"/>
    <w:rsid w:val="00311B0E"/>
    <w:rsid w:val="00312428"/>
    <w:rsid w:val="0031284F"/>
    <w:rsid w:val="00312CFE"/>
    <w:rsid w:val="0031462A"/>
    <w:rsid w:val="003147EA"/>
    <w:rsid w:val="00314C57"/>
    <w:rsid w:val="00316876"/>
    <w:rsid w:val="00317CE3"/>
    <w:rsid w:val="00322343"/>
    <w:rsid w:val="00322771"/>
    <w:rsid w:val="00323666"/>
    <w:rsid w:val="00323A71"/>
    <w:rsid w:val="00324D06"/>
    <w:rsid w:val="00326E0A"/>
    <w:rsid w:val="00327889"/>
    <w:rsid w:val="00327BCC"/>
    <w:rsid w:val="0033003F"/>
    <w:rsid w:val="003303D0"/>
    <w:rsid w:val="00330513"/>
    <w:rsid w:val="003330F6"/>
    <w:rsid w:val="00333585"/>
    <w:rsid w:val="00333F73"/>
    <w:rsid w:val="003345EC"/>
    <w:rsid w:val="00334C10"/>
    <w:rsid w:val="00334EF2"/>
    <w:rsid w:val="00334FF0"/>
    <w:rsid w:val="00335CC7"/>
    <w:rsid w:val="003360A6"/>
    <w:rsid w:val="00336DDA"/>
    <w:rsid w:val="0033714A"/>
    <w:rsid w:val="00337E4B"/>
    <w:rsid w:val="00340166"/>
    <w:rsid w:val="00340C79"/>
    <w:rsid w:val="00340E10"/>
    <w:rsid w:val="00341B4E"/>
    <w:rsid w:val="00342F0C"/>
    <w:rsid w:val="00345629"/>
    <w:rsid w:val="0034731A"/>
    <w:rsid w:val="0034764B"/>
    <w:rsid w:val="003511DB"/>
    <w:rsid w:val="00351283"/>
    <w:rsid w:val="003516A7"/>
    <w:rsid w:val="003544E7"/>
    <w:rsid w:val="00354A0D"/>
    <w:rsid w:val="00355EDE"/>
    <w:rsid w:val="00355F6E"/>
    <w:rsid w:val="00356CFB"/>
    <w:rsid w:val="00357014"/>
    <w:rsid w:val="003570A4"/>
    <w:rsid w:val="00360BD8"/>
    <w:rsid w:val="00361AEE"/>
    <w:rsid w:val="00362054"/>
    <w:rsid w:val="003625F8"/>
    <w:rsid w:val="0036478B"/>
    <w:rsid w:val="00364E3F"/>
    <w:rsid w:val="00365785"/>
    <w:rsid w:val="003657BF"/>
    <w:rsid w:val="0036580F"/>
    <w:rsid w:val="00365896"/>
    <w:rsid w:val="00366504"/>
    <w:rsid w:val="003665E4"/>
    <w:rsid w:val="00370FCF"/>
    <w:rsid w:val="003716A7"/>
    <w:rsid w:val="003718DC"/>
    <w:rsid w:val="00374B1F"/>
    <w:rsid w:val="00376E75"/>
    <w:rsid w:val="00377101"/>
    <w:rsid w:val="00380F9D"/>
    <w:rsid w:val="00381265"/>
    <w:rsid w:val="00381EE9"/>
    <w:rsid w:val="00383267"/>
    <w:rsid w:val="00383685"/>
    <w:rsid w:val="00384EB3"/>
    <w:rsid w:val="00385B9F"/>
    <w:rsid w:val="00387026"/>
    <w:rsid w:val="00390F10"/>
    <w:rsid w:val="00391548"/>
    <w:rsid w:val="00391BAA"/>
    <w:rsid w:val="003924E5"/>
    <w:rsid w:val="00392558"/>
    <w:rsid w:val="00392E0E"/>
    <w:rsid w:val="00393648"/>
    <w:rsid w:val="003940C3"/>
    <w:rsid w:val="0039556B"/>
    <w:rsid w:val="003957F7"/>
    <w:rsid w:val="00395B19"/>
    <w:rsid w:val="003960D1"/>
    <w:rsid w:val="00396788"/>
    <w:rsid w:val="003A14B8"/>
    <w:rsid w:val="003A279E"/>
    <w:rsid w:val="003A2B58"/>
    <w:rsid w:val="003A4917"/>
    <w:rsid w:val="003A50AA"/>
    <w:rsid w:val="003A577E"/>
    <w:rsid w:val="003A5AE5"/>
    <w:rsid w:val="003A6962"/>
    <w:rsid w:val="003B0439"/>
    <w:rsid w:val="003B07CA"/>
    <w:rsid w:val="003B09E5"/>
    <w:rsid w:val="003B14C0"/>
    <w:rsid w:val="003B19AB"/>
    <w:rsid w:val="003B1AE1"/>
    <w:rsid w:val="003B24DF"/>
    <w:rsid w:val="003B28BD"/>
    <w:rsid w:val="003B2F45"/>
    <w:rsid w:val="003B3DD8"/>
    <w:rsid w:val="003B50F7"/>
    <w:rsid w:val="003B5B9C"/>
    <w:rsid w:val="003B6C3E"/>
    <w:rsid w:val="003B6C52"/>
    <w:rsid w:val="003B741E"/>
    <w:rsid w:val="003B7668"/>
    <w:rsid w:val="003B7B9E"/>
    <w:rsid w:val="003B7FC2"/>
    <w:rsid w:val="003C1E6B"/>
    <w:rsid w:val="003C23A8"/>
    <w:rsid w:val="003C25DC"/>
    <w:rsid w:val="003C2AA8"/>
    <w:rsid w:val="003C3071"/>
    <w:rsid w:val="003C380C"/>
    <w:rsid w:val="003C4BD5"/>
    <w:rsid w:val="003C542C"/>
    <w:rsid w:val="003C5AB3"/>
    <w:rsid w:val="003C5BC7"/>
    <w:rsid w:val="003C5E6A"/>
    <w:rsid w:val="003C6992"/>
    <w:rsid w:val="003C6F1B"/>
    <w:rsid w:val="003C734B"/>
    <w:rsid w:val="003C744D"/>
    <w:rsid w:val="003C7684"/>
    <w:rsid w:val="003D115C"/>
    <w:rsid w:val="003D21F3"/>
    <w:rsid w:val="003D2BD2"/>
    <w:rsid w:val="003D2C30"/>
    <w:rsid w:val="003D2DA0"/>
    <w:rsid w:val="003D35CE"/>
    <w:rsid w:val="003D368F"/>
    <w:rsid w:val="003D434C"/>
    <w:rsid w:val="003D6352"/>
    <w:rsid w:val="003D69B7"/>
    <w:rsid w:val="003D6AA5"/>
    <w:rsid w:val="003D6DFA"/>
    <w:rsid w:val="003D7582"/>
    <w:rsid w:val="003E0659"/>
    <w:rsid w:val="003E0FE8"/>
    <w:rsid w:val="003E1A8B"/>
    <w:rsid w:val="003E214A"/>
    <w:rsid w:val="003E21D6"/>
    <w:rsid w:val="003E279C"/>
    <w:rsid w:val="003E42FE"/>
    <w:rsid w:val="003E4436"/>
    <w:rsid w:val="003E4997"/>
    <w:rsid w:val="003E61DA"/>
    <w:rsid w:val="003E724F"/>
    <w:rsid w:val="003E77B0"/>
    <w:rsid w:val="003E7AE9"/>
    <w:rsid w:val="003E7BE1"/>
    <w:rsid w:val="003F02A9"/>
    <w:rsid w:val="003F0443"/>
    <w:rsid w:val="003F0C13"/>
    <w:rsid w:val="003F10FE"/>
    <w:rsid w:val="003F15A5"/>
    <w:rsid w:val="003F223F"/>
    <w:rsid w:val="003F3B8D"/>
    <w:rsid w:val="003F402D"/>
    <w:rsid w:val="003F4068"/>
    <w:rsid w:val="003F4E03"/>
    <w:rsid w:val="003F5150"/>
    <w:rsid w:val="003F535D"/>
    <w:rsid w:val="003F5F7B"/>
    <w:rsid w:val="003F687C"/>
    <w:rsid w:val="00400197"/>
    <w:rsid w:val="00400360"/>
    <w:rsid w:val="004011CB"/>
    <w:rsid w:val="004011D7"/>
    <w:rsid w:val="00401C40"/>
    <w:rsid w:val="00401DFA"/>
    <w:rsid w:val="004020C5"/>
    <w:rsid w:val="00402176"/>
    <w:rsid w:val="004028DA"/>
    <w:rsid w:val="00403755"/>
    <w:rsid w:val="0040436D"/>
    <w:rsid w:val="004046C8"/>
    <w:rsid w:val="00404A6E"/>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CA0"/>
    <w:rsid w:val="00413CE4"/>
    <w:rsid w:val="004143DF"/>
    <w:rsid w:val="004148F6"/>
    <w:rsid w:val="004155A5"/>
    <w:rsid w:val="00415C1F"/>
    <w:rsid w:val="00415F17"/>
    <w:rsid w:val="0041655E"/>
    <w:rsid w:val="004166F5"/>
    <w:rsid w:val="004201D5"/>
    <w:rsid w:val="00420EC4"/>
    <w:rsid w:val="00423149"/>
    <w:rsid w:val="00423692"/>
    <w:rsid w:val="00423D42"/>
    <w:rsid w:val="00425098"/>
    <w:rsid w:val="0042511C"/>
    <w:rsid w:val="00425589"/>
    <w:rsid w:val="0042582D"/>
    <w:rsid w:val="0042601D"/>
    <w:rsid w:val="00427453"/>
    <w:rsid w:val="00427BD4"/>
    <w:rsid w:val="00430844"/>
    <w:rsid w:val="00433260"/>
    <w:rsid w:val="004333CB"/>
    <w:rsid w:val="00433485"/>
    <w:rsid w:val="00435FDE"/>
    <w:rsid w:val="00440087"/>
    <w:rsid w:val="004405F4"/>
    <w:rsid w:val="00440CE7"/>
    <w:rsid w:val="00441D40"/>
    <w:rsid w:val="004437E2"/>
    <w:rsid w:val="00443802"/>
    <w:rsid w:val="00444056"/>
    <w:rsid w:val="00444161"/>
    <w:rsid w:val="0044418F"/>
    <w:rsid w:val="00446780"/>
    <w:rsid w:val="0045085B"/>
    <w:rsid w:val="0045213A"/>
    <w:rsid w:val="00453496"/>
    <w:rsid w:val="00453CBF"/>
    <w:rsid w:val="00453FD1"/>
    <w:rsid w:val="00454106"/>
    <w:rsid w:val="00454709"/>
    <w:rsid w:val="0045589E"/>
    <w:rsid w:val="004603EB"/>
    <w:rsid w:val="00460A0B"/>
    <w:rsid w:val="00461CEF"/>
    <w:rsid w:val="00462AD6"/>
    <w:rsid w:val="004642E1"/>
    <w:rsid w:val="00464F9F"/>
    <w:rsid w:val="0046522B"/>
    <w:rsid w:val="004659A9"/>
    <w:rsid w:val="00465C8C"/>
    <w:rsid w:val="004671FF"/>
    <w:rsid w:val="0047043B"/>
    <w:rsid w:val="00471F0E"/>
    <w:rsid w:val="0047234C"/>
    <w:rsid w:val="004732DC"/>
    <w:rsid w:val="0047490F"/>
    <w:rsid w:val="0047496E"/>
    <w:rsid w:val="00474F8E"/>
    <w:rsid w:val="00475359"/>
    <w:rsid w:val="00475743"/>
    <w:rsid w:val="00475975"/>
    <w:rsid w:val="004759E3"/>
    <w:rsid w:val="00476BAA"/>
    <w:rsid w:val="00477134"/>
    <w:rsid w:val="00477B9B"/>
    <w:rsid w:val="00477D23"/>
    <w:rsid w:val="00477E5F"/>
    <w:rsid w:val="004801A2"/>
    <w:rsid w:val="004819C1"/>
    <w:rsid w:val="00481C87"/>
    <w:rsid w:val="004822DF"/>
    <w:rsid w:val="0048246D"/>
    <w:rsid w:val="00484CA7"/>
    <w:rsid w:val="0048550B"/>
    <w:rsid w:val="00486025"/>
    <w:rsid w:val="00486AEA"/>
    <w:rsid w:val="004873F2"/>
    <w:rsid w:val="004916F3"/>
    <w:rsid w:val="00491F35"/>
    <w:rsid w:val="00492FED"/>
    <w:rsid w:val="0049323C"/>
    <w:rsid w:val="00495911"/>
    <w:rsid w:val="0049649B"/>
    <w:rsid w:val="00497766"/>
    <w:rsid w:val="00497A91"/>
    <w:rsid w:val="004A058A"/>
    <w:rsid w:val="004A0FFA"/>
    <w:rsid w:val="004A13AB"/>
    <w:rsid w:val="004A1910"/>
    <w:rsid w:val="004A1CAF"/>
    <w:rsid w:val="004A1D63"/>
    <w:rsid w:val="004A278F"/>
    <w:rsid w:val="004A28BA"/>
    <w:rsid w:val="004A28EE"/>
    <w:rsid w:val="004A296C"/>
    <w:rsid w:val="004A35F9"/>
    <w:rsid w:val="004A3981"/>
    <w:rsid w:val="004A3CD8"/>
    <w:rsid w:val="004A4535"/>
    <w:rsid w:val="004A49BA"/>
    <w:rsid w:val="004A4E0C"/>
    <w:rsid w:val="004A5498"/>
    <w:rsid w:val="004A5E21"/>
    <w:rsid w:val="004A6CC0"/>
    <w:rsid w:val="004A71C0"/>
    <w:rsid w:val="004A739F"/>
    <w:rsid w:val="004A7F76"/>
    <w:rsid w:val="004B0088"/>
    <w:rsid w:val="004B06D0"/>
    <w:rsid w:val="004B1123"/>
    <w:rsid w:val="004B121F"/>
    <w:rsid w:val="004B16B9"/>
    <w:rsid w:val="004B2949"/>
    <w:rsid w:val="004B2BE4"/>
    <w:rsid w:val="004B46C8"/>
    <w:rsid w:val="004B5373"/>
    <w:rsid w:val="004B5982"/>
    <w:rsid w:val="004B5E33"/>
    <w:rsid w:val="004B65D8"/>
    <w:rsid w:val="004B720D"/>
    <w:rsid w:val="004B7762"/>
    <w:rsid w:val="004B79C1"/>
    <w:rsid w:val="004C02D8"/>
    <w:rsid w:val="004C1E62"/>
    <w:rsid w:val="004C2A02"/>
    <w:rsid w:val="004C2AEB"/>
    <w:rsid w:val="004C33E9"/>
    <w:rsid w:val="004C39ED"/>
    <w:rsid w:val="004C4DC5"/>
    <w:rsid w:val="004C603A"/>
    <w:rsid w:val="004C636D"/>
    <w:rsid w:val="004C6EDC"/>
    <w:rsid w:val="004C789F"/>
    <w:rsid w:val="004C7EDA"/>
    <w:rsid w:val="004C7F62"/>
    <w:rsid w:val="004D0B99"/>
    <w:rsid w:val="004D0C02"/>
    <w:rsid w:val="004D1529"/>
    <w:rsid w:val="004D179C"/>
    <w:rsid w:val="004D3FBA"/>
    <w:rsid w:val="004D42B2"/>
    <w:rsid w:val="004D4DA3"/>
    <w:rsid w:val="004D55CC"/>
    <w:rsid w:val="004D5DF2"/>
    <w:rsid w:val="004D6053"/>
    <w:rsid w:val="004D6190"/>
    <w:rsid w:val="004D7201"/>
    <w:rsid w:val="004D7C08"/>
    <w:rsid w:val="004D7C42"/>
    <w:rsid w:val="004E07F7"/>
    <w:rsid w:val="004E1305"/>
    <w:rsid w:val="004E1546"/>
    <w:rsid w:val="004E2667"/>
    <w:rsid w:val="004E2961"/>
    <w:rsid w:val="004E2BC3"/>
    <w:rsid w:val="004E2FF8"/>
    <w:rsid w:val="004E499A"/>
    <w:rsid w:val="004E4E6A"/>
    <w:rsid w:val="004E6008"/>
    <w:rsid w:val="004E6183"/>
    <w:rsid w:val="004E7A9E"/>
    <w:rsid w:val="004F02D1"/>
    <w:rsid w:val="004F0D42"/>
    <w:rsid w:val="004F0F89"/>
    <w:rsid w:val="004F14E5"/>
    <w:rsid w:val="004F21F7"/>
    <w:rsid w:val="004F26EF"/>
    <w:rsid w:val="004F2986"/>
    <w:rsid w:val="004F3631"/>
    <w:rsid w:val="004F3F23"/>
    <w:rsid w:val="004F3F6D"/>
    <w:rsid w:val="004F4F21"/>
    <w:rsid w:val="004F74E8"/>
    <w:rsid w:val="004F7A24"/>
    <w:rsid w:val="004F7CEE"/>
    <w:rsid w:val="005004E4"/>
    <w:rsid w:val="00502730"/>
    <w:rsid w:val="00503225"/>
    <w:rsid w:val="00503CCA"/>
    <w:rsid w:val="00507370"/>
    <w:rsid w:val="00507371"/>
    <w:rsid w:val="00507771"/>
    <w:rsid w:val="00511A09"/>
    <w:rsid w:val="00511C8C"/>
    <w:rsid w:val="00512AA4"/>
    <w:rsid w:val="00513297"/>
    <w:rsid w:val="0051380E"/>
    <w:rsid w:val="005178DE"/>
    <w:rsid w:val="00520B3F"/>
    <w:rsid w:val="005218B7"/>
    <w:rsid w:val="00523540"/>
    <w:rsid w:val="00523A86"/>
    <w:rsid w:val="00525EA2"/>
    <w:rsid w:val="0052674E"/>
    <w:rsid w:val="0052690E"/>
    <w:rsid w:val="00527521"/>
    <w:rsid w:val="00527C53"/>
    <w:rsid w:val="0053064C"/>
    <w:rsid w:val="00530903"/>
    <w:rsid w:val="00532687"/>
    <w:rsid w:val="005328EC"/>
    <w:rsid w:val="00533D47"/>
    <w:rsid w:val="00533E48"/>
    <w:rsid w:val="00534250"/>
    <w:rsid w:val="00534CAD"/>
    <w:rsid w:val="00534F0D"/>
    <w:rsid w:val="00535000"/>
    <w:rsid w:val="00535C43"/>
    <w:rsid w:val="005369D3"/>
    <w:rsid w:val="00536AF3"/>
    <w:rsid w:val="005408DD"/>
    <w:rsid w:val="0054168E"/>
    <w:rsid w:val="00541851"/>
    <w:rsid w:val="00541BD2"/>
    <w:rsid w:val="00541DD9"/>
    <w:rsid w:val="00542B4C"/>
    <w:rsid w:val="00542D0B"/>
    <w:rsid w:val="00543FAE"/>
    <w:rsid w:val="005446DF"/>
    <w:rsid w:val="00544BC9"/>
    <w:rsid w:val="0054557F"/>
    <w:rsid w:val="00545798"/>
    <w:rsid w:val="00546040"/>
    <w:rsid w:val="00551084"/>
    <w:rsid w:val="005523C4"/>
    <w:rsid w:val="0055240B"/>
    <w:rsid w:val="00552FBA"/>
    <w:rsid w:val="005530AA"/>
    <w:rsid w:val="00553113"/>
    <w:rsid w:val="0055460B"/>
    <w:rsid w:val="00555602"/>
    <w:rsid w:val="00556184"/>
    <w:rsid w:val="00556E93"/>
    <w:rsid w:val="005607A5"/>
    <w:rsid w:val="0056083A"/>
    <w:rsid w:val="00562186"/>
    <w:rsid w:val="005624ED"/>
    <w:rsid w:val="005625A0"/>
    <w:rsid w:val="00562913"/>
    <w:rsid w:val="00563FAA"/>
    <w:rsid w:val="005648FA"/>
    <w:rsid w:val="0056533C"/>
    <w:rsid w:val="005676E5"/>
    <w:rsid w:val="00570717"/>
    <w:rsid w:val="00570CCF"/>
    <w:rsid w:val="00573459"/>
    <w:rsid w:val="00573898"/>
    <w:rsid w:val="00573E5B"/>
    <w:rsid w:val="00574066"/>
    <w:rsid w:val="0057488A"/>
    <w:rsid w:val="0057496B"/>
    <w:rsid w:val="00574B88"/>
    <w:rsid w:val="00574BC1"/>
    <w:rsid w:val="005751DF"/>
    <w:rsid w:val="00575FF4"/>
    <w:rsid w:val="005762D9"/>
    <w:rsid w:val="00576AEC"/>
    <w:rsid w:val="00580122"/>
    <w:rsid w:val="00581E46"/>
    <w:rsid w:val="00582C38"/>
    <w:rsid w:val="00583703"/>
    <w:rsid w:val="00584339"/>
    <w:rsid w:val="00584415"/>
    <w:rsid w:val="00584D8B"/>
    <w:rsid w:val="005851F8"/>
    <w:rsid w:val="00585773"/>
    <w:rsid w:val="00586F80"/>
    <w:rsid w:val="00587E0A"/>
    <w:rsid w:val="005900AC"/>
    <w:rsid w:val="005906DF"/>
    <w:rsid w:val="00590AC7"/>
    <w:rsid w:val="00591927"/>
    <w:rsid w:val="005919F8"/>
    <w:rsid w:val="005921F1"/>
    <w:rsid w:val="00592248"/>
    <w:rsid w:val="00593B40"/>
    <w:rsid w:val="00594099"/>
    <w:rsid w:val="0059568E"/>
    <w:rsid w:val="00595CC2"/>
    <w:rsid w:val="00596718"/>
    <w:rsid w:val="00596908"/>
    <w:rsid w:val="00596EBC"/>
    <w:rsid w:val="00597264"/>
    <w:rsid w:val="00597448"/>
    <w:rsid w:val="005977BD"/>
    <w:rsid w:val="005A0904"/>
    <w:rsid w:val="005A17D7"/>
    <w:rsid w:val="005A26AE"/>
    <w:rsid w:val="005A3582"/>
    <w:rsid w:val="005A43E7"/>
    <w:rsid w:val="005A4F14"/>
    <w:rsid w:val="005A5E1C"/>
    <w:rsid w:val="005A6235"/>
    <w:rsid w:val="005A6C37"/>
    <w:rsid w:val="005A7D38"/>
    <w:rsid w:val="005B006F"/>
    <w:rsid w:val="005B079E"/>
    <w:rsid w:val="005B0ACC"/>
    <w:rsid w:val="005B19A4"/>
    <w:rsid w:val="005B1A5A"/>
    <w:rsid w:val="005B2088"/>
    <w:rsid w:val="005B220B"/>
    <w:rsid w:val="005B230A"/>
    <w:rsid w:val="005B2B74"/>
    <w:rsid w:val="005B2C58"/>
    <w:rsid w:val="005B458C"/>
    <w:rsid w:val="005B5095"/>
    <w:rsid w:val="005B5193"/>
    <w:rsid w:val="005B53F9"/>
    <w:rsid w:val="005B5AE8"/>
    <w:rsid w:val="005B5C68"/>
    <w:rsid w:val="005B6090"/>
    <w:rsid w:val="005B610E"/>
    <w:rsid w:val="005B6CC5"/>
    <w:rsid w:val="005B6E01"/>
    <w:rsid w:val="005B6F8B"/>
    <w:rsid w:val="005B759D"/>
    <w:rsid w:val="005B7AD0"/>
    <w:rsid w:val="005C0A0E"/>
    <w:rsid w:val="005C1D34"/>
    <w:rsid w:val="005C26DA"/>
    <w:rsid w:val="005C47F2"/>
    <w:rsid w:val="005C4F4D"/>
    <w:rsid w:val="005C5ED8"/>
    <w:rsid w:val="005C6758"/>
    <w:rsid w:val="005D1CDB"/>
    <w:rsid w:val="005D1DEB"/>
    <w:rsid w:val="005D2940"/>
    <w:rsid w:val="005D2E49"/>
    <w:rsid w:val="005D3268"/>
    <w:rsid w:val="005D4C5C"/>
    <w:rsid w:val="005D4F89"/>
    <w:rsid w:val="005D5298"/>
    <w:rsid w:val="005D5761"/>
    <w:rsid w:val="005D59F6"/>
    <w:rsid w:val="005D76C8"/>
    <w:rsid w:val="005D77C8"/>
    <w:rsid w:val="005D7A5F"/>
    <w:rsid w:val="005E0688"/>
    <w:rsid w:val="005E13B8"/>
    <w:rsid w:val="005E152F"/>
    <w:rsid w:val="005E16B2"/>
    <w:rsid w:val="005E2FE6"/>
    <w:rsid w:val="005E3059"/>
    <w:rsid w:val="005E330C"/>
    <w:rsid w:val="005E3742"/>
    <w:rsid w:val="005E5E47"/>
    <w:rsid w:val="005E5FE3"/>
    <w:rsid w:val="005E6DF3"/>
    <w:rsid w:val="005E78C1"/>
    <w:rsid w:val="005E7D43"/>
    <w:rsid w:val="005E7E59"/>
    <w:rsid w:val="005F08A7"/>
    <w:rsid w:val="005F0E98"/>
    <w:rsid w:val="005F2AF5"/>
    <w:rsid w:val="005F2B37"/>
    <w:rsid w:val="005F331F"/>
    <w:rsid w:val="005F3E84"/>
    <w:rsid w:val="005F44C8"/>
    <w:rsid w:val="005F4786"/>
    <w:rsid w:val="005F65A6"/>
    <w:rsid w:val="005F6BC2"/>
    <w:rsid w:val="005F734B"/>
    <w:rsid w:val="005F758C"/>
    <w:rsid w:val="005F7CF9"/>
    <w:rsid w:val="005F7DC2"/>
    <w:rsid w:val="00600373"/>
    <w:rsid w:val="006004F0"/>
    <w:rsid w:val="0060142B"/>
    <w:rsid w:val="00601FBC"/>
    <w:rsid w:val="00602324"/>
    <w:rsid w:val="00602A46"/>
    <w:rsid w:val="00602B0E"/>
    <w:rsid w:val="00602CF6"/>
    <w:rsid w:val="00602DAA"/>
    <w:rsid w:val="006045FD"/>
    <w:rsid w:val="006066A6"/>
    <w:rsid w:val="006069F7"/>
    <w:rsid w:val="006070EF"/>
    <w:rsid w:val="006072E4"/>
    <w:rsid w:val="00607BAC"/>
    <w:rsid w:val="00610CA2"/>
    <w:rsid w:val="0061186A"/>
    <w:rsid w:val="00611E27"/>
    <w:rsid w:val="00611F97"/>
    <w:rsid w:val="006129EA"/>
    <w:rsid w:val="00612F90"/>
    <w:rsid w:val="006138DF"/>
    <w:rsid w:val="00613CB6"/>
    <w:rsid w:val="00614C39"/>
    <w:rsid w:val="00615D6A"/>
    <w:rsid w:val="006162DB"/>
    <w:rsid w:val="006164A3"/>
    <w:rsid w:val="006166F7"/>
    <w:rsid w:val="006166FA"/>
    <w:rsid w:val="00616875"/>
    <w:rsid w:val="006178C6"/>
    <w:rsid w:val="00617A8E"/>
    <w:rsid w:val="006202C3"/>
    <w:rsid w:val="00620482"/>
    <w:rsid w:val="00621250"/>
    <w:rsid w:val="00622CA6"/>
    <w:rsid w:val="00622E5D"/>
    <w:rsid w:val="00624750"/>
    <w:rsid w:val="00624B8D"/>
    <w:rsid w:val="006255F0"/>
    <w:rsid w:val="00627537"/>
    <w:rsid w:val="00627978"/>
    <w:rsid w:val="00627E90"/>
    <w:rsid w:val="00633F84"/>
    <w:rsid w:val="00634222"/>
    <w:rsid w:val="00634AF6"/>
    <w:rsid w:val="00634F5B"/>
    <w:rsid w:val="006354CB"/>
    <w:rsid w:val="00635CCE"/>
    <w:rsid w:val="00636912"/>
    <w:rsid w:val="00637ECD"/>
    <w:rsid w:val="00641149"/>
    <w:rsid w:val="00643E6E"/>
    <w:rsid w:val="006447B2"/>
    <w:rsid w:val="00644944"/>
    <w:rsid w:val="00646E8B"/>
    <w:rsid w:val="0064705E"/>
    <w:rsid w:val="00647146"/>
    <w:rsid w:val="0064790D"/>
    <w:rsid w:val="006479CD"/>
    <w:rsid w:val="00647C5B"/>
    <w:rsid w:val="00647C9A"/>
    <w:rsid w:val="0065114C"/>
    <w:rsid w:val="00651922"/>
    <w:rsid w:val="00651A9A"/>
    <w:rsid w:val="00653F8C"/>
    <w:rsid w:val="006551D0"/>
    <w:rsid w:val="00656673"/>
    <w:rsid w:val="006569BF"/>
    <w:rsid w:val="00657005"/>
    <w:rsid w:val="00657F2B"/>
    <w:rsid w:val="00657F39"/>
    <w:rsid w:val="006611FC"/>
    <w:rsid w:val="006618CC"/>
    <w:rsid w:val="00661FC3"/>
    <w:rsid w:val="0066222D"/>
    <w:rsid w:val="00663B20"/>
    <w:rsid w:val="00664705"/>
    <w:rsid w:val="00664A1F"/>
    <w:rsid w:val="00665BFD"/>
    <w:rsid w:val="0066621A"/>
    <w:rsid w:val="006663D5"/>
    <w:rsid w:val="006666AF"/>
    <w:rsid w:val="00666EF9"/>
    <w:rsid w:val="0066798B"/>
    <w:rsid w:val="0067037F"/>
    <w:rsid w:val="00670917"/>
    <w:rsid w:val="00670996"/>
    <w:rsid w:val="00670B57"/>
    <w:rsid w:val="00671DFD"/>
    <w:rsid w:val="00672733"/>
    <w:rsid w:val="006727A2"/>
    <w:rsid w:val="00673923"/>
    <w:rsid w:val="00673ABF"/>
    <w:rsid w:val="00673EE5"/>
    <w:rsid w:val="0067475C"/>
    <w:rsid w:val="00677583"/>
    <w:rsid w:val="00680BC1"/>
    <w:rsid w:val="00682877"/>
    <w:rsid w:val="0068399D"/>
    <w:rsid w:val="00684278"/>
    <w:rsid w:val="006847A8"/>
    <w:rsid w:val="006848BC"/>
    <w:rsid w:val="00685279"/>
    <w:rsid w:val="006854C7"/>
    <w:rsid w:val="006854CC"/>
    <w:rsid w:val="00685945"/>
    <w:rsid w:val="00686483"/>
    <w:rsid w:val="00687D34"/>
    <w:rsid w:val="006907DF"/>
    <w:rsid w:val="00691B83"/>
    <w:rsid w:val="00691D72"/>
    <w:rsid w:val="00692705"/>
    <w:rsid w:val="006928AB"/>
    <w:rsid w:val="00692D60"/>
    <w:rsid w:val="00694D31"/>
    <w:rsid w:val="00696C55"/>
    <w:rsid w:val="00696D20"/>
    <w:rsid w:val="00697690"/>
    <w:rsid w:val="00697FC6"/>
    <w:rsid w:val="006A0ACF"/>
    <w:rsid w:val="006A11F3"/>
    <w:rsid w:val="006A1B55"/>
    <w:rsid w:val="006A200C"/>
    <w:rsid w:val="006A2231"/>
    <w:rsid w:val="006A3CB5"/>
    <w:rsid w:val="006A435B"/>
    <w:rsid w:val="006A46B6"/>
    <w:rsid w:val="006A62A0"/>
    <w:rsid w:val="006A6F1C"/>
    <w:rsid w:val="006A717B"/>
    <w:rsid w:val="006B03A7"/>
    <w:rsid w:val="006B20F3"/>
    <w:rsid w:val="006B4834"/>
    <w:rsid w:val="006B55F7"/>
    <w:rsid w:val="006B56CC"/>
    <w:rsid w:val="006B73E0"/>
    <w:rsid w:val="006B7857"/>
    <w:rsid w:val="006B7FD5"/>
    <w:rsid w:val="006C0507"/>
    <w:rsid w:val="006C1030"/>
    <w:rsid w:val="006C137B"/>
    <w:rsid w:val="006C1AA3"/>
    <w:rsid w:val="006C2470"/>
    <w:rsid w:val="006C54C5"/>
    <w:rsid w:val="006C553E"/>
    <w:rsid w:val="006C56B9"/>
    <w:rsid w:val="006C56BD"/>
    <w:rsid w:val="006C67C3"/>
    <w:rsid w:val="006D054B"/>
    <w:rsid w:val="006D07D9"/>
    <w:rsid w:val="006D2C3E"/>
    <w:rsid w:val="006D4610"/>
    <w:rsid w:val="006D5177"/>
    <w:rsid w:val="006D56F6"/>
    <w:rsid w:val="006D57BA"/>
    <w:rsid w:val="006D5CD9"/>
    <w:rsid w:val="006D60E6"/>
    <w:rsid w:val="006D692C"/>
    <w:rsid w:val="006D6B9B"/>
    <w:rsid w:val="006D6FB6"/>
    <w:rsid w:val="006D7A54"/>
    <w:rsid w:val="006E093E"/>
    <w:rsid w:val="006E0E39"/>
    <w:rsid w:val="006E1DBE"/>
    <w:rsid w:val="006E321A"/>
    <w:rsid w:val="006E3DE3"/>
    <w:rsid w:val="006E6423"/>
    <w:rsid w:val="006E6745"/>
    <w:rsid w:val="006E7CC7"/>
    <w:rsid w:val="006E7DCD"/>
    <w:rsid w:val="006F1582"/>
    <w:rsid w:val="006F20B7"/>
    <w:rsid w:val="006F28D6"/>
    <w:rsid w:val="006F346A"/>
    <w:rsid w:val="006F41B1"/>
    <w:rsid w:val="006F4C4C"/>
    <w:rsid w:val="006F5D60"/>
    <w:rsid w:val="006F62DF"/>
    <w:rsid w:val="006F7ABC"/>
    <w:rsid w:val="00700867"/>
    <w:rsid w:val="00700A2E"/>
    <w:rsid w:val="00701C68"/>
    <w:rsid w:val="0070345D"/>
    <w:rsid w:val="00704176"/>
    <w:rsid w:val="00704871"/>
    <w:rsid w:val="0070502E"/>
    <w:rsid w:val="00705C6B"/>
    <w:rsid w:val="00707239"/>
    <w:rsid w:val="00711310"/>
    <w:rsid w:val="00712287"/>
    <w:rsid w:val="00712773"/>
    <w:rsid w:val="00714DD7"/>
    <w:rsid w:val="0071514C"/>
    <w:rsid w:val="007159BF"/>
    <w:rsid w:val="00715ADF"/>
    <w:rsid w:val="007163F2"/>
    <w:rsid w:val="00716A40"/>
    <w:rsid w:val="00716CE6"/>
    <w:rsid w:val="00716D58"/>
    <w:rsid w:val="00717649"/>
    <w:rsid w:val="00717985"/>
    <w:rsid w:val="0072113D"/>
    <w:rsid w:val="007225D0"/>
    <w:rsid w:val="00723EFA"/>
    <w:rsid w:val="00724FED"/>
    <w:rsid w:val="007259C0"/>
    <w:rsid w:val="00726AA2"/>
    <w:rsid w:val="00726D8B"/>
    <w:rsid w:val="007272ED"/>
    <w:rsid w:val="00727CD5"/>
    <w:rsid w:val="00727F01"/>
    <w:rsid w:val="0073043F"/>
    <w:rsid w:val="00731167"/>
    <w:rsid w:val="007316A8"/>
    <w:rsid w:val="00731F9A"/>
    <w:rsid w:val="00732494"/>
    <w:rsid w:val="00732E2B"/>
    <w:rsid w:val="00733357"/>
    <w:rsid w:val="007353EF"/>
    <w:rsid w:val="0073556A"/>
    <w:rsid w:val="007364C8"/>
    <w:rsid w:val="00736BF0"/>
    <w:rsid w:val="00736C56"/>
    <w:rsid w:val="00736EB2"/>
    <w:rsid w:val="007371F8"/>
    <w:rsid w:val="007372CC"/>
    <w:rsid w:val="0073753E"/>
    <w:rsid w:val="007401F9"/>
    <w:rsid w:val="007402BD"/>
    <w:rsid w:val="007405D4"/>
    <w:rsid w:val="00741BB4"/>
    <w:rsid w:val="007423E3"/>
    <w:rsid w:val="007451D0"/>
    <w:rsid w:val="00746CA7"/>
    <w:rsid w:val="00750AE6"/>
    <w:rsid w:val="00751997"/>
    <w:rsid w:val="007529BB"/>
    <w:rsid w:val="007529D2"/>
    <w:rsid w:val="00752D48"/>
    <w:rsid w:val="007539A3"/>
    <w:rsid w:val="0075468A"/>
    <w:rsid w:val="007546A4"/>
    <w:rsid w:val="00754A6D"/>
    <w:rsid w:val="00754ACB"/>
    <w:rsid w:val="00755680"/>
    <w:rsid w:val="00755FAD"/>
    <w:rsid w:val="007560D8"/>
    <w:rsid w:val="007568AF"/>
    <w:rsid w:val="0075733C"/>
    <w:rsid w:val="00760BF5"/>
    <w:rsid w:val="00761760"/>
    <w:rsid w:val="00761E3D"/>
    <w:rsid w:val="00763255"/>
    <w:rsid w:val="007645FF"/>
    <w:rsid w:val="00764A50"/>
    <w:rsid w:val="00764A68"/>
    <w:rsid w:val="00764BA4"/>
    <w:rsid w:val="00764BDF"/>
    <w:rsid w:val="00764C86"/>
    <w:rsid w:val="00764D94"/>
    <w:rsid w:val="00766986"/>
    <w:rsid w:val="00767D88"/>
    <w:rsid w:val="00770AE1"/>
    <w:rsid w:val="00770B87"/>
    <w:rsid w:val="00770C6C"/>
    <w:rsid w:val="00770CE2"/>
    <w:rsid w:val="0077102A"/>
    <w:rsid w:val="0077256E"/>
    <w:rsid w:val="00772851"/>
    <w:rsid w:val="00772FDD"/>
    <w:rsid w:val="007736C5"/>
    <w:rsid w:val="007743C9"/>
    <w:rsid w:val="00774AD2"/>
    <w:rsid w:val="00775CB4"/>
    <w:rsid w:val="00776947"/>
    <w:rsid w:val="00780221"/>
    <w:rsid w:val="00780494"/>
    <w:rsid w:val="00780B28"/>
    <w:rsid w:val="00781B75"/>
    <w:rsid w:val="007839F3"/>
    <w:rsid w:val="00783B72"/>
    <w:rsid w:val="00785044"/>
    <w:rsid w:val="007857EE"/>
    <w:rsid w:val="007863D3"/>
    <w:rsid w:val="00786A21"/>
    <w:rsid w:val="0079011A"/>
    <w:rsid w:val="00790653"/>
    <w:rsid w:val="007916D6"/>
    <w:rsid w:val="00791918"/>
    <w:rsid w:val="00792B04"/>
    <w:rsid w:val="00792C26"/>
    <w:rsid w:val="00794952"/>
    <w:rsid w:val="007955F8"/>
    <w:rsid w:val="007965BE"/>
    <w:rsid w:val="007975FF"/>
    <w:rsid w:val="007A1456"/>
    <w:rsid w:val="007A17A1"/>
    <w:rsid w:val="007A1C2A"/>
    <w:rsid w:val="007A28C5"/>
    <w:rsid w:val="007A3EC3"/>
    <w:rsid w:val="007A4362"/>
    <w:rsid w:val="007A4E10"/>
    <w:rsid w:val="007A4EA1"/>
    <w:rsid w:val="007A5AC8"/>
    <w:rsid w:val="007A65B5"/>
    <w:rsid w:val="007A77FF"/>
    <w:rsid w:val="007A7F20"/>
    <w:rsid w:val="007A7F77"/>
    <w:rsid w:val="007B091C"/>
    <w:rsid w:val="007B104A"/>
    <w:rsid w:val="007B1AAA"/>
    <w:rsid w:val="007B37A5"/>
    <w:rsid w:val="007B3E3F"/>
    <w:rsid w:val="007B4E8E"/>
    <w:rsid w:val="007B5078"/>
    <w:rsid w:val="007B5418"/>
    <w:rsid w:val="007B5EA8"/>
    <w:rsid w:val="007B6080"/>
    <w:rsid w:val="007B6766"/>
    <w:rsid w:val="007B7462"/>
    <w:rsid w:val="007B7530"/>
    <w:rsid w:val="007B7670"/>
    <w:rsid w:val="007C25F5"/>
    <w:rsid w:val="007C272C"/>
    <w:rsid w:val="007C4E2A"/>
    <w:rsid w:val="007C5235"/>
    <w:rsid w:val="007C54E6"/>
    <w:rsid w:val="007C651F"/>
    <w:rsid w:val="007C671D"/>
    <w:rsid w:val="007C6C35"/>
    <w:rsid w:val="007C705F"/>
    <w:rsid w:val="007C7451"/>
    <w:rsid w:val="007C7A5A"/>
    <w:rsid w:val="007D0523"/>
    <w:rsid w:val="007D17A1"/>
    <w:rsid w:val="007D19CE"/>
    <w:rsid w:val="007D285C"/>
    <w:rsid w:val="007D2DF9"/>
    <w:rsid w:val="007D3384"/>
    <w:rsid w:val="007D35ED"/>
    <w:rsid w:val="007D38CF"/>
    <w:rsid w:val="007D491E"/>
    <w:rsid w:val="007D4B86"/>
    <w:rsid w:val="007D4D15"/>
    <w:rsid w:val="007D56ED"/>
    <w:rsid w:val="007D5A18"/>
    <w:rsid w:val="007D5ED3"/>
    <w:rsid w:val="007D5F05"/>
    <w:rsid w:val="007D668E"/>
    <w:rsid w:val="007D78B8"/>
    <w:rsid w:val="007D7DF0"/>
    <w:rsid w:val="007E0410"/>
    <w:rsid w:val="007E1EB5"/>
    <w:rsid w:val="007E1F05"/>
    <w:rsid w:val="007E3B01"/>
    <w:rsid w:val="007E3F98"/>
    <w:rsid w:val="007E40FA"/>
    <w:rsid w:val="007E48EB"/>
    <w:rsid w:val="007E59BE"/>
    <w:rsid w:val="007E5C13"/>
    <w:rsid w:val="007E5C29"/>
    <w:rsid w:val="007F01AD"/>
    <w:rsid w:val="007F11E8"/>
    <w:rsid w:val="007F1B0A"/>
    <w:rsid w:val="007F399F"/>
    <w:rsid w:val="007F4629"/>
    <w:rsid w:val="007F4CAA"/>
    <w:rsid w:val="007F6FE9"/>
    <w:rsid w:val="007F706B"/>
    <w:rsid w:val="007F7713"/>
    <w:rsid w:val="007F7B6E"/>
    <w:rsid w:val="00800ED4"/>
    <w:rsid w:val="00800EFF"/>
    <w:rsid w:val="00801FBF"/>
    <w:rsid w:val="00802B6B"/>
    <w:rsid w:val="008036AA"/>
    <w:rsid w:val="00804A12"/>
    <w:rsid w:val="00806509"/>
    <w:rsid w:val="008108AF"/>
    <w:rsid w:val="00812443"/>
    <w:rsid w:val="00813368"/>
    <w:rsid w:val="0081356B"/>
    <w:rsid w:val="00814CAC"/>
    <w:rsid w:val="00816212"/>
    <w:rsid w:val="00816960"/>
    <w:rsid w:val="008215C0"/>
    <w:rsid w:val="00822799"/>
    <w:rsid w:val="008239BD"/>
    <w:rsid w:val="00823F52"/>
    <w:rsid w:val="008252B2"/>
    <w:rsid w:val="00825AB2"/>
    <w:rsid w:val="00825AB4"/>
    <w:rsid w:val="008263F3"/>
    <w:rsid w:val="00827905"/>
    <w:rsid w:val="008279FF"/>
    <w:rsid w:val="00830386"/>
    <w:rsid w:val="00831074"/>
    <w:rsid w:val="00831776"/>
    <w:rsid w:val="008331D0"/>
    <w:rsid w:val="00833F1C"/>
    <w:rsid w:val="00834706"/>
    <w:rsid w:val="00834D6A"/>
    <w:rsid w:val="00835260"/>
    <w:rsid w:val="00836A47"/>
    <w:rsid w:val="008376F5"/>
    <w:rsid w:val="00840A36"/>
    <w:rsid w:val="0084108B"/>
    <w:rsid w:val="00841485"/>
    <w:rsid w:val="0084185E"/>
    <w:rsid w:val="00842E5F"/>
    <w:rsid w:val="00843161"/>
    <w:rsid w:val="008433B6"/>
    <w:rsid w:val="008435DF"/>
    <w:rsid w:val="008439F2"/>
    <w:rsid w:val="00844CFF"/>
    <w:rsid w:val="00847898"/>
    <w:rsid w:val="00850BB8"/>
    <w:rsid w:val="00850D4F"/>
    <w:rsid w:val="00851FB2"/>
    <w:rsid w:val="0085217E"/>
    <w:rsid w:val="00852722"/>
    <w:rsid w:val="00853DF0"/>
    <w:rsid w:val="00854083"/>
    <w:rsid w:val="008557CA"/>
    <w:rsid w:val="008558A2"/>
    <w:rsid w:val="008561CD"/>
    <w:rsid w:val="0085772A"/>
    <w:rsid w:val="00857E11"/>
    <w:rsid w:val="00860281"/>
    <w:rsid w:val="00860BB5"/>
    <w:rsid w:val="0086139D"/>
    <w:rsid w:val="008616A7"/>
    <w:rsid w:val="00862428"/>
    <w:rsid w:val="0086286D"/>
    <w:rsid w:val="0086368B"/>
    <w:rsid w:val="00864A1D"/>
    <w:rsid w:val="00864A37"/>
    <w:rsid w:val="00864B41"/>
    <w:rsid w:val="00865500"/>
    <w:rsid w:val="008664C1"/>
    <w:rsid w:val="00866950"/>
    <w:rsid w:val="00866DF4"/>
    <w:rsid w:val="0086765C"/>
    <w:rsid w:val="00872AB5"/>
    <w:rsid w:val="00873559"/>
    <w:rsid w:val="00873636"/>
    <w:rsid w:val="00873937"/>
    <w:rsid w:val="00873F9A"/>
    <w:rsid w:val="00874033"/>
    <w:rsid w:val="00874F9C"/>
    <w:rsid w:val="00875114"/>
    <w:rsid w:val="00875519"/>
    <w:rsid w:val="008756CA"/>
    <w:rsid w:val="00876BEA"/>
    <w:rsid w:val="0087701F"/>
    <w:rsid w:val="00877C35"/>
    <w:rsid w:val="008804AF"/>
    <w:rsid w:val="00881085"/>
    <w:rsid w:val="00881CE8"/>
    <w:rsid w:val="00883AC4"/>
    <w:rsid w:val="008846A9"/>
    <w:rsid w:val="008854A7"/>
    <w:rsid w:val="00885FED"/>
    <w:rsid w:val="008861E2"/>
    <w:rsid w:val="008864CF"/>
    <w:rsid w:val="00886E1B"/>
    <w:rsid w:val="00887200"/>
    <w:rsid w:val="00887E66"/>
    <w:rsid w:val="00890390"/>
    <w:rsid w:val="00890570"/>
    <w:rsid w:val="00890D89"/>
    <w:rsid w:val="0089318F"/>
    <w:rsid w:val="00893273"/>
    <w:rsid w:val="00894DE6"/>
    <w:rsid w:val="0089511D"/>
    <w:rsid w:val="00896F45"/>
    <w:rsid w:val="008975A8"/>
    <w:rsid w:val="00897A0C"/>
    <w:rsid w:val="008A110E"/>
    <w:rsid w:val="008A1362"/>
    <w:rsid w:val="008A2215"/>
    <w:rsid w:val="008A28E3"/>
    <w:rsid w:val="008A5DB7"/>
    <w:rsid w:val="008A6007"/>
    <w:rsid w:val="008A62E2"/>
    <w:rsid w:val="008A6BA0"/>
    <w:rsid w:val="008A72AF"/>
    <w:rsid w:val="008A755B"/>
    <w:rsid w:val="008A7C94"/>
    <w:rsid w:val="008B13C6"/>
    <w:rsid w:val="008B1B61"/>
    <w:rsid w:val="008B2178"/>
    <w:rsid w:val="008B2DB6"/>
    <w:rsid w:val="008B364C"/>
    <w:rsid w:val="008B4B16"/>
    <w:rsid w:val="008B4EE3"/>
    <w:rsid w:val="008B53B6"/>
    <w:rsid w:val="008B6702"/>
    <w:rsid w:val="008B72E1"/>
    <w:rsid w:val="008B7527"/>
    <w:rsid w:val="008B77CE"/>
    <w:rsid w:val="008C0E13"/>
    <w:rsid w:val="008C2B4A"/>
    <w:rsid w:val="008C3081"/>
    <w:rsid w:val="008C374C"/>
    <w:rsid w:val="008C3BCF"/>
    <w:rsid w:val="008C47E3"/>
    <w:rsid w:val="008C4E3B"/>
    <w:rsid w:val="008C4E97"/>
    <w:rsid w:val="008C53B7"/>
    <w:rsid w:val="008C58F5"/>
    <w:rsid w:val="008C7024"/>
    <w:rsid w:val="008C7636"/>
    <w:rsid w:val="008D0593"/>
    <w:rsid w:val="008D08B3"/>
    <w:rsid w:val="008D1187"/>
    <w:rsid w:val="008D12B1"/>
    <w:rsid w:val="008D196C"/>
    <w:rsid w:val="008D2C2B"/>
    <w:rsid w:val="008D2FE9"/>
    <w:rsid w:val="008D3065"/>
    <w:rsid w:val="008D36F1"/>
    <w:rsid w:val="008D38B1"/>
    <w:rsid w:val="008D4BFA"/>
    <w:rsid w:val="008D7E6D"/>
    <w:rsid w:val="008E19F4"/>
    <w:rsid w:val="008E1A17"/>
    <w:rsid w:val="008E21D6"/>
    <w:rsid w:val="008E2331"/>
    <w:rsid w:val="008E393C"/>
    <w:rsid w:val="008E4714"/>
    <w:rsid w:val="008E49DF"/>
    <w:rsid w:val="008E59D7"/>
    <w:rsid w:val="008E5C70"/>
    <w:rsid w:val="008E62CE"/>
    <w:rsid w:val="008E6EBB"/>
    <w:rsid w:val="008E7A7E"/>
    <w:rsid w:val="008F1CB8"/>
    <w:rsid w:val="008F1DF2"/>
    <w:rsid w:val="008F2734"/>
    <w:rsid w:val="008F3E4D"/>
    <w:rsid w:val="008F4797"/>
    <w:rsid w:val="008F50F6"/>
    <w:rsid w:val="008F73D4"/>
    <w:rsid w:val="0090062B"/>
    <w:rsid w:val="009008F0"/>
    <w:rsid w:val="0090208B"/>
    <w:rsid w:val="00902641"/>
    <w:rsid w:val="00902A4D"/>
    <w:rsid w:val="00902C51"/>
    <w:rsid w:val="00902FF5"/>
    <w:rsid w:val="009030A7"/>
    <w:rsid w:val="00904A26"/>
    <w:rsid w:val="009051BF"/>
    <w:rsid w:val="009051D6"/>
    <w:rsid w:val="009053DC"/>
    <w:rsid w:val="0090565C"/>
    <w:rsid w:val="009059EA"/>
    <w:rsid w:val="0090609F"/>
    <w:rsid w:val="0090770C"/>
    <w:rsid w:val="00907881"/>
    <w:rsid w:val="00910A99"/>
    <w:rsid w:val="00911614"/>
    <w:rsid w:val="00911A02"/>
    <w:rsid w:val="00913AF1"/>
    <w:rsid w:val="00914116"/>
    <w:rsid w:val="00916171"/>
    <w:rsid w:val="00916AFF"/>
    <w:rsid w:val="00917B72"/>
    <w:rsid w:val="00917F83"/>
    <w:rsid w:val="00920430"/>
    <w:rsid w:val="00920F67"/>
    <w:rsid w:val="0092123E"/>
    <w:rsid w:val="009216F9"/>
    <w:rsid w:val="00922211"/>
    <w:rsid w:val="00922802"/>
    <w:rsid w:val="00922A66"/>
    <w:rsid w:val="00923C67"/>
    <w:rsid w:val="00924C10"/>
    <w:rsid w:val="00924F4B"/>
    <w:rsid w:val="00927CA7"/>
    <w:rsid w:val="00927D07"/>
    <w:rsid w:val="00927FE7"/>
    <w:rsid w:val="00930750"/>
    <w:rsid w:val="00930E24"/>
    <w:rsid w:val="00931E87"/>
    <w:rsid w:val="0093216B"/>
    <w:rsid w:val="009327A8"/>
    <w:rsid w:val="0093312C"/>
    <w:rsid w:val="009343D9"/>
    <w:rsid w:val="00934587"/>
    <w:rsid w:val="00935A01"/>
    <w:rsid w:val="00936E08"/>
    <w:rsid w:val="00937D8B"/>
    <w:rsid w:val="00942520"/>
    <w:rsid w:val="00942EF3"/>
    <w:rsid w:val="009433B6"/>
    <w:rsid w:val="00944163"/>
    <w:rsid w:val="00944BBE"/>
    <w:rsid w:val="00944DE1"/>
    <w:rsid w:val="00944F38"/>
    <w:rsid w:val="0094541E"/>
    <w:rsid w:val="00945F41"/>
    <w:rsid w:val="00946A3B"/>
    <w:rsid w:val="009472C5"/>
    <w:rsid w:val="00950A03"/>
    <w:rsid w:val="00951550"/>
    <w:rsid w:val="009538F6"/>
    <w:rsid w:val="0095475C"/>
    <w:rsid w:val="0095495B"/>
    <w:rsid w:val="00954A19"/>
    <w:rsid w:val="00954B28"/>
    <w:rsid w:val="00955685"/>
    <w:rsid w:val="00956A8A"/>
    <w:rsid w:val="00956E2E"/>
    <w:rsid w:val="00960651"/>
    <w:rsid w:val="00960828"/>
    <w:rsid w:val="00961E1D"/>
    <w:rsid w:val="00963AD7"/>
    <w:rsid w:val="00964A09"/>
    <w:rsid w:val="0096760C"/>
    <w:rsid w:val="0097047C"/>
    <w:rsid w:val="00971561"/>
    <w:rsid w:val="00971820"/>
    <w:rsid w:val="00972413"/>
    <w:rsid w:val="0097323B"/>
    <w:rsid w:val="009739CD"/>
    <w:rsid w:val="0097420B"/>
    <w:rsid w:val="009745EC"/>
    <w:rsid w:val="00974EE8"/>
    <w:rsid w:val="00975284"/>
    <w:rsid w:val="00975CBE"/>
    <w:rsid w:val="00975E39"/>
    <w:rsid w:val="009766C2"/>
    <w:rsid w:val="00977ABA"/>
    <w:rsid w:val="00980049"/>
    <w:rsid w:val="009819B7"/>
    <w:rsid w:val="009823E4"/>
    <w:rsid w:val="00982C62"/>
    <w:rsid w:val="00983932"/>
    <w:rsid w:val="00984506"/>
    <w:rsid w:val="009852EB"/>
    <w:rsid w:val="0098572F"/>
    <w:rsid w:val="00986A17"/>
    <w:rsid w:val="00986ED3"/>
    <w:rsid w:val="00987549"/>
    <w:rsid w:val="00987AEF"/>
    <w:rsid w:val="00991280"/>
    <w:rsid w:val="009916D6"/>
    <w:rsid w:val="00993281"/>
    <w:rsid w:val="00994C5C"/>
    <w:rsid w:val="00994D3A"/>
    <w:rsid w:val="00994D97"/>
    <w:rsid w:val="0099537B"/>
    <w:rsid w:val="009958FC"/>
    <w:rsid w:val="00995D97"/>
    <w:rsid w:val="00996A5D"/>
    <w:rsid w:val="009A06F4"/>
    <w:rsid w:val="009A07B8"/>
    <w:rsid w:val="009A0948"/>
    <w:rsid w:val="009A0A10"/>
    <w:rsid w:val="009A0AD5"/>
    <w:rsid w:val="009A14FC"/>
    <w:rsid w:val="009A1835"/>
    <w:rsid w:val="009A1C17"/>
    <w:rsid w:val="009A1DE8"/>
    <w:rsid w:val="009A3946"/>
    <w:rsid w:val="009A4712"/>
    <w:rsid w:val="009A492B"/>
    <w:rsid w:val="009A4B6E"/>
    <w:rsid w:val="009A5B1A"/>
    <w:rsid w:val="009A609A"/>
    <w:rsid w:val="009B04A7"/>
    <w:rsid w:val="009B0660"/>
    <w:rsid w:val="009B0C7B"/>
    <w:rsid w:val="009B1176"/>
    <w:rsid w:val="009B11E4"/>
    <w:rsid w:val="009B2BE1"/>
    <w:rsid w:val="009B31B1"/>
    <w:rsid w:val="009B3AD6"/>
    <w:rsid w:val="009B42D3"/>
    <w:rsid w:val="009B48E2"/>
    <w:rsid w:val="009B5DCB"/>
    <w:rsid w:val="009B6F33"/>
    <w:rsid w:val="009B6FBE"/>
    <w:rsid w:val="009B7B93"/>
    <w:rsid w:val="009C0E0C"/>
    <w:rsid w:val="009C10A1"/>
    <w:rsid w:val="009C163D"/>
    <w:rsid w:val="009C21BD"/>
    <w:rsid w:val="009C2E62"/>
    <w:rsid w:val="009C403F"/>
    <w:rsid w:val="009C4180"/>
    <w:rsid w:val="009C428F"/>
    <w:rsid w:val="009C5B92"/>
    <w:rsid w:val="009C658E"/>
    <w:rsid w:val="009C71D6"/>
    <w:rsid w:val="009C75BA"/>
    <w:rsid w:val="009C7B93"/>
    <w:rsid w:val="009C7D1F"/>
    <w:rsid w:val="009D091E"/>
    <w:rsid w:val="009D0941"/>
    <w:rsid w:val="009D0BEE"/>
    <w:rsid w:val="009D15DD"/>
    <w:rsid w:val="009D2305"/>
    <w:rsid w:val="009D27C3"/>
    <w:rsid w:val="009D2A25"/>
    <w:rsid w:val="009D4399"/>
    <w:rsid w:val="009D43FA"/>
    <w:rsid w:val="009D4887"/>
    <w:rsid w:val="009D5879"/>
    <w:rsid w:val="009D5949"/>
    <w:rsid w:val="009D5AE0"/>
    <w:rsid w:val="009D6BF1"/>
    <w:rsid w:val="009D7B65"/>
    <w:rsid w:val="009E01B7"/>
    <w:rsid w:val="009E10EA"/>
    <w:rsid w:val="009E1F85"/>
    <w:rsid w:val="009E2282"/>
    <w:rsid w:val="009E277D"/>
    <w:rsid w:val="009E34EA"/>
    <w:rsid w:val="009E3663"/>
    <w:rsid w:val="009E3E0E"/>
    <w:rsid w:val="009E4D2F"/>
    <w:rsid w:val="009E645A"/>
    <w:rsid w:val="009E6748"/>
    <w:rsid w:val="009E6DDA"/>
    <w:rsid w:val="009E7574"/>
    <w:rsid w:val="009F0139"/>
    <w:rsid w:val="009F140A"/>
    <w:rsid w:val="009F1678"/>
    <w:rsid w:val="009F180B"/>
    <w:rsid w:val="009F1BB1"/>
    <w:rsid w:val="009F1F1A"/>
    <w:rsid w:val="009F21FD"/>
    <w:rsid w:val="009F22D2"/>
    <w:rsid w:val="009F246C"/>
    <w:rsid w:val="009F2CE0"/>
    <w:rsid w:val="009F39EC"/>
    <w:rsid w:val="009F62C6"/>
    <w:rsid w:val="009F62F3"/>
    <w:rsid w:val="009F6D9F"/>
    <w:rsid w:val="009F7711"/>
    <w:rsid w:val="009F7914"/>
    <w:rsid w:val="00A00EA5"/>
    <w:rsid w:val="00A017A3"/>
    <w:rsid w:val="00A026C6"/>
    <w:rsid w:val="00A02FA0"/>
    <w:rsid w:val="00A03DDB"/>
    <w:rsid w:val="00A04592"/>
    <w:rsid w:val="00A04B48"/>
    <w:rsid w:val="00A05571"/>
    <w:rsid w:val="00A055ED"/>
    <w:rsid w:val="00A05727"/>
    <w:rsid w:val="00A05921"/>
    <w:rsid w:val="00A05BBF"/>
    <w:rsid w:val="00A070BD"/>
    <w:rsid w:val="00A071C6"/>
    <w:rsid w:val="00A072B0"/>
    <w:rsid w:val="00A07FF6"/>
    <w:rsid w:val="00A1023F"/>
    <w:rsid w:val="00A1111A"/>
    <w:rsid w:val="00A1166A"/>
    <w:rsid w:val="00A126E4"/>
    <w:rsid w:val="00A129E2"/>
    <w:rsid w:val="00A14CEA"/>
    <w:rsid w:val="00A15354"/>
    <w:rsid w:val="00A154B0"/>
    <w:rsid w:val="00A156E9"/>
    <w:rsid w:val="00A167FE"/>
    <w:rsid w:val="00A1696E"/>
    <w:rsid w:val="00A169F7"/>
    <w:rsid w:val="00A179EB"/>
    <w:rsid w:val="00A209DE"/>
    <w:rsid w:val="00A21039"/>
    <w:rsid w:val="00A21197"/>
    <w:rsid w:val="00A222FF"/>
    <w:rsid w:val="00A22758"/>
    <w:rsid w:val="00A23634"/>
    <w:rsid w:val="00A23CD1"/>
    <w:rsid w:val="00A244A1"/>
    <w:rsid w:val="00A2464B"/>
    <w:rsid w:val="00A24F04"/>
    <w:rsid w:val="00A24F68"/>
    <w:rsid w:val="00A25B32"/>
    <w:rsid w:val="00A26E50"/>
    <w:rsid w:val="00A26E87"/>
    <w:rsid w:val="00A3063C"/>
    <w:rsid w:val="00A322A9"/>
    <w:rsid w:val="00A33028"/>
    <w:rsid w:val="00A33769"/>
    <w:rsid w:val="00A34889"/>
    <w:rsid w:val="00A357DE"/>
    <w:rsid w:val="00A35DC3"/>
    <w:rsid w:val="00A365CF"/>
    <w:rsid w:val="00A36C40"/>
    <w:rsid w:val="00A403FC"/>
    <w:rsid w:val="00A405DE"/>
    <w:rsid w:val="00A4268A"/>
    <w:rsid w:val="00A42924"/>
    <w:rsid w:val="00A42B79"/>
    <w:rsid w:val="00A43818"/>
    <w:rsid w:val="00A43A7C"/>
    <w:rsid w:val="00A43FF9"/>
    <w:rsid w:val="00A4401B"/>
    <w:rsid w:val="00A44417"/>
    <w:rsid w:val="00A451E5"/>
    <w:rsid w:val="00A461DF"/>
    <w:rsid w:val="00A46A80"/>
    <w:rsid w:val="00A471D3"/>
    <w:rsid w:val="00A47B6A"/>
    <w:rsid w:val="00A47DFF"/>
    <w:rsid w:val="00A501DF"/>
    <w:rsid w:val="00A50979"/>
    <w:rsid w:val="00A510AC"/>
    <w:rsid w:val="00A515E3"/>
    <w:rsid w:val="00A51CBA"/>
    <w:rsid w:val="00A524F7"/>
    <w:rsid w:val="00A52ED6"/>
    <w:rsid w:val="00A53631"/>
    <w:rsid w:val="00A5463B"/>
    <w:rsid w:val="00A54A6E"/>
    <w:rsid w:val="00A5537C"/>
    <w:rsid w:val="00A5548E"/>
    <w:rsid w:val="00A5786C"/>
    <w:rsid w:val="00A6053F"/>
    <w:rsid w:val="00A6069B"/>
    <w:rsid w:val="00A60FF2"/>
    <w:rsid w:val="00A611A1"/>
    <w:rsid w:val="00A61A2B"/>
    <w:rsid w:val="00A61DE0"/>
    <w:rsid w:val="00A62794"/>
    <w:rsid w:val="00A62B53"/>
    <w:rsid w:val="00A637D9"/>
    <w:rsid w:val="00A662F9"/>
    <w:rsid w:val="00A663FC"/>
    <w:rsid w:val="00A7021C"/>
    <w:rsid w:val="00A70294"/>
    <w:rsid w:val="00A70612"/>
    <w:rsid w:val="00A709ED"/>
    <w:rsid w:val="00A70D7C"/>
    <w:rsid w:val="00A7134B"/>
    <w:rsid w:val="00A73229"/>
    <w:rsid w:val="00A74747"/>
    <w:rsid w:val="00A74800"/>
    <w:rsid w:val="00A75A99"/>
    <w:rsid w:val="00A768FB"/>
    <w:rsid w:val="00A76ADE"/>
    <w:rsid w:val="00A80284"/>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9093D"/>
    <w:rsid w:val="00A917D7"/>
    <w:rsid w:val="00A95718"/>
    <w:rsid w:val="00AA02EB"/>
    <w:rsid w:val="00AA0705"/>
    <w:rsid w:val="00AA12BF"/>
    <w:rsid w:val="00AA1630"/>
    <w:rsid w:val="00AA273F"/>
    <w:rsid w:val="00AA2C42"/>
    <w:rsid w:val="00AA3440"/>
    <w:rsid w:val="00AA357A"/>
    <w:rsid w:val="00AA3820"/>
    <w:rsid w:val="00AA3F22"/>
    <w:rsid w:val="00AA40E2"/>
    <w:rsid w:val="00AA41DD"/>
    <w:rsid w:val="00AA4B19"/>
    <w:rsid w:val="00AA55F3"/>
    <w:rsid w:val="00AA680A"/>
    <w:rsid w:val="00AA6CDC"/>
    <w:rsid w:val="00AA7239"/>
    <w:rsid w:val="00AA7709"/>
    <w:rsid w:val="00AA7AA1"/>
    <w:rsid w:val="00AB0065"/>
    <w:rsid w:val="00AB13E5"/>
    <w:rsid w:val="00AB146A"/>
    <w:rsid w:val="00AB1B95"/>
    <w:rsid w:val="00AB2950"/>
    <w:rsid w:val="00AB4142"/>
    <w:rsid w:val="00AB50DE"/>
    <w:rsid w:val="00AB5431"/>
    <w:rsid w:val="00AB5743"/>
    <w:rsid w:val="00AB5CD2"/>
    <w:rsid w:val="00AB622F"/>
    <w:rsid w:val="00AB67BF"/>
    <w:rsid w:val="00AB6B64"/>
    <w:rsid w:val="00AB7B2C"/>
    <w:rsid w:val="00AC0092"/>
    <w:rsid w:val="00AC077F"/>
    <w:rsid w:val="00AC0891"/>
    <w:rsid w:val="00AC0892"/>
    <w:rsid w:val="00AC0DEA"/>
    <w:rsid w:val="00AC2394"/>
    <w:rsid w:val="00AC3AC5"/>
    <w:rsid w:val="00AC4957"/>
    <w:rsid w:val="00AC4EF0"/>
    <w:rsid w:val="00AC6A88"/>
    <w:rsid w:val="00AC7B56"/>
    <w:rsid w:val="00AC7C28"/>
    <w:rsid w:val="00AC7F7F"/>
    <w:rsid w:val="00AD1651"/>
    <w:rsid w:val="00AD1B23"/>
    <w:rsid w:val="00AD1DFC"/>
    <w:rsid w:val="00AD2581"/>
    <w:rsid w:val="00AD2E0C"/>
    <w:rsid w:val="00AD3254"/>
    <w:rsid w:val="00AD3F26"/>
    <w:rsid w:val="00AD4F6C"/>
    <w:rsid w:val="00AD6041"/>
    <w:rsid w:val="00AD6E06"/>
    <w:rsid w:val="00AD7C7B"/>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51A7"/>
    <w:rsid w:val="00AF5A4F"/>
    <w:rsid w:val="00AF69A7"/>
    <w:rsid w:val="00AF7093"/>
    <w:rsid w:val="00AF7788"/>
    <w:rsid w:val="00B00068"/>
    <w:rsid w:val="00B00127"/>
    <w:rsid w:val="00B00AA5"/>
    <w:rsid w:val="00B010B2"/>
    <w:rsid w:val="00B011C3"/>
    <w:rsid w:val="00B0229A"/>
    <w:rsid w:val="00B04572"/>
    <w:rsid w:val="00B057B8"/>
    <w:rsid w:val="00B0688F"/>
    <w:rsid w:val="00B07E27"/>
    <w:rsid w:val="00B07EC8"/>
    <w:rsid w:val="00B07FC3"/>
    <w:rsid w:val="00B10046"/>
    <w:rsid w:val="00B10EA6"/>
    <w:rsid w:val="00B10F04"/>
    <w:rsid w:val="00B11314"/>
    <w:rsid w:val="00B115AC"/>
    <w:rsid w:val="00B11876"/>
    <w:rsid w:val="00B15A35"/>
    <w:rsid w:val="00B15E26"/>
    <w:rsid w:val="00B1605F"/>
    <w:rsid w:val="00B16B58"/>
    <w:rsid w:val="00B16E74"/>
    <w:rsid w:val="00B16E94"/>
    <w:rsid w:val="00B17791"/>
    <w:rsid w:val="00B17940"/>
    <w:rsid w:val="00B17B4B"/>
    <w:rsid w:val="00B2041D"/>
    <w:rsid w:val="00B20A2B"/>
    <w:rsid w:val="00B20F74"/>
    <w:rsid w:val="00B21F3C"/>
    <w:rsid w:val="00B2217B"/>
    <w:rsid w:val="00B232CD"/>
    <w:rsid w:val="00B245BC"/>
    <w:rsid w:val="00B24A42"/>
    <w:rsid w:val="00B24EBF"/>
    <w:rsid w:val="00B24FA3"/>
    <w:rsid w:val="00B25D6D"/>
    <w:rsid w:val="00B260AC"/>
    <w:rsid w:val="00B26AD6"/>
    <w:rsid w:val="00B32133"/>
    <w:rsid w:val="00B32B49"/>
    <w:rsid w:val="00B334D5"/>
    <w:rsid w:val="00B33A52"/>
    <w:rsid w:val="00B341B9"/>
    <w:rsid w:val="00B3448F"/>
    <w:rsid w:val="00B34F80"/>
    <w:rsid w:val="00B351F9"/>
    <w:rsid w:val="00B3666E"/>
    <w:rsid w:val="00B36DED"/>
    <w:rsid w:val="00B40619"/>
    <w:rsid w:val="00B40656"/>
    <w:rsid w:val="00B4072F"/>
    <w:rsid w:val="00B40CE5"/>
    <w:rsid w:val="00B423C1"/>
    <w:rsid w:val="00B4245F"/>
    <w:rsid w:val="00B4308A"/>
    <w:rsid w:val="00B43A31"/>
    <w:rsid w:val="00B4401F"/>
    <w:rsid w:val="00B44E07"/>
    <w:rsid w:val="00B45023"/>
    <w:rsid w:val="00B4589A"/>
    <w:rsid w:val="00B45C08"/>
    <w:rsid w:val="00B47753"/>
    <w:rsid w:val="00B47BFB"/>
    <w:rsid w:val="00B50364"/>
    <w:rsid w:val="00B508A7"/>
    <w:rsid w:val="00B50EAE"/>
    <w:rsid w:val="00B51D52"/>
    <w:rsid w:val="00B52333"/>
    <w:rsid w:val="00B52CEA"/>
    <w:rsid w:val="00B52DEB"/>
    <w:rsid w:val="00B5310B"/>
    <w:rsid w:val="00B53A9F"/>
    <w:rsid w:val="00B547DB"/>
    <w:rsid w:val="00B57750"/>
    <w:rsid w:val="00B60409"/>
    <w:rsid w:val="00B60894"/>
    <w:rsid w:val="00B60958"/>
    <w:rsid w:val="00B61089"/>
    <w:rsid w:val="00B61551"/>
    <w:rsid w:val="00B62DDD"/>
    <w:rsid w:val="00B636AA"/>
    <w:rsid w:val="00B65361"/>
    <w:rsid w:val="00B66658"/>
    <w:rsid w:val="00B67120"/>
    <w:rsid w:val="00B7046B"/>
    <w:rsid w:val="00B70B68"/>
    <w:rsid w:val="00B70D33"/>
    <w:rsid w:val="00B716F6"/>
    <w:rsid w:val="00B72884"/>
    <w:rsid w:val="00B729C8"/>
    <w:rsid w:val="00B731C0"/>
    <w:rsid w:val="00B75798"/>
    <w:rsid w:val="00B76179"/>
    <w:rsid w:val="00B76352"/>
    <w:rsid w:val="00B76550"/>
    <w:rsid w:val="00B7671B"/>
    <w:rsid w:val="00B7686F"/>
    <w:rsid w:val="00B76CF7"/>
    <w:rsid w:val="00B77E35"/>
    <w:rsid w:val="00B80426"/>
    <w:rsid w:val="00B80C89"/>
    <w:rsid w:val="00B81A34"/>
    <w:rsid w:val="00B83804"/>
    <w:rsid w:val="00B843B3"/>
    <w:rsid w:val="00B868D3"/>
    <w:rsid w:val="00B877DB"/>
    <w:rsid w:val="00B902E4"/>
    <w:rsid w:val="00B91EBD"/>
    <w:rsid w:val="00B91EC0"/>
    <w:rsid w:val="00B91EE0"/>
    <w:rsid w:val="00B94A05"/>
    <w:rsid w:val="00B9659D"/>
    <w:rsid w:val="00B96F0B"/>
    <w:rsid w:val="00B9742C"/>
    <w:rsid w:val="00B97E4A"/>
    <w:rsid w:val="00BA0598"/>
    <w:rsid w:val="00BA0713"/>
    <w:rsid w:val="00BA2078"/>
    <w:rsid w:val="00BA27ED"/>
    <w:rsid w:val="00BA2DE7"/>
    <w:rsid w:val="00BA34E8"/>
    <w:rsid w:val="00BA3569"/>
    <w:rsid w:val="00BA4026"/>
    <w:rsid w:val="00BA44DB"/>
    <w:rsid w:val="00BA459F"/>
    <w:rsid w:val="00BA4689"/>
    <w:rsid w:val="00BA49D9"/>
    <w:rsid w:val="00BA522D"/>
    <w:rsid w:val="00BA5409"/>
    <w:rsid w:val="00BA67ED"/>
    <w:rsid w:val="00BA7D03"/>
    <w:rsid w:val="00BB0249"/>
    <w:rsid w:val="00BB0B2A"/>
    <w:rsid w:val="00BB0D99"/>
    <w:rsid w:val="00BB0E4F"/>
    <w:rsid w:val="00BB143D"/>
    <w:rsid w:val="00BB1F5D"/>
    <w:rsid w:val="00BB22C0"/>
    <w:rsid w:val="00BB3030"/>
    <w:rsid w:val="00BB39B6"/>
    <w:rsid w:val="00BB4F56"/>
    <w:rsid w:val="00BB4FAA"/>
    <w:rsid w:val="00BB5273"/>
    <w:rsid w:val="00BB59F9"/>
    <w:rsid w:val="00BB699B"/>
    <w:rsid w:val="00BB6AF7"/>
    <w:rsid w:val="00BB730F"/>
    <w:rsid w:val="00BC1739"/>
    <w:rsid w:val="00BC22D4"/>
    <w:rsid w:val="00BC2F67"/>
    <w:rsid w:val="00BC4332"/>
    <w:rsid w:val="00BC47F3"/>
    <w:rsid w:val="00BC48E4"/>
    <w:rsid w:val="00BC5D61"/>
    <w:rsid w:val="00BC6C03"/>
    <w:rsid w:val="00BC70F7"/>
    <w:rsid w:val="00BD029B"/>
    <w:rsid w:val="00BD0775"/>
    <w:rsid w:val="00BD0F54"/>
    <w:rsid w:val="00BD11A4"/>
    <w:rsid w:val="00BD2CF1"/>
    <w:rsid w:val="00BD2D6D"/>
    <w:rsid w:val="00BD36A3"/>
    <w:rsid w:val="00BD382A"/>
    <w:rsid w:val="00BD394E"/>
    <w:rsid w:val="00BD41C9"/>
    <w:rsid w:val="00BD4656"/>
    <w:rsid w:val="00BD4EC4"/>
    <w:rsid w:val="00BD4F6D"/>
    <w:rsid w:val="00BD5D76"/>
    <w:rsid w:val="00BD6ECA"/>
    <w:rsid w:val="00BD7C8A"/>
    <w:rsid w:val="00BD7E28"/>
    <w:rsid w:val="00BE011C"/>
    <w:rsid w:val="00BE0D56"/>
    <w:rsid w:val="00BE1D44"/>
    <w:rsid w:val="00BE1DA5"/>
    <w:rsid w:val="00BE271F"/>
    <w:rsid w:val="00BE33D1"/>
    <w:rsid w:val="00BE386C"/>
    <w:rsid w:val="00BE3EF2"/>
    <w:rsid w:val="00BE553A"/>
    <w:rsid w:val="00BE75CB"/>
    <w:rsid w:val="00BE7FBE"/>
    <w:rsid w:val="00BF0883"/>
    <w:rsid w:val="00BF14F1"/>
    <w:rsid w:val="00BF20BB"/>
    <w:rsid w:val="00BF21BC"/>
    <w:rsid w:val="00BF2BE1"/>
    <w:rsid w:val="00BF31EA"/>
    <w:rsid w:val="00BF3FF2"/>
    <w:rsid w:val="00BF4C72"/>
    <w:rsid w:val="00BF57AF"/>
    <w:rsid w:val="00BF5B75"/>
    <w:rsid w:val="00BF72E9"/>
    <w:rsid w:val="00BF7491"/>
    <w:rsid w:val="00C004EF"/>
    <w:rsid w:val="00C01278"/>
    <w:rsid w:val="00C0166F"/>
    <w:rsid w:val="00C01E86"/>
    <w:rsid w:val="00C02AAE"/>
    <w:rsid w:val="00C02C34"/>
    <w:rsid w:val="00C0353C"/>
    <w:rsid w:val="00C035F6"/>
    <w:rsid w:val="00C03666"/>
    <w:rsid w:val="00C03A7F"/>
    <w:rsid w:val="00C03D69"/>
    <w:rsid w:val="00C04132"/>
    <w:rsid w:val="00C0433F"/>
    <w:rsid w:val="00C048B0"/>
    <w:rsid w:val="00C054E5"/>
    <w:rsid w:val="00C05790"/>
    <w:rsid w:val="00C05FF1"/>
    <w:rsid w:val="00C07A5E"/>
    <w:rsid w:val="00C10E3F"/>
    <w:rsid w:val="00C11134"/>
    <w:rsid w:val="00C12410"/>
    <w:rsid w:val="00C135CB"/>
    <w:rsid w:val="00C138F1"/>
    <w:rsid w:val="00C14757"/>
    <w:rsid w:val="00C14EB9"/>
    <w:rsid w:val="00C15290"/>
    <w:rsid w:val="00C156DA"/>
    <w:rsid w:val="00C15C17"/>
    <w:rsid w:val="00C15F45"/>
    <w:rsid w:val="00C160BE"/>
    <w:rsid w:val="00C161CC"/>
    <w:rsid w:val="00C22631"/>
    <w:rsid w:val="00C23522"/>
    <w:rsid w:val="00C23EB1"/>
    <w:rsid w:val="00C23F9E"/>
    <w:rsid w:val="00C260A7"/>
    <w:rsid w:val="00C26909"/>
    <w:rsid w:val="00C270B9"/>
    <w:rsid w:val="00C27F59"/>
    <w:rsid w:val="00C300A0"/>
    <w:rsid w:val="00C305FE"/>
    <w:rsid w:val="00C30917"/>
    <w:rsid w:val="00C31009"/>
    <w:rsid w:val="00C31852"/>
    <w:rsid w:val="00C31B70"/>
    <w:rsid w:val="00C31D2B"/>
    <w:rsid w:val="00C31ED0"/>
    <w:rsid w:val="00C3217B"/>
    <w:rsid w:val="00C32E94"/>
    <w:rsid w:val="00C34633"/>
    <w:rsid w:val="00C34971"/>
    <w:rsid w:val="00C34B94"/>
    <w:rsid w:val="00C37088"/>
    <w:rsid w:val="00C41670"/>
    <w:rsid w:val="00C4206A"/>
    <w:rsid w:val="00C43716"/>
    <w:rsid w:val="00C43B58"/>
    <w:rsid w:val="00C452D7"/>
    <w:rsid w:val="00C45481"/>
    <w:rsid w:val="00C45A1C"/>
    <w:rsid w:val="00C46764"/>
    <w:rsid w:val="00C46873"/>
    <w:rsid w:val="00C47934"/>
    <w:rsid w:val="00C50702"/>
    <w:rsid w:val="00C50737"/>
    <w:rsid w:val="00C50D5B"/>
    <w:rsid w:val="00C51DB0"/>
    <w:rsid w:val="00C546AB"/>
    <w:rsid w:val="00C54F09"/>
    <w:rsid w:val="00C54FCF"/>
    <w:rsid w:val="00C56A3A"/>
    <w:rsid w:val="00C572FE"/>
    <w:rsid w:val="00C57518"/>
    <w:rsid w:val="00C57950"/>
    <w:rsid w:val="00C60072"/>
    <w:rsid w:val="00C614E0"/>
    <w:rsid w:val="00C62FDE"/>
    <w:rsid w:val="00C63071"/>
    <w:rsid w:val="00C635C5"/>
    <w:rsid w:val="00C63673"/>
    <w:rsid w:val="00C64DC6"/>
    <w:rsid w:val="00C65108"/>
    <w:rsid w:val="00C659FC"/>
    <w:rsid w:val="00C6663A"/>
    <w:rsid w:val="00C668A4"/>
    <w:rsid w:val="00C668E0"/>
    <w:rsid w:val="00C66A41"/>
    <w:rsid w:val="00C66FA9"/>
    <w:rsid w:val="00C67884"/>
    <w:rsid w:val="00C678E7"/>
    <w:rsid w:val="00C70720"/>
    <w:rsid w:val="00C7083B"/>
    <w:rsid w:val="00C71B92"/>
    <w:rsid w:val="00C73D7F"/>
    <w:rsid w:val="00C73EA2"/>
    <w:rsid w:val="00C75ED4"/>
    <w:rsid w:val="00C763E4"/>
    <w:rsid w:val="00C765D6"/>
    <w:rsid w:val="00C76864"/>
    <w:rsid w:val="00C76D87"/>
    <w:rsid w:val="00C77E67"/>
    <w:rsid w:val="00C80F47"/>
    <w:rsid w:val="00C82909"/>
    <w:rsid w:val="00C83400"/>
    <w:rsid w:val="00C83452"/>
    <w:rsid w:val="00C83770"/>
    <w:rsid w:val="00C83BC8"/>
    <w:rsid w:val="00C84485"/>
    <w:rsid w:val="00C8470F"/>
    <w:rsid w:val="00C84EE0"/>
    <w:rsid w:val="00C861A1"/>
    <w:rsid w:val="00C86BA7"/>
    <w:rsid w:val="00C86D16"/>
    <w:rsid w:val="00C87286"/>
    <w:rsid w:val="00C87765"/>
    <w:rsid w:val="00C9013C"/>
    <w:rsid w:val="00C90C1B"/>
    <w:rsid w:val="00C925AD"/>
    <w:rsid w:val="00C92765"/>
    <w:rsid w:val="00C92CEB"/>
    <w:rsid w:val="00C9419D"/>
    <w:rsid w:val="00C952AB"/>
    <w:rsid w:val="00C972B6"/>
    <w:rsid w:val="00C979A2"/>
    <w:rsid w:val="00C97B43"/>
    <w:rsid w:val="00C97DDA"/>
    <w:rsid w:val="00C97EA9"/>
    <w:rsid w:val="00CA01CE"/>
    <w:rsid w:val="00CA06FA"/>
    <w:rsid w:val="00CA1562"/>
    <w:rsid w:val="00CA2795"/>
    <w:rsid w:val="00CA30AD"/>
    <w:rsid w:val="00CA4247"/>
    <w:rsid w:val="00CA4289"/>
    <w:rsid w:val="00CA77FD"/>
    <w:rsid w:val="00CA7B83"/>
    <w:rsid w:val="00CA7E8E"/>
    <w:rsid w:val="00CB06F2"/>
    <w:rsid w:val="00CB0755"/>
    <w:rsid w:val="00CB0C47"/>
    <w:rsid w:val="00CB134A"/>
    <w:rsid w:val="00CB1AE4"/>
    <w:rsid w:val="00CB21A7"/>
    <w:rsid w:val="00CB2405"/>
    <w:rsid w:val="00CB250E"/>
    <w:rsid w:val="00CB28F6"/>
    <w:rsid w:val="00CB2A26"/>
    <w:rsid w:val="00CB2C57"/>
    <w:rsid w:val="00CB2E49"/>
    <w:rsid w:val="00CB4679"/>
    <w:rsid w:val="00CB46A5"/>
    <w:rsid w:val="00CB4799"/>
    <w:rsid w:val="00CB4A37"/>
    <w:rsid w:val="00CB7F3D"/>
    <w:rsid w:val="00CC047F"/>
    <w:rsid w:val="00CC05D4"/>
    <w:rsid w:val="00CC174F"/>
    <w:rsid w:val="00CC1C2E"/>
    <w:rsid w:val="00CC29DA"/>
    <w:rsid w:val="00CC2F17"/>
    <w:rsid w:val="00CC3070"/>
    <w:rsid w:val="00CC32B4"/>
    <w:rsid w:val="00CC38C5"/>
    <w:rsid w:val="00CC47B1"/>
    <w:rsid w:val="00CC6256"/>
    <w:rsid w:val="00CC68A7"/>
    <w:rsid w:val="00CD121C"/>
    <w:rsid w:val="00CD1F31"/>
    <w:rsid w:val="00CD320A"/>
    <w:rsid w:val="00CD4678"/>
    <w:rsid w:val="00CD4EDC"/>
    <w:rsid w:val="00CD4F8E"/>
    <w:rsid w:val="00CD56A1"/>
    <w:rsid w:val="00CD6DA7"/>
    <w:rsid w:val="00CE0C57"/>
    <w:rsid w:val="00CE1871"/>
    <w:rsid w:val="00CE20F5"/>
    <w:rsid w:val="00CE245E"/>
    <w:rsid w:val="00CE247F"/>
    <w:rsid w:val="00CE2825"/>
    <w:rsid w:val="00CE31C9"/>
    <w:rsid w:val="00CE44C8"/>
    <w:rsid w:val="00CE457F"/>
    <w:rsid w:val="00CE5790"/>
    <w:rsid w:val="00CE6E6A"/>
    <w:rsid w:val="00CF00AC"/>
    <w:rsid w:val="00CF13B1"/>
    <w:rsid w:val="00CF19E6"/>
    <w:rsid w:val="00CF2E43"/>
    <w:rsid w:val="00CF3309"/>
    <w:rsid w:val="00CF4EE8"/>
    <w:rsid w:val="00CF62C4"/>
    <w:rsid w:val="00CF6340"/>
    <w:rsid w:val="00CF68A3"/>
    <w:rsid w:val="00CF6AE5"/>
    <w:rsid w:val="00D002B3"/>
    <w:rsid w:val="00D00692"/>
    <w:rsid w:val="00D0092F"/>
    <w:rsid w:val="00D00E08"/>
    <w:rsid w:val="00D016A2"/>
    <w:rsid w:val="00D02543"/>
    <w:rsid w:val="00D028AC"/>
    <w:rsid w:val="00D0522A"/>
    <w:rsid w:val="00D05A83"/>
    <w:rsid w:val="00D05F80"/>
    <w:rsid w:val="00D06D31"/>
    <w:rsid w:val="00D07418"/>
    <w:rsid w:val="00D07B8B"/>
    <w:rsid w:val="00D07BF3"/>
    <w:rsid w:val="00D07D57"/>
    <w:rsid w:val="00D07E77"/>
    <w:rsid w:val="00D109E0"/>
    <w:rsid w:val="00D12BBB"/>
    <w:rsid w:val="00D13075"/>
    <w:rsid w:val="00D138FB"/>
    <w:rsid w:val="00D14490"/>
    <w:rsid w:val="00D156B8"/>
    <w:rsid w:val="00D15993"/>
    <w:rsid w:val="00D15D23"/>
    <w:rsid w:val="00D1760B"/>
    <w:rsid w:val="00D1796A"/>
    <w:rsid w:val="00D17FF6"/>
    <w:rsid w:val="00D20177"/>
    <w:rsid w:val="00D20301"/>
    <w:rsid w:val="00D20CDC"/>
    <w:rsid w:val="00D20EDA"/>
    <w:rsid w:val="00D21D37"/>
    <w:rsid w:val="00D22243"/>
    <w:rsid w:val="00D2279B"/>
    <w:rsid w:val="00D22CB3"/>
    <w:rsid w:val="00D2478D"/>
    <w:rsid w:val="00D250D7"/>
    <w:rsid w:val="00D26A14"/>
    <w:rsid w:val="00D30710"/>
    <w:rsid w:val="00D30890"/>
    <w:rsid w:val="00D31A98"/>
    <w:rsid w:val="00D31C71"/>
    <w:rsid w:val="00D32541"/>
    <w:rsid w:val="00D3306C"/>
    <w:rsid w:val="00D33C9D"/>
    <w:rsid w:val="00D33F56"/>
    <w:rsid w:val="00D34072"/>
    <w:rsid w:val="00D34612"/>
    <w:rsid w:val="00D35BB2"/>
    <w:rsid w:val="00D36AE2"/>
    <w:rsid w:val="00D36B01"/>
    <w:rsid w:val="00D3796B"/>
    <w:rsid w:val="00D424B3"/>
    <w:rsid w:val="00D428C2"/>
    <w:rsid w:val="00D42EF0"/>
    <w:rsid w:val="00D4496E"/>
    <w:rsid w:val="00D463BB"/>
    <w:rsid w:val="00D46648"/>
    <w:rsid w:val="00D51013"/>
    <w:rsid w:val="00D51A42"/>
    <w:rsid w:val="00D5372E"/>
    <w:rsid w:val="00D545D8"/>
    <w:rsid w:val="00D54CB9"/>
    <w:rsid w:val="00D55467"/>
    <w:rsid w:val="00D554F8"/>
    <w:rsid w:val="00D5563B"/>
    <w:rsid w:val="00D55929"/>
    <w:rsid w:val="00D56F32"/>
    <w:rsid w:val="00D57F01"/>
    <w:rsid w:val="00D60108"/>
    <w:rsid w:val="00D6014F"/>
    <w:rsid w:val="00D61FE3"/>
    <w:rsid w:val="00D638EC"/>
    <w:rsid w:val="00D6418D"/>
    <w:rsid w:val="00D6458B"/>
    <w:rsid w:val="00D66141"/>
    <w:rsid w:val="00D66C61"/>
    <w:rsid w:val="00D677C6"/>
    <w:rsid w:val="00D71128"/>
    <w:rsid w:val="00D71BB9"/>
    <w:rsid w:val="00D73270"/>
    <w:rsid w:val="00D74A7A"/>
    <w:rsid w:val="00D7525B"/>
    <w:rsid w:val="00D7581D"/>
    <w:rsid w:val="00D75C30"/>
    <w:rsid w:val="00D7675A"/>
    <w:rsid w:val="00D76E00"/>
    <w:rsid w:val="00D77203"/>
    <w:rsid w:val="00D77331"/>
    <w:rsid w:val="00D77BE4"/>
    <w:rsid w:val="00D80BF9"/>
    <w:rsid w:val="00D8122E"/>
    <w:rsid w:val="00D8176F"/>
    <w:rsid w:val="00D81BFF"/>
    <w:rsid w:val="00D81D5E"/>
    <w:rsid w:val="00D82CF0"/>
    <w:rsid w:val="00D83B74"/>
    <w:rsid w:val="00D861CA"/>
    <w:rsid w:val="00D8710C"/>
    <w:rsid w:val="00D874F6"/>
    <w:rsid w:val="00D876F0"/>
    <w:rsid w:val="00D9036A"/>
    <w:rsid w:val="00D904AC"/>
    <w:rsid w:val="00D90E0B"/>
    <w:rsid w:val="00D91420"/>
    <w:rsid w:val="00D91D06"/>
    <w:rsid w:val="00D92202"/>
    <w:rsid w:val="00D926C3"/>
    <w:rsid w:val="00D9363C"/>
    <w:rsid w:val="00D94482"/>
    <w:rsid w:val="00D944C2"/>
    <w:rsid w:val="00D950B3"/>
    <w:rsid w:val="00D9570E"/>
    <w:rsid w:val="00D95B71"/>
    <w:rsid w:val="00D96619"/>
    <w:rsid w:val="00D96695"/>
    <w:rsid w:val="00D966C1"/>
    <w:rsid w:val="00D96A58"/>
    <w:rsid w:val="00DA0C44"/>
    <w:rsid w:val="00DA1905"/>
    <w:rsid w:val="00DA22E2"/>
    <w:rsid w:val="00DA3001"/>
    <w:rsid w:val="00DA4139"/>
    <w:rsid w:val="00DA43DB"/>
    <w:rsid w:val="00DA4C57"/>
    <w:rsid w:val="00DA5787"/>
    <w:rsid w:val="00DA5D4D"/>
    <w:rsid w:val="00DA6899"/>
    <w:rsid w:val="00DA7698"/>
    <w:rsid w:val="00DA7A55"/>
    <w:rsid w:val="00DA7E76"/>
    <w:rsid w:val="00DB05F5"/>
    <w:rsid w:val="00DB164D"/>
    <w:rsid w:val="00DB18B0"/>
    <w:rsid w:val="00DB271B"/>
    <w:rsid w:val="00DB47AA"/>
    <w:rsid w:val="00DB4840"/>
    <w:rsid w:val="00DB4870"/>
    <w:rsid w:val="00DB4B62"/>
    <w:rsid w:val="00DB5396"/>
    <w:rsid w:val="00DB5669"/>
    <w:rsid w:val="00DB62ED"/>
    <w:rsid w:val="00DB67B9"/>
    <w:rsid w:val="00DB7186"/>
    <w:rsid w:val="00DB77E8"/>
    <w:rsid w:val="00DB7FB0"/>
    <w:rsid w:val="00DC0262"/>
    <w:rsid w:val="00DC047F"/>
    <w:rsid w:val="00DC13A9"/>
    <w:rsid w:val="00DC1D86"/>
    <w:rsid w:val="00DC2761"/>
    <w:rsid w:val="00DC35B8"/>
    <w:rsid w:val="00DC3E23"/>
    <w:rsid w:val="00DC3EC6"/>
    <w:rsid w:val="00DC41EC"/>
    <w:rsid w:val="00DC5415"/>
    <w:rsid w:val="00DC6F74"/>
    <w:rsid w:val="00DC707E"/>
    <w:rsid w:val="00DC73AA"/>
    <w:rsid w:val="00DD0348"/>
    <w:rsid w:val="00DD0AC1"/>
    <w:rsid w:val="00DD0C45"/>
    <w:rsid w:val="00DD1CC0"/>
    <w:rsid w:val="00DD1D8A"/>
    <w:rsid w:val="00DD1FC7"/>
    <w:rsid w:val="00DD3C91"/>
    <w:rsid w:val="00DD51AB"/>
    <w:rsid w:val="00DD5C3A"/>
    <w:rsid w:val="00DD6656"/>
    <w:rsid w:val="00DD68E5"/>
    <w:rsid w:val="00DD6EE2"/>
    <w:rsid w:val="00DD7096"/>
    <w:rsid w:val="00DE04CD"/>
    <w:rsid w:val="00DE0563"/>
    <w:rsid w:val="00DE0782"/>
    <w:rsid w:val="00DE2294"/>
    <w:rsid w:val="00DE22F3"/>
    <w:rsid w:val="00DE29E9"/>
    <w:rsid w:val="00DE2ADF"/>
    <w:rsid w:val="00DE34F4"/>
    <w:rsid w:val="00DE3774"/>
    <w:rsid w:val="00DE45A6"/>
    <w:rsid w:val="00DE5603"/>
    <w:rsid w:val="00DE609D"/>
    <w:rsid w:val="00DE69A9"/>
    <w:rsid w:val="00DE6E1B"/>
    <w:rsid w:val="00DE79C1"/>
    <w:rsid w:val="00DE7B45"/>
    <w:rsid w:val="00DF0064"/>
    <w:rsid w:val="00DF20D4"/>
    <w:rsid w:val="00DF268A"/>
    <w:rsid w:val="00DF283F"/>
    <w:rsid w:val="00DF33A2"/>
    <w:rsid w:val="00DF35A4"/>
    <w:rsid w:val="00DF3869"/>
    <w:rsid w:val="00DF38CF"/>
    <w:rsid w:val="00DF4062"/>
    <w:rsid w:val="00DF45FC"/>
    <w:rsid w:val="00DF5760"/>
    <w:rsid w:val="00DF5967"/>
    <w:rsid w:val="00DF5E23"/>
    <w:rsid w:val="00DF681F"/>
    <w:rsid w:val="00DF7A15"/>
    <w:rsid w:val="00DF7BB6"/>
    <w:rsid w:val="00E00D2D"/>
    <w:rsid w:val="00E010FD"/>
    <w:rsid w:val="00E01670"/>
    <w:rsid w:val="00E02012"/>
    <w:rsid w:val="00E032DF"/>
    <w:rsid w:val="00E037E9"/>
    <w:rsid w:val="00E04335"/>
    <w:rsid w:val="00E04768"/>
    <w:rsid w:val="00E04FEB"/>
    <w:rsid w:val="00E055AC"/>
    <w:rsid w:val="00E0624C"/>
    <w:rsid w:val="00E070A9"/>
    <w:rsid w:val="00E075C2"/>
    <w:rsid w:val="00E11A44"/>
    <w:rsid w:val="00E12F44"/>
    <w:rsid w:val="00E1416E"/>
    <w:rsid w:val="00E14A75"/>
    <w:rsid w:val="00E14C83"/>
    <w:rsid w:val="00E16728"/>
    <w:rsid w:val="00E16E2D"/>
    <w:rsid w:val="00E17E3C"/>
    <w:rsid w:val="00E202BE"/>
    <w:rsid w:val="00E226F1"/>
    <w:rsid w:val="00E23D63"/>
    <w:rsid w:val="00E2480E"/>
    <w:rsid w:val="00E248BB"/>
    <w:rsid w:val="00E24FC7"/>
    <w:rsid w:val="00E25836"/>
    <w:rsid w:val="00E3032A"/>
    <w:rsid w:val="00E30FC2"/>
    <w:rsid w:val="00E314A0"/>
    <w:rsid w:val="00E3247E"/>
    <w:rsid w:val="00E332AE"/>
    <w:rsid w:val="00E33B10"/>
    <w:rsid w:val="00E34385"/>
    <w:rsid w:val="00E35005"/>
    <w:rsid w:val="00E353C4"/>
    <w:rsid w:val="00E367E8"/>
    <w:rsid w:val="00E36B25"/>
    <w:rsid w:val="00E36FAB"/>
    <w:rsid w:val="00E3703E"/>
    <w:rsid w:val="00E372A2"/>
    <w:rsid w:val="00E3783F"/>
    <w:rsid w:val="00E379DE"/>
    <w:rsid w:val="00E37F70"/>
    <w:rsid w:val="00E41510"/>
    <w:rsid w:val="00E41546"/>
    <w:rsid w:val="00E424FD"/>
    <w:rsid w:val="00E4361D"/>
    <w:rsid w:val="00E4402B"/>
    <w:rsid w:val="00E45005"/>
    <w:rsid w:val="00E45B41"/>
    <w:rsid w:val="00E46EA4"/>
    <w:rsid w:val="00E50563"/>
    <w:rsid w:val="00E5140C"/>
    <w:rsid w:val="00E5214C"/>
    <w:rsid w:val="00E525DC"/>
    <w:rsid w:val="00E528B9"/>
    <w:rsid w:val="00E52C3B"/>
    <w:rsid w:val="00E5369E"/>
    <w:rsid w:val="00E53A7B"/>
    <w:rsid w:val="00E53E74"/>
    <w:rsid w:val="00E55114"/>
    <w:rsid w:val="00E55153"/>
    <w:rsid w:val="00E563D7"/>
    <w:rsid w:val="00E567C7"/>
    <w:rsid w:val="00E57359"/>
    <w:rsid w:val="00E60549"/>
    <w:rsid w:val="00E61008"/>
    <w:rsid w:val="00E6126F"/>
    <w:rsid w:val="00E623B2"/>
    <w:rsid w:val="00E62721"/>
    <w:rsid w:val="00E6276A"/>
    <w:rsid w:val="00E62CBB"/>
    <w:rsid w:val="00E62E5C"/>
    <w:rsid w:val="00E638CD"/>
    <w:rsid w:val="00E63A79"/>
    <w:rsid w:val="00E643F1"/>
    <w:rsid w:val="00E64677"/>
    <w:rsid w:val="00E64B06"/>
    <w:rsid w:val="00E64C76"/>
    <w:rsid w:val="00E65827"/>
    <w:rsid w:val="00E66350"/>
    <w:rsid w:val="00E67279"/>
    <w:rsid w:val="00E67D27"/>
    <w:rsid w:val="00E70FF8"/>
    <w:rsid w:val="00E714C4"/>
    <w:rsid w:val="00E71E5B"/>
    <w:rsid w:val="00E7256F"/>
    <w:rsid w:val="00E73710"/>
    <w:rsid w:val="00E7495C"/>
    <w:rsid w:val="00E76F42"/>
    <w:rsid w:val="00E77959"/>
    <w:rsid w:val="00E8086A"/>
    <w:rsid w:val="00E8109D"/>
    <w:rsid w:val="00E81F7B"/>
    <w:rsid w:val="00E81FD4"/>
    <w:rsid w:val="00E82BE2"/>
    <w:rsid w:val="00E836EA"/>
    <w:rsid w:val="00E83DB7"/>
    <w:rsid w:val="00E84835"/>
    <w:rsid w:val="00E84975"/>
    <w:rsid w:val="00E859D0"/>
    <w:rsid w:val="00E87622"/>
    <w:rsid w:val="00E90F11"/>
    <w:rsid w:val="00E911F7"/>
    <w:rsid w:val="00E9185F"/>
    <w:rsid w:val="00E92077"/>
    <w:rsid w:val="00E93362"/>
    <w:rsid w:val="00E934BC"/>
    <w:rsid w:val="00E945DF"/>
    <w:rsid w:val="00E94641"/>
    <w:rsid w:val="00E94ECB"/>
    <w:rsid w:val="00E95D90"/>
    <w:rsid w:val="00E95E6B"/>
    <w:rsid w:val="00EA0C2A"/>
    <w:rsid w:val="00EA0CF1"/>
    <w:rsid w:val="00EA19CD"/>
    <w:rsid w:val="00EA255E"/>
    <w:rsid w:val="00EA2602"/>
    <w:rsid w:val="00EA261C"/>
    <w:rsid w:val="00EA29DF"/>
    <w:rsid w:val="00EA3184"/>
    <w:rsid w:val="00EA399B"/>
    <w:rsid w:val="00EA3D5F"/>
    <w:rsid w:val="00EA56AC"/>
    <w:rsid w:val="00EA5D0E"/>
    <w:rsid w:val="00EA6260"/>
    <w:rsid w:val="00EA7B04"/>
    <w:rsid w:val="00EB0F44"/>
    <w:rsid w:val="00EB1474"/>
    <w:rsid w:val="00EB14A8"/>
    <w:rsid w:val="00EB1AA5"/>
    <w:rsid w:val="00EB1BE4"/>
    <w:rsid w:val="00EB2044"/>
    <w:rsid w:val="00EB2332"/>
    <w:rsid w:val="00EB34F2"/>
    <w:rsid w:val="00EB37EE"/>
    <w:rsid w:val="00EB3A40"/>
    <w:rsid w:val="00EB3CD5"/>
    <w:rsid w:val="00EB533A"/>
    <w:rsid w:val="00EB58D6"/>
    <w:rsid w:val="00EB62D8"/>
    <w:rsid w:val="00EB77A6"/>
    <w:rsid w:val="00EB7CFA"/>
    <w:rsid w:val="00EB7FEB"/>
    <w:rsid w:val="00EC012B"/>
    <w:rsid w:val="00EC0195"/>
    <w:rsid w:val="00EC0285"/>
    <w:rsid w:val="00EC36BB"/>
    <w:rsid w:val="00EC36F8"/>
    <w:rsid w:val="00EC3880"/>
    <w:rsid w:val="00EC52EC"/>
    <w:rsid w:val="00EC6200"/>
    <w:rsid w:val="00EC736A"/>
    <w:rsid w:val="00ED038F"/>
    <w:rsid w:val="00ED0A47"/>
    <w:rsid w:val="00ED0A8F"/>
    <w:rsid w:val="00ED1AE0"/>
    <w:rsid w:val="00ED30DD"/>
    <w:rsid w:val="00ED367C"/>
    <w:rsid w:val="00ED4DE5"/>
    <w:rsid w:val="00ED5C22"/>
    <w:rsid w:val="00ED6369"/>
    <w:rsid w:val="00ED7F4F"/>
    <w:rsid w:val="00EE03C4"/>
    <w:rsid w:val="00EE0A98"/>
    <w:rsid w:val="00EE0C2B"/>
    <w:rsid w:val="00EE225A"/>
    <w:rsid w:val="00EE2E93"/>
    <w:rsid w:val="00EE300B"/>
    <w:rsid w:val="00EE32A2"/>
    <w:rsid w:val="00EE4BD8"/>
    <w:rsid w:val="00EE5025"/>
    <w:rsid w:val="00EE5F31"/>
    <w:rsid w:val="00EE72F4"/>
    <w:rsid w:val="00EF0518"/>
    <w:rsid w:val="00EF060E"/>
    <w:rsid w:val="00EF0C76"/>
    <w:rsid w:val="00EF2D24"/>
    <w:rsid w:val="00EF332F"/>
    <w:rsid w:val="00EF3736"/>
    <w:rsid w:val="00EF38FE"/>
    <w:rsid w:val="00EF47B2"/>
    <w:rsid w:val="00EF5725"/>
    <w:rsid w:val="00F009D2"/>
    <w:rsid w:val="00F00C08"/>
    <w:rsid w:val="00F01A82"/>
    <w:rsid w:val="00F01DCB"/>
    <w:rsid w:val="00F023C6"/>
    <w:rsid w:val="00F0263D"/>
    <w:rsid w:val="00F027A4"/>
    <w:rsid w:val="00F02DB9"/>
    <w:rsid w:val="00F03455"/>
    <w:rsid w:val="00F0432C"/>
    <w:rsid w:val="00F04A67"/>
    <w:rsid w:val="00F056EC"/>
    <w:rsid w:val="00F0603E"/>
    <w:rsid w:val="00F06C8B"/>
    <w:rsid w:val="00F07EF5"/>
    <w:rsid w:val="00F10421"/>
    <w:rsid w:val="00F11D8A"/>
    <w:rsid w:val="00F13C54"/>
    <w:rsid w:val="00F14B8E"/>
    <w:rsid w:val="00F14D99"/>
    <w:rsid w:val="00F14E99"/>
    <w:rsid w:val="00F14ECE"/>
    <w:rsid w:val="00F171C1"/>
    <w:rsid w:val="00F21617"/>
    <w:rsid w:val="00F21745"/>
    <w:rsid w:val="00F21D3C"/>
    <w:rsid w:val="00F22EF6"/>
    <w:rsid w:val="00F23C68"/>
    <w:rsid w:val="00F24736"/>
    <w:rsid w:val="00F24914"/>
    <w:rsid w:val="00F2519F"/>
    <w:rsid w:val="00F26BCF"/>
    <w:rsid w:val="00F270AC"/>
    <w:rsid w:val="00F30409"/>
    <w:rsid w:val="00F306D2"/>
    <w:rsid w:val="00F3179E"/>
    <w:rsid w:val="00F3221A"/>
    <w:rsid w:val="00F331C2"/>
    <w:rsid w:val="00F33BD9"/>
    <w:rsid w:val="00F33CF9"/>
    <w:rsid w:val="00F358FA"/>
    <w:rsid w:val="00F359B7"/>
    <w:rsid w:val="00F35CC0"/>
    <w:rsid w:val="00F3647A"/>
    <w:rsid w:val="00F364E9"/>
    <w:rsid w:val="00F37234"/>
    <w:rsid w:val="00F40627"/>
    <w:rsid w:val="00F40C61"/>
    <w:rsid w:val="00F41C97"/>
    <w:rsid w:val="00F431B9"/>
    <w:rsid w:val="00F433EB"/>
    <w:rsid w:val="00F4348D"/>
    <w:rsid w:val="00F447C0"/>
    <w:rsid w:val="00F44C8E"/>
    <w:rsid w:val="00F44E8E"/>
    <w:rsid w:val="00F456FA"/>
    <w:rsid w:val="00F45751"/>
    <w:rsid w:val="00F46741"/>
    <w:rsid w:val="00F5314F"/>
    <w:rsid w:val="00F54044"/>
    <w:rsid w:val="00F555BB"/>
    <w:rsid w:val="00F56513"/>
    <w:rsid w:val="00F57389"/>
    <w:rsid w:val="00F611B9"/>
    <w:rsid w:val="00F61AD5"/>
    <w:rsid w:val="00F61C18"/>
    <w:rsid w:val="00F62566"/>
    <w:rsid w:val="00F639B0"/>
    <w:rsid w:val="00F63B5D"/>
    <w:rsid w:val="00F64684"/>
    <w:rsid w:val="00F64E52"/>
    <w:rsid w:val="00F64EA0"/>
    <w:rsid w:val="00F65ACD"/>
    <w:rsid w:val="00F65CE5"/>
    <w:rsid w:val="00F66143"/>
    <w:rsid w:val="00F66D00"/>
    <w:rsid w:val="00F71A23"/>
    <w:rsid w:val="00F73933"/>
    <w:rsid w:val="00F74745"/>
    <w:rsid w:val="00F74E6F"/>
    <w:rsid w:val="00F7554F"/>
    <w:rsid w:val="00F7689B"/>
    <w:rsid w:val="00F76D09"/>
    <w:rsid w:val="00F80496"/>
    <w:rsid w:val="00F808D1"/>
    <w:rsid w:val="00F81100"/>
    <w:rsid w:val="00F81D1A"/>
    <w:rsid w:val="00F82D60"/>
    <w:rsid w:val="00F83268"/>
    <w:rsid w:val="00F83806"/>
    <w:rsid w:val="00F83E84"/>
    <w:rsid w:val="00F8459B"/>
    <w:rsid w:val="00F845C7"/>
    <w:rsid w:val="00F85C6F"/>
    <w:rsid w:val="00F87263"/>
    <w:rsid w:val="00F87442"/>
    <w:rsid w:val="00F9069A"/>
    <w:rsid w:val="00F90BE8"/>
    <w:rsid w:val="00F9121B"/>
    <w:rsid w:val="00F91311"/>
    <w:rsid w:val="00F92ED9"/>
    <w:rsid w:val="00F93D76"/>
    <w:rsid w:val="00F93EF8"/>
    <w:rsid w:val="00F93F84"/>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717D"/>
    <w:rsid w:val="00FB05DF"/>
    <w:rsid w:val="00FB06B8"/>
    <w:rsid w:val="00FB0A07"/>
    <w:rsid w:val="00FB176C"/>
    <w:rsid w:val="00FB1B96"/>
    <w:rsid w:val="00FB1C7D"/>
    <w:rsid w:val="00FB2320"/>
    <w:rsid w:val="00FB2BFB"/>
    <w:rsid w:val="00FB3925"/>
    <w:rsid w:val="00FB40B8"/>
    <w:rsid w:val="00FB4332"/>
    <w:rsid w:val="00FB7037"/>
    <w:rsid w:val="00FB7727"/>
    <w:rsid w:val="00FC0E33"/>
    <w:rsid w:val="00FC1B7F"/>
    <w:rsid w:val="00FC24D2"/>
    <w:rsid w:val="00FC2586"/>
    <w:rsid w:val="00FC37EE"/>
    <w:rsid w:val="00FC3B27"/>
    <w:rsid w:val="00FC437E"/>
    <w:rsid w:val="00FC4655"/>
    <w:rsid w:val="00FC51AC"/>
    <w:rsid w:val="00FC51B0"/>
    <w:rsid w:val="00FC54DC"/>
    <w:rsid w:val="00FC5DA2"/>
    <w:rsid w:val="00FC7112"/>
    <w:rsid w:val="00FC740B"/>
    <w:rsid w:val="00FC7CC5"/>
    <w:rsid w:val="00FD0010"/>
    <w:rsid w:val="00FD05EF"/>
    <w:rsid w:val="00FD0E1C"/>
    <w:rsid w:val="00FD2649"/>
    <w:rsid w:val="00FD2CCD"/>
    <w:rsid w:val="00FD3140"/>
    <w:rsid w:val="00FD35EA"/>
    <w:rsid w:val="00FD3E07"/>
    <w:rsid w:val="00FD4128"/>
    <w:rsid w:val="00FD418E"/>
    <w:rsid w:val="00FD4824"/>
    <w:rsid w:val="00FD4D9C"/>
    <w:rsid w:val="00FD5189"/>
    <w:rsid w:val="00FD5406"/>
    <w:rsid w:val="00FD5586"/>
    <w:rsid w:val="00FD60A6"/>
    <w:rsid w:val="00FD68DE"/>
    <w:rsid w:val="00FD6C49"/>
    <w:rsid w:val="00FD7069"/>
    <w:rsid w:val="00FD7182"/>
    <w:rsid w:val="00FD781A"/>
    <w:rsid w:val="00FE00B3"/>
    <w:rsid w:val="00FE0552"/>
    <w:rsid w:val="00FE0DEF"/>
    <w:rsid w:val="00FE1402"/>
    <w:rsid w:val="00FE2147"/>
    <w:rsid w:val="00FE25E3"/>
    <w:rsid w:val="00FE3553"/>
    <w:rsid w:val="00FE4554"/>
    <w:rsid w:val="00FE56EC"/>
    <w:rsid w:val="00FE5BB6"/>
    <w:rsid w:val="00FE7DBA"/>
    <w:rsid w:val="00FF0F72"/>
    <w:rsid w:val="00FF130C"/>
    <w:rsid w:val="00FF14EB"/>
    <w:rsid w:val="00FF1677"/>
    <w:rsid w:val="00FF19DC"/>
    <w:rsid w:val="00FF2517"/>
    <w:rsid w:val="00FF2C63"/>
    <w:rsid w:val="00FF3E94"/>
    <w:rsid w:val="00FF4B98"/>
    <w:rsid w:val="00FF4D1F"/>
    <w:rsid w:val="00FF4F54"/>
    <w:rsid w:val="00FF590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126D536-A556-433E-B324-40E6D88E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3"/>
      </w:numPr>
    </w:pPr>
  </w:style>
  <w:style w:type="paragraph" w:styleId="Listapunktowana2">
    <w:name w:val="List Bullet 2"/>
    <w:basedOn w:val="Normalny"/>
    <w:autoRedefine/>
    <w:uiPriority w:val="99"/>
    <w:rsid w:val="00E37F70"/>
    <w:pPr>
      <w:numPr>
        <w:numId w:val="4"/>
      </w:numPr>
    </w:pPr>
  </w:style>
  <w:style w:type="paragraph" w:styleId="Listapunktowana3">
    <w:name w:val="List Bullet 3"/>
    <w:basedOn w:val="Normalny"/>
    <w:autoRedefine/>
    <w:uiPriority w:val="99"/>
    <w:rsid w:val="00E37F70"/>
    <w:pPr>
      <w:numPr>
        <w:numId w:val="5"/>
      </w:numPr>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ormalny tekst,wypunktowanie"/>
    <w:basedOn w:val="Normalny"/>
    <w:link w:val="AkapitzlistZnak"/>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ormalny tekst Znak,wypunktowanie Znak"/>
    <w:link w:val="Akapitzlist"/>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UnresolvedMention">
    <w:name w:val="Unresolved Mention"/>
    <w:basedOn w:val="Domylnaczcionkaakapitu"/>
    <w:uiPriority w:val="99"/>
    <w:semiHidden/>
    <w:unhideWhenUsed/>
    <w:rsid w:val="00A917D7"/>
    <w:rPr>
      <w:rFonts w:cs="Times New Roman"/>
      <w:color w:val="605E5C"/>
      <w:shd w:val="clear" w:color="auto" w:fill="E1DFDD"/>
    </w:rPr>
  </w:style>
  <w:style w:type="paragraph" w:customStyle="1" w:styleId="glowny-akapit">
    <w:name w:val="glowny-akapit"/>
    <w:basedOn w:val="Normalny"/>
    <w:qFormat/>
    <w:rsid w:val="00714DD7"/>
    <w:pPr>
      <w:widowControl w:val="0"/>
      <w:tabs>
        <w:tab w:val="center" w:pos="4536"/>
        <w:tab w:val="right" w:pos="9072"/>
      </w:tabs>
      <w:suppressAutoHyphens/>
      <w:snapToGrid w:val="0"/>
      <w:spacing w:before="120" w:after="120" w:line="360" w:lineRule="auto"/>
      <w:ind w:left="782" w:firstLine="1134"/>
      <w:jc w:val="both"/>
    </w:pPr>
    <w:rPr>
      <w:rFonts w:ascii="Calibri" w:eastAsia="Lucida Sans Unicode" w:hAnsi="Calibri" w:cs="Tahoma"/>
      <w:color w:val="000000"/>
      <w:sz w:val="22"/>
      <w:u w:val="single" w:color="4F81BD"/>
      <w:lang w:eastAsia="en-US" w:bidi="en-US"/>
    </w:rPr>
  </w:style>
  <w:style w:type="paragraph" w:customStyle="1" w:styleId="awciety">
    <w:name w:val="a) wciety"/>
    <w:basedOn w:val="Normalny"/>
    <w:rsid w:val="00E567C7"/>
    <w:pPr>
      <w:suppressAutoHyphens/>
      <w:snapToGrid w:val="0"/>
      <w:spacing w:line="258" w:lineRule="atLeast"/>
      <w:ind w:left="567" w:hanging="238"/>
      <w:jc w:val="both"/>
    </w:pPr>
    <w:rPr>
      <w:rFonts w:ascii="FrankfurtGothic" w:eastAsia="Times New Roman" w:hAnsi="FrankfurtGothic"/>
      <w:color w:val="000000"/>
      <w:kern w:val="2"/>
      <w:sz w:val="19"/>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50668">
      <w:bodyDiv w:val="1"/>
      <w:marLeft w:val="0"/>
      <w:marRight w:val="0"/>
      <w:marTop w:val="0"/>
      <w:marBottom w:val="0"/>
      <w:divBdr>
        <w:top w:val="none" w:sz="0" w:space="0" w:color="auto"/>
        <w:left w:val="none" w:sz="0" w:space="0" w:color="auto"/>
        <w:bottom w:val="none" w:sz="0" w:space="0" w:color="auto"/>
        <w:right w:val="none" w:sz="0" w:space="0" w:color="auto"/>
      </w:divBdr>
    </w:div>
    <w:div w:id="443236031">
      <w:marLeft w:val="0"/>
      <w:marRight w:val="0"/>
      <w:marTop w:val="0"/>
      <w:marBottom w:val="0"/>
      <w:divBdr>
        <w:top w:val="none" w:sz="0" w:space="0" w:color="auto"/>
        <w:left w:val="none" w:sz="0" w:space="0" w:color="auto"/>
        <w:bottom w:val="none" w:sz="0" w:space="0" w:color="auto"/>
        <w:right w:val="none" w:sz="0" w:space="0" w:color="auto"/>
      </w:divBdr>
    </w:div>
    <w:div w:id="443236034">
      <w:marLeft w:val="0"/>
      <w:marRight w:val="0"/>
      <w:marTop w:val="0"/>
      <w:marBottom w:val="0"/>
      <w:divBdr>
        <w:top w:val="none" w:sz="0" w:space="0" w:color="auto"/>
        <w:left w:val="none" w:sz="0" w:space="0" w:color="auto"/>
        <w:bottom w:val="none" w:sz="0" w:space="0" w:color="auto"/>
        <w:right w:val="none" w:sz="0" w:space="0" w:color="auto"/>
      </w:divBdr>
    </w:div>
    <w:div w:id="443236035">
      <w:marLeft w:val="0"/>
      <w:marRight w:val="0"/>
      <w:marTop w:val="0"/>
      <w:marBottom w:val="0"/>
      <w:divBdr>
        <w:top w:val="none" w:sz="0" w:space="0" w:color="auto"/>
        <w:left w:val="none" w:sz="0" w:space="0" w:color="auto"/>
        <w:bottom w:val="none" w:sz="0" w:space="0" w:color="auto"/>
        <w:right w:val="none" w:sz="0" w:space="0" w:color="auto"/>
      </w:divBdr>
      <w:divsChild>
        <w:div w:id="443236038">
          <w:marLeft w:val="821"/>
          <w:marRight w:val="0"/>
          <w:marTop w:val="0"/>
          <w:marBottom w:val="0"/>
          <w:divBdr>
            <w:top w:val="none" w:sz="0" w:space="0" w:color="auto"/>
            <w:left w:val="none" w:sz="0" w:space="0" w:color="auto"/>
            <w:bottom w:val="none" w:sz="0" w:space="0" w:color="auto"/>
            <w:right w:val="none" w:sz="0" w:space="0" w:color="auto"/>
          </w:divBdr>
        </w:div>
        <w:div w:id="443236089">
          <w:marLeft w:val="821"/>
          <w:marRight w:val="0"/>
          <w:marTop w:val="0"/>
          <w:marBottom w:val="0"/>
          <w:divBdr>
            <w:top w:val="none" w:sz="0" w:space="0" w:color="auto"/>
            <w:left w:val="none" w:sz="0" w:space="0" w:color="auto"/>
            <w:bottom w:val="none" w:sz="0" w:space="0" w:color="auto"/>
            <w:right w:val="none" w:sz="0" w:space="0" w:color="auto"/>
          </w:divBdr>
        </w:div>
      </w:divsChild>
    </w:div>
    <w:div w:id="443236040">
      <w:marLeft w:val="0"/>
      <w:marRight w:val="0"/>
      <w:marTop w:val="0"/>
      <w:marBottom w:val="0"/>
      <w:divBdr>
        <w:top w:val="none" w:sz="0" w:space="0" w:color="auto"/>
        <w:left w:val="none" w:sz="0" w:space="0" w:color="auto"/>
        <w:bottom w:val="none" w:sz="0" w:space="0" w:color="auto"/>
        <w:right w:val="none" w:sz="0" w:space="0" w:color="auto"/>
      </w:divBdr>
    </w:div>
    <w:div w:id="443236042">
      <w:marLeft w:val="0"/>
      <w:marRight w:val="0"/>
      <w:marTop w:val="0"/>
      <w:marBottom w:val="0"/>
      <w:divBdr>
        <w:top w:val="none" w:sz="0" w:space="0" w:color="auto"/>
        <w:left w:val="none" w:sz="0" w:space="0" w:color="auto"/>
        <w:bottom w:val="none" w:sz="0" w:space="0" w:color="auto"/>
        <w:right w:val="none" w:sz="0" w:space="0" w:color="auto"/>
      </w:divBdr>
      <w:divsChild>
        <w:div w:id="443236036">
          <w:marLeft w:val="547"/>
          <w:marRight w:val="0"/>
          <w:marTop w:val="0"/>
          <w:marBottom w:val="0"/>
          <w:divBdr>
            <w:top w:val="none" w:sz="0" w:space="0" w:color="auto"/>
            <w:left w:val="none" w:sz="0" w:space="0" w:color="auto"/>
            <w:bottom w:val="none" w:sz="0" w:space="0" w:color="auto"/>
            <w:right w:val="none" w:sz="0" w:space="0" w:color="auto"/>
          </w:divBdr>
        </w:div>
      </w:divsChild>
    </w:div>
    <w:div w:id="443236043">
      <w:marLeft w:val="0"/>
      <w:marRight w:val="0"/>
      <w:marTop w:val="0"/>
      <w:marBottom w:val="0"/>
      <w:divBdr>
        <w:top w:val="none" w:sz="0" w:space="0" w:color="auto"/>
        <w:left w:val="none" w:sz="0" w:space="0" w:color="auto"/>
        <w:bottom w:val="none" w:sz="0" w:space="0" w:color="auto"/>
        <w:right w:val="none" w:sz="0" w:space="0" w:color="auto"/>
      </w:divBdr>
    </w:div>
    <w:div w:id="443236044">
      <w:marLeft w:val="0"/>
      <w:marRight w:val="0"/>
      <w:marTop w:val="0"/>
      <w:marBottom w:val="0"/>
      <w:divBdr>
        <w:top w:val="none" w:sz="0" w:space="0" w:color="auto"/>
        <w:left w:val="none" w:sz="0" w:space="0" w:color="auto"/>
        <w:bottom w:val="none" w:sz="0" w:space="0" w:color="auto"/>
        <w:right w:val="none" w:sz="0" w:space="0" w:color="auto"/>
      </w:divBdr>
    </w:div>
    <w:div w:id="443236045">
      <w:marLeft w:val="0"/>
      <w:marRight w:val="0"/>
      <w:marTop w:val="0"/>
      <w:marBottom w:val="0"/>
      <w:divBdr>
        <w:top w:val="none" w:sz="0" w:space="0" w:color="auto"/>
        <w:left w:val="none" w:sz="0" w:space="0" w:color="auto"/>
        <w:bottom w:val="none" w:sz="0" w:space="0" w:color="auto"/>
        <w:right w:val="none" w:sz="0" w:space="0" w:color="auto"/>
      </w:divBdr>
    </w:div>
    <w:div w:id="443236047">
      <w:marLeft w:val="0"/>
      <w:marRight w:val="0"/>
      <w:marTop w:val="0"/>
      <w:marBottom w:val="0"/>
      <w:divBdr>
        <w:top w:val="none" w:sz="0" w:space="0" w:color="auto"/>
        <w:left w:val="none" w:sz="0" w:space="0" w:color="auto"/>
        <w:bottom w:val="none" w:sz="0" w:space="0" w:color="auto"/>
        <w:right w:val="none" w:sz="0" w:space="0" w:color="auto"/>
      </w:divBdr>
    </w:div>
    <w:div w:id="443236048">
      <w:marLeft w:val="0"/>
      <w:marRight w:val="0"/>
      <w:marTop w:val="0"/>
      <w:marBottom w:val="0"/>
      <w:divBdr>
        <w:top w:val="none" w:sz="0" w:space="0" w:color="auto"/>
        <w:left w:val="none" w:sz="0" w:space="0" w:color="auto"/>
        <w:bottom w:val="none" w:sz="0" w:space="0" w:color="auto"/>
        <w:right w:val="none" w:sz="0" w:space="0" w:color="auto"/>
      </w:divBdr>
    </w:div>
    <w:div w:id="443236049">
      <w:marLeft w:val="0"/>
      <w:marRight w:val="0"/>
      <w:marTop w:val="0"/>
      <w:marBottom w:val="0"/>
      <w:divBdr>
        <w:top w:val="none" w:sz="0" w:space="0" w:color="auto"/>
        <w:left w:val="none" w:sz="0" w:space="0" w:color="auto"/>
        <w:bottom w:val="none" w:sz="0" w:space="0" w:color="auto"/>
        <w:right w:val="none" w:sz="0" w:space="0" w:color="auto"/>
      </w:divBdr>
    </w:div>
    <w:div w:id="443236050">
      <w:marLeft w:val="0"/>
      <w:marRight w:val="0"/>
      <w:marTop w:val="0"/>
      <w:marBottom w:val="0"/>
      <w:divBdr>
        <w:top w:val="none" w:sz="0" w:space="0" w:color="auto"/>
        <w:left w:val="none" w:sz="0" w:space="0" w:color="auto"/>
        <w:bottom w:val="none" w:sz="0" w:space="0" w:color="auto"/>
        <w:right w:val="none" w:sz="0" w:space="0" w:color="auto"/>
      </w:divBdr>
    </w:div>
    <w:div w:id="443236051">
      <w:marLeft w:val="0"/>
      <w:marRight w:val="0"/>
      <w:marTop w:val="0"/>
      <w:marBottom w:val="0"/>
      <w:divBdr>
        <w:top w:val="none" w:sz="0" w:space="0" w:color="auto"/>
        <w:left w:val="none" w:sz="0" w:space="0" w:color="auto"/>
        <w:bottom w:val="none" w:sz="0" w:space="0" w:color="auto"/>
        <w:right w:val="none" w:sz="0" w:space="0" w:color="auto"/>
      </w:divBdr>
    </w:div>
    <w:div w:id="443236052">
      <w:marLeft w:val="0"/>
      <w:marRight w:val="0"/>
      <w:marTop w:val="0"/>
      <w:marBottom w:val="0"/>
      <w:divBdr>
        <w:top w:val="none" w:sz="0" w:space="0" w:color="auto"/>
        <w:left w:val="none" w:sz="0" w:space="0" w:color="auto"/>
        <w:bottom w:val="none" w:sz="0" w:space="0" w:color="auto"/>
        <w:right w:val="none" w:sz="0" w:space="0" w:color="auto"/>
      </w:divBdr>
      <w:divsChild>
        <w:div w:id="443236037">
          <w:marLeft w:val="0"/>
          <w:marRight w:val="0"/>
          <w:marTop w:val="0"/>
          <w:marBottom w:val="0"/>
          <w:divBdr>
            <w:top w:val="none" w:sz="0" w:space="0" w:color="auto"/>
            <w:left w:val="none" w:sz="0" w:space="0" w:color="auto"/>
            <w:bottom w:val="none" w:sz="0" w:space="0" w:color="auto"/>
            <w:right w:val="none" w:sz="0" w:space="0" w:color="auto"/>
          </w:divBdr>
        </w:div>
        <w:div w:id="443236069">
          <w:marLeft w:val="0"/>
          <w:marRight w:val="0"/>
          <w:marTop w:val="0"/>
          <w:marBottom w:val="0"/>
          <w:divBdr>
            <w:top w:val="none" w:sz="0" w:space="0" w:color="auto"/>
            <w:left w:val="none" w:sz="0" w:space="0" w:color="auto"/>
            <w:bottom w:val="none" w:sz="0" w:space="0" w:color="auto"/>
            <w:right w:val="none" w:sz="0" w:space="0" w:color="auto"/>
          </w:divBdr>
        </w:div>
        <w:div w:id="443236091">
          <w:marLeft w:val="0"/>
          <w:marRight w:val="0"/>
          <w:marTop w:val="0"/>
          <w:marBottom w:val="0"/>
          <w:divBdr>
            <w:top w:val="none" w:sz="0" w:space="0" w:color="auto"/>
            <w:left w:val="none" w:sz="0" w:space="0" w:color="auto"/>
            <w:bottom w:val="none" w:sz="0" w:space="0" w:color="auto"/>
            <w:right w:val="none" w:sz="0" w:space="0" w:color="auto"/>
          </w:divBdr>
        </w:div>
      </w:divsChild>
    </w:div>
    <w:div w:id="443236053">
      <w:marLeft w:val="0"/>
      <w:marRight w:val="0"/>
      <w:marTop w:val="0"/>
      <w:marBottom w:val="0"/>
      <w:divBdr>
        <w:top w:val="none" w:sz="0" w:space="0" w:color="auto"/>
        <w:left w:val="none" w:sz="0" w:space="0" w:color="auto"/>
        <w:bottom w:val="none" w:sz="0" w:space="0" w:color="auto"/>
        <w:right w:val="none" w:sz="0" w:space="0" w:color="auto"/>
      </w:divBdr>
      <w:divsChild>
        <w:div w:id="443236081">
          <w:marLeft w:val="0"/>
          <w:marRight w:val="0"/>
          <w:marTop w:val="72"/>
          <w:marBottom w:val="0"/>
          <w:divBdr>
            <w:top w:val="none" w:sz="0" w:space="0" w:color="auto"/>
            <w:left w:val="none" w:sz="0" w:space="0" w:color="auto"/>
            <w:bottom w:val="none" w:sz="0" w:space="0" w:color="auto"/>
            <w:right w:val="none" w:sz="0" w:space="0" w:color="auto"/>
          </w:divBdr>
        </w:div>
        <w:div w:id="443236088">
          <w:marLeft w:val="0"/>
          <w:marRight w:val="0"/>
          <w:marTop w:val="72"/>
          <w:marBottom w:val="0"/>
          <w:divBdr>
            <w:top w:val="none" w:sz="0" w:space="0" w:color="auto"/>
            <w:left w:val="none" w:sz="0" w:space="0" w:color="auto"/>
            <w:bottom w:val="none" w:sz="0" w:space="0" w:color="auto"/>
            <w:right w:val="none" w:sz="0" w:space="0" w:color="auto"/>
          </w:divBdr>
        </w:div>
        <w:div w:id="443236090">
          <w:marLeft w:val="0"/>
          <w:marRight w:val="0"/>
          <w:marTop w:val="72"/>
          <w:marBottom w:val="0"/>
          <w:divBdr>
            <w:top w:val="none" w:sz="0" w:space="0" w:color="auto"/>
            <w:left w:val="none" w:sz="0" w:space="0" w:color="auto"/>
            <w:bottom w:val="none" w:sz="0" w:space="0" w:color="auto"/>
            <w:right w:val="none" w:sz="0" w:space="0" w:color="auto"/>
          </w:divBdr>
        </w:div>
        <w:div w:id="443236098">
          <w:marLeft w:val="0"/>
          <w:marRight w:val="0"/>
          <w:marTop w:val="72"/>
          <w:marBottom w:val="0"/>
          <w:divBdr>
            <w:top w:val="none" w:sz="0" w:space="0" w:color="auto"/>
            <w:left w:val="none" w:sz="0" w:space="0" w:color="auto"/>
            <w:bottom w:val="none" w:sz="0" w:space="0" w:color="auto"/>
            <w:right w:val="none" w:sz="0" w:space="0" w:color="auto"/>
          </w:divBdr>
        </w:div>
      </w:divsChild>
    </w:div>
    <w:div w:id="443236054">
      <w:marLeft w:val="0"/>
      <w:marRight w:val="0"/>
      <w:marTop w:val="0"/>
      <w:marBottom w:val="0"/>
      <w:divBdr>
        <w:top w:val="none" w:sz="0" w:space="0" w:color="auto"/>
        <w:left w:val="none" w:sz="0" w:space="0" w:color="auto"/>
        <w:bottom w:val="none" w:sz="0" w:space="0" w:color="auto"/>
        <w:right w:val="none" w:sz="0" w:space="0" w:color="auto"/>
      </w:divBdr>
    </w:div>
    <w:div w:id="443236056">
      <w:marLeft w:val="0"/>
      <w:marRight w:val="0"/>
      <w:marTop w:val="0"/>
      <w:marBottom w:val="0"/>
      <w:divBdr>
        <w:top w:val="none" w:sz="0" w:space="0" w:color="auto"/>
        <w:left w:val="none" w:sz="0" w:space="0" w:color="auto"/>
        <w:bottom w:val="none" w:sz="0" w:space="0" w:color="auto"/>
        <w:right w:val="none" w:sz="0" w:space="0" w:color="auto"/>
      </w:divBdr>
    </w:div>
    <w:div w:id="443236057">
      <w:marLeft w:val="0"/>
      <w:marRight w:val="0"/>
      <w:marTop w:val="0"/>
      <w:marBottom w:val="0"/>
      <w:divBdr>
        <w:top w:val="none" w:sz="0" w:space="0" w:color="auto"/>
        <w:left w:val="none" w:sz="0" w:space="0" w:color="auto"/>
        <w:bottom w:val="none" w:sz="0" w:space="0" w:color="auto"/>
        <w:right w:val="none" w:sz="0" w:space="0" w:color="auto"/>
      </w:divBdr>
    </w:div>
    <w:div w:id="443236058">
      <w:marLeft w:val="0"/>
      <w:marRight w:val="0"/>
      <w:marTop w:val="0"/>
      <w:marBottom w:val="0"/>
      <w:divBdr>
        <w:top w:val="none" w:sz="0" w:space="0" w:color="auto"/>
        <w:left w:val="none" w:sz="0" w:space="0" w:color="auto"/>
        <w:bottom w:val="none" w:sz="0" w:space="0" w:color="auto"/>
        <w:right w:val="none" w:sz="0" w:space="0" w:color="auto"/>
      </w:divBdr>
    </w:div>
    <w:div w:id="443236059">
      <w:marLeft w:val="0"/>
      <w:marRight w:val="0"/>
      <w:marTop w:val="0"/>
      <w:marBottom w:val="0"/>
      <w:divBdr>
        <w:top w:val="none" w:sz="0" w:space="0" w:color="auto"/>
        <w:left w:val="none" w:sz="0" w:space="0" w:color="auto"/>
        <w:bottom w:val="none" w:sz="0" w:space="0" w:color="auto"/>
        <w:right w:val="none" w:sz="0" w:space="0" w:color="auto"/>
      </w:divBdr>
      <w:divsChild>
        <w:div w:id="443236032">
          <w:marLeft w:val="0"/>
          <w:marRight w:val="0"/>
          <w:marTop w:val="0"/>
          <w:marBottom w:val="0"/>
          <w:divBdr>
            <w:top w:val="none" w:sz="0" w:space="0" w:color="auto"/>
            <w:left w:val="none" w:sz="0" w:space="0" w:color="auto"/>
            <w:bottom w:val="none" w:sz="0" w:space="0" w:color="auto"/>
            <w:right w:val="none" w:sz="0" w:space="0" w:color="auto"/>
          </w:divBdr>
        </w:div>
        <w:div w:id="443236055">
          <w:marLeft w:val="0"/>
          <w:marRight w:val="0"/>
          <w:marTop w:val="0"/>
          <w:marBottom w:val="0"/>
          <w:divBdr>
            <w:top w:val="none" w:sz="0" w:space="0" w:color="auto"/>
            <w:left w:val="none" w:sz="0" w:space="0" w:color="auto"/>
            <w:bottom w:val="none" w:sz="0" w:space="0" w:color="auto"/>
            <w:right w:val="none" w:sz="0" w:space="0" w:color="auto"/>
          </w:divBdr>
        </w:div>
        <w:div w:id="443236063">
          <w:marLeft w:val="0"/>
          <w:marRight w:val="0"/>
          <w:marTop w:val="0"/>
          <w:marBottom w:val="0"/>
          <w:divBdr>
            <w:top w:val="none" w:sz="0" w:space="0" w:color="auto"/>
            <w:left w:val="none" w:sz="0" w:space="0" w:color="auto"/>
            <w:bottom w:val="none" w:sz="0" w:space="0" w:color="auto"/>
            <w:right w:val="none" w:sz="0" w:space="0" w:color="auto"/>
          </w:divBdr>
        </w:div>
      </w:divsChild>
    </w:div>
    <w:div w:id="443236060">
      <w:marLeft w:val="0"/>
      <w:marRight w:val="0"/>
      <w:marTop w:val="0"/>
      <w:marBottom w:val="0"/>
      <w:divBdr>
        <w:top w:val="none" w:sz="0" w:space="0" w:color="auto"/>
        <w:left w:val="none" w:sz="0" w:space="0" w:color="auto"/>
        <w:bottom w:val="none" w:sz="0" w:space="0" w:color="auto"/>
        <w:right w:val="none" w:sz="0" w:space="0" w:color="auto"/>
      </w:divBdr>
    </w:div>
    <w:div w:id="443236061">
      <w:marLeft w:val="0"/>
      <w:marRight w:val="0"/>
      <w:marTop w:val="0"/>
      <w:marBottom w:val="0"/>
      <w:divBdr>
        <w:top w:val="none" w:sz="0" w:space="0" w:color="auto"/>
        <w:left w:val="none" w:sz="0" w:space="0" w:color="auto"/>
        <w:bottom w:val="none" w:sz="0" w:space="0" w:color="auto"/>
        <w:right w:val="none" w:sz="0" w:space="0" w:color="auto"/>
      </w:divBdr>
    </w:div>
    <w:div w:id="443236062">
      <w:marLeft w:val="0"/>
      <w:marRight w:val="0"/>
      <w:marTop w:val="0"/>
      <w:marBottom w:val="0"/>
      <w:divBdr>
        <w:top w:val="none" w:sz="0" w:space="0" w:color="auto"/>
        <w:left w:val="none" w:sz="0" w:space="0" w:color="auto"/>
        <w:bottom w:val="none" w:sz="0" w:space="0" w:color="auto"/>
        <w:right w:val="none" w:sz="0" w:space="0" w:color="auto"/>
      </w:divBdr>
      <w:divsChild>
        <w:div w:id="443236039">
          <w:marLeft w:val="749"/>
          <w:marRight w:val="0"/>
          <w:marTop w:val="0"/>
          <w:marBottom w:val="0"/>
          <w:divBdr>
            <w:top w:val="none" w:sz="0" w:space="0" w:color="auto"/>
            <w:left w:val="none" w:sz="0" w:space="0" w:color="auto"/>
            <w:bottom w:val="none" w:sz="0" w:space="0" w:color="auto"/>
            <w:right w:val="none" w:sz="0" w:space="0" w:color="auto"/>
          </w:divBdr>
        </w:div>
        <w:div w:id="443236041">
          <w:marLeft w:val="749"/>
          <w:marRight w:val="0"/>
          <w:marTop w:val="0"/>
          <w:marBottom w:val="0"/>
          <w:divBdr>
            <w:top w:val="none" w:sz="0" w:space="0" w:color="auto"/>
            <w:left w:val="none" w:sz="0" w:space="0" w:color="auto"/>
            <w:bottom w:val="none" w:sz="0" w:space="0" w:color="auto"/>
            <w:right w:val="none" w:sz="0" w:space="0" w:color="auto"/>
          </w:divBdr>
        </w:div>
        <w:div w:id="443236079">
          <w:marLeft w:val="749"/>
          <w:marRight w:val="0"/>
          <w:marTop w:val="0"/>
          <w:marBottom w:val="0"/>
          <w:divBdr>
            <w:top w:val="none" w:sz="0" w:space="0" w:color="auto"/>
            <w:left w:val="none" w:sz="0" w:space="0" w:color="auto"/>
            <w:bottom w:val="none" w:sz="0" w:space="0" w:color="auto"/>
            <w:right w:val="none" w:sz="0" w:space="0" w:color="auto"/>
          </w:divBdr>
        </w:div>
      </w:divsChild>
    </w:div>
    <w:div w:id="443236064">
      <w:marLeft w:val="0"/>
      <w:marRight w:val="0"/>
      <w:marTop w:val="0"/>
      <w:marBottom w:val="0"/>
      <w:divBdr>
        <w:top w:val="none" w:sz="0" w:space="0" w:color="auto"/>
        <w:left w:val="none" w:sz="0" w:space="0" w:color="auto"/>
        <w:bottom w:val="none" w:sz="0" w:space="0" w:color="auto"/>
        <w:right w:val="none" w:sz="0" w:space="0" w:color="auto"/>
      </w:divBdr>
    </w:div>
    <w:div w:id="443236065">
      <w:marLeft w:val="0"/>
      <w:marRight w:val="0"/>
      <w:marTop w:val="0"/>
      <w:marBottom w:val="0"/>
      <w:divBdr>
        <w:top w:val="none" w:sz="0" w:space="0" w:color="auto"/>
        <w:left w:val="none" w:sz="0" w:space="0" w:color="auto"/>
        <w:bottom w:val="none" w:sz="0" w:space="0" w:color="auto"/>
        <w:right w:val="none" w:sz="0" w:space="0" w:color="auto"/>
      </w:divBdr>
    </w:div>
    <w:div w:id="443236066">
      <w:marLeft w:val="0"/>
      <w:marRight w:val="0"/>
      <w:marTop w:val="0"/>
      <w:marBottom w:val="0"/>
      <w:divBdr>
        <w:top w:val="none" w:sz="0" w:space="0" w:color="auto"/>
        <w:left w:val="none" w:sz="0" w:space="0" w:color="auto"/>
        <w:bottom w:val="none" w:sz="0" w:space="0" w:color="auto"/>
        <w:right w:val="none" w:sz="0" w:space="0" w:color="auto"/>
      </w:divBdr>
    </w:div>
    <w:div w:id="443236067">
      <w:marLeft w:val="0"/>
      <w:marRight w:val="0"/>
      <w:marTop w:val="0"/>
      <w:marBottom w:val="0"/>
      <w:divBdr>
        <w:top w:val="none" w:sz="0" w:space="0" w:color="auto"/>
        <w:left w:val="none" w:sz="0" w:space="0" w:color="auto"/>
        <w:bottom w:val="none" w:sz="0" w:space="0" w:color="auto"/>
        <w:right w:val="none" w:sz="0" w:space="0" w:color="auto"/>
      </w:divBdr>
    </w:div>
    <w:div w:id="443236068">
      <w:marLeft w:val="0"/>
      <w:marRight w:val="0"/>
      <w:marTop w:val="0"/>
      <w:marBottom w:val="0"/>
      <w:divBdr>
        <w:top w:val="none" w:sz="0" w:space="0" w:color="auto"/>
        <w:left w:val="none" w:sz="0" w:space="0" w:color="auto"/>
        <w:bottom w:val="none" w:sz="0" w:space="0" w:color="auto"/>
        <w:right w:val="none" w:sz="0" w:space="0" w:color="auto"/>
      </w:divBdr>
    </w:div>
    <w:div w:id="443236070">
      <w:marLeft w:val="0"/>
      <w:marRight w:val="0"/>
      <w:marTop w:val="0"/>
      <w:marBottom w:val="0"/>
      <w:divBdr>
        <w:top w:val="none" w:sz="0" w:space="0" w:color="auto"/>
        <w:left w:val="none" w:sz="0" w:space="0" w:color="auto"/>
        <w:bottom w:val="none" w:sz="0" w:space="0" w:color="auto"/>
        <w:right w:val="none" w:sz="0" w:space="0" w:color="auto"/>
      </w:divBdr>
    </w:div>
    <w:div w:id="443236071">
      <w:marLeft w:val="0"/>
      <w:marRight w:val="0"/>
      <w:marTop w:val="0"/>
      <w:marBottom w:val="0"/>
      <w:divBdr>
        <w:top w:val="none" w:sz="0" w:space="0" w:color="auto"/>
        <w:left w:val="none" w:sz="0" w:space="0" w:color="auto"/>
        <w:bottom w:val="none" w:sz="0" w:space="0" w:color="auto"/>
        <w:right w:val="none" w:sz="0" w:space="0" w:color="auto"/>
      </w:divBdr>
    </w:div>
    <w:div w:id="443236072">
      <w:marLeft w:val="0"/>
      <w:marRight w:val="0"/>
      <w:marTop w:val="0"/>
      <w:marBottom w:val="0"/>
      <w:divBdr>
        <w:top w:val="none" w:sz="0" w:space="0" w:color="auto"/>
        <w:left w:val="none" w:sz="0" w:space="0" w:color="auto"/>
        <w:bottom w:val="none" w:sz="0" w:space="0" w:color="auto"/>
        <w:right w:val="none" w:sz="0" w:space="0" w:color="auto"/>
      </w:divBdr>
    </w:div>
    <w:div w:id="443236073">
      <w:marLeft w:val="0"/>
      <w:marRight w:val="0"/>
      <w:marTop w:val="0"/>
      <w:marBottom w:val="0"/>
      <w:divBdr>
        <w:top w:val="none" w:sz="0" w:space="0" w:color="auto"/>
        <w:left w:val="none" w:sz="0" w:space="0" w:color="auto"/>
        <w:bottom w:val="none" w:sz="0" w:space="0" w:color="auto"/>
        <w:right w:val="none" w:sz="0" w:space="0" w:color="auto"/>
      </w:divBdr>
    </w:div>
    <w:div w:id="443236074">
      <w:marLeft w:val="0"/>
      <w:marRight w:val="0"/>
      <w:marTop w:val="0"/>
      <w:marBottom w:val="0"/>
      <w:divBdr>
        <w:top w:val="none" w:sz="0" w:space="0" w:color="auto"/>
        <w:left w:val="none" w:sz="0" w:space="0" w:color="auto"/>
        <w:bottom w:val="none" w:sz="0" w:space="0" w:color="auto"/>
        <w:right w:val="none" w:sz="0" w:space="0" w:color="auto"/>
      </w:divBdr>
    </w:div>
    <w:div w:id="443236075">
      <w:marLeft w:val="0"/>
      <w:marRight w:val="0"/>
      <w:marTop w:val="0"/>
      <w:marBottom w:val="0"/>
      <w:divBdr>
        <w:top w:val="none" w:sz="0" w:space="0" w:color="auto"/>
        <w:left w:val="none" w:sz="0" w:space="0" w:color="auto"/>
        <w:bottom w:val="none" w:sz="0" w:space="0" w:color="auto"/>
        <w:right w:val="none" w:sz="0" w:space="0" w:color="auto"/>
      </w:divBdr>
    </w:div>
    <w:div w:id="443236076">
      <w:marLeft w:val="0"/>
      <w:marRight w:val="0"/>
      <w:marTop w:val="0"/>
      <w:marBottom w:val="0"/>
      <w:divBdr>
        <w:top w:val="none" w:sz="0" w:space="0" w:color="auto"/>
        <w:left w:val="none" w:sz="0" w:space="0" w:color="auto"/>
        <w:bottom w:val="none" w:sz="0" w:space="0" w:color="auto"/>
        <w:right w:val="none" w:sz="0" w:space="0" w:color="auto"/>
      </w:divBdr>
    </w:div>
    <w:div w:id="443236077">
      <w:marLeft w:val="0"/>
      <w:marRight w:val="0"/>
      <w:marTop w:val="0"/>
      <w:marBottom w:val="0"/>
      <w:divBdr>
        <w:top w:val="none" w:sz="0" w:space="0" w:color="auto"/>
        <w:left w:val="none" w:sz="0" w:space="0" w:color="auto"/>
        <w:bottom w:val="none" w:sz="0" w:space="0" w:color="auto"/>
        <w:right w:val="none" w:sz="0" w:space="0" w:color="auto"/>
      </w:divBdr>
    </w:div>
    <w:div w:id="443236078">
      <w:marLeft w:val="0"/>
      <w:marRight w:val="0"/>
      <w:marTop w:val="0"/>
      <w:marBottom w:val="0"/>
      <w:divBdr>
        <w:top w:val="none" w:sz="0" w:space="0" w:color="auto"/>
        <w:left w:val="none" w:sz="0" w:space="0" w:color="auto"/>
        <w:bottom w:val="none" w:sz="0" w:space="0" w:color="auto"/>
        <w:right w:val="none" w:sz="0" w:space="0" w:color="auto"/>
      </w:divBdr>
    </w:div>
    <w:div w:id="443236080">
      <w:marLeft w:val="0"/>
      <w:marRight w:val="0"/>
      <w:marTop w:val="0"/>
      <w:marBottom w:val="0"/>
      <w:divBdr>
        <w:top w:val="none" w:sz="0" w:space="0" w:color="auto"/>
        <w:left w:val="none" w:sz="0" w:space="0" w:color="auto"/>
        <w:bottom w:val="none" w:sz="0" w:space="0" w:color="auto"/>
        <w:right w:val="none" w:sz="0" w:space="0" w:color="auto"/>
      </w:divBdr>
    </w:div>
    <w:div w:id="443236083">
      <w:marLeft w:val="0"/>
      <w:marRight w:val="0"/>
      <w:marTop w:val="0"/>
      <w:marBottom w:val="0"/>
      <w:divBdr>
        <w:top w:val="none" w:sz="0" w:space="0" w:color="auto"/>
        <w:left w:val="none" w:sz="0" w:space="0" w:color="auto"/>
        <w:bottom w:val="none" w:sz="0" w:space="0" w:color="auto"/>
        <w:right w:val="none" w:sz="0" w:space="0" w:color="auto"/>
      </w:divBdr>
    </w:div>
    <w:div w:id="443236084">
      <w:marLeft w:val="0"/>
      <w:marRight w:val="0"/>
      <w:marTop w:val="0"/>
      <w:marBottom w:val="0"/>
      <w:divBdr>
        <w:top w:val="none" w:sz="0" w:space="0" w:color="auto"/>
        <w:left w:val="none" w:sz="0" w:space="0" w:color="auto"/>
        <w:bottom w:val="none" w:sz="0" w:space="0" w:color="auto"/>
        <w:right w:val="none" w:sz="0" w:space="0" w:color="auto"/>
      </w:divBdr>
    </w:div>
    <w:div w:id="443236085">
      <w:marLeft w:val="0"/>
      <w:marRight w:val="0"/>
      <w:marTop w:val="0"/>
      <w:marBottom w:val="0"/>
      <w:divBdr>
        <w:top w:val="none" w:sz="0" w:space="0" w:color="auto"/>
        <w:left w:val="none" w:sz="0" w:space="0" w:color="auto"/>
        <w:bottom w:val="none" w:sz="0" w:space="0" w:color="auto"/>
        <w:right w:val="none" w:sz="0" w:space="0" w:color="auto"/>
      </w:divBdr>
    </w:div>
    <w:div w:id="443236086">
      <w:marLeft w:val="0"/>
      <w:marRight w:val="0"/>
      <w:marTop w:val="0"/>
      <w:marBottom w:val="0"/>
      <w:divBdr>
        <w:top w:val="none" w:sz="0" w:space="0" w:color="auto"/>
        <w:left w:val="none" w:sz="0" w:space="0" w:color="auto"/>
        <w:bottom w:val="none" w:sz="0" w:space="0" w:color="auto"/>
        <w:right w:val="none" w:sz="0" w:space="0" w:color="auto"/>
      </w:divBdr>
    </w:div>
    <w:div w:id="443236087">
      <w:marLeft w:val="0"/>
      <w:marRight w:val="0"/>
      <w:marTop w:val="0"/>
      <w:marBottom w:val="0"/>
      <w:divBdr>
        <w:top w:val="none" w:sz="0" w:space="0" w:color="auto"/>
        <w:left w:val="none" w:sz="0" w:space="0" w:color="auto"/>
        <w:bottom w:val="none" w:sz="0" w:space="0" w:color="auto"/>
        <w:right w:val="none" w:sz="0" w:space="0" w:color="auto"/>
      </w:divBdr>
    </w:div>
    <w:div w:id="443236092">
      <w:marLeft w:val="0"/>
      <w:marRight w:val="0"/>
      <w:marTop w:val="0"/>
      <w:marBottom w:val="0"/>
      <w:divBdr>
        <w:top w:val="none" w:sz="0" w:space="0" w:color="auto"/>
        <w:left w:val="none" w:sz="0" w:space="0" w:color="auto"/>
        <w:bottom w:val="none" w:sz="0" w:space="0" w:color="auto"/>
        <w:right w:val="none" w:sz="0" w:space="0" w:color="auto"/>
      </w:divBdr>
    </w:div>
    <w:div w:id="443236093">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443236095">
      <w:marLeft w:val="0"/>
      <w:marRight w:val="0"/>
      <w:marTop w:val="0"/>
      <w:marBottom w:val="0"/>
      <w:divBdr>
        <w:top w:val="none" w:sz="0" w:space="0" w:color="auto"/>
        <w:left w:val="none" w:sz="0" w:space="0" w:color="auto"/>
        <w:bottom w:val="none" w:sz="0" w:space="0" w:color="auto"/>
        <w:right w:val="none" w:sz="0" w:space="0" w:color="auto"/>
      </w:divBdr>
    </w:div>
    <w:div w:id="443236096">
      <w:marLeft w:val="0"/>
      <w:marRight w:val="0"/>
      <w:marTop w:val="0"/>
      <w:marBottom w:val="0"/>
      <w:divBdr>
        <w:top w:val="none" w:sz="0" w:space="0" w:color="auto"/>
        <w:left w:val="none" w:sz="0" w:space="0" w:color="auto"/>
        <w:bottom w:val="none" w:sz="0" w:space="0" w:color="auto"/>
        <w:right w:val="none" w:sz="0" w:space="0" w:color="auto"/>
      </w:divBdr>
    </w:div>
    <w:div w:id="443236097">
      <w:marLeft w:val="0"/>
      <w:marRight w:val="0"/>
      <w:marTop w:val="0"/>
      <w:marBottom w:val="0"/>
      <w:divBdr>
        <w:top w:val="none" w:sz="0" w:space="0" w:color="auto"/>
        <w:left w:val="none" w:sz="0" w:space="0" w:color="auto"/>
        <w:bottom w:val="none" w:sz="0" w:space="0" w:color="auto"/>
        <w:right w:val="none" w:sz="0" w:space="0" w:color="auto"/>
      </w:divBdr>
      <w:divsChild>
        <w:div w:id="443236033">
          <w:marLeft w:val="360"/>
          <w:marRight w:val="0"/>
          <w:marTop w:val="0"/>
          <w:marBottom w:val="72"/>
          <w:divBdr>
            <w:top w:val="none" w:sz="0" w:space="0" w:color="auto"/>
            <w:left w:val="none" w:sz="0" w:space="0" w:color="auto"/>
            <w:bottom w:val="none" w:sz="0" w:space="0" w:color="auto"/>
            <w:right w:val="none" w:sz="0" w:space="0" w:color="auto"/>
          </w:divBdr>
        </w:div>
        <w:div w:id="443236046">
          <w:marLeft w:val="360"/>
          <w:marRight w:val="0"/>
          <w:marTop w:val="0"/>
          <w:marBottom w:val="72"/>
          <w:divBdr>
            <w:top w:val="none" w:sz="0" w:space="0" w:color="auto"/>
            <w:left w:val="none" w:sz="0" w:space="0" w:color="auto"/>
            <w:bottom w:val="none" w:sz="0" w:space="0" w:color="auto"/>
            <w:right w:val="none" w:sz="0" w:space="0" w:color="auto"/>
          </w:divBdr>
        </w:div>
        <w:div w:id="443236082">
          <w:marLeft w:val="360"/>
          <w:marRight w:val="0"/>
          <w:marTop w:val="72"/>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buczkowice.pl" TargetMode="External"/><Relationship Id="rId13" Type="http://schemas.openxmlformats.org/officeDocument/2006/relationships/hyperlink" Target="https://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ubliczne@buczkowi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samorzad.gov.pl/web/gmina-buczkowice"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6AA39-0DB9-4E61-8BDC-1F4B1F89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Pages>
  <Words>8648</Words>
  <Characters>51889</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60417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ZNAKI:56414</dc:description>
  <cp:lastModifiedBy>Dorota Majcherczyk</cp:lastModifiedBy>
  <cp:revision>92</cp:revision>
  <cp:lastPrinted>2021-01-06T07:24:00Z</cp:lastPrinted>
  <dcterms:created xsi:type="dcterms:W3CDTF">2021-01-11T10:18:00Z</dcterms:created>
  <dcterms:modified xsi:type="dcterms:W3CDTF">2021-04-21T05:39:00Z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