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A1A41">
        <w:rPr>
          <w:rFonts w:ascii="Cambria" w:eastAsiaTheme="majorEastAsia" w:hAnsi="Cambria" w:cs="Arial"/>
          <w:bCs/>
          <w:iCs/>
          <w:sz w:val="16"/>
          <w:szCs w:val="16"/>
        </w:rPr>
        <w:t>2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B92637" w:rsidRDefault="00A959CD" w:rsidP="00B926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r w:rsidR="00E46587" w:rsidRPr="00E46587">
        <w:rPr>
          <w:rFonts w:ascii="Times New Roman" w:hAnsi="Times New Roman"/>
          <w:b/>
          <w:sz w:val="24"/>
          <w:szCs w:val="24"/>
        </w:rPr>
        <w:t xml:space="preserve"> </w:t>
      </w:r>
      <w:r w:rsidR="00B01F41" w:rsidRPr="00B01F41">
        <w:rPr>
          <w:rFonts w:ascii="Cambria" w:hAnsi="Cambria"/>
          <w:b/>
          <w:sz w:val="24"/>
          <w:szCs w:val="24"/>
        </w:rPr>
        <w:t>„</w:t>
      </w:r>
      <w:r w:rsidR="00FA1A41">
        <w:rPr>
          <w:rFonts w:ascii="Cambria" w:hAnsi="Cambria"/>
          <w:b/>
          <w:sz w:val="24"/>
          <w:szCs w:val="24"/>
        </w:rPr>
        <w:t>Usuwanie wyrobów zawierających azbest z terenu Gminy Jasło</w:t>
      </w:r>
      <w:bookmarkStart w:id="1" w:name="_GoBack"/>
      <w:bookmarkEnd w:id="1"/>
      <w:r w:rsidR="00B01F41" w:rsidRPr="00B01F41">
        <w:rPr>
          <w:rFonts w:ascii="Cambria" w:hAnsi="Cambria"/>
          <w:b/>
          <w:sz w:val="24"/>
          <w:szCs w:val="24"/>
        </w:rPr>
        <w:t>”</w:t>
      </w:r>
      <w:r w:rsidR="00674231">
        <w:rPr>
          <w:rFonts w:ascii="Times New Roman" w:hAnsi="Times New Roman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 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A211C0" w:rsidRPr="00A959CD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A211C0" w:rsidRPr="00A959CD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2330A"/>
    <w:rsid w:val="00536C2B"/>
    <w:rsid w:val="00545EA9"/>
    <w:rsid w:val="00590163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01F41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A4D39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A1A41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Aneta Czajkowska</cp:lastModifiedBy>
  <cp:revision>2</cp:revision>
  <cp:lastPrinted>2021-11-18T10:56:00Z</cp:lastPrinted>
  <dcterms:created xsi:type="dcterms:W3CDTF">2023-07-24T11:05:00Z</dcterms:created>
  <dcterms:modified xsi:type="dcterms:W3CDTF">2023-07-24T11:05:00Z</dcterms:modified>
</cp:coreProperties>
</file>