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A74B" w14:textId="77777777" w:rsidR="003B3BB6" w:rsidRDefault="003B3BB6" w:rsidP="003B3B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2 </w:t>
      </w:r>
    </w:p>
    <w:p w14:paraId="0E15C4B6" w14:textId="77777777" w:rsidR="003B3BB6" w:rsidRDefault="003B3BB6" w:rsidP="003B3BB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do Ogłoszenia Wójta Gminy Łęczyce o</w:t>
      </w:r>
      <w:r w:rsidRPr="000D4D1C">
        <w:t xml:space="preserve"> otwarty</w:t>
      </w:r>
      <w:r>
        <w:t>m</w:t>
      </w:r>
      <w:r w:rsidRPr="000D4D1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D1C">
        <w:t>konkurs</w:t>
      </w:r>
      <w:r>
        <w:t>ie</w:t>
      </w:r>
      <w:r w:rsidRPr="000D4D1C">
        <w:t xml:space="preserve"> ofert na realizację zadania publicznego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</w:t>
      </w:r>
      <w:r w:rsidRPr="000D4D1C">
        <w:t>zakresu</w:t>
      </w:r>
      <w:r>
        <w:t xml:space="preserve"> </w:t>
      </w:r>
      <w:r w:rsidRPr="000D4D1C">
        <w:t xml:space="preserve">wychowania przedszkolnego </w:t>
      </w:r>
    </w:p>
    <w:p w14:paraId="74283322" w14:textId="77777777" w:rsidR="003B3BB6" w:rsidRDefault="003B3BB6" w:rsidP="003B3BB6">
      <w:pPr>
        <w:spacing w:after="0"/>
      </w:pPr>
      <w:r>
        <w:t>………………………………………………………..</w:t>
      </w:r>
    </w:p>
    <w:p w14:paraId="453EA852" w14:textId="77777777" w:rsidR="003B3BB6" w:rsidRDefault="003B3BB6" w:rsidP="003B3BB6">
      <w:pPr>
        <w:spacing w:after="0"/>
        <w:rPr>
          <w:sz w:val="16"/>
          <w:szCs w:val="16"/>
        </w:rPr>
      </w:pPr>
      <w:r w:rsidRPr="000D4D1C">
        <w:rPr>
          <w:sz w:val="16"/>
          <w:szCs w:val="16"/>
        </w:rPr>
        <w:t>(pieczęć firmowa organu prowadzącego przedszkole)</w:t>
      </w:r>
    </w:p>
    <w:p w14:paraId="0FCC2D21" w14:textId="77777777" w:rsidR="003B3BB6" w:rsidRDefault="003B3BB6" w:rsidP="003B3BB6">
      <w:pPr>
        <w:spacing w:after="0"/>
        <w:rPr>
          <w:sz w:val="16"/>
          <w:szCs w:val="16"/>
        </w:rPr>
      </w:pPr>
    </w:p>
    <w:p w14:paraId="26EC0E93" w14:textId="77777777" w:rsidR="003B3BB6" w:rsidRPr="006A6E5B" w:rsidRDefault="003B3BB6" w:rsidP="003B3BB6">
      <w:pPr>
        <w:spacing w:after="0"/>
        <w:jc w:val="center"/>
        <w:rPr>
          <w:sz w:val="28"/>
          <w:szCs w:val="28"/>
        </w:rPr>
      </w:pPr>
    </w:p>
    <w:p w14:paraId="48F7F119" w14:textId="77777777" w:rsidR="003B3BB6" w:rsidRPr="006A6E5B" w:rsidRDefault="003B3BB6" w:rsidP="003B3BB6">
      <w:pPr>
        <w:spacing w:after="0"/>
        <w:jc w:val="center"/>
        <w:rPr>
          <w:b/>
          <w:bCs/>
          <w:sz w:val="28"/>
          <w:szCs w:val="28"/>
        </w:rPr>
      </w:pPr>
      <w:r w:rsidRPr="006A6E5B">
        <w:rPr>
          <w:b/>
          <w:bCs/>
          <w:sz w:val="28"/>
          <w:szCs w:val="28"/>
        </w:rPr>
        <w:t>Zobowiązanie osoby prowadzącej przedszkole</w:t>
      </w:r>
    </w:p>
    <w:p w14:paraId="6AE921CC" w14:textId="77777777" w:rsidR="003B3BB6" w:rsidRDefault="003B3BB6" w:rsidP="003B3BB6">
      <w:pPr>
        <w:spacing w:after="0"/>
        <w:rPr>
          <w:sz w:val="16"/>
          <w:szCs w:val="16"/>
        </w:rPr>
      </w:pPr>
    </w:p>
    <w:p w14:paraId="0CC28786" w14:textId="665D59A6" w:rsidR="003B3BB6" w:rsidRPr="00732608" w:rsidRDefault="003B3BB6" w:rsidP="003B3BB6">
      <w:pPr>
        <w:spacing w:after="0"/>
        <w:jc w:val="both"/>
        <w:rPr>
          <w:sz w:val="24"/>
        </w:rPr>
      </w:pPr>
      <w:r w:rsidRPr="00994840">
        <w:rPr>
          <w:sz w:val="24"/>
        </w:rPr>
        <w:t xml:space="preserve">Przystępując do otwartego konkursu </w:t>
      </w:r>
      <w:r>
        <w:rPr>
          <w:sz w:val="24"/>
        </w:rPr>
        <w:t xml:space="preserve">ofert ogłoszonego Zarządzeniem </w:t>
      </w:r>
      <w:r w:rsidRPr="00732608">
        <w:rPr>
          <w:sz w:val="24"/>
        </w:rPr>
        <w:t xml:space="preserve">nr </w:t>
      </w:r>
      <w:r w:rsidRPr="00793D51">
        <w:rPr>
          <w:sz w:val="24"/>
        </w:rPr>
        <w:t>0050</w:t>
      </w:r>
      <w:r w:rsidR="00793D51" w:rsidRPr="00793D51">
        <w:rPr>
          <w:sz w:val="24"/>
        </w:rPr>
        <w:t>.71.</w:t>
      </w:r>
      <w:r w:rsidRPr="00793D51">
        <w:rPr>
          <w:sz w:val="24"/>
        </w:rPr>
        <w:t xml:space="preserve">2022 </w:t>
      </w:r>
      <w:r w:rsidRPr="003B3BB6">
        <w:rPr>
          <w:sz w:val="24"/>
        </w:rPr>
        <w:t>Wójta Gminy Łęczyce z dnia 29.lipca 2022r. składam zobowiązanie do przestrzegania warunkó</w:t>
      </w:r>
      <w:r w:rsidRPr="00732608">
        <w:rPr>
          <w:sz w:val="24"/>
        </w:rPr>
        <w:t>w o których mowa w art. 17 ust. 1 ustawy z dnia 27 października 2017r. o finansowaniu zadań oświatowych, a mianowicie:</w:t>
      </w:r>
    </w:p>
    <w:p w14:paraId="1DD5CF43" w14:textId="77777777" w:rsidR="003B3BB6" w:rsidRPr="00AD59CD" w:rsidRDefault="003B3BB6" w:rsidP="003B3BB6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567"/>
        <w:jc w:val="both"/>
        <w:rPr>
          <w:sz w:val="24"/>
        </w:rPr>
      </w:pPr>
      <w:r w:rsidRPr="00AD59CD">
        <w:rPr>
          <w:sz w:val="24"/>
        </w:rPr>
        <w:t>spełni warunki określone w art.13 ust.1 ustawy z dnia 14 grudnia 2016r</w:t>
      </w:r>
      <w:r w:rsidRPr="00AD59CD">
        <w:rPr>
          <w:sz w:val="24"/>
        </w:rPr>
        <w:br/>
        <w:t xml:space="preserve">Prawo oświatowe, z tym że czas bezpłatnego nauczania, wychowania </w:t>
      </w:r>
      <w:r w:rsidRPr="00AD59CD">
        <w:rPr>
          <w:sz w:val="24"/>
        </w:rPr>
        <w:br/>
        <w:t>i opieki, o którym mowa w art.13 ust.1 pkt. 2 wymienionej ustawy, nie może być krótszy niż czas bezpłatnego nauczania, wychowania i opieki ustalony przez Radę Gminy Łęczyce dla publicznych przedszkoli prowadzonych przez Gminę Łęczyce,</w:t>
      </w:r>
    </w:p>
    <w:p w14:paraId="2E7CFDEE" w14:textId="00452C87" w:rsidR="003B3BB6" w:rsidRPr="009841D8" w:rsidRDefault="003B3BB6" w:rsidP="003B3BB6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567"/>
        <w:jc w:val="both"/>
        <w:rPr>
          <w:sz w:val="24"/>
        </w:rPr>
      </w:pPr>
      <w:r w:rsidRPr="00AD59CD">
        <w:rPr>
          <w:sz w:val="24"/>
        </w:rPr>
        <w:t xml:space="preserve">będzie pobierać opłaty za korzystanie z wychowania przedszkolnego nie wyższe niż opłaty ustalone przez Gminę Łęczyce na podstawie art.52 ust. 1 ustawy z dnia 27 października 2017r. o finansowaniu zadań </w:t>
      </w:r>
      <w:r w:rsidRPr="009A261F">
        <w:rPr>
          <w:sz w:val="24"/>
        </w:rPr>
        <w:t xml:space="preserve">oświatowych </w:t>
      </w:r>
      <w:r w:rsidRPr="009A261F">
        <w:rPr>
          <w:rFonts w:ascii="Noto Serif" w:hAnsi="Noto Serif" w:cs="Noto Serif"/>
          <w:b/>
          <w:bCs/>
          <w:sz w:val="21"/>
          <w:szCs w:val="21"/>
          <w:shd w:val="clear" w:color="auto" w:fill="FFFFFF"/>
        </w:rPr>
        <w:t> </w:t>
      </w:r>
      <w:hyperlink r:id="rId7" w:history="1">
        <w:r w:rsidRPr="009A261F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(</w:t>
        </w:r>
        <w:proofErr w:type="spellStart"/>
        <w:r w:rsidR="009A261F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t.j</w:t>
        </w:r>
        <w:proofErr w:type="spellEnd"/>
        <w:r w:rsidR="009A261F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 xml:space="preserve">. </w:t>
        </w:r>
        <w:r w:rsidRPr="009A261F">
          <w:rPr>
            <w:rStyle w:val="Hipercze"/>
            <w:rFonts w:ascii="Noto Serif" w:hAnsi="Noto Serif" w:cs="Noto Serif"/>
            <w:color w:val="auto"/>
            <w:sz w:val="21"/>
            <w:szCs w:val="21"/>
            <w:u w:val="none"/>
            <w:shd w:val="clear" w:color="auto" w:fill="FFFFFF"/>
          </w:rPr>
          <w:t>Dz.U. z 2021 r. poz. 1930)</w:t>
        </w:r>
      </w:hyperlink>
      <w:r w:rsidR="009A261F">
        <w:rPr>
          <w:rStyle w:val="Hipercze"/>
          <w:rFonts w:ascii="Noto Serif" w:hAnsi="Noto Serif" w:cs="Noto Serif"/>
          <w:color w:val="auto"/>
          <w:sz w:val="21"/>
          <w:szCs w:val="21"/>
          <w:u w:val="none"/>
          <w:shd w:val="clear" w:color="auto" w:fill="FFFFFF"/>
        </w:rPr>
        <w:t>,</w:t>
      </w:r>
      <w:r w:rsidRPr="009841D8">
        <w:rPr>
          <w:sz w:val="24"/>
        </w:rPr>
        <w:t xml:space="preserve"> </w:t>
      </w:r>
    </w:p>
    <w:p w14:paraId="0C265CF8" w14:textId="77777777" w:rsidR="003B3BB6" w:rsidRPr="00AD59CD" w:rsidRDefault="003B3BB6" w:rsidP="003B3BB6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567"/>
        <w:jc w:val="both"/>
        <w:rPr>
          <w:sz w:val="24"/>
        </w:rPr>
      </w:pPr>
      <w:r w:rsidRPr="00AD59CD">
        <w:rPr>
          <w:sz w:val="24"/>
        </w:rPr>
        <w:t xml:space="preserve">zapewni liczbę uczniów w oddziale przedszkolnym nieprzekraczającą maksymalnej liczby uczniów w oddziale przedszkola publicznego, </w:t>
      </w:r>
      <w:r>
        <w:rPr>
          <w:sz w:val="24"/>
        </w:rPr>
        <w:t xml:space="preserve">na podstawie § 5 ust. 1 rozporządzenia MEN z dnia 28 lutego 2019r. </w:t>
      </w:r>
      <w:r w:rsidRPr="00AD59CD">
        <w:rPr>
          <w:sz w:val="24"/>
        </w:rPr>
        <w:t>w sprawie szczegółowej organizacji publicznej szkół i publicznego przedszkola (Dz. U. z 201</w:t>
      </w:r>
      <w:r>
        <w:rPr>
          <w:sz w:val="24"/>
        </w:rPr>
        <w:t>9r.</w:t>
      </w:r>
      <w:r w:rsidRPr="00AD59CD">
        <w:rPr>
          <w:sz w:val="24"/>
        </w:rPr>
        <w:t>. poz.</w:t>
      </w:r>
      <w:r>
        <w:rPr>
          <w:sz w:val="24"/>
        </w:rPr>
        <w:t>502 ze zm.</w:t>
      </w:r>
      <w:r w:rsidRPr="00AD59CD">
        <w:rPr>
          <w:sz w:val="24"/>
        </w:rPr>
        <w:t>),</w:t>
      </w:r>
    </w:p>
    <w:p w14:paraId="36C950D7" w14:textId="77777777" w:rsidR="003B3BB6" w:rsidRDefault="003B3BB6" w:rsidP="003B3BB6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567"/>
        <w:jc w:val="both"/>
        <w:rPr>
          <w:sz w:val="24"/>
        </w:rPr>
      </w:pPr>
      <w:r w:rsidRPr="00AD59CD">
        <w:rPr>
          <w:sz w:val="24"/>
        </w:rPr>
        <w:t xml:space="preserve"> zapewni uczniom pomoc psychologiczno-pedagogiczną zgodnie z przepisami wydanymi na podstawie art. 47 ust. 1 pkt.5 ustawy z dnia 14 grudnia 2016r. Prawo oświatowe </w:t>
      </w:r>
      <w:r w:rsidRPr="00447A62">
        <w:rPr>
          <w:sz w:val="24"/>
        </w:rPr>
        <w:t xml:space="preserve">(Dz.U. z 2021 r. poz. 1082 </w:t>
      </w:r>
      <w:r>
        <w:rPr>
          <w:sz w:val="24"/>
        </w:rPr>
        <w:t>)</w:t>
      </w:r>
    </w:p>
    <w:p w14:paraId="642F0B2A" w14:textId="0F0092FA" w:rsidR="003B3BB6" w:rsidRPr="009A261F" w:rsidRDefault="003B3BB6" w:rsidP="003B3BB6">
      <w:pPr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567"/>
        <w:jc w:val="both"/>
        <w:rPr>
          <w:sz w:val="24"/>
        </w:rPr>
      </w:pPr>
      <w:r>
        <w:rPr>
          <w:sz w:val="24"/>
        </w:rPr>
        <w:t xml:space="preserve">stosuje zasady przyjmowania do publicznych przedszkoli, określone w rozdziale 6 ustawy z dnia 14 grudnia 2016r. Prawo </w:t>
      </w:r>
      <w:r w:rsidRPr="004D1783">
        <w:rPr>
          <w:sz w:val="24"/>
        </w:rPr>
        <w:t>oświatowe</w:t>
      </w:r>
      <w:r w:rsidRPr="004D1783">
        <w:rPr>
          <w:rFonts w:ascii="Arial" w:hAnsi="Arial" w:cs="Arial"/>
          <w:b/>
          <w:bCs/>
          <w:sz w:val="21"/>
          <w:szCs w:val="21"/>
          <w:shd w:val="clear" w:color="auto" w:fill="FFFFFF"/>
        </w:rPr>
        <w:t> </w:t>
      </w:r>
      <w:hyperlink r:id="rId8" w:history="1">
        <w:r w:rsidRPr="009A261F">
          <w:rPr>
            <w:rStyle w:val="Hipercze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(</w:t>
        </w:r>
        <w:proofErr w:type="spellStart"/>
        <w:r w:rsidRPr="009A261F">
          <w:rPr>
            <w:rStyle w:val="Hipercze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t.j</w:t>
        </w:r>
        <w:proofErr w:type="spellEnd"/>
        <w:r w:rsidRPr="009A261F">
          <w:rPr>
            <w:rStyle w:val="Hipercze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. Dz.U. z 2021 r. poz. 1082)</w:t>
        </w:r>
      </w:hyperlink>
      <w:r w:rsidRPr="009A261F">
        <w:rPr>
          <w:sz w:val="24"/>
        </w:rPr>
        <w:t>.</w:t>
      </w:r>
    </w:p>
    <w:p w14:paraId="7BCC39E6" w14:textId="36AE2849" w:rsidR="003B3BB6" w:rsidRPr="009A261F" w:rsidRDefault="003B3BB6" w:rsidP="003B3BB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0D48">
        <w:rPr>
          <w:rFonts w:ascii="Times New Roman" w:hAnsi="Times New Roman" w:cs="Times New Roman"/>
          <w:sz w:val="24"/>
          <w:szCs w:val="24"/>
        </w:rPr>
        <w:t xml:space="preserve">stosuje zasady przyjmowania do publicznych przedszkoli, określone w rozdziale 6 ustawy z dnia 14 grudnia 2016r. Prawo </w:t>
      </w:r>
      <w:r w:rsidRPr="003B3BB6">
        <w:rPr>
          <w:rFonts w:ascii="Times New Roman" w:hAnsi="Times New Roman" w:cs="Times New Roman"/>
          <w:sz w:val="24"/>
          <w:szCs w:val="24"/>
        </w:rPr>
        <w:t xml:space="preserve">oświatowe </w:t>
      </w:r>
      <w:r w:rsidRPr="003B3BB6">
        <w:rPr>
          <w:rFonts w:ascii="Arial" w:hAnsi="Arial" w:cs="Arial"/>
          <w:sz w:val="21"/>
          <w:szCs w:val="21"/>
          <w:shd w:val="clear" w:color="auto" w:fill="FFFFFF"/>
        </w:rPr>
        <w:t> </w:t>
      </w:r>
      <w:hyperlink r:id="rId9" w:history="1">
        <w:r w:rsidRPr="009A261F">
          <w:rPr>
            <w:rStyle w:val="Hipercze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(</w:t>
        </w:r>
        <w:proofErr w:type="spellStart"/>
        <w:r w:rsidRPr="009A261F">
          <w:rPr>
            <w:rStyle w:val="Hipercze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t.j</w:t>
        </w:r>
        <w:proofErr w:type="spellEnd"/>
        <w:r w:rsidRPr="009A261F">
          <w:rPr>
            <w:rStyle w:val="Hipercze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. Dz.U. z 2021 r. poz. 1082)</w:t>
        </w:r>
      </w:hyperlink>
      <w:r w:rsidR="009A261F">
        <w:rPr>
          <w:rStyle w:val="Hipercze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>.</w:t>
      </w:r>
      <w:r w:rsidRPr="009A26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61F1E" w14:textId="77777777" w:rsidR="003B3BB6" w:rsidRPr="009A261F" w:rsidRDefault="003B3BB6" w:rsidP="003B3BB6">
      <w:pPr>
        <w:pStyle w:val="Akapitzlist"/>
        <w:tabs>
          <w:tab w:val="left" w:pos="426"/>
        </w:tabs>
        <w:jc w:val="both"/>
        <w:rPr>
          <w:sz w:val="24"/>
          <w:szCs w:val="24"/>
        </w:rPr>
      </w:pPr>
    </w:p>
    <w:p w14:paraId="0574B7C4" w14:textId="77777777" w:rsidR="003B3BB6" w:rsidRDefault="003B3BB6" w:rsidP="003B3BB6">
      <w:pPr>
        <w:pStyle w:val="Akapitzlist"/>
        <w:tabs>
          <w:tab w:val="left" w:pos="426"/>
        </w:tabs>
        <w:jc w:val="both"/>
        <w:rPr>
          <w:color w:val="C00000"/>
          <w:sz w:val="24"/>
          <w:szCs w:val="24"/>
        </w:rPr>
      </w:pPr>
    </w:p>
    <w:p w14:paraId="69BA82F6" w14:textId="77777777" w:rsidR="003B3BB6" w:rsidRPr="004D1783" w:rsidRDefault="003B3BB6" w:rsidP="003B3BB6">
      <w:pPr>
        <w:pStyle w:val="Akapitzlist"/>
        <w:tabs>
          <w:tab w:val="left" w:pos="426"/>
        </w:tabs>
        <w:jc w:val="both"/>
        <w:rPr>
          <w:b/>
          <w:bCs/>
          <w:color w:val="C00000"/>
          <w:sz w:val="24"/>
          <w:szCs w:val="24"/>
          <w:u w:val="single"/>
        </w:rPr>
      </w:pPr>
    </w:p>
    <w:p w14:paraId="333F1061" w14:textId="77777777" w:rsidR="003B3BB6" w:rsidRPr="006A6E5B" w:rsidRDefault="003B3BB6" w:rsidP="003B3BB6">
      <w:pPr>
        <w:pStyle w:val="Akapitzlist"/>
        <w:tabs>
          <w:tab w:val="left" w:pos="426"/>
        </w:tabs>
        <w:jc w:val="both"/>
        <w:rPr>
          <w:sz w:val="24"/>
          <w:szCs w:val="24"/>
        </w:rPr>
      </w:pPr>
      <w:bookmarkStart w:id="0" w:name="_Hlk44499907"/>
      <w:r w:rsidRPr="006A6E5B">
        <w:rPr>
          <w:sz w:val="24"/>
          <w:szCs w:val="24"/>
        </w:rPr>
        <w:t>………………………………………….</w:t>
      </w:r>
      <w:r w:rsidRPr="006A6E5B">
        <w:rPr>
          <w:sz w:val="24"/>
          <w:szCs w:val="24"/>
        </w:rPr>
        <w:tab/>
      </w:r>
      <w:r w:rsidRPr="006A6E5B">
        <w:rPr>
          <w:sz w:val="24"/>
          <w:szCs w:val="24"/>
        </w:rPr>
        <w:tab/>
      </w:r>
      <w:r w:rsidRPr="006A6E5B">
        <w:rPr>
          <w:sz w:val="24"/>
          <w:szCs w:val="24"/>
        </w:rPr>
        <w:tab/>
      </w:r>
      <w:r w:rsidRPr="006A6E5B">
        <w:rPr>
          <w:sz w:val="24"/>
          <w:szCs w:val="24"/>
        </w:rPr>
        <w:tab/>
        <w:t>……………………………………………….</w:t>
      </w:r>
    </w:p>
    <w:p w14:paraId="15641A21" w14:textId="77777777" w:rsidR="003B3BB6" w:rsidRPr="006A6E5B" w:rsidRDefault="003B3BB6" w:rsidP="003B3BB6">
      <w:pPr>
        <w:pStyle w:val="Akapitzlist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A6E5B">
        <w:rPr>
          <w:sz w:val="16"/>
          <w:szCs w:val="16"/>
        </w:rPr>
        <w:t>(data)</w:t>
      </w:r>
      <w:r w:rsidRPr="006A6E5B">
        <w:rPr>
          <w:sz w:val="16"/>
          <w:szCs w:val="16"/>
        </w:rPr>
        <w:tab/>
      </w:r>
      <w:r w:rsidRPr="006A6E5B">
        <w:rPr>
          <w:sz w:val="24"/>
          <w:szCs w:val="24"/>
        </w:rPr>
        <w:tab/>
      </w:r>
      <w:r w:rsidRPr="006A6E5B">
        <w:rPr>
          <w:sz w:val="24"/>
          <w:szCs w:val="24"/>
        </w:rPr>
        <w:tab/>
      </w:r>
      <w:r w:rsidRPr="006A6E5B">
        <w:rPr>
          <w:sz w:val="24"/>
          <w:szCs w:val="24"/>
        </w:rPr>
        <w:tab/>
      </w:r>
      <w:r w:rsidRPr="006A6E5B">
        <w:rPr>
          <w:sz w:val="24"/>
          <w:szCs w:val="24"/>
        </w:rPr>
        <w:tab/>
      </w:r>
      <w:r w:rsidRPr="006A6E5B">
        <w:rPr>
          <w:sz w:val="16"/>
          <w:szCs w:val="16"/>
        </w:rPr>
        <w:t xml:space="preserve"> (pieczęć i popis osoby prowadzącej przedszkole)</w:t>
      </w:r>
      <w:bookmarkEnd w:id="0"/>
    </w:p>
    <w:sectPr w:rsidR="003B3BB6" w:rsidRPr="006A6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9004" w14:textId="77777777" w:rsidR="00064D28" w:rsidRDefault="00064D28" w:rsidP="009A261F">
      <w:pPr>
        <w:spacing w:after="0" w:line="240" w:lineRule="auto"/>
      </w:pPr>
      <w:r>
        <w:separator/>
      </w:r>
    </w:p>
  </w:endnote>
  <w:endnote w:type="continuationSeparator" w:id="0">
    <w:p w14:paraId="3F5E4B7B" w14:textId="77777777" w:rsidR="00064D28" w:rsidRDefault="00064D28" w:rsidP="009A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0D06" w14:textId="77777777" w:rsidR="00064D28" w:rsidRDefault="00064D28" w:rsidP="009A261F">
      <w:pPr>
        <w:spacing w:after="0" w:line="240" w:lineRule="auto"/>
      </w:pPr>
      <w:r>
        <w:separator/>
      </w:r>
    </w:p>
  </w:footnote>
  <w:footnote w:type="continuationSeparator" w:id="0">
    <w:p w14:paraId="10348FBF" w14:textId="77777777" w:rsidR="00064D28" w:rsidRDefault="00064D28" w:rsidP="009A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49C"/>
    <w:multiLevelType w:val="hybridMultilevel"/>
    <w:tmpl w:val="E4F634FC"/>
    <w:lvl w:ilvl="0" w:tplc="09E0310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5720C"/>
    <w:multiLevelType w:val="hybridMultilevel"/>
    <w:tmpl w:val="69F8AFD8"/>
    <w:lvl w:ilvl="0" w:tplc="151E5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74DC6"/>
    <w:multiLevelType w:val="hybridMultilevel"/>
    <w:tmpl w:val="50380E1A"/>
    <w:lvl w:ilvl="0" w:tplc="233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22D7"/>
    <w:multiLevelType w:val="hybridMultilevel"/>
    <w:tmpl w:val="3DA41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85A69"/>
    <w:multiLevelType w:val="hybridMultilevel"/>
    <w:tmpl w:val="BC662FC0"/>
    <w:lvl w:ilvl="0" w:tplc="47EEF2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3D7ECD"/>
    <w:multiLevelType w:val="hybridMultilevel"/>
    <w:tmpl w:val="8352454E"/>
    <w:lvl w:ilvl="0" w:tplc="08365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FC6529"/>
    <w:multiLevelType w:val="hybridMultilevel"/>
    <w:tmpl w:val="66346892"/>
    <w:lvl w:ilvl="0" w:tplc="26644CF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3D8D781A"/>
    <w:multiLevelType w:val="hybridMultilevel"/>
    <w:tmpl w:val="9E8CDD26"/>
    <w:lvl w:ilvl="0" w:tplc="A784ECC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81A17"/>
    <w:multiLevelType w:val="hybridMultilevel"/>
    <w:tmpl w:val="21C4E872"/>
    <w:lvl w:ilvl="0" w:tplc="FD7C1FE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4348D3"/>
    <w:multiLevelType w:val="hybridMultilevel"/>
    <w:tmpl w:val="342AA4CE"/>
    <w:lvl w:ilvl="0" w:tplc="ABC664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8504E32"/>
    <w:multiLevelType w:val="hybridMultilevel"/>
    <w:tmpl w:val="69BAA0EE"/>
    <w:lvl w:ilvl="0" w:tplc="63A6738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96A7AEE"/>
    <w:multiLevelType w:val="hybridMultilevel"/>
    <w:tmpl w:val="B71E7224"/>
    <w:lvl w:ilvl="0" w:tplc="9042CAD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5D1A7905"/>
    <w:multiLevelType w:val="hybridMultilevel"/>
    <w:tmpl w:val="6B46C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357B"/>
    <w:multiLevelType w:val="hybridMultilevel"/>
    <w:tmpl w:val="D7708402"/>
    <w:lvl w:ilvl="0" w:tplc="D8F6F17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1AC4F10"/>
    <w:multiLevelType w:val="hybridMultilevel"/>
    <w:tmpl w:val="3C282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02554"/>
    <w:multiLevelType w:val="hybridMultilevel"/>
    <w:tmpl w:val="50380E1A"/>
    <w:lvl w:ilvl="0" w:tplc="23329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803700"/>
    <w:multiLevelType w:val="hybridMultilevel"/>
    <w:tmpl w:val="F76A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6053">
    <w:abstractNumId w:val="9"/>
  </w:num>
  <w:num w:numId="2" w16cid:durableId="2114860568">
    <w:abstractNumId w:val="2"/>
  </w:num>
  <w:num w:numId="3" w16cid:durableId="1909802987">
    <w:abstractNumId w:val="4"/>
  </w:num>
  <w:num w:numId="4" w16cid:durableId="1318456136">
    <w:abstractNumId w:val="8"/>
  </w:num>
  <w:num w:numId="5" w16cid:durableId="1879275385">
    <w:abstractNumId w:val="0"/>
  </w:num>
  <w:num w:numId="6" w16cid:durableId="718939563">
    <w:abstractNumId w:val="7"/>
  </w:num>
  <w:num w:numId="7" w16cid:durableId="1213687178">
    <w:abstractNumId w:val="11"/>
  </w:num>
  <w:num w:numId="8" w16cid:durableId="845900391">
    <w:abstractNumId w:val="13"/>
  </w:num>
  <w:num w:numId="9" w16cid:durableId="1353265358">
    <w:abstractNumId w:val="14"/>
  </w:num>
  <w:num w:numId="10" w16cid:durableId="447507441">
    <w:abstractNumId w:val="12"/>
  </w:num>
  <w:num w:numId="11" w16cid:durableId="997221687">
    <w:abstractNumId w:val="16"/>
  </w:num>
  <w:num w:numId="12" w16cid:durableId="1214731015">
    <w:abstractNumId w:val="1"/>
  </w:num>
  <w:num w:numId="13" w16cid:durableId="1837039946">
    <w:abstractNumId w:val="5"/>
  </w:num>
  <w:num w:numId="14" w16cid:durableId="591620476">
    <w:abstractNumId w:val="10"/>
  </w:num>
  <w:num w:numId="15" w16cid:durableId="2035224987">
    <w:abstractNumId w:val="15"/>
  </w:num>
  <w:num w:numId="16" w16cid:durableId="535653436">
    <w:abstractNumId w:val="3"/>
  </w:num>
  <w:num w:numId="17" w16cid:durableId="2131631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C"/>
    <w:rsid w:val="00064D28"/>
    <w:rsid w:val="00071339"/>
    <w:rsid w:val="001308D3"/>
    <w:rsid w:val="00184FC5"/>
    <w:rsid w:val="0035121C"/>
    <w:rsid w:val="003B3BB6"/>
    <w:rsid w:val="00423CFD"/>
    <w:rsid w:val="004A04B8"/>
    <w:rsid w:val="005C6DF4"/>
    <w:rsid w:val="006A2186"/>
    <w:rsid w:val="00705CF3"/>
    <w:rsid w:val="00793D51"/>
    <w:rsid w:val="008133F0"/>
    <w:rsid w:val="008B7DD6"/>
    <w:rsid w:val="009A261F"/>
    <w:rsid w:val="009C4C6D"/>
    <w:rsid w:val="00BB340D"/>
    <w:rsid w:val="00DB785C"/>
    <w:rsid w:val="00E1689B"/>
    <w:rsid w:val="00F53F04"/>
    <w:rsid w:val="00F9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9F68"/>
  <w15:chartTrackingRefBased/>
  <w15:docId w15:val="{D8356584-86F2-45E3-8A95-F610E4EF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C6D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C4C6D"/>
    <w:rPr>
      <w:b/>
      <w:bCs/>
    </w:rPr>
  </w:style>
  <w:style w:type="character" w:styleId="Hipercze">
    <w:name w:val="Hyperlink"/>
    <w:rsid w:val="003B3B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B3BB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table" w:styleId="Tabela-Siatka">
    <w:name w:val="Table Grid"/>
    <w:basedOn w:val="Standardowy"/>
    <w:uiPriority w:val="59"/>
    <w:rsid w:val="003B3B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61F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61F"/>
    <w:rPr>
      <w:rFonts w:ascii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qguzd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zwgi4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mnbqguzd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 Łęczyce</dc:creator>
  <cp:keywords/>
  <dc:description/>
  <cp:lastModifiedBy>Rada Gminy</cp:lastModifiedBy>
  <cp:revision>2</cp:revision>
  <cp:lastPrinted>2022-07-29T10:54:00Z</cp:lastPrinted>
  <dcterms:created xsi:type="dcterms:W3CDTF">2022-07-29T11:58:00Z</dcterms:created>
  <dcterms:modified xsi:type="dcterms:W3CDTF">2022-07-29T11:58:00Z</dcterms:modified>
</cp:coreProperties>
</file>