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8ECA" w14:textId="7A410301" w:rsidR="002A4983" w:rsidRPr="00071E01" w:rsidRDefault="007A0EA8" w:rsidP="009D09C9">
      <w:pPr>
        <w:rPr>
          <w:rFonts w:ascii="Arial" w:hAnsi="Arial" w:cs="Arial"/>
          <w:b/>
          <w:bCs/>
          <w:sz w:val="24"/>
          <w:szCs w:val="24"/>
        </w:rPr>
      </w:pPr>
      <w:r w:rsidRPr="00071E01">
        <w:rPr>
          <w:rFonts w:ascii="Arial" w:hAnsi="Arial" w:cs="Arial"/>
          <w:b/>
          <w:bCs/>
          <w:sz w:val="24"/>
          <w:szCs w:val="24"/>
        </w:rPr>
        <w:t>ZARZĄDZENIE N</w:t>
      </w:r>
      <w:r w:rsidR="00F76AB6" w:rsidRPr="00071E01">
        <w:rPr>
          <w:rFonts w:ascii="Arial" w:hAnsi="Arial" w:cs="Arial"/>
          <w:b/>
          <w:bCs/>
          <w:sz w:val="24"/>
          <w:szCs w:val="24"/>
        </w:rPr>
        <w:t>UME</w:t>
      </w:r>
      <w:r w:rsidRPr="00071E01">
        <w:rPr>
          <w:rFonts w:ascii="Arial" w:hAnsi="Arial" w:cs="Arial"/>
          <w:b/>
          <w:bCs/>
          <w:sz w:val="24"/>
          <w:szCs w:val="24"/>
        </w:rPr>
        <w:t>R</w:t>
      </w:r>
      <w:r w:rsidR="006D5D6D" w:rsidRPr="00071E01">
        <w:rPr>
          <w:rFonts w:ascii="Arial" w:hAnsi="Arial" w:cs="Arial"/>
          <w:b/>
          <w:bCs/>
          <w:sz w:val="24"/>
          <w:szCs w:val="24"/>
        </w:rPr>
        <w:t xml:space="preserve"> 288</w:t>
      </w:r>
      <w:r w:rsidRPr="00071E01">
        <w:rPr>
          <w:rFonts w:ascii="Arial" w:hAnsi="Arial" w:cs="Arial"/>
          <w:b/>
          <w:bCs/>
          <w:sz w:val="24"/>
          <w:szCs w:val="24"/>
        </w:rPr>
        <w:t>/2022</w:t>
      </w:r>
    </w:p>
    <w:p w14:paraId="59535358" w14:textId="4BADF48D" w:rsidR="007A0EA8" w:rsidRPr="00071E01" w:rsidRDefault="007A0EA8" w:rsidP="009D09C9">
      <w:pPr>
        <w:rPr>
          <w:rFonts w:ascii="Arial" w:hAnsi="Arial" w:cs="Arial"/>
          <w:b/>
          <w:bCs/>
          <w:sz w:val="24"/>
          <w:szCs w:val="24"/>
        </w:rPr>
      </w:pPr>
      <w:r w:rsidRPr="00071E01">
        <w:rPr>
          <w:rFonts w:ascii="Arial" w:hAnsi="Arial" w:cs="Arial"/>
          <w:b/>
          <w:bCs/>
          <w:sz w:val="24"/>
          <w:szCs w:val="24"/>
        </w:rPr>
        <w:t>Burmistrza Konstantynowa Łódzkiego</w:t>
      </w:r>
    </w:p>
    <w:p w14:paraId="5D906521" w14:textId="23940CB4" w:rsidR="007A0EA8" w:rsidRPr="00071E01" w:rsidRDefault="007A0EA8" w:rsidP="009D09C9">
      <w:pPr>
        <w:rPr>
          <w:rFonts w:ascii="Arial" w:hAnsi="Arial" w:cs="Arial"/>
          <w:b/>
          <w:bCs/>
          <w:sz w:val="24"/>
          <w:szCs w:val="24"/>
        </w:rPr>
      </w:pPr>
      <w:r w:rsidRPr="00071E01">
        <w:rPr>
          <w:rFonts w:ascii="Arial" w:hAnsi="Arial" w:cs="Arial"/>
          <w:b/>
          <w:bCs/>
          <w:sz w:val="24"/>
          <w:szCs w:val="24"/>
        </w:rPr>
        <w:t>z dnia 2</w:t>
      </w:r>
      <w:r w:rsidR="006D5D6D" w:rsidRPr="00071E01">
        <w:rPr>
          <w:rFonts w:ascii="Arial" w:hAnsi="Arial" w:cs="Arial"/>
          <w:b/>
          <w:bCs/>
          <w:sz w:val="24"/>
          <w:szCs w:val="24"/>
        </w:rPr>
        <w:t>2</w:t>
      </w:r>
      <w:r w:rsidRPr="00071E01">
        <w:rPr>
          <w:rFonts w:ascii="Arial" w:hAnsi="Arial" w:cs="Arial"/>
          <w:b/>
          <w:bCs/>
          <w:sz w:val="24"/>
          <w:szCs w:val="24"/>
        </w:rPr>
        <w:t xml:space="preserve"> grudnia 202</w:t>
      </w:r>
      <w:r w:rsidR="004B185E" w:rsidRPr="00071E01">
        <w:rPr>
          <w:rFonts w:ascii="Arial" w:hAnsi="Arial" w:cs="Arial"/>
          <w:b/>
          <w:bCs/>
          <w:sz w:val="24"/>
          <w:szCs w:val="24"/>
        </w:rPr>
        <w:t>2</w:t>
      </w:r>
      <w:r w:rsidRPr="00071E01">
        <w:rPr>
          <w:rFonts w:ascii="Arial" w:hAnsi="Arial" w:cs="Arial"/>
          <w:b/>
          <w:bCs/>
          <w:sz w:val="24"/>
          <w:szCs w:val="24"/>
        </w:rPr>
        <w:t xml:space="preserve"> roku</w:t>
      </w:r>
    </w:p>
    <w:p w14:paraId="003CE820" w14:textId="795D55B2" w:rsidR="007A0EA8" w:rsidRPr="00071E01" w:rsidRDefault="007A0EA8" w:rsidP="009D09C9">
      <w:pPr>
        <w:rPr>
          <w:rFonts w:ascii="Arial" w:hAnsi="Arial" w:cs="Arial"/>
          <w:b/>
          <w:bCs/>
          <w:sz w:val="24"/>
          <w:szCs w:val="24"/>
        </w:rPr>
      </w:pPr>
      <w:r w:rsidRPr="00071E01">
        <w:rPr>
          <w:rFonts w:ascii="Arial" w:hAnsi="Arial" w:cs="Arial"/>
          <w:b/>
          <w:bCs/>
          <w:sz w:val="24"/>
          <w:szCs w:val="24"/>
        </w:rPr>
        <w:t>w sprawie ogłoszenia naboru wniosków o udzielenie dotacji na realizację zadania z zakresu sportu</w:t>
      </w:r>
    </w:p>
    <w:p w14:paraId="6B108C2D" w14:textId="0EE4B7FB" w:rsidR="007A0EA8" w:rsidRPr="00071E01" w:rsidRDefault="007A0EA8" w:rsidP="00F76AB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71E01">
        <w:rPr>
          <w:rFonts w:ascii="Arial" w:hAnsi="Arial" w:cs="Arial"/>
          <w:sz w:val="24"/>
          <w:szCs w:val="24"/>
        </w:rPr>
        <w:t>Na podstawie art</w:t>
      </w:r>
      <w:r w:rsidR="00F76AB6" w:rsidRPr="00071E01">
        <w:rPr>
          <w:rFonts w:ascii="Arial" w:hAnsi="Arial" w:cs="Arial"/>
          <w:sz w:val="24"/>
          <w:szCs w:val="24"/>
        </w:rPr>
        <w:t>ykułu</w:t>
      </w:r>
      <w:r w:rsidRPr="00071E01">
        <w:rPr>
          <w:rFonts w:ascii="Arial" w:hAnsi="Arial" w:cs="Arial"/>
          <w:sz w:val="24"/>
          <w:szCs w:val="24"/>
        </w:rPr>
        <w:t xml:space="preserve"> 30 ust</w:t>
      </w:r>
      <w:r w:rsidR="00F76AB6" w:rsidRPr="00071E01">
        <w:rPr>
          <w:rFonts w:ascii="Arial" w:hAnsi="Arial" w:cs="Arial"/>
          <w:sz w:val="24"/>
          <w:szCs w:val="24"/>
        </w:rPr>
        <w:t>ęp</w:t>
      </w:r>
      <w:r w:rsidR="00FB2448" w:rsidRPr="00071E01">
        <w:rPr>
          <w:rFonts w:ascii="Arial" w:hAnsi="Arial" w:cs="Arial"/>
          <w:sz w:val="24"/>
          <w:szCs w:val="24"/>
        </w:rPr>
        <w:t xml:space="preserve"> </w:t>
      </w:r>
      <w:r w:rsidRPr="00071E01">
        <w:rPr>
          <w:rFonts w:ascii="Arial" w:hAnsi="Arial" w:cs="Arial"/>
          <w:sz w:val="24"/>
          <w:szCs w:val="24"/>
        </w:rPr>
        <w:t>1 ustawy z dnia 8 marca 1990 roku o samorządzie gminnym (Dz</w:t>
      </w:r>
      <w:r w:rsidR="00F76AB6" w:rsidRPr="00071E01">
        <w:rPr>
          <w:rFonts w:ascii="Arial" w:hAnsi="Arial" w:cs="Arial"/>
          <w:sz w:val="24"/>
          <w:szCs w:val="24"/>
        </w:rPr>
        <w:t>iennik</w:t>
      </w:r>
      <w:r w:rsidRPr="00071E01">
        <w:rPr>
          <w:rFonts w:ascii="Arial" w:hAnsi="Arial" w:cs="Arial"/>
          <w:sz w:val="24"/>
          <w:szCs w:val="24"/>
        </w:rPr>
        <w:t xml:space="preserve"> U</w:t>
      </w:r>
      <w:r w:rsidR="00F76AB6" w:rsidRPr="00071E01">
        <w:rPr>
          <w:rFonts w:ascii="Arial" w:hAnsi="Arial" w:cs="Arial"/>
          <w:sz w:val="24"/>
          <w:szCs w:val="24"/>
        </w:rPr>
        <w:t>staw</w:t>
      </w:r>
      <w:r w:rsidRPr="00071E01">
        <w:rPr>
          <w:rFonts w:ascii="Arial" w:hAnsi="Arial" w:cs="Arial"/>
          <w:sz w:val="24"/>
          <w:szCs w:val="24"/>
        </w:rPr>
        <w:t xml:space="preserve"> z 202</w:t>
      </w:r>
      <w:r w:rsidR="00861A5B" w:rsidRPr="00071E01">
        <w:rPr>
          <w:rFonts w:ascii="Arial" w:hAnsi="Arial" w:cs="Arial"/>
          <w:sz w:val="24"/>
          <w:szCs w:val="24"/>
        </w:rPr>
        <w:t>2</w:t>
      </w:r>
      <w:r w:rsidRPr="00071E01">
        <w:rPr>
          <w:rFonts w:ascii="Arial" w:hAnsi="Arial" w:cs="Arial"/>
          <w:sz w:val="24"/>
          <w:szCs w:val="24"/>
        </w:rPr>
        <w:t xml:space="preserve"> r</w:t>
      </w:r>
      <w:r w:rsidR="00F76AB6" w:rsidRPr="00071E01">
        <w:rPr>
          <w:rFonts w:ascii="Arial" w:hAnsi="Arial" w:cs="Arial"/>
          <w:sz w:val="24"/>
          <w:szCs w:val="24"/>
        </w:rPr>
        <w:t>oku</w:t>
      </w:r>
      <w:r w:rsidRPr="00071E01">
        <w:rPr>
          <w:rFonts w:ascii="Arial" w:hAnsi="Arial" w:cs="Arial"/>
          <w:sz w:val="24"/>
          <w:szCs w:val="24"/>
        </w:rPr>
        <w:t xml:space="preserve"> poz</w:t>
      </w:r>
      <w:r w:rsidR="00F76AB6" w:rsidRPr="00071E01">
        <w:rPr>
          <w:rFonts w:ascii="Arial" w:hAnsi="Arial" w:cs="Arial"/>
          <w:sz w:val="24"/>
          <w:szCs w:val="24"/>
        </w:rPr>
        <w:t>ycja</w:t>
      </w:r>
      <w:r w:rsidRPr="00071E01">
        <w:rPr>
          <w:rFonts w:ascii="Arial" w:hAnsi="Arial" w:cs="Arial"/>
          <w:sz w:val="24"/>
          <w:szCs w:val="24"/>
        </w:rPr>
        <w:t xml:space="preserve"> </w:t>
      </w:r>
      <w:r w:rsidR="00861A5B" w:rsidRPr="00071E01">
        <w:rPr>
          <w:rFonts w:ascii="Arial" w:hAnsi="Arial" w:cs="Arial"/>
          <w:sz w:val="24"/>
          <w:szCs w:val="24"/>
        </w:rPr>
        <w:t xml:space="preserve">559, </w:t>
      </w:r>
      <w:r w:rsidR="005B0FE5" w:rsidRPr="00071E01">
        <w:rPr>
          <w:rFonts w:ascii="Arial" w:hAnsi="Arial" w:cs="Arial"/>
          <w:sz w:val="24"/>
          <w:szCs w:val="24"/>
        </w:rPr>
        <w:t>poz</w:t>
      </w:r>
      <w:r w:rsidR="00F76AB6" w:rsidRPr="00071E01">
        <w:rPr>
          <w:rFonts w:ascii="Arial" w:hAnsi="Arial" w:cs="Arial"/>
          <w:sz w:val="24"/>
          <w:szCs w:val="24"/>
        </w:rPr>
        <w:t>ycja</w:t>
      </w:r>
      <w:r w:rsidR="005B0FE5" w:rsidRPr="00071E01">
        <w:rPr>
          <w:rFonts w:ascii="Arial" w:hAnsi="Arial" w:cs="Arial"/>
          <w:sz w:val="24"/>
          <w:szCs w:val="24"/>
        </w:rPr>
        <w:t xml:space="preserve"> </w:t>
      </w:r>
      <w:r w:rsidR="0070523C" w:rsidRPr="00071E01">
        <w:rPr>
          <w:rFonts w:ascii="Arial" w:hAnsi="Arial" w:cs="Arial"/>
          <w:sz w:val="24"/>
          <w:szCs w:val="24"/>
        </w:rPr>
        <w:t>583,</w:t>
      </w:r>
      <w:r w:rsidR="00861A5B" w:rsidRPr="00071E01">
        <w:rPr>
          <w:rFonts w:ascii="Arial" w:hAnsi="Arial" w:cs="Arial"/>
          <w:sz w:val="24"/>
          <w:szCs w:val="24"/>
        </w:rPr>
        <w:t xml:space="preserve"> </w:t>
      </w:r>
      <w:r w:rsidR="005B0FE5" w:rsidRPr="00071E01">
        <w:rPr>
          <w:rFonts w:ascii="Arial" w:hAnsi="Arial" w:cs="Arial"/>
          <w:sz w:val="24"/>
          <w:szCs w:val="24"/>
        </w:rPr>
        <w:t>poz</w:t>
      </w:r>
      <w:r w:rsidR="00F76AB6" w:rsidRPr="00071E01">
        <w:rPr>
          <w:rFonts w:ascii="Arial" w:hAnsi="Arial" w:cs="Arial"/>
          <w:sz w:val="24"/>
          <w:szCs w:val="24"/>
        </w:rPr>
        <w:t xml:space="preserve">ycja </w:t>
      </w:r>
      <w:r w:rsidR="00861A5B" w:rsidRPr="00071E01">
        <w:rPr>
          <w:rFonts w:ascii="Arial" w:hAnsi="Arial" w:cs="Arial"/>
          <w:sz w:val="24"/>
          <w:szCs w:val="24"/>
        </w:rPr>
        <w:t xml:space="preserve">1005, </w:t>
      </w:r>
      <w:r w:rsidR="005B0FE5" w:rsidRPr="00071E01">
        <w:rPr>
          <w:rFonts w:ascii="Arial" w:hAnsi="Arial" w:cs="Arial"/>
          <w:sz w:val="24"/>
          <w:szCs w:val="24"/>
        </w:rPr>
        <w:t>poz</w:t>
      </w:r>
      <w:r w:rsidR="00F76AB6" w:rsidRPr="00071E01">
        <w:rPr>
          <w:rFonts w:ascii="Arial" w:hAnsi="Arial" w:cs="Arial"/>
          <w:sz w:val="24"/>
          <w:szCs w:val="24"/>
        </w:rPr>
        <w:t>ycja</w:t>
      </w:r>
      <w:r w:rsidR="005B0FE5" w:rsidRPr="00071E01">
        <w:rPr>
          <w:rFonts w:ascii="Arial" w:hAnsi="Arial" w:cs="Arial"/>
          <w:sz w:val="24"/>
          <w:szCs w:val="24"/>
        </w:rPr>
        <w:t xml:space="preserve"> </w:t>
      </w:r>
      <w:r w:rsidR="00861A5B" w:rsidRPr="00071E01">
        <w:rPr>
          <w:rFonts w:ascii="Arial" w:hAnsi="Arial" w:cs="Arial"/>
          <w:sz w:val="24"/>
          <w:szCs w:val="24"/>
        </w:rPr>
        <w:t xml:space="preserve">1079, </w:t>
      </w:r>
      <w:r w:rsidR="005B0FE5" w:rsidRPr="00071E01">
        <w:rPr>
          <w:rFonts w:ascii="Arial" w:hAnsi="Arial" w:cs="Arial"/>
          <w:sz w:val="24"/>
          <w:szCs w:val="24"/>
        </w:rPr>
        <w:t>poz</w:t>
      </w:r>
      <w:r w:rsidR="00F76AB6" w:rsidRPr="00071E01">
        <w:rPr>
          <w:rFonts w:ascii="Arial" w:hAnsi="Arial" w:cs="Arial"/>
          <w:sz w:val="24"/>
          <w:szCs w:val="24"/>
        </w:rPr>
        <w:t xml:space="preserve">ycja </w:t>
      </w:r>
      <w:r w:rsidR="00861A5B" w:rsidRPr="00071E01">
        <w:rPr>
          <w:rFonts w:ascii="Arial" w:hAnsi="Arial" w:cs="Arial"/>
          <w:sz w:val="24"/>
          <w:szCs w:val="24"/>
        </w:rPr>
        <w:t>1561</w:t>
      </w:r>
      <w:r w:rsidRPr="00071E01">
        <w:rPr>
          <w:rFonts w:ascii="Arial" w:hAnsi="Arial" w:cs="Arial"/>
          <w:sz w:val="24"/>
          <w:szCs w:val="24"/>
        </w:rPr>
        <w:t xml:space="preserve">) oraz </w:t>
      </w:r>
      <w:r w:rsidR="00F76AB6" w:rsidRPr="00071E01">
        <w:rPr>
          <w:rFonts w:ascii="Arial" w:hAnsi="Arial" w:cs="Arial"/>
          <w:sz w:val="24"/>
          <w:szCs w:val="24"/>
        </w:rPr>
        <w:t>paragraf</w:t>
      </w:r>
      <w:r w:rsidRPr="00071E01">
        <w:rPr>
          <w:rFonts w:ascii="Arial" w:hAnsi="Arial" w:cs="Arial"/>
          <w:sz w:val="24"/>
          <w:szCs w:val="24"/>
        </w:rPr>
        <w:t xml:space="preserve"> 10 ust</w:t>
      </w:r>
      <w:r w:rsidR="00F76AB6" w:rsidRPr="00071E01">
        <w:rPr>
          <w:rFonts w:ascii="Arial" w:hAnsi="Arial" w:cs="Arial"/>
          <w:sz w:val="24"/>
          <w:szCs w:val="24"/>
        </w:rPr>
        <w:t>ęp</w:t>
      </w:r>
      <w:r w:rsidRPr="00071E01">
        <w:rPr>
          <w:rFonts w:ascii="Arial" w:hAnsi="Arial" w:cs="Arial"/>
          <w:sz w:val="24"/>
          <w:szCs w:val="24"/>
        </w:rPr>
        <w:t xml:space="preserve"> 2 i 3 Uchwały nr XXVIII/249/20 Rady Miejskiej w</w:t>
      </w:r>
      <w:r w:rsidR="00F76AB6" w:rsidRPr="00071E01">
        <w:rPr>
          <w:rFonts w:ascii="Arial" w:hAnsi="Arial" w:cs="Arial"/>
          <w:sz w:val="24"/>
          <w:szCs w:val="24"/>
        </w:rPr>
        <w:t xml:space="preserve"> </w:t>
      </w:r>
      <w:r w:rsidRPr="00071E01">
        <w:rPr>
          <w:rFonts w:ascii="Arial" w:hAnsi="Arial" w:cs="Arial"/>
          <w:sz w:val="24"/>
          <w:szCs w:val="24"/>
        </w:rPr>
        <w:t>Konstantynowie Łódzkim z dnia 22 grudnia 2020 r</w:t>
      </w:r>
      <w:r w:rsidR="00F76AB6" w:rsidRPr="00071E01">
        <w:rPr>
          <w:rFonts w:ascii="Arial" w:hAnsi="Arial" w:cs="Arial"/>
          <w:sz w:val="24"/>
          <w:szCs w:val="24"/>
        </w:rPr>
        <w:t>oku</w:t>
      </w:r>
      <w:r w:rsidRPr="00071E01">
        <w:rPr>
          <w:rFonts w:ascii="Arial" w:hAnsi="Arial" w:cs="Arial"/>
          <w:sz w:val="24"/>
          <w:szCs w:val="24"/>
        </w:rPr>
        <w:t xml:space="preserve"> w sprawie określenia warunków i trybu finansowania zadań z zakresu sportu na terenie gminy Konstantynów Łódzki zmieniona Uchwałą nr XXX/251/21 Rady Miejskiej </w:t>
      </w:r>
      <w:r w:rsidR="00071E01">
        <w:rPr>
          <w:rFonts w:ascii="Arial" w:hAnsi="Arial" w:cs="Arial"/>
          <w:sz w:val="24"/>
          <w:szCs w:val="24"/>
        </w:rPr>
        <w:br/>
      </w:r>
      <w:r w:rsidRPr="00071E01">
        <w:rPr>
          <w:rFonts w:ascii="Arial" w:hAnsi="Arial" w:cs="Arial"/>
          <w:sz w:val="24"/>
          <w:szCs w:val="24"/>
        </w:rPr>
        <w:t>w Konstantynowie Łódzkim z dnia 28 stycznia 2021 r</w:t>
      </w:r>
      <w:r w:rsidR="00F76AB6" w:rsidRPr="00071E01">
        <w:rPr>
          <w:rFonts w:ascii="Arial" w:hAnsi="Arial" w:cs="Arial"/>
          <w:sz w:val="24"/>
          <w:szCs w:val="24"/>
        </w:rPr>
        <w:t>oku</w:t>
      </w:r>
      <w:r w:rsidRPr="00071E01">
        <w:rPr>
          <w:rFonts w:ascii="Arial" w:hAnsi="Arial" w:cs="Arial"/>
          <w:sz w:val="24"/>
          <w:szCs w:val="24"/>
        </w:rPr>
        <w:t xml:space="preserve"> w sprawie zmiany uchwały nr XXVIII/249/20 Rady Miejskiej</w:t>
      </w:r>
      <w:r w:rsidR="00034B0D" w:rsidRPr="00071E01">
        <w:rPr>
          <w:rFonts w:ascii="Arial" w:hAnsi="Arial" w:cs="Arial"/>
          <w:sz w:val="24"/>
          <w:szCs w:val="24"/>
        </w:rPr>
        <w:t xml:space="preserve"> </w:t>
      </w:r>
      <w:r w:rsidRPr="00071E01">
        <w:rPr>
          <w:rFonts w:ascii="Arial" w:hAnsi="Arial" w:cs="Arial"/>
          <w:sz w:val="24"/>
          <w:szCs w:val="24"/>
        </w:rPr>
        <w:t>w Konstantynowie Łódzkim z dnia 22 grudnia 2020 r</w:t>
      </w:r>
      <w:r w:rsidR="00F76AB6" w:rsidRPr="00071E01">
        <w:rPr>
          <w:rFonts w:ascii="Arial" w:hAnsi="Arial" w:cs="Arial"/>
          <w:sz w:val="24"/>
          <w:szCs w:val="24"/>
        </w:rPr>
        <w:t>oku</w:t>
      </w:r>
      <w:r w:rsidRPr="00071E01">
        <w:rPr>
          <w:rFonts w:ascii="Arial" w:hAnsi="Arial" w:cs="Arial"/>
          <w:sz w:val="24"/>
          <w:szCs w:val="24"/>
        </w:rPr>
        <w:t xml:space="preserve"> w sprawie określenia warunków i trybu finansowania zadań z zakresu sportu na terenie gminy Konstantynów Łódzki. (Dz</w:t>
      </w:r>
      <w:r w:rsidR="00F76AB6" w:rsidRPr="00071E01">
        <w:rPr>
          <w:rFonts w:ascii="Arial" w:hAnsi="Arial" w:cs="Arial"/>
          <w:sz w:val="24"/>
          <w:szCs w:val="24"/>
        </w:rPr>
        <w:t>iennik</w:t>
      </w:r>
      <w:r w:rsidRPr="00071E01">
        <w:rPr>
          <w:rFonts w:ascii="Arial" w:hAnsi="Arial" w:cs="Arial"/>
          <w:sz w:val="24"/>
          <w:szCs w:val="24"/>
        </w:rPr>
        <w:t xml:space="preserve"> Urz</w:t>
      </w:r>
      <w:r w:rsidR="00F76AB6" w:rsidRPr="00071E01">
        <w:rPr>
          <w:rFonts w:ascii="Arial" w:hAnsi="Arial" w:cs="Arial"/>
          <w:sz w:val="24"/>
          <w:szCs w:val="24"/>
        </w:rPr>
        <w:t>ędowy</w:t>
      </w:r>
      <w:r w:rsidRPr="00071E01">
        <w:rPr>
          <w:rFonts w:ascii="Arial" w:hAnsi="Arial" w:cs="Arial"/>
          <w:sz w:val="24"/>
          <w:szCs w:val="24"/>
        </w:rPr>
        <w:t xml:space="preserve"> Woj</w:t>
      </w:r>
      <w:r w:rsidR="00F76AB6" w:rsidRPr="00071E01">
        <w:rPr>
          <w:rFonts w:ascii="Arial" w:hAnsi="Arial" w:cs="Arial"/>
          <w:sz w:val="24"/>
          <w:szCs w:val="24"/>
        </w:rPr>
        <w:t>ewództwa</w:t>
      </w:r>
      <w:r w:rsidRPr="00071E01">
        <w:rPr>
          <w:rFonts w:ascii="Arial" w:hAnsi="Arial" w:cs="Arial"/>
          <w:sz w:val="24"/>
          <w:szCs w:val="24"/>
        </w:rPr>
        <w:t xml:space="preserve"> </w:t>
      </w:r>
      <w:r w:rsidR="00544988" w:rsidRPr="00071E01">
        <w:rPr>
          <w:rFonts w:ascii="Arial" w:hAnsi="Arial" w:cs="Arial"/>
          <w:sz w:val="24"/>
          <w:szCs w:val="24"/>
        </w:rPr>
        <w:t>Łódz</w:t>
      </w:r>
      <w:r w:rsidR="00F76AB6" w:rsidRPr="00071E01">
        <w:rPr>
          <w:rFonts w:ascii="Arial" w:hAnsi="Arial" w:cs="Arial"/>
          <w:sz w:val="24"/>
          <w:szCs w:val="24"/>
        </w:rPr>
        <w:t>kiego</w:t>
      </w:r>
      <w:r w:rsidRPr="00071E01">
        <w:rPr>
          <w:rFonts w:ascii="Arial" w:hAnsi="Arial" w:cs="Arial"/>
          <w:sz w:val="24"/>
          <w:szCs w:val="24"/>
        </w:rPr>
        <w:t xml:space="preserve"> 2021. 541) </w:t>
      </w:r>
      <w:r w:rsidRPr="00071E01">
        <w:rPr>
          <w:rFonts w:ascii="Arial" w:hAnsi="Arial" w:cs="Arial"/>
          <w:b/>
          <w:bCs/>
          <w:sz w:val="24"/>
          <w:szCs w:val="24"/>
        </w:rPr>
        <w:t>Burmistrz Konstantynowa Łódzkiego zarządza, co następuje:</w:t>
      </w:r>
    </w:p>
    <w:p w14:paraId="74DE9753" w14:textId="1A8E3452" w:rsidR="007A0EA8" w:rsidRPr="00071E01" w:rsidRDefault="00F76AB6" w:rsidP="009D09C9">
      <w:pPr>
        <w:pStyle w:val="Default"/>
        <w:spacing w:line="360" w:lineRule="auto"/>
      </w:pPr>
      <w:r w:rsidRPr="00071E01">
        <w:rPr>
          <w:b/>
          <w:bCs/>
        </w:rPr>
        <w:t>Paragraf</w:t>
      </w:r>
      <w:r w:rsidR="007A0EA8" w:rsidRPr="00071E01">
        <w:rPr>
          <w:b/>
          <w:bCs/>
        </w:rPr>
        <w:t xml:space="preserve"> 1. </w:t>
      </w:r>
      <w:r w:rsidR="007A0EA8" w:rsidRPr="00071E01">
        <w:t>Ogłasza nabór wniosków o udzielenie dotacji na realizację zadania publicznego gminy Konstantynów Łódzki z zakresu sportu w 202</w:t>
      </w:r>
      <w:r w:rsidR="00FB2448" w:rsidRPr="00071E01">
        <w:t>3</w:t>
      </w:r>
      <w:r w:rsidR="007A0EA8" w:rsidRPr="00071E01">
        <w:t xml:space="preserve"> roku. </w:t>
      </w:r>
    </w:p>
    <w:p w14:paraId="1A604A75" w14:textId="36E0C80E" w:rsidR="007A0EA8" w:rsidRPr="00071E01" w:rsidRDefault="00F76AB6" w:rsidP="009D09C9">
      <w:pPr>
        <w:pStyle w:val="Default"/>
        <w:spacing w:line="360" w:lineRule="auto"/>
      </w:pPr>
      <w:r w:rsidRPr="00071E01">
        <w:rPr>
          <w:b/>
          <w:bCs/>
        </w:rPr>
        <w:t>Paragraf</w:t>
      </w:r>
      <w:r w:rsidR="007A0EA8" w:rsidRPr="00071E01">
        <w:rPr>
          <w:b/>
          <w:bCs/>
        </w:rPr>
        <w:t xml:space="preserve"> 2. </w:t>
      </w:r>
      <w:r w:rsidR="007A0EA8" w:rsidRPr="00071E01">
        <w:t xml:space="preserve">Wzór ogłoszenia stanowi załącznik do zarządzenia. </w:t>
      </w:r>
    </w:p>
    <w:p w14:paraId="50FB7C96" w14:textId="60CB17F5" w:rsidR="007A0EA8" w:rsidRPr="00071E01" w:rsidRDefault="00F76AB6" w:rsidP="00F76AB6">
      <w:pPr>
        <w:spacing w:line="360" w:lineRule="auto"/>
        <w:rPr>
          <w:rFonts w:ascii="Arial" w:hAnsi="Arial" w:cs="Arial"/>
          <w:sz w:val="24"/>
          <w:szCs w:val="24"/>
        </w:rPr>
      </w:pPr>
      <w:r w:rsidRPr="00071E01">
        <w:rPr>
          <w:rFonts w:ascii="Arial" w:hAnsi="Arial" w:cs="Arial"/>
          <w:b/>
          <w:bCs/>
          <w:sz w:val="24"/>
          <w:szCs w:val="24"/>
        </w:rPr>
        <w:t>Paragraf</w:t>
      </w:r>
      <w:r w:rsidR="007A0EA8" w:rsidRPr="00071E01">
        <w:rPr>
          <w:rFonts w:ascii="Arial" w:hAnsi="Arial" w:cs="Arial"/>
          <w:b/>
          <w:bCs/>
          <w:sz w:val="24"/>
          <w:szCs w:val="24"/>
        </w:rPr>
        <w:t xml:space="preserve"> 3. </w:t>
      </w:r>
      <w:r w:rsidR="007A0EA8" w:rsidRPr="00071E01">
        <w:rPr>
          <w:rFonts w:ascii="Arial" w:hAnsi="Arial" w:cs="Arial"/>
          <w:sz w:val="24"/>
          <w:szCs w:val="24"/>
        </w:rPr>
        <w:t>Zarządzenie wchodzi w życie z dniem 2</w:t>
      </w:r>
      <w:r w:rsidR="004B185E" w:rsidRPr="00071E01">
        <w:rPr>
          <w:rFonts w:ascii="Arial" w:hAnsi="Arial" w:cs="Arial"/>
          <w:sz w:val="24"/>
          <w:szCs w:val="24"/>
        </w:rPr>
        <w:t>3</w:t>
      </w:r>
      <w:r w:rsidR="007A0EA8" w:rsidRPr="00071E01">
        <w:rPr>
          <w:rFonts w:ascii="Arial" w:hAnsi="Arial" w:cs="Arial"/>
          <w:sz w:val="24"/>
          <w:szCs w:val="24"/>
        </w:rPr>
        <w:t xml:space="preserve"> grudnia 202</w:t>
      </w:r>
      <w:r w:rsidR="0057684C" w:rsidRPr="00071E01">
        <w:rPr>
          <w:rFonts w:ascii="Arial" w:hAnsi="Arial" w:cs="Arial"/>
          <w:sz w:val="24"/>
          <w:szCs w:val="24"/>
        </w:rPr>
        <w:t>2</w:t>
      </w:r>
      <w:r w:rsidR="007A0EA8" w:rsidRPr="00071E01">
        <w:rPr>
          <w:rFonts w:ascii="Arial" w:hAnsi="Arial" w:cs="Arial"/>
          <w:sz w:val="24"/>
          <w:szCs w:val="24"/>
        </w:rPr>
        <w:t xml:space="preserve"> roku</w:t>
      </w:r>
      <w:r w:rsidR="006D5D6D" w:rsidRPr="00071E01">
        <w:rPr>
          <w:rFonts w:ascii="Arial" w:hAnsi="Arial" w:cs="Arial"/>
          <w:sz w:val="24"/>
          <w:szCs w:val="24"/>
        </w:rPr>
        <w:t>.</w:t>
      </w:r>
    </w:p>
    <w:p w14:paraId="5AE757DD" w14:textId="4D541E59" w:rsidR="007A0EA8" w:rsidRPr="00071E01" w:rsidRDefault="007A0EA8" w:rsidP="009D0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71E01">
        <w:rPr>
          <w:rFonts w:ascii="Arial" w:hAnsi="Arial" w:cs="Arial"/>
          <w:b/>
          <w:bCs/>
          <w:color w:val="000000"/>
          <w:sz w:val="23"/>
          <w:szCs w:val="23"/>
        </w:rPr>
        <w:t xml:space="preserve">BURMISTRZ KONSTANTYNOWA ŁÓDZKIEGO </w:t>
      </w:r>
      <w:r w:rsidRPr="00071E01">
        <w:rPr>
          <w:rFonts w:ascii="Arial" w:hAnsi="Arial" w:cs="Arial"/>
          <w:b/>
          <w:bCs/>
          <w:color w:val="000000"/>
          <w:sz w:val="23"/>
          <w:szCs w:val="23"/>
        </w:rPr>
        <w:br/>
      </w:r>
    </w:p>
    <w:p w14:paraId="265212DE" w14:textId="2F1D1666" w:rsidR="007A0EA8" w:rsidRPr="00071E01" w:rsidRDefault="007A0EA8" w:rsidP="009D09C9">
      <w:pPr>
        <w:spacing w:line="36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071E01">
        <w:rPr>
          <w:rFonts w:ascii="Arial" w:hAnsi="Arial" w:cs="Arial"/>
          <w:b/>
          <w:bCs/>
          <w:color w:val="000000"/>
          <w:sz w:val="23"/>
          <w:szCs w:val="23"/>
        </w:rPr>
        <w:t>Robert Jakubowski</w:t>
      </w:r>
    </w:p>
    <w:p w14:paraId="09F10746" w14:textId="7EB0AF17" w:rsidR="007A0EA8" w:rsidRPr="00071E01" w:rsidRDefault="007A0EA8" w:rsidP="009D09C9">
      <w:pPr>
        <w:spacing w:line="36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B39FB11" w14:textId="5A61A2CD" w:rsidR="007A0EA8" w:rsidRPr="00071E01" w:rsidRDefault="007A0EA8" w:rsidP="009D09C9">
      <w:pPr>
        <w:spacing w:line="36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F7987CD" w14:textId="5E0258CD" w:rsidR="00396940" w:rsidRPr="00071E01" w:rsidRDefault="00396940" w:rsidP="009D09C9">
      <w:pPr>
        <w:spacing w:line="36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B1591CF" w14:textId="35B96468" w:rsidR="006D5D6D" w:rsidRPr="00071E01" w:rsidRDefault="006D5D6D" w:rsidP="009D09C9">
      <w:pPr>
        <w:spacing w:line="36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44DB13A" w14:textId="5394CC25" w:rsidR="00F76AB6" w:rsidRPr="00071E01" w:rsidRDefault="00F76AB6" w:rsidP="009D09C9">
      <w:pPr>
        <w:spacing w:line="36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E688BA0" w14:textId="5BC126FB" w:rsidR="00F76AB6" w:rsidRPr="00071E01" w:rsidRDefault="00F76AB6" w:rsidP="009D09C9">
      <w:pPr>
        <w:spacing w:line="36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C014B52" w14:textId="78B33DFC" w:rsidR="00F76AB6" w:rsidRPr="00071E01" w:rsidRDefault="00F76AB6" w:rsidP="009D09C9">
      <w:pPr>
        <w:spacing w:line="36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F5DEB67" w14:textId="77777777" w:rsidR="00F76AB6" w:rsidRPr="00071E01" w:rsidRDefault="00F76AB6" w:rsidP="009D09C9">
      <w:pPr>
        <w:spacing w:line="36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7610E9A" w14:textId="77777777" w:rsidR="007A0EA8" w:rsidRPr="00071E01" w:rsidRDefault="007A0EA8" w:rsidP="00071E01">
      <w:pPr>
        <w:pStyle w:val="Default"/>
        <w:spacing w:line="360" w:lineRule="auto"/>
      </w:pPr>
      <w:r w:rsidRPr="00071E01">
        <w:lastRenderedPageBreak/>
        <w:t xml:space="preserve">Załącznik do </w:t>
      </w:r>
    </w:p>
    <w:p w14:paraId="117A1788" w14:textId="5D102146" w:rsidR="007A0EA8" w:rsidRPr="00071E01" w:rsidRDefault="007A0EA8" w:rsidP="00071E01">
      <w:pPr>
        <w:pStyle w:val="Default"/>
        <w:spacing w:line="360" w:lineRule="auto"/>
      </w:pPr>
      <w:r w:rsidRPr="00071E01">
        <w:t>Zarządzenia nr</w:t>
      </w:r>
      <w:r w:rsidR="006D5D6D" w:rsidRPr="00071E01">
        <w:t xml:space="preserve"> 288</w:t>
      </w:r>
      <w:r w:rsidRPr="00071E01">
        <w:t xml:space="preserve">/2022 </w:t>
      </w:r>
    </w:p>
    <w:p w14:paraId="13E5811E" w14:textId="77777777" w:rsidR="007A0EA8" w:rsidRPr="00071E01" w:rsidRDefault="007A0EA8" w:rsidP="00071E01">
      <w:pPr>
        <w:pStyle w:val="Default"/>
        <w:spacing w:line="360" w:lineRule="auto"/>
      </w:pPr>
      <w:r w:rsidRPr="00071E01">
        <w:t xml:space="preserve">Burmistrza Konstantynowa Łódzkiego </w:t>
      </w:r>
    </w:p>
    <w:p w14:paraId="77A05A61" w14:textId="7FB27227" w:rsidR="007A0EA8" w:rsidRPr="00071E01" w:rsidRDefault="007A0EA8" w:rsidP="00071E01">
      <w:pPr>
        <w:spacing w:line="360" w:lineRule="auto"/>
        <w:rPr>
          <w:rFonts w:ascii="Arial" w:hAnsi="Arial" w:cs="Arial"/>
          <w:sz w:val="24"/>
          <w:szCs w:val="24"/>
        </w:rPr>
      </w:pPr>
      <w:r w:rsidRPr="00071E01">
        <w:rPr>
          <w:rFonts w:ascii="Arial" w:hAnsi="Arial" w:cs="Arial"/>
          <w:sz w:val="24"/>
          <w:szCs w:val="24"/>
        </w:rPr>
        <w:t>z dnia 2</w:t>
      </w:r>
      <w:r w:rsidR="004B185E" w:rsidRPr="00071E01">
        <w:rPr>
          <w:rFonts w:ascii="Arial" w:hAnsi="Arial" w:cs="Arial"/>
          <w:sz w:val="24"/>
          <w:szCs w:val="24"/>
        </w:rPr>
        <w:t>2</w:t>
      </w:r>
      <w:r w:rsidRPr="00071E01">
        <w:rPr>
          <w:rFonts w:ascii="Arial" w:hAnsi="Arial" w:cs="Arial"/>
          <w:sz w:val="24"/>
          <w:szCs w:val="24"/>
        </w:rPr>
        <w:t xml:space="preserve"> grudnia 2022 roku</w:t>
      </w:r>
    </w:p>
    <w:p w14:paraId="6A5BB1E0" w14:textId="211C95D4" w:rsidR="00544988" w:rsidRPr="00071E01" w:rsidRDefault="007A0EA8" w:rsidP="009D09C9">
      <w:pPr>
        <w:pStyle w:val="Default"/>
        <w:spacing w:line="360" w:lineRule="auto"/>
        <w:rPr>
          <w:b/>
          <w:bCs/>
        </w:rPr>
      </w:pPr>
      <w:r w:rsidRPr="00071E01">
        <w:rPr>
          <w:b/>
          <w:bCs/>
        </w:rPr>
        <w:t>Burmistrz Konstantynowa Łódzkiego ogłasza w dniu 2</w:t>
      </w:r>
      <w:r w:rsidR="004B185E" w:rsidRPr="00071E01">
        <w:rPr>
          <w:b/>
          <w:bCs/>
        </w:rPr>
        <w:t>3</w:t>
      </w:r>
      <w:r w:rsidRPr="00071E01">
        <w:rPr>
          <w:b/>
          <w:bCs/>
        </w:rPr>
        <w:t xml:space="preserve"> grudnia 2022 roku nabór wniosków o udzielenie dotacji na realizację zadania publicznego gminy Konstantynów Łódzki z zakresu sportu w 2023 roku</w:t>
      </w:r>
    </w:p>
    <w:p w14:paraId="3E6E3833" w14:textId="7408B35F" w:rsidR="007A0EA8" w:rsidRPr="00071E01" w:rsidRDefault="007A0EA8" w:rsidP="009D09C9">
      <w:pPr>
        <w:spacing w:line="360" w:lineRule="auto"/>
        <w:rPr>
          <w:rFonts w:ascii="Arial" w:hAnsi="Arial" w:cs="Arial"/>
          <w:sz w:val="24"/>
          <w:szCs w:val="24"/>
        </w:rPr>
      </w:pPr>
      <w:r w:rsidRPr="00071E01">
        <w:rPr>
          <w:rFonts w:ascii="Arial" w:hAnsi="Arial" w:cs="Arial"/>
          <w:sz w:val="24"/>
          <w:szCs w:val="24"/>
        </w:rPr>
        <w:t>Gmina Konstantynów Łódzki poprzez realizację zadania publicznego z zakresu sportu w 2023 roku zamierza osiągnąć cel publiczny, którym jest wspieranie szkolenia sportowego, w szczególności dzieci i młodzieży oraz popularyzacja kultury fizycznej i aktywnego stylu życia wśród mieszkańców Konstantynowa Łódzkiego. Wskazany cel, gmina zamierza osiągnąć w sportach olimpijskich i nieolimpijskich, w tym w sporcie osób z</w:t>
      </w:r>
      <w:r w:rsidR="00F76AB6" w:rsidRPr="00071E01">
        <w:rPr>
          <w:rFonts w:ascii="Arial" w:hAnsi="Arial" w:cs="Arial"/>
          <w:sz w:val="24"/>
          <w:szCs w:val="24"/>
        </w:rPr>
        <w:t xml:space="preserve"> </w:t>
      </w:r>
      <w:r w:rsidRPr="00071E01">
        <w:rPr>
          <w:rFonts w:ascii="Arial" w:hAnsi="Arial" w:cs="Arial"/>
          <w:sz w:val="24"/>
          <w:szCs w:val="24"/>
        </w:rPr>
        <w:t>niepełnosprawnościami.</w:t>
      </w:r>
    </w:p>
    <w:p w14:paraId="70B94D15" w14:textId="77777777" w:rsidR="007A0EA8" w:rsidRPr="00071E01" w:rsidRDefault="007A0EA8" w:rsidP="009D09C9">
      <w:pPr>
        <w:pStyle w:val="Default"/>
        <w:spacing w:line="360" w:lineRule="auto"/>
      </w:pPr>
      <w:r w:rsidRPr="00071E01">
        <w:rPr>
          <w:b/>
          <w:bCs/>
        </w:rPr>
        <w:t xml:space="preserve">I. Dotacja może być przeznaczona na: </w:t>
      </w:r>
    </w:p>
    <w:p w14:paraId="0FCF02A9" w14:textId="77777777" w:rsidR="007A0EA8" w:rsidRPr="00071E01" w:rsidRDefault="007A0EA8" w:rsidP="009D09C9">
      <w:pPr>
        <w:pStyle w:val="Default"/>
        <w:spacing w:after="20" w:line="360" w:lineRule="auto"/>
      </w:pPr>
      <w:r w:rsidRPr="00071E01">
        <w:t xml:space="preserve">1) realizację programów szkolenia sportowego, </w:t>
      </w:r>
    </w:p>
    <w:p w14:paraId="13A5D3C1" w14:textId="77777777" w:rsidR="007A0EA8" w:rsidRPr="00071E01" w:rsidRDefault="007A0EA8" w:rsidP="009D09C9">
      <w:pPr>
        <w:pStyle w:val="Default"/>
        <w:spacing w:after="20" w:line="360" w:lineRule="auto"/>
      </w:pPr>
      <w:r w:rsidRPr="00071E01">
        <w:t xml:space="preserve">2) zakup sprzętu sportowego, </w:t>
      </w:r>
    </w:p>
    <w:p w14:paraId="5BB95C18" w14:textId="77777777" w:rsidR="007A0EA8" w:rsidRPr="00071E01" w:rsidRDefault="007A0EA8" w:rsidP="009D09C9">
      <w:pPr>
        <w:pStyle w:val="Default"/>
        <w:spacing w:after="20" w:line="360" w:lineRule="auto"/>
      </w:pPr>
      <w:r w:rsidRPr="00071E01">
        <w:t xml:space="preserve">3) pokrycie kosztów organizowania i uczestnictwa w zawodach sportowych, </w:t>
      </w:r>
    </w:p>
    <w:p w14:paraId="710EDB68" w14:textId="77777777" w:rsidR="007A0EA8" w:rsidRPr="00071E01" w:rsidRDefault="007A0EA8" w:rsidP="009D09C9">
      <w:pPr>
        <w:pStyle w:val="Default"/>
        <w:spacing w:after="20" w:line="360" w:lineRule="auto"/>
      </w:pPr>
      <w:r w:rsidRPr="00071E01">
        <w:t xml:space="preserve">4) pokrycie kosztów korzystania z obiektów sportowych dla celów szkolenia sportowego, </w:t>
      </w:r>
    </w:p>
    <w:p w14:paraId="62042B0D" w14:textId="77777777" w:rsidR="007A0EA8" w:rsidRPr="00071E01" w:rsidRDefault="007A0EA8" w:rsidP="009D09C9">
      <w:pPr>
        <w:pStyle w:val="Default"/>
        <w:spacing w:after="20" w:line="360" w:lineRule="auto"/>
      </w:pPr>
      <w:r w:rsidRPr="00071E01">
        <w:t xml:space="preserve">5) sfinansowanie stypendiów sportowych, </w:t>
      </w:r>
    </w:p>
    <w:p w14:paraId="42AF23E1" w14:textId="643ED7D1" w:rsidR="007A0EA8" w:rsidRPr="00071E01" w:rsidRDefault="007A0EA8" w:rsidP="009D09C9">
      <w:pPr>
        <w:pStyle w:val="Default"/>
        <w:spacing w:line="360" w:lineRule="auto"/>
      </w:pPr>
      <w:r w:rsidRPr="00071E01">
        <w:t xml:space="preserve">6) wynagrodzenie kadry szkoleniowej </w:t>
      </w:r>
    </w:p>
    <w:p w14:paraId="540034F2" w14:textId="77777777" w:rsidR="007A0EA8" w:rsidRPr="00071E01" w:rsidRDefault="007A0EA8" w:rsidP="009D09C9">
      <w:pPr>
        <w:pStyle w:val="Default"/>
        <w:spacing w:line="360" w:lineRule="auto"/>
      </w:pPr>
      <w:r w:rsidRPr="00071E01">
        <w:t xml:space="preserve">- jeżeli wpłynie to na poprawę warunków uprawiania sportu przez członków klubu sportowego, który otrzyma dotację, lub zwiększy dostępność społeczności lokalnej do działalności sportowej prowadzonej przez ten klub. </w:t>
      </w:r>
    </w:p>
    <w:p w14:paraId="26FC0953" w14:textId="77777777" w:rsidR="007A0EA8" w:rsidRPr="00071E01" w:rsidRDefault="007A0EA8" w:rsidP="009D09C9">
      <w:pPr>
        <w:pStyle w:val="Default"/>
        <w:spacing w:before="240" w:line="360" w:lineRule="auto"/>
      </w:pPr>
      <w:r w:rsidRPr="00071E01">
        <w:rPr>
          <w:b/>
          <w:bCs/>
        </w:rPr>
        <w:t xml:space="preserve">II. Kryterium oceny wniosków </w:t>
      </w:r>
    </w:p>
    <w:p w14:paraId="2DFE6DBA" w14:textId="77777777" w:rsidR="007A0EA8" w:rsidRPr="00071E01" w:rsidRDefault="007A0EA8" w:rsidP="009D09C9">
      <w:pPr>
        <w:pStyle w:val="Default"/>
        <w:spacing w:line="360" w:lineRule="auto"/>
      </w:pPr>
      <w:r w:rsidRPr="00071E01">
        <w:t xml:space="preserve">Przy rozpatrywaniu wniosków komisja uwzględnia: </w:t>
      </w:r>
    </w:p>
    <w:p w14:paraId="14C4315E" w14:textId="77777777" w:rsidR="007A0EA8" w:rsidRPr="00071E01" w:rsidRDefault="007A0EA8" w:rsidP="009D09C9">
      <w:pPr>
        <w:pStyle w:val="Default"/>
        <w:spacing w:line="360" w:lineRule="auto"/>
      </w:pPr>
      <w:r w:rsidRPr="00071E01">
        <w:t xml:space="preserve">1. Zgodność zadania z celem publicznym wskazanym w uchwale w sprawie określenia warunków i trybu finansowania zadań z zakresu sportu na terenie gminy Konstantynów Łódzki: </w:t>
      </w:r>
    </w:p>
    <w:p w14:paraId="05872384" w14:textId="5AC3D150" w:rsidR="007A0EA8" w:rsidRPr="00071E01" w:rsidRDefault="007A0EA8" w:rsidP="009D09C9">
      <w:pPr>
        <w:pStyle w:val="Default"/>
        <w:spacing w:line="360" w:lineRule="auto"/>
      </w:pPr>
      <w:r w:rsidRPr="00071E01">
        <w:t xml:space="preserve">- cel publiczny z zakresu sportu to wspieranie szkolenia sportowego, w szczególności dzieci </w:t>
      </w:r>
      <w:r w:rsidR="00544988" w:rsidRPr="00071E01">
        <w:br/>
      </w:r>
      <w:r w:rsidRPr="00071E01">
        <w:lastRenderedPageBreak/>
        <w:t xml:space="preserve">i młodzieży oraz popularyzacja kultury fizycznej i aktywnego stylu życia wśród mieszkańców Konstantynowa Łódzkiego; </w:t>
      </w:r>
    </w:p>
    <w:p w14:paraId="26DB5C89" w14:textId="77777777" w:rsidR="007A0EA8" w:rsidRPr="00071E01" w:rsidRDefault="007A0EA8" w:rsidP="009D09C9">
      <w:pPr>
        <w:pStyle w:val="Default"/>
        <w:spacing w:line="360" w:lineRule="auto"/>
      </w:pPr>
      <w:r w:rsidRPr="00071E01">
        <w:t xml:space="preserve">2. Ocenę możliwości realizacji zadania przez wnioskodawcę </w:t>
      </w:r>
    </w:p>
    <w:p w14:paraId="5E275E01" w14:textId="0CD62945" w:rsidR="007A0EA8" w:rsidRPr="00071E01" w:rsidRDefault="007A0EA8" w:rsidP="009D09C9">
      <w:pPr>
        <w:pStyle w:val="Default"/>
        <w:spacing w:line="360" w:lineRule="auto"/>
      </w:pPr>
      <w:r w:rsidRPr="00071E01">
        <w:t xml:space="preserve">- ocena dokonywana na podstawie informacji o posiadanych zasobach kadrowych </w:t>
      </w:r>
      <w:r w:rsidR="00F76AB6" w:rsidRPr="00071E01">
        <w:br/>
      </w:r>
      <w:r w:rsidRPr="00071E01">
        <w:t xml:space="preserve">i rzeczowych wnioskodawcy, które będą służyć realizacji zadania publicznego </w:t>
      </w:r>
      <w:r w:rsidR="00071E01">
        <w:br/>
      </w:r>
      <w:r w:rsidRPr="00071E01">
        <w:t xml:space="preserve">z zakresu sportu; </w:t>
      </w:r>
      <w:r w:rsidRPr="00071E01">
        <w:br/>
        <w:t xml:space="preserve">3. Ogólną liczbę zawodników, w tym liczbę zawodników zgłoszonych do szkolenia </w:t>
      </w:r>
      <w:r w:rsidR="00F76AB6" w:rsidRPr="00071E01">
        <w:br/>
      </w:r>
      <w:r w:rsidRPr="00071E01">
        <w:t>i rozgrywek organizowanych przez właściwe krajowe związki sportowe:</w:t>
      </w:r>
    </w:p>
    <w:p w14:paraId="2A8760A0" w14:textId="77777777" w:rsidR="00544988" w:rsidRPr="00071E01" w:rsidRDefault="007A0EA8" w:rsidP="009D09C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1E01">
        <w:rPr>
          <w:rFonts w:ascii="Arial" w:hAnsi="Arial" w:cs="Arial"/>
          <w:sz w:val="24"/>
          <w:szCs w:val="24"/>
        </w:rPr>
        <w:t xml:space="preserve">4. Osiągnięcia sportowe drużyn i najwyższe indywidualne osiągnięcia zawodników; </w:t>
      </w:r>
    </w:p>
    <w:p w14:paraId="02761C9C" w14:textId="5BC59205" w:rsidR="007A0EA8" w:rsidRPr="00071E01" w:rsidRDefault="007A0EA8" w:rsidP="009D09C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1E01">
        <w:rPr>
          <w:rFonts w:ascii="Arial" w:hAnsi="Arial" w:cs="Arial"/>
          <w:sz w:val="24"/>
          <w:szCs w:val="24"/>
        </w:rPr>
        <w:t>- komisja dokona oceny osiągnięć sportowych w 202</w:t>
      </w:r>
      <w:r w:rsidR="00544988" w:rsidRPr="00071E01">
        <w:rPr>
          <w:rFonts w:ascii="Arial" w:hAnsi="Arial" w:cs="Arial"/>
          <w:sz w:val="24"/>
          <w:szCs w:val="24"/>
        </w:rPr>
        <w:t>2</w:t>
      </w:r>
      <w:r w:rsidRPr="00071E01">
        <w:rPr>
          <w:rFonts w:ascii="Arial" w:hAnsi="Arial" w:cs="Arial"/>
          <w:sz w:val="24"/>
          <w:szCs w:val="24"/>
        </w:rPr>
        <w:t xml:space="preserve"> roku, w tym m</w:t>
      </w:r>
      <w:r w:rsidR="00F76AB6" w:rsidRPr="00071E01">
        <w:rPr>
          <w:rFonts w:ascii="Arial" w:hAnsi="Arial" w:cs="Arial"/>
          <w:sz w:val="24"/>
          <w:szCs w:val="24"/>
        </w:rPr>
        <w:t xml:space="preserve">iędzy </w:t>
      </w:r>
      <w:r w:rsidRPr="00071E01">
        <w:rPr>
          <w:rFonts w:ascii="Arial" w:hAnsi="Arial" w:cs="Arial"/>
          <w:sz w:val="24"/>
          <w:szCs w:val="24"/>
        </w:rPr>
        <w:t>in</w:t>
      </w:r>
      <w:r w:rsidR="00F76AB6" w:rsidRPr="00071E01">
        <w:rPr>
          <w:rFonts w:ascii="Arial" w:hAnsi="Arial" w:cs="Arial"/>
          <w:sz w:val="24"/>
          <w:szCs w:val="24"/>
        </w:rPr>
        <w:t>nymi</w:t>
      </w:r>
      <w:r w:rsidRPr="00071E01">
        <w:rPr>
          <w:rFonts w:ascii="Arial" w:hAnsi="Arial" w:cs="Arial"/>
          <w:sz w:val="24"/>
          <w:szCs w:val="24"/>
        </w:rPr>
        <w:t xml:space="preserve">: </w:t>
      </w:r>
    </w:p>
    <w:p w14:paraId="08343B6E" w14:textId="77777777" w:rsidR="007A0EA8" w:rsidRPr="00071E01" w:rsidRDefault="007A0EA8" w:rsidP="009D09C9">
      <w:pPr>
        <w:pStyle w:val="Default"/>
        <w:numPr>
          <w:ilvl w:val="0"/>
          <w:numId w:val="1"/>
        </w:numPr>
        <w:spacing w:line="360" w:lineRule="auto"/>
        <w:ind w:left="142"/>
      </w:pPr>
      <w:r w:rsidRPr="00071E01">
        <w:t xml:space="preserve">a) Liczbę członków kadr wojewódzkich; </w:t>
      </w:r>
    </w:p>
    <w:p w14:paraId="2C4C8BDB" w14:textId="77777777" w:rsidR="007A0EA8" w:rsidRPr="00071E01" w:rsidRDefault="007A0EA8" w:rsidP="009D09C9">
      <w:pPr>
        <w:pStyle w:val="Default"/>
        <w:spacing w:after="61" w:line="360" w:lineRule="auto"/>
        <w:ind w:left="142"/>
      </w:pPr>
      <w:r w:rsidRPr="00071E01">
        <w:t xml:space="preserve">b) Liczbę członków kadr narodowych; </w:t>
      </w:r>
    </w:p>
    <w:p w14:paraId="0F9E12B9" w14:textId="77777777" w:rsidR="007A0EA8" w:rsidRPr="00071E01" w:rsidRDefault="007A0EA8" w:rsidP="009D09C9">
      <w:pPr>
        <w:pStyle w:val="Default"/>
        <w:numPr>
          <w:ilvl w:val="0"/>
          <w:numId w:val="2"/>
        </w:numPr>
        <w:spacing w:after="61" w:line="360" w:lineRule="auto"/>
        <w:ind w:left="142"/>
      </w:pPr>
      <w:r w:rsidRPr="00071E01">
        <w:t xml:space="preserve">c) Liczbę medali zdobytych na Mistrzostwach Polski (indywidualnie, zespołowo) </w:t>
      </w:r>
    </w:p>
    <w:p w14:paraId="3E410598" w14:textId="599BBC87" w:rsidR="007A0EA8" w:rsidRPr="00071E01" w:rsidRDefault="007A0EA8" w:rsidP="009D09C9">
      <w:pPr>
        <w:pStyle w:val="Default"/>
        <w:numPr>
          <w:ilvl w:val="0"/>
          <w:numId w:val="2"/>
        </w:numPr>
        <w:spacing w:after="61" w:line="360" w:lineRule="auto"/>
        <w:ind w:left="142"/>
      </w:pPr>
      <w:r w:rsidRPr="00071E01">
        <w:t xml:space="preserve">d) Liczbę reprezentantów na Mistrzostwach Europy i poziomach wyższych; </w:t>
      </w:r>
    </w:p>
    <w:p w14:paraId="5F806F82" w14:textId="7BF7E4D5" w:rsidR="007A0EA8" w:rsidRPr="00071E01" w:rsidRDefault="007A0EA8" w:rsidP="009D09C9">
      <w:pPr>
        <w:pStyle w:val="Default"/>
        <w:numPr>
          <w:ilvl w:val="0"/>
          <w:numId w:val="2"/>
        </w:numPr>
        <w:spacing w:after="61" w:line="360" w:lineRule="auto"/>
        <w:ind w:left="142"/>
      </w:pPr>
      <w:r w:rsidRPr="00071E01">
        <w:t xml:space="preserve">e) Liczbę medali zdobytych na Mistrzostwach Europy i poziomach wyższych (indywidualnie, zespołowo); </w:t>
      </w:r>
    </w:p>
    <w:p w14:paraId="5D42BF84" w14:textId="77777777" w:rsidR="007A0EA8" w:rsidRPr="00071E01" w:rsidRDefault="007A0EA8" w:rsidP="009D09C9">
      <w:pPr>
        <w:pStyle w:val="Default"/>
        <w:numPr>
          <w:ilvl w:val="0"/>
          <w:numId w:val="2"/>
        </w:numPr>
        <w:spacing w:after="61" w:line="360" w:lineRule="auto"/>
        <w:ind w:left="142"/>
      </w:pPr>
      <w:r w:rsidRPr="00071E01">
        <w:t xml:space="preserve">f) Wyniki Współzawodnictwa Sportowego Dzieci i Młodzieży – punkty przyznane przez Instytut Sportu w Warszawie Zespół Sportu Młodzieżowego; </w:t>
      </w:r>
    </w:p>
    <w:p w14:paraId="0BB44604" w14:textId="5715516F" w:rsidR="007A0EA8" w:rsidRPr="00071E01" w:rsidRDefault="007A0EA8" w:rsidP="009D09C9">
      <w:pPr>
        <w:pStyle w:val="Default"/>
        <w:numPr>
          <w:ilvl w:val="0"/>
          <w:numId w:val="2"/>
        </w:numPr>
        <w:spacing w:line="360" w:lineRule="auto"/>
        <w:ind w:left="142"/>
      </w:pPr>
      <w:r w:rsidRPr="00071E01">
        <w:t>g) Miejsca zajmowane przez drużyny w ramach współzawodnictwa sportowego (m</w:t>
      </w:r>
      <w:r w:rsidR="00F76AB6" w:rsidRPr="00071E01">
        <w:t xml:space="preserve">iędzy </w:t>
      </w:r>
      <w:r w:rsidRPr="00071E01">
        <w:t>in</w:t>
      </w:r>
      <w:r w:rsidR="00F76AB6" w:rsidRPr="00071E01">
        <w:t>nymi</w:t>
      </w:r>
      <w:r w:rsidRPr="00071E01">
        <w:t xml:space="preserve"> awans, spadek zajmowanej pozycji). </w:t>
      </w:r>
    </w:p>
    <w:p w14:paraId="1618DB67" w14:textId="0EF9E2F5" w:rsidR="007A0EA8" w:rsidRPr="00071E01" w:rsidRDefault="007A0EA8" w:rsidP="009D09C9">
      <w:pPr>
        <w:pStyle w:val="Default"/>
        <w:numPr>
          <w:ilvl w:val="0"/>
          <w:numId w:val="2"/>
        </w:numPr>
        <w:spacing w:line="360" w:lineRule="auto"/>
      </w:pPr>
      <w:r w:rsidRPr="00071E01">
        <w:t>5. Udział mieszkańców Konstantynowa Łódzkiego w działalności sportowej danego klubu t</w:t>
      </w:r>
      <w:r w:rsidR="00F76AB6" w:rsidRPr="00071E01">
        <w:t>o jest</w:t>
      </w:r>
      <w:r w:rsidRPr="00071E01">
        <w:t xml:space="preserve"> liczbę mieszkańców biorących udział w szkoleniu i zgłoszonych do współzawodnictwa organizowanego przez właściwe krajowe związki sportowe </w:t>
      </w:r>
      <w:r w:rsidR="00071E01">
        <w:br/>
      </w:r>
      <w:r w:rsidRPr="00071E01">
        <w:t xml:space="preserve">w danym klubie sportowym. </w:t>
      </w:r>
    </w:p>
    <w:p w14:paraId="5AF88251" w14:textId="2F6AC261" w:rsidR="007A0EA8" w:rsidRPr="00071E01" w:rsidRDefault="007A0EA8" w:rsidP="009D09C9">
      <w:pPr>
        <w:pStyle w:val="Default"/>
        <w:spacing w:line="360" w:lineRule="auto"/>
      </w:pPr>
      <w:r w:rsidRPr="00071E01">
        <w:t xml:space="preserve">6. Ocenę przedstawionej we wniosku kalkulacji kosztów realizacji zadania, w tym </w:t>
      </w:r>
      <w:r w:rsidRPr="00071E01">
        <w:br/>
        <w:t>w odniesieniu do zakresu rzeczowego zadania t</w:t>
      </w:r>
      <w:r w:rsidR="00F76AB6" w:rsidRPr="00071E01">
        <w:t>o jest</w:t>
      </w:r>
      <w:r w:rsidRPr="00071E01">
        <w:t xml:space="preserve"> ocenę kosztorysu kosztów przedstawionych przez wnioskodawcę we wniosku w stosunku do wartości całego zadania oraz poszczególnych kategorii wydatków określonych w p</w:t>
      </w:r>
      <w:r w:rsidR="00F76AB6" w:rsidRPr="00071E01">
        <w:t>unkcie</w:t>
      </w:r>
      <w:r w:rsidRPr="00071E01">
        <w:t xml:space="preserve"> I.</w:t>
      </w:r>
      <w:r w:rsidR="00071E01">
        <w:t xml:space="preserve"> </w:t>
      </w:r>
      <w:r w:rsidRPr="00071E01">
        <w:t>niniejszego ogłoszenia.</w:t>
      </w:r>
    </w:p>
    <w:p w14:paraId="5795707B" w14:textId="77777777" w:rsidR="007A0EA8" w:rsidRPr="00071E01" w:rsidRDefault="007A0EA8" w:rsidP="009D09C9">
      <w:pPr>
        <w:pStyle w:val="Default"/>
        <w:spacing w:line="360" w:lineRule="auto"/>
      </w:pPr>
      <w:r w:rsidRPr="00071E01">
        <w:t xml:space="preserve">7. Realizację ubiegłorocznego zadania publicznego z zakresu sportu – w zakresie prawidłowości merytorycznej realizacji umowy, terminowości i rzetelności rozliczania otrzymanych środków. </w:t>
      </w:r>
    </w:p>
    <w:p w14:paraId="1B090065" w14:textId="2E41782B" w:rsidR="007A0EA8" w:rsidRPr="00071E01" w:rsidRDefault="007A0EA8" w:rsidP="009D09C9">
      <w:pPr>
        <w:pStyle w:val="Default"/>
        <w:spacing w:line="360" w:lineRule="auto"/>
      </w:pPr>
      <w:r w:rsidRPr="00071E01">
        <w:lastRenderedPageBreak/>
        <w:t>8. Udział środków własnych wnioskodawcy w całkowitej wartości zadania. Komisja będzie oceniać wysokość środków własnych wnioskodawcy przeznaczonych na realizację wnioskowanego zadania, zgodnie z uchwałą min</w:t>
      </w:r>
      <w:r w:rsidR="00F76AB6" w:rsidRPr="00071E01">
        <w:t>imum</w:t>
      </w:r>
      <w:r w:rsidRPr="00071E01">
        <w:t xml:space="preserve"> 20</w:t>
      </w:r>
      <w:r w:rsidR="00F76AB6" w:rsidRPr="00071E01">
        <w:t xml:space="preserve"> procent</w:t>
      </w:r>
      <w:r w:rsidRPr="00071E01">
        <w:t xml:space="preserve">. </w:t>
      </w:r>
    </w:p>
    <w:p w14:paraId="4360D0C6" w14:textId="2DAFDF40" w:rsidR="007A0EA8" w:rsidRPr="00071E01" w:rsidRDefault="007A0EA8" w:rsidP="009D09C9">
      <w:pPr>
        <w:pStyle w:val="Default"/>
        <w:spacing w:line="360" w:lineRule="auto"/>
      </w:pPr>
      <w:r w:rsidRPr="00071E01">
        <w:t>9. Wysokość środków pozabudżetowych pozyskanych przez wnioskodawcę na realizację danego zadania. Komisja będzie oceniać operatywność w pozyskiwaniu środków finansowych ze źródeł zewnętrznych t</w:t>
      </w:r>
      <w:r w:rsidR="00F76AB6" w:rsidRPr="00071E01">
        <w:t>o jest</w:t>
      </w:r>
      <w:r w:rsidRPr="00071E01">
        <w:t xml:space="preserve"> od sponsorów, instytucji krajowych i</w:t>
      </w:r>
      <w:r w:rsidR="00F76AB6" w:rsidRPr="00071E01">
        <w:t xml:space="preserve"> </w:t>
      </w:r>
      <w:r w:rsidRPr="00071E01">
        <w:t xml:space="preserve">zagranicznych. </w:t>
      </w:r>
    </w:p>
    <w:p w14:paraId="74360A9A" w14:textId="77777777" w:rsidR="007A0EA8" w:rsidRPr="00071E01" w:rsidRDefault="007A0EA8" w:rsidP="009D09C9">
      <w:pPr>
        <w:pStyle w:val="Default"/>
        <w:spacing w:before="240" w:line="360" w:lineRule="auto"/>
      </w:pPr>
      <w:r w:rsidRPr="00071E01">
        <w:rPr>
          <w:b/>
          <w:bCs/>
        </w:rPr>
        <w:t xml:space="preserve">III. Okres realizacji zadania </w:t>
      </w:r>
    </w:p>
    <w:p w14:paraId="7B1ECC39" w14:textId="36D12656" w:rsidR="00FB2448" w:rsidRPr="00071E01" w:rsidRDefault="007A0EA8" w:rsidP="009D09C9">
      <w:pPr>
        <w:pStyle w:val="Default"/>
        <w:spacing w:line="360" w:lineRule="auto"/>
        <w:rPr>
          <w:b/>
          <w:bCs/>
        </w:rPr>
      </w:pPr>
      <w:r w:rsidRPr="00071E01">
        <w:t>Od dnia podpisania umowy dotacji do dnia 31 grudnia 202</w:t>
      </w:r>
      <w:r w:rsidR="00544988" w:rsidRPr="00071E01">
        <w:t>3</w:t>
      </w:r>
      <w:r w:rsidRPr="00071E01">
        <w:t xml:space="preserve"> roku. </w:t>
      </w:r>
    </w:p>
    <w:p w14:paraId="6A5D73EA" w14:textId="6E7434E9" w:rsidR="007A0EA8" w:rsidRPr="00071E01" w:rsidRDefault="007A0EA8" w:rsidP="009D09C9">
      <w:pPr>
        <w:pStyle w:val="Default"/>
        <w:spacing w:before="240" w:line="360" w:lineRule="auto"/>
      </w:pPr>
      <w:r w:rsidRPr="00071E01">
        <w:rPr>
          <w:b/>
          <w:bCs/>
        </w:rPr>
        <w:t xml:space="preserve">IV. Wysokość środków finansowych przeznaczonych na realizację zadania </w:t>
      </w:r>
    </w:p>
    <w:p w14:paraId="1E34C21C" w14:textId="5F06E468" w:rsidR="007A0EA8" w:rsidRPr="00071E01" w:rsidRDefault="007A0EA8" w:rsidP="009D09C9">
      <w:pPr>
        <w:pStyle w:val="Default"/>
        <w:spacing w:after="20" w:line="360" w:lineRule="auto"/>
      </w:pPr>
      <w:r w:rsidRPr="00071E01">
        <w:t>1. Na realizację zadania w roku 202</w:t>
      </w:r>
      <w:r w:rsidR="00544988" w:rsidRPr="00071E01">
        <w:t>3</w:t>
      </w:r>
      <w:r w:rsidRPr="00071E01">
        <w:t xml:space="preserve"> zaplanowano łączną kwotę w kwocie 400</w:t>
      </w:r>
      <w:r w:rsidR="00071E01">
        <w:t>.</w:t>
      </w:r>
      <w:r w:rsidRPr="00071E01">
        <w:t>000,00 zł</w:t>
      </w:r>
      <w:r w:rsidR="00F76AB6" w:rsidRPr="00071E01">
        <w:t>otych.</w:t>
      </w:r>
      <w:r w:rsidRPr="00071E01">
        <w:t xml:space="preserve"> </w:t>
      </w:r>
    </w:p>
    <w:p w14:paraId="5C182786" w14:textId="6E7D78BB" w:rsidR="007A0EA8" w:rsidRPr="00071E01" w:rsidRDefault="007A0EA8" w:rsidP="009D09C9">
      <w:pPr>
        <w:pStyle w:val="Default"/>
        <w:spacing w:line="360" w:lineRule="auto"/>
      </w:pPr>
      <w:r w:rsidRPr="00071E01">
        <w:t xml:space="preserve">2. Kwota może ulec zmianie w przypadku stwierdzenia, że zadania można realizować mniejszym kosztem lub złożone oferty nie uzyskają akceptacji Burmistrza Konstantynowa Łódzkiego lub zaistnieje konieczność zmniejszenia budżetu w części przeznaczonej na realizację zadania z przyczyn trudnych do przewidzenia w dniu ogłoszenia naboru. </w:t>
      </w:r>
    </w:p>
    <w:p w14:paraId="25B138D7" w14:textId="77777777" w:rsidR="007A0EA8" w:rsidRPr="00071E01" w:rsidRDefault="007A0EA8" w:rsidP="009D09C9">
      <w:pPr>
        <w:pStyle w:val="Default"/>
        <w:spacing w:before="240" w:line="360" w:lineRule="auto"/>
      </w:pPr>
      <w:r w:rsidRPr="00071E01">
        <w:rPr>
          <w:b/>
          <w:bCs/>
        </w:rPr>
        <w:t xml:space="preserve">V. Termin i miejsce składania wniosków </w:t>
      </w:r>
    </w:p>
    <w:p w14:paraId="55314455" w14:textId="455C1343" w:rsidR="00284A23" w:rsidRPr="00071E01" w:rsidRDefault="007A0EA8" w:rsidP="009D09C9">
      <w:pPr>
        <w:pStyle w:val="Default"/>
        <w:spacing w:line="360" w:lineRule="auto"/>
      </w:pPr>
      <w:r w:rsidRPr="00071E01">
        <w:t>Wnioski należy składać zgodnie ze wzorem stanowiącym załącznik n</w:t>
      </w:r>
      <w:r w:rsidR="00F76AB6" w:rsidRPr="00071E01">
        <w:t>ume</w:t>
      </w:r>
      <w:r w:rsidRPr="00071E01">
        <w:t>r 1 do Uchwały n</w:t>
      </w:r>
      <w:r w:rsidR="00F76AB6" w:rsidRPr="00071E01">
        <w:t>ume</w:t>
      </w:r>
      <w:r w:rsidRPr="00071E01">
        <w:t xml:space="preserve">r XXVIII/249/20 Rady Miejskiej w Konstantynowie Łódzkim z dnia 22 grudnia 2020 roku w sprawie określenia warunków i trybu finansowania zadań z zakresu sportu na terenie gminy Konstantynów Łódzki. </w:t>
      </w:r>
    </w:p>
    <w:p w14:paraId="48C1AA2E" w14:textId="267542DF" w:rsidR="007A0EA8" w:rsidRPr="00071E01" w:rsidRDefault="007A0EA8" w:rsidP="009D09C9">
      <w:pPr>
        <w:pStyle w:val="Default"/>
        <w:spacing w:line="360" w:lineRule="auto"/>
      </w:pPr>
      <w:r w:rsidRPr="00071E01">
        <w:t>Wymagane dokumenty należy składać w zamkniętych kopertach, opatrzonych napisem „Nabór wniosków na realizację zadania z zakresu sportu w 202</w:t>
      </w:r>
      <w:r w:rsidR="0070523C" w:rsidRPr="00071E01">
        <w:t>3</w:t>
      </w:r>
      <w:r w:rsidRPr="00071E01">
        <w:t xml:space="preserve"> roku” </w:t>
      </w:r>
      <w:r w:rsidR="00071E01">
        <w:br/>
      </w:r>
      <w:r w:rsidRPr="00071E01">
        <w:t>w kancelarii Urzędu Miejskiego w Konstantynowie Łódzkim w terminie do</w:t>
      </w:r>
      <w:r w:rsidRPr="00071E01">
        <w:rPr>
          <w:b/>
          <w:bCs/>
        </w:rPr>
        <w:t xml:space="preserve"> </w:t>
      </w:r>
      <w:r w:rsidR="0057684C" w:rsidRPr="00071E01">
        <w:rPr>
          <w:b/>
          <w:bCs/>
        </w:rPr>
        <w:t>23</w:t>
      </w:r>
      <w:r w:rsidRPr="00071E01">
        <w:rPr>
          <w:b/>
          <w:bCs/>
        </w:rPr>
        <w:t xml:space="preserve"> stycznia 202</w:t>
      </w:r>
      <w:r w:rsidR="00544988" w:rsidRPr="00071E01">
        <w:rPr>
          <w:b/>
          <w:bCs/>
        </w:rPr>
        <w:t>3</w:t>
      </w:r>
      <w:r w:rsidRPr="00071E01">
        <w:rPr>
          <w:b/>
          <w:bCs/>
        </w:rPr>
        <w:t xml:space="preserve"> roku</w:t>
      </w:r>
      <w:r w:rsidRPr="00071E01">
        <w:t>.</w:t>
      </w:r>
    </w:p>
    <w:p w14:paraId="7E4816D7" w14:textId="77777777" w:rsidR="007A0EA8" w:rsidRPr="00071E01" w:rsidRDefault="007A0EA8" w:rsidP="009D09C9">
      <w:pPr>
        <w:pStyle w:val="Default"/>
        <w:spacing w:before="240" w:line="360" w:lineRule="auto"/>
      </w:pPr>
      <w:r w:rsidRPr="00071E01">
        <w:rPr>
          <w:b/>
          <w:bCs/>
        </w:rPr>
        <w:t xml:space="preserve">VI. Postanowienia końcowe </w:t>
      </w:r>
    </w:p>
    <w:p w14:paraId="7FF43763" w14:textId="04EE2009" w:rsidR="00284A23" w:rsidRPr="00071E01" w:rsidRDefault="007A0EA8" w:rsidP="009D09C9">
      <w:pPr>
        <w:pStyle w:val="Default"/>
        <w:spacing w:line="360" w:lineRule="auto"/>
      </w:pPr>
      <w:r w:rsidRPr="00071E01">
        <w:t>Szczegółowe warunki i tryb udzielania dotacji reguluje Uchwała nr XXVIII/249/20 Rady Miejskiej w Konstantynowie Łódzkim z dnia 22 grudnia 2020 r</w:t>
      </w:r>
      <w:r w:rsidR="00F76AB6" w:rsidRPr="00071E01">
        <w:t>oku</w:t>
      </w:r>
      <w:r w:rsidRPr="00071E01">
        <w:t xml:space="preserve"> w sprawie określenia warunków i trybu finansowania zadań z zakresu sportu na terenie gminy Konstantynów Łódzki zmieniona Uchwałą nr XXX/251/21 Rady Miejskiej </w:t>
      </w:r>
      <w:r w:rsidR="00071E01">
        <w:br/>
      </w:r>
      <w:r w:rsidRPr="00071E01">
        <w:lastRenderedPageBreak/>
        <w:t>w</w:t>
      </w:r>
      <w:r w:rsidR="00071E01">
        <w:t xml:space="preserve"> </w:t>
      </w:r>
      <w:r w:rsidRPr="00071E01">
        <w:t xml:space="preserve">Konstantynowie Łódzkim </w:t>
      </w:r>
      <w:r w:rsidR="00F76AB6" w:rsidRPr="00071E01">
        <w:br/>
      </w:r>
      <w:r w:rsidRPr="00071E01">
        <w:t>z dnia 28 stycznia 2021 r</w:t>
      </w:r>
      <w:r w:rsidR="00F76AB6" w:rsidRPr="00071E01">
        <w:t>oku</w:t>
      </w:r>
      <w:r w:rsidRPr="00071E01">
        <w:t xml:space="preserve"> w sprawie zmiany uchwały nr XXVIII/249/20 Rady Miejskiej w Konstantynowie Łódzkim z dnia 22 grudnia 2020 r</w:t>
      </w:r>
      <w:r w:rsidR="00F76AB6" w:rsidRPr="00071E01">
        <w:t>oku</w:t>
      </w:r>
      <w:r w:rsidRPr="00071E01">
        <w:t xml:space="preserve"> w sprawie określenia warunków i trybu finansowania zadań z zakresu sportu na terenie gminy Konstantynów Łódzki (Dz</w:t>
      </w:r>
      <w:r w:rsidR="00F76AB6" w:rsidRPr="00071E01">
        <w:t>iennik</w:t>
      </w:r>
      <w:r w:rsidRPr="00071E01">
        <w:t xml:space="preserve"> Urz</w:t>
      </w:r>
      <w:r w:rsidR="00F76AB6" w:rsidRPr="00071E01">
        <w:t>ędowy</w:t>
      </w:r>
      <w:r w:rsidRPr="00071E01">
        <w:t xml:space="preserve"> Woj</w:t>
      </w:r>
      <w:r w:rsidR="00F76AB6" w:rsidRPr="00071E01">
        <w:t>ewództwa</w:t>
      </w:r>
      <w:r w:rsidRPr="00071E01">
        <w:t xml:space="preserve"> Łódz</w:t>
      </w:r>
      <w:r w:rsidR="00F76AB6" w:rsidRPr="00071E01">
        <w:t>kiego</w:t>
      </w:r>
      <w:r w:rsidRPr="00071E01">
        <w:t xml:space="preserve"> 2021.541) oraz ustawa z dnia 27 sierpnia 2009 roku o finansach publicznych (Dz</w:t>
      </w:r>
      <w:r w:rsidR="00F76AB6" w:rsidRPr="00071E01">
        <w:t>iennik</w:t>
      </w:r>
      <w:r w:rsidRPr="00071E01">
        <w:t xml:space="preserve"> U</w:t>
      </w:r>
      <w:r w:rsidR="00F76AB6" w:rsidRPr="00071E01">
        <w:t>staw</w:t>
      </w:r>
      <w:r w:rsidRPr="00071E01">
        <w:t xml:space="preserve"> z 20</w:t>
      </w:r>
      <w:r w:rsidR="0070523C" w:rsidRPr="00071E01">
        <w:t>2</w:t>
      </w:r>
      <w:r w:rsidRPr="00071E01">
        <w:t>2 r</w:t>
      </w:r>
      <w:r w:rsidR="00F76AB6" w:rsidRPr="00071E01">
        <w:t>oku</w:t>
      </w:r>
      <w:r w:rsidRPr="00071E01">
        <w:t xml:space="preserve"> poz</w:t>
      </w:r>
      <w:r w:rsidR="00F76AB6" w:rsidRPr="00071E01">
        <w:t>ycje</w:t>
      </w:r>
      <w:r w:rsidRPr="00071E01">
        <w:t xml:space="preserve"> </w:t>
      </w:r>
      <w:r w:rsidR="00861A5B" w:rsidRPr="00071E01">
        <w:t>1634, 1725, 1747, 1768, 1964</w:t>
      </w:r>
      <w:r w:rsidRPr="00071E01">
        <w:t xml:space="preserve">). </w:t>
      </w:r>
    </w:p>
    <w:p w14:paraId="078AC95B" w14:textId="56FDC926" w:rsidR="007A0EA8" w:rsidRPr="00071E01" w:rsidRDefault="007A0EA8" w:rsidP="009D09C9">
      <w:pPr>
        <w:pStyle w:val="Default"/>
        <w:spacing w:line="360" w:lineRule="auto"/>
      </w:pPr>
      <w:r w:rsidRPr="00071E01">
        <w:t>W sprawach wymagających wyjaśnienia danych przedstawionych we wniosku komisja będzie wzywać osoby uprawnione do składania oświadczeń woli w imieniu wnioskodawcy do zajmowania odpowiedniego stanowiska w przedmiotowej sprawie.</w:t>
      </w:r>
    </w:p>
    <w:p w14:paraId="4D7EDCBF" w14:textId="77777777" w:rsidR="00034B0D" w:rsidRPr="007A0EA8" w:rsidRDefault="00034B0D" w:rsidP="009D09C9">
      <w:pPr>
        <w:pStyle w:val="Default"/>
        <w:spacing w:line="360" w:lineRule="auto"/>
        <w:rPr>
          <w:rFonts w:ascii="Times New Roman" w:hAnsi="Times New Roman" w:cs="Times New Roman"/>
        </w:rPr>
      </w:pPr>
    </w:p>
    <w:sectPr w:rsidR="00034B0D" w:rsidRPr="007A0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9CDB8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4302F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26185199">
    <w:abstractNumId w:val="1"/>
  </w:num>
  <w:num w:numId="2" w16cid:durableId="42376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A8"/>
    <w:rsid w:val="00034B0D"/>
    <w:rsid w:val="00071E01"/>
    <w:rsid w:val="00284A23"/>
    <w:rsid w:val="002A4983"/>
    <w:rsid w:val="00396940"/>
    <w:rsid w:val="004B185E"/>
    <w:rsid w:val="00544988"/>
    <w:rsid w:val="0057684C"/>
    <w:rsid w:val="005B0FE5"/>
    <w:rsid w:val="00620F4F"/>
    <w:rsid w:val="006D5D6D"/>
    <w:rsid w:val="006D6B2B"/>
    <w:rsid w:val="0070523C"/>
    <w:rsid w:val="007A0EA8"/>
    <w:rsid w:val="00810473"/>
    <w:rsid w:val="00861A5B"/>
    <w:rsid w:val="0097024F"/>
    <w:rsid w:val="009D09C9"/>
    <w:rsid w:val="00F76AB6"/>
    <w:rsid w:val="00FB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8F7E"/>
  <w15:chartTrackingRefBased/>
  <w15:docId w15:val="{0160F168-1503-49BE-BD15-5B56DB8F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0E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Kleczaj - UM w Konstantynowie Łódzkim</dc:creator>
  <cp:keywords/>
  <dc:description/>
  <cp:lastModifiedBy>Karolina Kleczaj - UM w Konstantynowie Łódzkim</cp:lastModifiedBy>
  <cp:revision>4</cp:revision>
  <cp:lastPrinted>2022-12-22T08:12:00Z</cp:lastPrinted>
  <dcterms:created xsi:type="dcterms:W3CDTF">2022-12-22T13:20:00Z</dcterms:created>
  <dcterms:modified xsi:type="dcterms:W3CDTF">2022-12-22T13:33:00Z</dcterms:modified>
</cp:coreProperties>
</file>