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870A" w14:textId="36DB2ABA" w:rsidR="00046DBD" w:rsidRPr="00A61A55" w:rsidRDefault="00046DBD" w:rsidP="00046DBD">
      <w:pPr>
        <w:spacing w:after="0" w:line="240" w:lineRule="auto"/>
        <w:jc w:val="center"/>
        <w:rPr>
          <w:lang w:val="pl-PL"/>
        </w:rPr>
      </w:pPr>
      <w:r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>PROTOKÓŁ V/2024</w:t>
      </w:r>
    </w:p>
    <w:p w14:paraId="59FF80CB" w14:textId="5034416B" w:rsidR="00046DBD" w:rsidRPr="00A61A55" w:rsidRDefault="00B0339E" w:rsidP="00046DBD">
      <w:pPr>
        <w:spacing w:after="0" w:line="240" w:lineRule="auto"/>
        <w:jc w:val="center"/>
        <w:rPr>
          <w:lang w:val="pl-PL"/>
        </w:rPr>
      </w:pPr>
      <w:r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Nadzwyczajnej </w:t>
      </w:r>
      <w:r w:rsidR="00046DBD"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>Sesji Rady Miejskiej w Kamieńcu Ząbkowickim</w:t>
      </w:r>
    </w:p>
    <w:p w14:paraId="39FCD6D2" w14:textId="7C1F6579" w:rsidR="00046DBD" w:rsidRPr="00A61A55" w:rsidRDefault="00046DBD" w:rsidP="00046DBD">
      <w:pPr>
        <w:spacing w:after="0" w:line="240" w:lineRule="auto"/>
        <w:jc w:val="center"/>
        <w:rPr>
          <w:lang w:val="pl-PL"/>
        </w:rPr>
      </w:pPr>
      <w:r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odbytej w dniu </w:t>
      </w:r>
      <w:r w:rsidR="00B0339E"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>30 lipca</w:t>
      </w:r>
      <w:r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 xml:space="preserve"> 2024 roku w godzinach 13.00 – 13.4</w:t>
      </w:r>
      <w:r w:rsidR="00B0339E" w:rsidRPr="00A61A55">
        <w:rPr>
          <w:rFonts w:ascii="Times New Roman" w:hAnsi="Times New Roman" w:cs="Times New Roman"/>
          <w:b/>
          <w:sz w:val="24"/>
          <w:szCs w:val="24"/>
          <w:lang w:val="pl-PL" w:eastAsia="pl-PL"/>
        </w:rPr>
        <w:t>0</w:t>
      </w:r>
    </w:p>
    <w:p w14:paraId="33C9FF6C" w14:textId="77777777" w:rsidR="00046DBD" w:rsidRPr="00A61A55" w:rsidRDefault="00046DBD" w:rsidP="00046DBD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</w:pPr>
      <w:r w:rsidRPr="00A61A55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 xml:space="preserve">w Gminnym Centrum Kultury  w Kamieńcu Ząbkowickim </w:t>
      </w:r>
    </w:p>
    <w:p w14:paraId="6758907F" w14:textId="77777777" w:rsidR="00046DBD" w:rsidRPr="00A61A55" w:rsidRDefault="00046DBD" w:rsidP="00046DBD">
      <w:pPr>
        <w:autoSpaceDE w:val="0"/>
        <w:spacing w:after="0" w:line="240" w:lineRule="auto"/>
        <w:jc w:val="center"/>
        <w:rPr>
          <w:lang w:val="pl-PL"/>
        </w:rPr>
      </w:pPr>
      <w:r w:rsidRPr="00A61A55">
        <w:rPr>
          <w:rFonts w:ascii="Times New Roman" w:hAnsi="Times New Roman" w:cs="Times New Roman"/>
          <w:b/>
          <w:bCs/>
          <w:sz w:val="24"/>
          <w:szCs w:val="24"/>
          <w:lang w:val="pl-PL" w:eastAsia="pl-PL"/>
        </w:rPr>
        <w:t>przy ul. Złotostockiej 27</w:t>
      </w:r>
    </w:p>
    <w:p w14:paraId="1CC93422" w14:textId="7A3010F0" w:rsidR="000670EB" w:rsidRPr="00A61A55" w:rsidRDefault="000670EB" w:rsidP="00B0339E">
      <w:pPr>
        <w:pStyle w:val="myStyle"/>
        <w:spacing w:before="150" w:after="150" w:line="300" w:lineRule="auto"/>
        <w:jc w:val="left"/>
        <w:outlineLvl w:val="0"/>
        <w:rPr>
          <w:lang w:val="pl-PL"/>
        </w:rPr>
      </w:pPr>
    </w:p>
    <w:p w14:paraId="6DE1C541" w14:textId="77777777" w:rsidR="000670EB" w:rsidRPr="00A61A55" w:rsidRDefault="00000000">
      <w:pPr>
        <w:pStyle w:val="myStyle"/>
        <w:spacing w:before="150" w:after="150" w:line="300" w:lineRule="auto"/>
        <w:outlineLvl w:val="2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36"/>
          <w:szCs w:val="36"/>
          <w:lang w:val="pl-PL"/>
        </w:rPr>
        <w:t>LISTA RADNYCH OBECNYCH NA POSIEDZENIU RADY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2228"/>
        <w:gridCol w:w="2247"/>
        <w:gridCol w:w="1256"/>
        <w:gridCol w:w="2170"/>
      </w:tblGrid>
      <w:tr w:rsidR="000670EB" w:rsidRPr="00A61A55" w14:paraId="100C20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5944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AD6B0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0E4B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imie</w:t>
            </w:r>
            <w:proofErr w:type="spellEnd"/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83C24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22B8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podpis</w:t>
            </w:r>
          </w:p>
        </w:tc>
      </w:tr>
      <w:tr w:rsidR="000670EB" w:rsidRPr="00A61A55" w14:paraId="7FCA08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935C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1F2E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17F2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8148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1911B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1473B98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DA0A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94C2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C8A4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1B28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A3AE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0670EB" w:rsidRPr="00A61A55" w14:paraId="7F550E5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0DCD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5D0F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D926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9665F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D37C5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7512F91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14BE9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27F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6A978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423F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4490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0670EB" w:rsidRPr="00A61A55" w14:paraId="2710A02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A0BD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625E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807A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B30B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8D78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0EC0EFF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D7AE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C084E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7400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F0EA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2D20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0670EB" w:rsidRPr="00A61A55" w14:paraId="5D14ACC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3069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08E3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DD3F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A673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6FF8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08CBB6A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497D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12B1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F802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42DB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0B6F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0670EB" w:rsidRPr="00A61A55" w14:paraId="0052BD4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BEA1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FFC4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ED33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8C1A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964F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10387F4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4486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B4C3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7172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F40E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9B7A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0670EB" w:rsidRPr="00A61A55" w14:paraId="0BC1716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7A44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7123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18AB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348B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8DA0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5B606E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81FB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551C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FE04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BC675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5B3D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  <w:tr w:rsidR="000670EB" w:rsidRPr="00A61A55" w14:paraId="7AA667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CF47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ACD2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DF2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D5E57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0F07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 </w:t>
            </w:r>
          </w:p>
        </w:tc>
      </w:tr>
      <w:tr w:rsidR="000670EB" w:rsidRPr="00A61A55" w14:paraId="6E2DDE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C5B0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E485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AB93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FDA5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7AB9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 </w:t>
            </w:r>
          </w:p>
        </w:tc>
      </w:tr>
    </w:tbl>
    <w:p w14:paraId="70CA15DF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0670EB" w:rsidRPr="00A61A55" w14:paraId="00871C9E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B608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9F27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11</w:t>
            </w:r>
          </w:p>
        </w:tc>
      </w:tr>
      <w:tr w:rsidR="000670EB" w:rsidRPr="00A61A55" w14:paraId="641AF39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1900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EF99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14</w:t>
            </w:r>
          </w:p>
        </w:tc>
      </w:tr>
      <w:tr w:rsidR="000670EB" w:rsidRPr="00A61A55" w14:paraId="26C2C9A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0F0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F105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78,57 %</w:t>
            </w:r>
          </w:p>
        </w:tc>
      </w:tr>
      <w:tr w:rsidR="000670EB" w:rsidRPr="00A61A55" w14:paraId="20A70B05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DC7C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Kworum zostało osiągnięte</w:t>
            </w:r>
          </w:p>
        </w:tc>
      </w:tr>
    </w:tbl>
    <w:p w14:paraId="435E88D8" w14:textId="77777777" w:rsidR="000670EB" w:rsidRPr="00A61A55" w:rsidRDefault="000670EB">
      <w:pPr>
        <w:rPr>
          <w:lang w:val="pl-PL"/>
        </w:rPr>
      </w:pPr>
    </w:p>
    <w:p w14:paraId="1CB4B1FE" w14:textId="77777777" w:rsidR="000670EB" w:rsidRPr="00A61A55" w:rsidRDefault="00000000">
      <w:pPr>
        <w:pStyle w:val="myStyle"/>
        <w:spacing w:before="150" w:after="150" w:line="300" w:lineRule="auto"/>
        <w:outlineLvl w:val="2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36"/>
          <w:szCs w:val="36"/>
          <w:lang w:val="pl-PL"/>
        </w:rPr>
        <w:lastRenderedPageBreak/>
        <w:t>PORZĄDEK OBRAD</w:t>
      </w:r>
    </w:p>
    <w:p w14:paraId="1F6D9CDD" w14:textId="3E91A73A" w:rsidR="00046DBD" w:rsidRPr="00A61A55" w:rsidRDefault="00046DBD" w:rsidP="00046DBD">
      <w:pPr>
        <w:pStyle w:val="myStyle"/>
        <w:numPr>
          <w:ilvl w:val="0"/>
          <w:numId w:val="13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A61A55">
        <w:rPr>
          <w:rFonts w:ascii="Segoe UI" w:eastAsia="Segoe UI" w:hAnsi="Segoe UI" w:cs="Segoe UI"/>
          <w:color w:val="000000"/>
          <w:sz w:val="30"/>
          <w:szCs w:val="30"/>
          <w:lang w:val="pl-PL"/>
        </w:rPr>
        <w:t>Otwarcie Sesji Rady Miejskiej.</w:t>
      </w:r>
    </w:p>
    <w:p w14:paraId="4B277D03" w14:textId="0AD46DFE" w:rsidR="00046DBD" w:rsidRPr="00A61A55" w:rsidRDefault="00B0339E" w:rsidP="00046D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A61A55">
        <w:rPr>
          <w:rFonts w:ascii="Times New Roman" w:hAnsi="Times New Roman" w:cs="Times New Roman"/>
          <w:sz w:val="24"/>
          <w:szCs w:val="24"/>
          <w:lang w:val="pl-PL" w:eastAsia="pl-PL"/>
        </w:rPr>
        <w:t>Wicep</w:t>
      </w:r>
      <w:r w:rsidR="00046DBD" w:rsidRPr="00A61A5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rzewodniczący Rady Miejskiej Pan </w:t>
      </w:r>
      <w:r w:rsidRPr="00A61A55">
        <w:rPr>
          <w:rFonts w:ascii="Times New Roman" w:hAnsi="Times New Roman" w:cs="Times New Roman"/>
          <w:sz w:val="24"/>
          <w:szCs w:val="24"/>
          <w:lang w:val="pl-PL" w:eastAsia="pl-PL"/>
        </w:rPr>
        <w:t>Przemysław Tabor</w:t>
      </w:r>
      <w:r w:rsidR="00046DBD" w:rsidRPr="00A61A5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otworzył obrady V </w:t>
      </w:r>
      <w:r w:rsidRPr="00A61A5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Nadzwyczajnej </w:t>
      </w:r>
      <w:r w:rsidR="00046DBD" w:rsidRPr="00A61A55">
        <w:rPr>
          <w:rFonts w:ascii="Times New Roman" w:hAnsi="Times New Roman" w:cs="Times New Roman"/>
          <w:sz w:val="24"/>
          <w:szCs w:val="24"/>
          <w:lang w:val="pl-PL" w:eastAsia="pl-PL"/>
        </w:rPr>
        <w:t>Sesji Rady Miejskiej. Stwierdził, że zgodnie z listą obecności w sesji uczestniczy 1</w:t>
      </w:r>
      <w:r w:rsidRPr="00A61A55">
        <w:rPr>
          <w:rFonts w:ascii="Times New Roman" w:hAnsi="Times New Roman" w:cs="Times New Roman"/>
          <w:sz w:val="24"/>
          <w:szCs w:val="24"/>
          <w:lang w:val="pl-PL" w:eastAsia="pl-PL"/>
        </w:rPr>
        <w:t>1</w:t>
      </w:r>
      <w:r w:rsidR="00046DBD" w:rsidRPr="00A61A55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radnych, co stanowi quorum, przy którym może obradować i podejmować uchwały Rada Miejska. </w:t>
      </w:r>
    </w:p>
    <w:p w14:paraId="2E367EC4" w14:textId="3D060A34" w:rsidR="00B0339E" w:rsidRPr="00A61A55" w:rsidRDefault="00B0339E" w:rsidP="00046D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A61A55">
        <w:rPr>
          <w:rFonts w:ascii="Times New Roman" w:hAnsi="Times New Roman" w:cs="Times New Roman"/>
          <w:sz w:val="24"/>
          <w:szCs w:val="24"/>
          <w:lang w:val="pl-PL" w:eastAsia="pl-PL"/>
        </w:rPr>
        <w:t>Radni Nieobecni Jadwiga Kopacz, Paulina Przybylska, Jacek Ptak</w:t>
      </w:r>
    </w:p>
    <w:p w14:paraId="44F3B4CE" w14:textId="77777777" w:rsidR="00046DBD" w:rsidRPr="00A61A55" w:rsidRDefault="00046DBD" w:rsidP="00046D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46C1F12" w14:textId="77777777" w:rsidR="00046DBD" w:rsidRPr="00A61A55" w:rsidRDefault="00046DBD" w:rsidP="00046DBD">
      <w:pPr>
        <w:pStyle w:val="Akapitzlist"/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61A55">
        <w:rPr>
          <w:rFonts w:ascii="Times New Roman" w:hAnsi="Times New Roman"/>
          <w:bCs/>
          <w:sz w:val="24"/>
          <w:szCs w:val="24"/>
          <w:lang w:val="pl-PL"/>
        </w:rPr>
        <w:t>Otwarcie Sesji Rady Miejskiej</w:t>
      </w:r>
      <w:r w:rsidRPr="00A61A55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52F0E661" w14:textId="45B140B0" w:rsidR="00046DBD" w:rsidRPr="00A61A55" w:rsidRDefault="00046DBD" w:rsidP="00046DBD">
      <w:pPr>
        <w:numPr>
          <w:ilvl w:val="0"/>
          <w:numId w:val="12"/>
        </w:numPr>
        <w:spacing w:after="0" w:line="240" w:lineRule="auto"/>
        <w:ind w:left="499" w:hanging="357"/>
        <w:jc w:val="both"/>
        <w:rPr>
          <w:bCs/>
          <w:sz w:val="24"/>
          <w:szCs w:val="24"/>
          <w:lang w:val="pl-PL"/>
        </w:rPr>
      </w:pPr>
      <w:r w:rsidRPr="00A61A55">
        <w:rPr>
          <w:bCs/>
          <w:sz w:val="24"/>
          <w:szCs w:val="24"/>
          <w:lang w:val="pl-PL"/>
        </w:rPr>
        <w:t xml:space="preserve">Przyjęcie protokołu z Sesji Rady Miejskiej odbytej w dniu </w:t>
      </w:r>
      <w:r w:rsidR="00B0339E" w:rsidRPr="00A61A55">
        <w:rPr>
          <w:bCs/>
          <w:sz w:val="24"/>
          <w:szCs w:val="24"/>
          <w:lang w:val="pl-PL"/>
        </w:rPr>
        <w:t>17</w:t>
      </w:r>
      <w:r w:rsidRPr="00A61A55">
        <w:rPr>
          <w:bCs/>
          <w:sz w:val="24"/>
          <w:szCs w:val="24"/>
          <w:lang w:val="pl-PL"/>
        </w:rPr>
        <w:t xml:space="preserve"> czerwca 2024 roku. </w:t>
      </w:r>
    </w:p>
    <w:p w14:paraId="66276A15" w14:textId="77777777" w:rsidR="00046DBD" w:rsidRPr="00A61A55" w:rsidRDefault="00046DBD" w:rsidP="00046DBD">
      <w:pPr>
        <w:pStyle w:val="Akapitzlist"/>
        <w:numPr>
          <w:ilvl w:val="0"/>
          <w:numId w:val="12"/>
        </w:numPr>
        <w:rPr>
          <w:rFonts w:ascii="Times New Roman" w:hAnsi="Times New Roman"/>
          <w:sz w:val="24"/>
          <w:szCs w:val="24"/>
          <w:lang w:val="pl-PL"/>
        </w:rPr>
      </w:pPr>
      <w:r w:rsidRPr="00A61A55">
        <w:rPr>
          <w:rFonts w:ascii="Times New Roman" w:hAnsi="Times New Roman"/>
          <w:sz w:val="24"/>
          <w:szCs w:val="24"/>
          <w:lang w:val="pl-PL"/>
        </w:rPr>
        <w:t>Podjęcie uchwał.</w:t>
      </w:r>
    </w:p>
    <w:p w14:paraId="111D8824" w14:textId="77777777" w:rsidR="00046DBD" w:rsidRPr="00A61A55" w:rsidRDefault="00046DBD" w:rsidP="00046DBD">
      <w:pPr>
        <w:pStyle w:val="Akapitzlist"/>
        <w:numPr>
          <w:ilvl w:val="0"/>
          <w:numId w:val="12"/>
        </w:numPr>
        <w:spacing w:after="0" w:line="240" w:lineRule="auto"/>
        <w:ind w:left="499" w:hanging="357"/>
        <w:rPr>
          <w:rFonts w:ascii="Times New Roman" w:hAnsi="Times New Roman"/>
          <w:sz w:val="24"/>
          <w:szCs w:val="24"/>
          <w:lang w:val="pl-PL"/>
        </w:rPr>
      </w:pPr>
      <w:r w:rsidRPr="00A61A55">
        <w:rPr>
          <w:rFonts w:ascii="Times New Roman" w:hAnsi="Times New Roman"/>
          <w:bCs/>
          <w:sz w:val="24"/>
          <w:szCs w:val="24"/>
          <w:lang w:val="pl-PL"/>
        </w:rPr>
        <w:t xml:space="preserve">Zapytania i wolne wnioski oraz odpowiedzi na nie- sprawy różne. </w:t>
      </w:r>
    </w:p>
    <w:p w14:paraId="34FC7EC2" w14:textId="77777777" w:rsidR="00046DBD" w:rsidRPr="00A61A55" w:rsidRDefault="00046DBD" w:rsidP="00046DBD">
      <w:pPr>
        <w:pStyle w:val="Akapitzlist"/>
        <w:numPr>
          <w:ilvl w:val="0"/>
          <w:numId w:val="12"/>
        </w:numPr>
        <w:spacing w:after="0" w:line="240" w:lineRule="auto"/>
        <w:ind w:left="499" w:hanging="357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A61A55">
        <w:rPr>
          <w:rFonts w:ascii="Times New Roman" w:hAnsi="Times New Roman"/>
          <w:bCs/>
          <w:sz w:val="24"/>
          <w:szCs w:val="24"/>
          <w:lang w:val="pl-PL"/>
        </w:rPr>
        <w:t xml:space="preserve">Zakończenie obrad Sesji Rady Miejskiej.             </w:t>
      </w:r>
    </w:p>
    <w:p w14:paraId="0A0757C3" w14:textId="77777777" w:rsidR="00046DBD" w:rsidRPr="00A61A55" w:rsidRDefault="00046DBD" w:rsidP="00046DBD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p w14:paraId="626904FF" w14:textId="3C0B8158" w:rsidR="000670EB" w:rsidRPr="00A61A55" w:rsidRDefault="00000000" w:rsidP="00B0339E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30"/>
          <w:szCs w:val="30"/>
          <w:lang w:val="pl-PL"/>
        </w:rPr>
        <w:t>2. Przyjęcie protokołu z Sesji Rady Miejskiej odbytej w dniu 17 czerwca 2024 roku.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0670EB" w:rsidRPr="00A61A55" w14:paraId="6FE3048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F1834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6100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Sesji Rady Miejskiej odbytej w dniu 17 czerwca 2024 roku.</w:t>
            </w:r>
          </w:p>
        </w:tc>
      </w:tr>
      <w:tr w:rsidR="000670EB" w:rsidRPr="00A61A55" w14:paraId="3C6363A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2DE7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DEA5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35C0F3D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3781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27E3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657ACF0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670EB" w:rsidRPr="00A61A55" w14:paraId="0FD1FF2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925C9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7BC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03BA2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C5EE9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1C10F33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6C51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43DE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891E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1240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14F85C8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0D2DDA0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2CC2CB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C20E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E70F3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F8DE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346A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A8B4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6C61E9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1A04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E689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EFD1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8010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5103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B8CB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5180D8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CBC0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60B6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F0EE8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B75A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E566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4634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3859AC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389C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989B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4CC9A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1A26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BC3D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52A7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33FFDC14" w14:textId="77777777" w:rsidR="00B0339E" w:rsidRPr="00A61A55" w:rsidRDefault="00B0339E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2586C36F" w14:textId="77777777" w:rsidR="00B0339E" w:rsidRPr="00A61A55" w:rsidRDefault="00B0339E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63408131" w14:textId="79AAB8F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0670EB" w:rsidRPr="00A61A55" w14:paraId="5013CD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A91EE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33F3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BE1E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6A0C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32B82DE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C5A98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597C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9C912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A23B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5AAF44E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66A6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E0AE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50CF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E6F4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6E75A69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F2B9B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B87F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C949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DD1C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224B5D2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5E7B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8570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FED8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D743A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EAAC3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046F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FC10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E26E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8413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0B377E8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CB54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290E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CAA6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31B9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2AEB0A8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EAE5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2B4D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F89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A52E3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52342A6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F1A3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D3C3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B14F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F462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36E2D9F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A92C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E617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F004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9A38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2FF202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1B35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DA41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1012D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E6F5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DC13AF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442D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5F50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5325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9A4B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3243703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066A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E183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3B4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ACBA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76A0E4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5418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EC2E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9393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83FC1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297C7A7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2045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5E76C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00321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FAA1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2771E4DE" w14:textId="3B027EFE" w:rsidR="000670EB" w:rsidRPr="00A61A55" w:rsidRDefault="00000000" w:rsidP="00B0339E">
      <w:pPr>
        <w:pStyle w:val="myStyle"/>
        <w:numPr>
          <w:ilvl w:val="0"/>
          <w:numId w:val="13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A61A55">
        <w:rPr>
          <w:rFonts w:ascii="Segoe UI" w:eastAsia="Segoe UI" w:hAnsi="Segoe UI" w:cs="Segoe UI"/>
          <w:color w:val="000000"/>
          <w:sz w:val="30"/>
          <w:szCs w:val="30"/>
          <w:lang w:val="pl-PL"/>
        </w:rPr>
        <w:t>Podjęcie uchwał</w:t>
      </w:r>
    </w:p>
    <w:p w14:paraId="4D5C95B4" w14:textId="2950AE42" w:rsidR="005065E6" w:rsidRPr="0019518C" w:rsidRDefault="005065E6" w:rsidP="0019518C">
      <w:pPr>
        <w:pStyle w:val="myStyle"/>
        <w:spacing w:after="0" w:line="30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Pan Radny Marcin Wróbel poprosił o przedstawienie opinii komisji dot. projektu uchwały</w:t>
      </w:r>
      <w:r w:rsid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.</w:t>
      </w:r>
    </w:p>
    <w:p w14:paraId="5B46C037" w14:textId="2F1D2E56" w:rsidR="005065E6" w:rsidRPr="0019518C" w:rsidRDefault="005065E6" w:rsidP="00293D68">
      <w:pPr>
        <w:pStyle w:val="myStyle"/>
        <w:spacing w:after="0" w:line="240" w:lineRule="auto"/>
        <w:ind w:firstLine="646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Wiceprzewodniczący Rady </w:t>
      </w:r>
      <w:r w:rsidR="00293D68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M</w:t>
      </w:r>
      <w:r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iejskiej </w:t>
      </w:r>
      <w:r w:rsidR="00293D68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Pan Przemysław Tabor </w:t>
      </w:r>
      <w:r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poinformował, że projekt uchwały jest procedowany na sesji nadzwyczajnej zwołanej na wniosek Burmistrza, w związku z powyższym nie był omawiana na komisjach stałych. Wszyscy Radni otrzymali projekty uchwał i na sesji projekt będzie poddany głosowaniu. </w:t>
      </w:r>
    </w:p>
    <w:p w14:paraId="07E1CF65" w14:textId="0D877721" w:rsidR="00F7095D" w:rsidRPr="0019518C" w:rsidRDefault="00B0339E" w:rsidP="00293D68">
      <w:pPr>
        <w:pStyle w:val="myStyle"/>
        <w:spacing w:after="0" w:line="24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</w:pPr>
      <w:r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Wniosek formalny  Radnego Pana Marcina Wróbla o odesłanie projektu uchwały w sprawie wprowadzenia zmian w wieloletniej prognozie finansowej do prac w komisji</w:t>
      </w:r>
      <w:r w:rsidR="003F65DD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. Radny powołał się na przestrzeganie prawa w działalności samorządowej, każda decyzja powinna być podparta prawe</w:t>
      </w:r>
      <w:r w:rsidR="00293D68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>m</w:t>
      </w:r>
      <w:r w:rsidR="003F65DD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i zgodna z interesem mieszkańców. Każda zmiana w budżecie, każda inwestycja powinna być dobrze przeanalizowana. W swojej wypowiedzi przywołał rotę ślubowania radnego i zaapelował, aby każdy radny</w:t>
      </w:r>
      <w:r w:rsidR="003D44E1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 zapoznał się z treścią Statutu Gminy i go stosował. </w:t>
      </w:r>
      <w:r w:rsidR="00293D68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Przywołany został rozdz. 6 </w:t>
      </w:r>
      <w:r w:rsidR="00F7095D" w:rsidRPr="0019518C">
        <w:rPr>
          <w:rFonts w:ascii="Times New Roman" w:eastAsia="Segoe UI" w:hAnsi="Times New Roman" w:cs="Times New Roman"/>
          <w:color w:val="000000"/>
          <w:sz w:val="24"/>
          <w:szCs w:val="24"/>
          <w:lang w:val="pl-PL"/>
        </w:rPr>
        <w:t xml:space="preserve">Uchwały Rady § 39, § 70 zostały również przedstawione stanowiska Wojewódzkiego Sądu Administracyjnego w Krakowie. </w:t>
      </w:r>
    </w:p>
    <w:p w14:paraId="1CDF8E20" w14:textId="77777777" w:rsidR="00F7095D" w:rsidRPr="00A61A55" w:rsidRDefault="00F7095D" w:rsidP="00293D68">
      <w:pPr>
        <w:pStyle w:val="myStyle"/>
        <w:spacing w:after="0" w:line="240" w:lineRule="auto"/>
        <w:jc w:val="both"/>
        <w:outlineLvl w:val="3"/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</w:pPr>
    </w:p>
    <w:p w14:paraId="5067FFDC" w14:textId="6E06FB32" w:rsidR="000670EB" w:rsidRPr="00A61A55" w:rsidRDefault="00F7095D" w:rsidP="00293D68">
      <w:pPr>
        <w:pStyle w:val="myStyle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  <w:lang w:val="pl-PL"/>
        </w:rPr>
      </w:pPr>
      <w:r w:rsidRPr="00A61A55">
        <w:rPr>
          <w:rFonts w:ascii="Times New Roman" w:eastAsia="Segoe UI" w:hAnsi="Times New Roman" w:cs="Times New Roman"/>
          <w:color w:val="000000"/>
          <w:sz w:val="28"/>
          <w:szCs w:val="28"/>
          <w:lang w:val="pl-PL"/>
        </w:rPr>
        <w:t xml:space="preserve">PRZERWA   </w:t>
      </w:r>
    </w:p>
    <w:p w14:paraId="3385C7CE" w14:textId="77777777" w:rsidR="003D44E1" w:rsidRPr="00A61A55" w:rsidRDefault="003D44E1" w:rsidP="003D44E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6308"/>
      </w:tblGrid>
      <w:tr w:rsidR="003D44E1" w:rsidRPr="00A61A55" w14:paraId="7DDDA79D" w14:textId="77777777" w:rsidTr="00F06FC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4EED1F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B9C73" w14:textId="7D667662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wniosek Radnego Marcina Wróbla odesłanie projektu uchwa</w:t>
            </w:r>
            <w:r w:rsidR="00293D68"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ł</w:t>
            </w: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y do prac w komisji</w:t>
            </w:r>
          </w:p>
        </w:tc>
      </w:tr>
      <w:tr w:rsidR="003D44E1" w:rsidRPr="00A61A55" w14:paraId="0F919D33" w14:textId="77777777" w:rsidTr="00F06FC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428F2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AFF1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3D44E1" w:rsidRPr="00A61A55" w14:paraId="30EE863B" w14:textId="77777777" w:rsidTr="00F06FC3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86FB0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19BB0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odrzucono</w:t>
            </w:r>
          </w:p>
        </w:tc>
      </w:tr>
    </w:tbl>
    <w:p w14:paraId="49A0505D" w14:textId="77777777" w:rsidR="003D44E1" w:rsidRPr="00A61A55" w:rsidRDefault="003D44E1" w:rsidP="003D44E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3D44E1" w:rsidRPr="00A61A55" w14:paraId="0CE18E6E" w14:textId="77777777" w:rsidTr="00F06FC3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37CBD7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3B898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D6F9E" w14:textId="77777777" w:rsidR="003D44E1" w:rsidRPr="00A61A55" w:rsidRDefault="003D44E1" w:rsidP="00F06FC3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FD66B" w14:textId="77777777" w:rsidR="003D44E1" w:rsidRPr="00A61A55" w:rsidRDefault="003D44E1" w:rsidP="00F06FC3">
            <w:pPr>
              <w:rPr>
                <w:lang w:val="pl-PL"/>
              </w:rPr>
            </w:pPr>
          </w:p>
        </w:tc>
      </w:tr>
      <w:tr w:rsidR="003D44E1" w:rsidRPr="00A61A55" w14:paraId="6C7FA053" w14:textId="77777777" w:rsidTr="00F06FC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1D758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4F2C73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91DAE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47740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77367454" w14:textId="77777777" w:rsidR="003D44E1" w:rsidRPr="00A61A55" w:rsidRDefault="003D44E1" w:rsidP="003D44E1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3D44E1" w:rsidRPr="00A61A55" w14:paraId="59AE32EE" w14:textId="77777777" w:rsidTr="00F06FC3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19B52B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48402A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24362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FBBF3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A3FB5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AC1EC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3D44E1" w:rsidRPr="00A61A55" w14:paraId="6DC92C6C" w14:textId="77777777" w:rsidTr="00F06FC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4B725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2C263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80F6F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27.27 %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4C307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AF31B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D2D8C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3D44E1" w:rsidRPr="00A61A55" w14:paraId="2FAD5B58" w14:textId="77777777" w:rsidTr="00F06FC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BA1FE6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68D59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98484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72.73 %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DBF75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69696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DBE358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3D44E1" w:rsidRPr="00A61A55" w14:paraId="41CDE1D6" w14:textId="77777777" w:rsidTr="00F06FC3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61789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1B112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2D243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091C32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B8B6C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07F3B" w14:textId="77777777" w:rsidR="003D44E1" w:rsidRPr="00A61A55" w:rsidRDefault="003D44E1" w:rsidP="00F06FC3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125D9BB2" w14:textId="77777777" w:rsidR="003D44E1" w:rsidRPr="00A61A55" w:rsidRDefault="003D44E1" w:rsidP="003D44E1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806"/>
        <w:gridCol w:w="2820"/>
        <w:gridCol w:w="2271"/>
      </w:tblGrid>
      <w:tr w:rsidR="003D44E1" w:rsidRPr="00A61A55" w14:paraId="6B6F7F09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2AC40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C5AA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F0BA3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AE2FE0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3D44E1" w:rsidRPr="00A61A55" w14:paraId="14576219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69743B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CCDED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4FCC6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2258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3D44E1" w:rsidRPr="00A61A55" w14:paraId="35375FBA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B24D5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0F1B7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600DF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C73E9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3D44E1" w:rsidRPr="00A61A55" w14:paraId="0D368572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0313F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E0D17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8DE9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0C371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3D44E1" w:rsidRPr="00A61A55" w14:paraId="724F291B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A0D26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C7677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D9E37A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89A96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3D44E1" w:rsidRPr="00A61A55" w14:paraId="7F629041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8EEF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53541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8D42E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0D330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3D44E1" w:rsidRPr="00A61A55" w14:paraId="18009980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51A2F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0A2743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0F2EF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49122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3D44E1" w:rsidRPr="00A61A55" w14:paraId="30C9747B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D764D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047A9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9D025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30CA9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3D44E1" w:rsidRPr="00A61A55" w14:paraId="34D9AC78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86584B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60545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5019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B7378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3D44E1" w:rsidRPr="00A61A55" w14:paraId="21A139BF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A4453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BD7A2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C0D29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1B74A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3D44E1" w:rsidRPr="00A61A55" w14:paraId="193638AE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12024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AD10F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2E6F7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38C9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3D44E1" w:rsidRPr="00A61A55" w14:paraId="79C904FC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9365D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176EBE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04A84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7551D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3D44E1" w:rsidRPr="00A61A55" w14:paraId="0BE3D741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D13461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33865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73549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340D01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PRZECIW</w:t>
            </w:r>
          </w:p>
        </w:tc>
      </w:tr>
      <w:tr w:rsidR="003D44E1" w:rsidRPr="00A61A55" w14:paraId="18B767A1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57DB4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438DC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61AED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3C91D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PRZECIW</w:t>
            </w:r>
          </w:p>
        </w:tc>
      </w:tr>
      <w:tr w:rsidR="003D44E1" w:rsidRPr="00A61A55" w14:paraId="76C5DFFE" w14:textId="77777777" w:rsidTr="00F06FC3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F5C56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628B6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647CF2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A3DE8" w14:textId="77777777" w:rsidR="003D44E1" w:rsidRPr="00A61A55" w:rsidRDefault="003D44E1" w:rsidP="00F06FC3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</w:tbl>
    <w:p w14:paraId="19B6C1F1" w14:textId="77777777" w:rsidR="00B0339E" w:rsidRPr="00A61A55" w:rsidRDefault="00B0339E">
      <w:pPr>
        <w:pStyle w:val="myStyle"/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</w:p>
    <w:p w14:paraId="1B8D73EF" w14:textId="20175237" w:rsidR="000670EB" w:rsidRPr="00A61A55" w:rsidRDefault="00572E41" w:rsidP="00572E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A61A5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A61A5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V/22/2024 w sprawie wprowadzenia zmian w wieloletniej prognozie finansowej Gminy Kamieniec Ząbkowicki</w:t>
      </w:r>
    </w:p>
    <w:p w14:paraId="29447C0B" w14:textId="77777777" w:rsidR="00572E41" w:rsidRPr="00A61A55" w:rsidRDefault="00572E41" w:rsidP="00572E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670EB" w:rsidRPr="00A61A55" w14:paraId="488EF50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CA550F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110D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wieloletniej prognozie finansowej Gminy Kamieniec Ząbkowicki</w:t>
            </w:r>
          </w:p>
        </w:tc>
      </w:tr>
      <w:tr w:rsidR="000670EB" w:rsidRPr="00A61A55" w14:paraId="7F61142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AAB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2B39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25E430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FFE8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E373F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3E1FEF4C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0670EB" w:rsidRPr="00A61A55" w14:paraId="49FF8B0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2C011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297F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FC9294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02C48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554194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84EF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E59DB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DFDAE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CD77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wymagana większość bezwzględna ustawowego składu Rady</w:t>
            </w:r>
          </w:p>
        </w:tc>
      </w:tr>
    </w:tbl>
    <w:p w14:paraId="4FDDFD1A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157931B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43B33A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F774F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0F73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94AA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0E55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A44AC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7A68EC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4C19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2EF8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CFB8A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81.82 %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ADEF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793B2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ECCF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2329506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5D81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80ED3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9033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C28B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3045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5A743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05693DA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F356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04EB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79E7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7149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EE60F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CC68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458184EC" w14:textId="77777777" w:rsidR="005C2D69" w:rsidRPr="00A61A55" w:rsidRDefault="005C2D69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316E0475" w14:textId="5F7924B1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54C8AC5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4ADD47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CE2D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5878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B564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1D9545C3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877BD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5B2F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0078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E60D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60D48B5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20BC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AA52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8E135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A045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071B46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2625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4A13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9987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BE79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617649DD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28DA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0853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3C1D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FF8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FEF0D4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C889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0D28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8B44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89C4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276FA20A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D485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2C180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1AA4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0DCC9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47607E30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A82EE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C22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5108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8B41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24C96D6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5D00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984A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40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4D768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509CDB2E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671C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831C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A0EC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6F68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06381600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165C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9621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6244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A18D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93EE81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0B7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59CE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13B2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1672C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307BBA5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5A3DA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C093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A126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1566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6850D7FD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8025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F2EB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6095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D5F6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256FBF4C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AF74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6C332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273D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4132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5378FB54" w14:textId="77777777" w:rsidR="00572E41" w:rsidRPr="00A61A55" w:rsidRDefault="00572E4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6F758792" w14:textId="2C5BA941" w:rsidR="000670EB" w:rsidRPr="00A61A55" w:rsidRDefault="00572E41">
      <w:pPr>
        <w:rPr>
          <w:b/>
          <w:bCs/>
          <w:u w:val="single"/>
          <w:lang w:val="pl-PL"/>
        </w:rPr>
      </w:pPr>
      <w:r w:rsidRPr="00A61A5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V/23/2024 w sprawie wprowadzenia zmian w budżecie gminy na rok 2024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670EB" w:rsidRPr="00A61A55" w14:paraId="7F8880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DEE04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DECF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wprowadzenia zmian w budżecie gminy na rok 2024</w:t>
            </w:r>
          </w:p>
        </w:tc>
      </w:tr>
      <w:tr w:rsidR="000670EB" w:rsidRPr="00A61A55" w14:paraId="3A18189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6924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5D48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16C08C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50E6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5AD2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73C9DB96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670EB" w:rsidRPr="00A61A55" w14:paraId="640B0DC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1F9F5E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BE58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2405F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C3070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2ACEC8E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D7ED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8B4C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B537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DBFA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9FD3DB2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02250986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34CD5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5C60F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C36A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921E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632B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59A1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73061E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B10C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E830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45B0A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81.82 %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53F6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E828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13CC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2EB25B7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A424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2D505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1174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9756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EB74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9266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597072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C94D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5D79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B8DA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5E7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ED8E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52D8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49EC407F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34AF6D3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73265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1FDF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9C9D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0613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688CAF5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8FD2A0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42029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B4A7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1422E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A7343BC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EB2B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B96E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284C1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D09F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1181EA6B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A4D5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554A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E3D6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74A7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2144EE5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ABD2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7301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C178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E782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2FD9EA7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7C4C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53CA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B54A7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6384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1EB3335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0495A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DC08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07A0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616B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1E93248B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572E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63A7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8E080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6C6B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1B8E42C9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DA0D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048B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2BB4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472CC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0891036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4E71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4267E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8B6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A8AA1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5083237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B525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3A7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CF08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4328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66737C79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4251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0625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95BC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3AA2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2C7C2F1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B13C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2DA1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576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7A2C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2C156933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66E4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2529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85EA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3EBA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522693A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18E1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4C38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EBEB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7E2D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59220AF1" w14:textId="77777777" w:rsidR="00572E41" w:rsidRPr="00A61A55" w:rsidRDefault="00572E4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7BAC48EF" w14:textId="77777777" w:rsidR="00572E41" w:rsidRPr="00A61A55" w:rsidRDefault="00572E4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4794790" w14:textId="452370D4" w:rsidR="000670EB" w:rsidRPr="00A61A55" w:rsidRDefault="00572E41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A61A55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V/24/2024 w sprawie zaciągnięcia kredytu długoterminowego</w:t>
      </w:r>
    </w:p>
    <w:p w14:paraId="09902546" w14:textId="5F270E42" w:rsidR="00360CEB" w:rsidRPr="0019518C" w:rsidRDefault="003E199F" w:rsidP="005C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>Pan Radny Marcin Wróbel stwierdził, że podjęcie decyzji o zaciągnięciu kredytu powinno być dokładnie przemyślane czy jest to krok</w:t>
      </w:r>
      <w:r w:rsidR="005C2D69" w:rsidRPr="001951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który uratuje gminę, czy pogrąży jeszcze bardziej, zaapelował o rozwagę i dokładną analizę, należy skupić się na tych zadaniach, które przyniosą realne korzyści i będą możliwe do zrealizowania w granicach naszych możliwości finansowych. </w:t>
      </w:r>
      <w:r w:rsidR="0066743F" w:rsidRPr="0019518C">
        <w:rPr>
          <w:rFonts w:ascii="Times New Roman" w:hAnsi="Times New Roman" w:cs="Times New Roman"/>
          <w:sz w:val="24"/>
          <w:szCs w:val="24"/>
          <w:lang w:val="pl-PL"/>
        </w:rPr>
        <w:t>Pan Radny Marcin Wróbel do przedstawionego projektu uchwał zadał następujące pytania</w:t>
      </w:r>
      <w:r w:rsidR="005C2D69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7F4B9C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jakie zabezpieczenia są przygotowane na wypadek trudności w spłacie kredytu, czy przeprowadzono analizę ryzyka związaną z zaciągnięciem kredytu, jakie są główne ryzyka, jakie działania podejmuje gmina w celu zapewnienia transparentności procesu zaciągnięcia kredytu i jego spłaty, jakie instytucje finansowe są brane pod uwagę, na jakiej podstawie zostaną wybrani potencjalni </w:t>
      </w:r>
      <w:r w:rsidR="007F4B9C" w:rsidRPr="0019518C">
        <w:rPr>
          <w:rFonts w:ascii="Times New Roman" w:hAnsi="Times New Roman" w:cs="Times New Roman"/>
          <w:sz w:val="24"/>
          <w:szCs w:val="24"/>
          <w:lang w:val="pl-PL"/>
        </w:rPr>
        <w:lastRenderedPageBreak/>
        <w:t>kredytodawcy, czy gmina posiada rezerwę w razie niespodziewanych trudności finansowych</w:t>
      </w:r>
      <w:r w:rsidR="00360CEB" w:rsidRPr="0019518C">
        <w:rPr>
          <w:rFonts w:ascii="Times New Roman" w:hAnsi="Times New Roman" w:cs="Times New Roman"/>
          <w:sz w:val="24"/>
          <w:szCs w:val="24"/>
          <w:lang w:val="pl-PL"/>
        </w:rPr>
        <w:t>, czy istnieją alternatywne źródła finansowania, czy istnieją inne możliwości finasowania takie jak fundusze unijne dotacje, czy partnerstwo publiczno- pr</w:t>
      </w:r>
      <w:r w:rsidR="0066743F" w:rsidRPr="0019518C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360CEB" w:rsidRPr="0019518C">
        <w:rPr>
          <w:rFonts w:ascii="Times New Roman" w:hAnsi="Times New Roman" w:cs="Times New Roman"/>
          <w:sz w:val="24"/>
          <w:szCs w:val="24"/>
          <w:lang w:val="pl-PL"/>
        </w:rPr>
        <w:t>w</w:t>
      </w:r>
      <w:r w:rsidR="0066743F" w:rsidRPr="0019518C">
        <w:rPr>
          <w:rFonts w:ascii="Times New Roman" w:hAnsi="Times New Roman" w:cs="Times New Roman"/>
          <w:sz w:val="24"/>
          <w:szCs w:val="24"/>
          <w:lang w:val="pl-PL"/>
        </w:rPr>
        <w:t>at</w:t>
      </w:r>
      <w:r w:rsidR="00360CEB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ne, czy były konsultacje z ekspertami zewnętrznymi, jeżeli tak to kiedy, które mogły wskazywać na możliwe ryzyka, jakie metody zostały zastosowane w celu monitowania wydatkowania środków pochodzących z kredytu. </w:t>
      </w:r>
    </w:p>
    <w:p w14:paraId="5EF6DCEA" w14:textId="77777777" w:rsidR="00360CEB" w:rsidRPr="0019518C" w:rsidRDefault="00360CEB" w:rsidP="005C2D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Wiceprzewodniczący Rady Miejskiej poinformował, że sprawy związane z budżetem gminy były poruszane na komisji budżetu i wszyscy radni zdają sobie sprawę, z tego, że gmina potrzebuje wkładu finansowego, aby nadal należycie funkcjonować.  </w:t>
      </w:r>
    </w:p>
    <w:p w14:paraId="24E58AAE" w14:textId="53FDA018" w:rsidR="003E199F" w:rsidRPr="0019518C" w:rsidRDefault="00360CEB" w:rsidP="0066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Skarbnik Gminy Pan Jacek Rozumek udzielił odpowiedzi na zadane pytania.    </w:t>
      </w:r>
      <w:r w:rsidR="003E199F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157DE1CE" w14:textId="79138B03" w:rsidR="00F838CA" w:rsidRPr="0019518C" w:rsidRDefault="00360CEB" w:rsidP="0066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>Kredyt zabezpieczony będzie wekslem in blanco</w:t>
      </w:r>
      <w:r w:rsidR="0066743F" w:rsidRPr="0019518C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deklaracją wekslową, potencjalne instytucje, które będą kredytodawcą będą wyłonione w ramach przetargu nieograniczonego, mogą to być instytucje, które w myśl prawa bankowego mają takie możliwości. </w:t>
      </w:r>
      <w:r w:rsidR="004A32B3" w:rsidRPr="0019518C">
        <w:rPr>
          <w:rFonts w:ascii="Times New Roman" w:hAnsi="Times New Roman" w:cs="Times New Roman"/>
          <w:sz w:val="24"/>
          <w:szCs w:val="24"/>
          <w:lang w:val="pl-PL"/>
        </w:rPr>
        <w:t>W gminie mamy sytuację nie wzięcia kredytu po to</w:t>
      </w:r>
      <w:r w:rsidR="001951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A32B3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aby finansować nowe potrzeby</w:t>
      </w:r>
      <w:r w:rsidR="001951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A32B3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tylko urealniania budżetu tegorocznego, aby można było zamknąć budżet bieżący. Dwie uchwały podjęte przed chwilą urealniają bieżące potrzeby kwotę wydatków i kwotę wpływów. Od początku roku nie było najmniejszych szans aby</w:t>
      </w:r>
      <w:r w:rsidR="00F838CA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wykonać ten budżet. Planowany kredyt nie jest przeznczony na coś nowego tylko na zwykłe „przeżycie”</w:t>
      </w:r>
      <w:r w:rsidR="0066743F" w:rsidRPr="001951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F838CA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aby gmina mogła funkcjonować, aby mogły funkcjonować nasze jednostki, żeby były realizowane wszystkie płatności nakazane przepisami prawa. Konsultacje nie były istotne, ponieważ po analizie budżetu widać było potrzebę zaciągnięcia kredytu. </w:t>
      </w:r>
    </w:p>
    <w:p w14:paraId="3B0F1602" w14:textId="5E1A9BDA" w:rsidR="00F838CA" w:rsidRPr="0019518C" w:rsidRDefault="00F838CA" w:rsidP="0066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Pan Radny Marcin Wróbel zapytał czy gmina posiada rezerwy finansowe na wypadek trudności finansowych. </w:t>
      </w:r>
      <w:r w:rsidR="00364968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W ubiegłym roku była rezerwa ok 4,5 miliona </w:t>
      </w:r>
    </w:p>
    <w:p w14:paraId="3E1E33B1" w14:textId="77777777" w:rsidR="00364968" w:rsidRPr="0019518C" w:rsidRDefault="00364968" w:rsidP="0066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Skarbnik Gminy zgodnie z ustawą o finansach publicznych są dwa rodzaje rezerw na zarządzanie kryzysowe i to jest przewidziane w budżecie (90-100 </w:t>
      </w:r>
      <w:proofErr w:type="spellStart"/>
      <w:r w:rsidRPr="0019518C">
        <w:rPr>
          <w:rFonts w:ascii="Times New Roman" w:hAnsi="Times New Roman" w:cs="Times New Roman"/>
          <w:sz w:val="24"/>
          <w:szCs w:val="24"/>
          <w:lang w:val="pl-PL"/>
        </w:rPr>
        <w:t>tys</w:t>
      </w:r>
      <w:proofErr w:type="spellEnd"/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zł) i rezerwa ogólna przeznaczona do dyspozycji burmistrza</w:t>
      </w:r>
    </w:p>
    <w:p w14:paraId="6B29206B" w14:textId="0F841DDC" w:rsidR="0045191A" w:rsidRPr="0019518C" w:rsidRDefault="00364968" w:rsidP="0066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Pan Radny Marcin Wróbel </w:t>
      </w:r>
      <w:r w:rsidR="0019518C">
        <w:rPr>
          <w:rFonts w:ascii="Times New Roman" w:hAnsi="Times New Roman" w:cs="Times New Roman"/>
          <w:sz w:val="24"/>
          <w:szCs w:val="24"/>
          <w:lang w:val="pl-PL"/>
        </w:rPr>
        <w:t xml:space="preserve">zapytał jak </w:t>
      </w:r>
      <w:r w:rsidRPr="0019518C">
        <w:rPr>
          <w:rFonts w:ascii="Times New Roman" w:hAnsi="Times New Roman" w:cs="Times New Roman"/>
          <w:sz w:val="24"/>
          <w:szCs w:val="24"/>
          <w:lang w:val="pl-PL"/>
        </w:rPr>
        <w:t>po zaciągnięciu kredytu będzie wyglądało % zadłużenie budżetowe</w:t>
      </w:r>
    </w:p>
    <w:p w14:paraId="33182B15" w14:textId="412778D0" w:rsidR="00364968" w:rsidRPr="0019518C" w:rsidRDefault="0045191A" w:rsidP="00667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Skarbnik Gminy będzie to około 40% </w:t>
      </w:r>
      <w:r w:rsidR="00364968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</w:p>
    <w:p w14:paraId="606BEB5D" w14:textId="2ADD5DD5" w:rsidR="00F838CA" w:rsidRPr="0019518C" w:rsidRDefault="00F838CA" w:rsidP="0045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Pan Radny Piotr Glina – złożył wniosek, aby przerwać obrady sesji i uzupełnić opinię komisji </w:t>
      </w:r>
      <w:r w:rsidR="0045191A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budżetowej </w:t>
      </w: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dot. projektu uchwały </w:t>
      </w:r>
    </w:p>
    <w:p w14:paraId="24A384E7" w14:textId="06534A40" w:rsidR="00F838CA" w:rsidRPr="0019518C" w:rsidRDefault="00F838CA" w:rsidP="00451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Wiceprzewodniczący </w:t>
      </w:r>
      <w:r w:rsidR="00D96800" w:rsidRPr="0019518C">
        <w:rPr>
          <w:rFonts w:ascii="Times New Roman" w:hAnsi="Times New Roman" w:cs="Times New Roman"/>
          <w:sz w:val="24"/>
          <w:szCs w:val="24"/>
          <w:lang w:val="pl-PL"/>
        </w:rPr>
        <w:t>Rady Miejskiej poinformował, że są to obrady sesji Nadzwyczajnej</w:t>
      </w:r>
      <w:r w:rsidR="0045191A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materiały zostały dostarczone w oznaczonym czasie </w:t>
      </w:r>
      <w:r w:rsidR="00D96800" w:rsidRPr="001951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5717560" w14:textId="77777777" w:rsidR="005C2D69" w:rsidRPr="00A61A55" w:rsidRDefault="005C2D69" w:rsidP="00293D68">
      <w:pPr>
        <w:spacing w:after="0" w:line="240" w:lineRule="auto"/>
        <w:rPr>
          <w:color w:val="FF0000"/>
          <w:sz w:val="28"/>
          <w:szCs w:val="28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6315"/>
      </w:tblGrid>
      <w:tr w:rsidR="000670EB" w:rsidRPr="00A61A55" w14:paraId="20D240C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BB384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9E06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zaciągnięcia kredytu długoterminowego</w:t>
            </w:r>
          </w:p>
        </w:tc>
      </w:tr>
      <w:tr w:rsidR="000670EB" w:rsidRPr="00A61A55" w14:paraId="325F5F3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D0EE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901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5A36D86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54B3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2CB8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0517CF05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2265"/>
        <w:gridCol w:w="1279"/>
        <w:gridCol w:w="3869"/>
      </w:tblGrid>
      <w:tr w:rsidR="000670EB" w:rsidRPr="00A61A55" w14:paraId="0C9F427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6D94C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0BB2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9B259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BC3B2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139799E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549B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AA06C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31FD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863C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wymagana większość bezwzględna ustawowego składu Rady</w:t>
            </w:r>
          </w:p>
        </w:tc>
      </w:tr>
    </w:tbl>
    <w:p w14:paraId="39F76AD6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7AE9407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CA779F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BED7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2053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EC2A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F73C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D97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28FB237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9F3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F6A2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77DB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81.82 %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E5D0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47C8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A722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26D96D5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C03B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65C0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4E09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7EFB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445E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A9A9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3192416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5992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207A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C3D0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EFC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97BB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CBE6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52E4C6AB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3EAD590C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DA660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9E73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89A2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F7EB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43643530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3DF30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1534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558D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DD57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70FE18E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95A4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9994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A354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9A6C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44EDC52B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CE67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315F6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6EBC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2F416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4507FEB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1E2E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AA16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EF561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7AB6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6C0BE3D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379F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2AB72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0EC0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C478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4495D86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4F0CD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C766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77FF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5478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8D0E5F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B3FC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AB22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040A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C338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183D83C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2B8D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A5CA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1949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E2C7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169F6219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4AD3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563C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2AD5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F1358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2CABE8DA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31BB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CA417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F8A1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07B6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F7976B0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0CE6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A619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F9FF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8E86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3EACEA5F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CB16A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0E0E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0EEC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4779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A7C9E06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8046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E68C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616A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EAF6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7A33229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7133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8DFF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4453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13EC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621ADFD0" w14:textId="77777777" w:rsidR="00572E41" w:rsidRPr="00A61A55" w:rsidRDefault="00572E41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4E6A7EF8" w14:textId="5B36D875" w:rsidR="000670EB" w:rsidRPr="00A61A55" w:rsidRDefault="00572E41">
      <w:pPr>
        <w:rPr>
          <w:b/>
          <w:bCs/>
          <w:u w:val="single"/>
          <w:lang w:val="pl-PL"/>
        </w:rPr>
      </w:pPr>
      <w:r w:rsidRPr="00A61A55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V/25/2024 zmieniająca uchwałę w sprawie ustalenia czasu na realizacje bezpłatnego nauczania, wychowania i opieki oraz określenia wysokości opłaty za korzystanie z wychowania przedszkolnego w publicznych przedszkolach  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0670EB" w:rsidRPr="00A61A55" w14:paraId="51E8900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95C36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692C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Podjęcie uchwały zmieniająca uchwałę w sprawie ustalenia czasu na realizacje bezpłatnego nauczania, wychowania i </w:t>
            </w: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opieki oraz określenia wysokości opłaty za korzystanie z wychowania przedszkolnego w publicznych przedszkolach</w:t>
            </w:r>
          </w:p>
        </w:tc>
      </w:tr>
      <w:tr w:rsidR="000670EB" w:rsidRPr="00A61A55" w14:paraId="2B04AE6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AA3A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422B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33DE8F9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3A32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6C63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7C372709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670EB" w:rsidRPr="00A61A55" w14:paraId="1319801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AE1714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408C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92E0D1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76FD2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4976F4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4B48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F3AC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F79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4CD5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73992C2A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023F295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40381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B5063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BBAA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F56B4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1098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7B3F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24943AD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129E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120B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1EEB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81.82 %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0C11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BA56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566C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198B4B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1B7B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13075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D25C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6E9A8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B347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878F2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7272821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9694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95B8F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A335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50B23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22D3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C8DA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2DF50744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1224052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2498F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E013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19CF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0028A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6E7D9F6A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E6806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819E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7694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E638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F4AD84A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59902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FB2E1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4C62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1D7A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F176E5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878A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A975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C75D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B18A6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5A0B704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06F5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C733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CBC3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CEBB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4318078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EE81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AE98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E208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12F39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59E0939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5A2C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38DB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1110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822E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64DDBC9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B229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A8B5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060F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403A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0A9FEC4D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7F3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FB86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1966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4424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16E99B50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8EA2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C1CD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AED7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509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581678D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8078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6B4F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99548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C8EF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723F61CC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6D6C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096D3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1007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CF6A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99DB47E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7B5F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D6D8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CF73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F4D8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3EEFC00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2230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7D5C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C04F1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7EAF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7C9B85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64AC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0097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7EB2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B52E9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2D0E9131" w14:textId="77777777" w:rsidR="00572E41" w:rsidRPr="00A61A55" w:rsidRDefault="00572E41" w:rsidP="00572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</w:p>
    <w:p w14:paraId="42931E1F" w14:textId="4797FE96" w:rsidR="00572E41" w:rsidRPr="00A61A55" w:rsidRDefault="00572E41" w:rsidP="00572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</w:pPr>
      <w:r w:rsidRPr="00A61A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l-PL" w:eastAsia="pl-PL"/>
        </w:rPr>
        <w:t>V/26/2024 w sprawie zarządzenia wyborów uzupełniających do rady sołeckiej w Sołectwie Śrem</w:t>
      </w:r>
    </w:p>
    <w:p w14:paraId="3865E0BC" w14:textId="77777777" w:rsidR="000670EB" w:rsidRPr="00A61A55" w:rsidRDefault="000670EB">
      <w:pPr>
        <w:rPr>
          <w:b/>
          <w:bCs/>
          <w:u w:val="single"/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0670EB" w:rsidRPr="00A61A55" w14:paraId="4061CE7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6B4E1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9F67E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zarządzenia wyborów uzupełniających do rady sołeckiej w Sołectwie Śrem</w:t>
            </w:r>
          </w:p>
        </w:tc>
      </w:tr>
      <w:tr w:rsidR="000670EB" w:rsidRPr="00A61A55" w14:paraId="115B52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A013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CB8D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57E35FE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697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EFF4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48E38526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670EB" w:rsidRPr="00A61A55" w14:paraId="134D4AC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77E74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0A54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057E7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8EF9E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1A6974C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B827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93A4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E1D0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C37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5AB0C862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15370CE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04414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8126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8128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B959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6A5D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A3DBE0" w14:textId="3F1903F4" w:rsidR="000670EB" w:rsidRPr="00A61A55" w:rsidRDefault="00572E41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08AA8D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5A17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F9BD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4A195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72.73 %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9F13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7E56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8AE7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054BC12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3929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A6C1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176A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22161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69BB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0A52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065A54C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E9B4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730D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A216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27.27 %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FDF7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C551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28EEB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5272DA30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4046B6CB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B294E5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000F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263B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575437" w14:textId="0DD1DE14" w:rsidR="000670EB" w:rsidRPr="00A61A55" w:rsidRDefault="00572E41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31F8EEA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DF6A6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01D76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11F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CBFD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4D76611A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7679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CC7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75D9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F658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4DF99A12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780EB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96E6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C484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E42E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0BF1281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8771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CDD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99FE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87A8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44328A3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BEA2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28DF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C441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D3BFD" w14:textId="31EA97B4" w:rsidR="000670EB" w:rsidRPr="00A61A55" w:rsidRDefault="00572E41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3969A863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7AB2E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lastRenderedPageBreak/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D4E6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4EDF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A6AA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E3091EA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DBF2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ADED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537CE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B769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6D666B2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A6D6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53A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49DD2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56812" w14:textId="6CB9088B" w:rsidR="000670EB" w:rsidRPr="00A61A55" w:rsidRDefault="00572E41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4959E9EF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9B7A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808B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430E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4B328" w14:textId="6B1EDBF3" w:rsidR="000670EB" w:rsidRPr="00A61A55" w:rsidRDefault="00572E41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177E5DC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05EF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7640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5FD0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9834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62371BBE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DFDE4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00F5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9F8A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56D1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658F8A12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022A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F8B8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8D94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3DF0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97A8BBD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0CA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FFFE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8D89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CA285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783FCA3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4FAE5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05A4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36C3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B7CC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1AE30AB6" w14:textId="77777777" w:rsidR="00572E41" w:rsidRPr="00A61A55" w:rsidRDefault="00572E41" w:rsidP="00572E41">
      <w:pPr>
        <w:pStyle w:val="NormalnyWeb"/>
        <w:spacing w:before="0" w:beforeAutospacing="0" w:after="0" w:afterAutospacing="0"/>
        <w:jc w:val="both"/>
        <w:rPr>
          <w:b/>
          <w:bCs/>
          <w:u w:val="single"/>
        </w:rPr>
      </w:pPr>
    </w:p>
    <w:p w14:paraId="5AE5CF84" w14:textId="55F7B4E1" w:rsidR="00572E41" w:rsidRPr="00A61A55" w:rsidRDefault="00572E41" w:rsidP="00572E41">
      <w:pPr>
        <w:pStyle w:val="NormalnyWeb"/>
        <w:spacing w:before="0" w:beforeAutospacing="0" w:after="0" w:afterAutospacing="0"/>
        <w:jc w:val="both"/>
        <w:rPr>
          <w:b/>
          <w:bCs/>
          <w:u w:val="single"/>
        </w:rPr>
      </w:pPr>
      <w:r w:rsidRPr="00A61A55">
        <w:rPr>
          <w:b/>
          <w:bCs/>
          <w:u w:val="single"/>
        </w:rPr>
        <w:t xml:space="preserve">V/27/2024 w sprawie zmiany Gminnego Programu Profilaktyki  i Rozwiązywania  Problemów Alkoholowych i Narkomanii na lata 2023 - 2024 </w:t>
      </w:r>
    </w:p>
    <w:p w14:paraId="528A2D8F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6310"/>
      </w:tblGrid>
      <w:tr w:rsidR="000670EB" w:rsidRPr="00A61A55" w14:paraId="16E693D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A02B3B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67655" w14:textId="15E3819C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Podjęcie uchwały w sprawie zmiany Gminnego Programu Profilaktyki i Rozwiązywania Problemów Alkoholowych i Narkomanii na lata 2023 </w:t>
            </w:r>
            <w:r w:rsidR="00572E41"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–</w:t>
            </w: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 xml:space="preserve"> 2024</w:t>
            </w:r>
          </w:p>
        </w:tc>
      </w:tr>
      <w:tr w:rsidR="000670EB" w:rsidRPr="00A61A55" w14:paraId="5CC81B1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172F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571B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0231F42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5637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5484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516F5BE5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670EB" w:rsidRPr="00A61A55" w14:paraId="2800D568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8254C1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4EE6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9B2D1A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E1B0F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786B7D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7D12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F548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AA1F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3B82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4EAABC03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2D2A2AE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6FBA53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E1EE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52BCF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9E899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0C37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777C2" w14:textId="36E931A4" w:rsidR="000670EB" w:rsidRPr="00A61A55" w:rsidRDefault="00572E41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0368CEC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BD19E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7133A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C951E9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81.82 %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8608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C798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E2ED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75F4D88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21AE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F3C5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A3AA1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823B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E9BD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D4CB7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433ED2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2A66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699A8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18C83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88463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9C66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C456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2777F893" w14:textId="77777777" w:rsidR="0019518C" w:rsidRDefault="0019518C">
      <w:pPr>
        <w:pStyle w:val="myStyle"/>
        <w:spacing w:before="150" w:after="150" w:line="300" w:lineRule="auto"/>
        <w:ind w:left="225"/>
        <w:jc w:val="left"/>
        <w:outlineLvl w:val="4"/>
        <w:rPr>
          <w:rFonts w:ascii="Segoe UI" w:eastAsia="Segoe UI" w:hAnsi="Segoe UI" w:cs="Segoe UI"/>
          <w:color w:val="000000"/>
          <w:sz w:val="27"/>
          <w:szCs w:val="27"/>
          <w:lang w:val="pl-PL"/>
        </w:rPr>
      </w:pPr>
    </w:p>
    <w:p w14:paraId="5C0F72A2" w14:textId="1DC4F1AB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lastRenderedPageBreak/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1C5AA00B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7AD915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E4E7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4EF1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29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61B1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62F93B69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BA998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1314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C4B1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0939C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67B8583B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921F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9772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D966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072F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7757FB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DC71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BC0A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9C35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56EAA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77557111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1179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22D8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A818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88CF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FE1573E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F8AF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408D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330BE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C457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61CC5B8E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DCD92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2F7F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FC04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0662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16E72A85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151E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07D7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9F0A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82403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7F1C6754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6F94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6AF4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9FFCE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530C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32C20D56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4EE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EA37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23EE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538D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07E6B9C3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65A6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8250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122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D573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231DFC69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121D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C113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9C67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35B9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5564286D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91D5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75A3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DA28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0590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84EC767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FB0F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5E07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1B13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85F5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20326CB8" w14:textId="77777777" w:rsidTr="00572E41">
        <w:tc>
          <w:tcPr>
            <w:tcW w:w="593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48DD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7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144C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81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81C1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ABF8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2F3C6EC6" w14:textId="77777777" w:rsidR="00572E41" w:rsidRPr="00A61A55" w:rsidRDefault="00572E41">
      <w:pPr>
        <w:rPr>
          <w:rFonts w:ascii="Times New Roman" w:hAnsi="Times New Roman"/>
          <w:bCs/>
          <w:sz w:val="24"/>
          <w:szCs w:val="24"/>
          <w:lang w:val="pl-PL"/>
        </w:rPr>
      </w:pPr>
    </w:p>
    <w:p w14:paraId="0C98E59D" w14:textId="6A3FDE34" w:rsidR="000670EB" w:rsidRPr="00A61A55" w:rsidRDefault="00572E41">
      <w:pPr>
        <w:rPr>
          <w:b/>
          <w:u w:val="single"/>
          <w:lang w:val="pl-PL"/>
        </w:rPr>
      </w:pPr>
      <w:r w:rsidRPr="00A61A55">
        <w:rPr>
          <w:rFonts w:ascii="Times New Roman" w:hAnsi="Times New Roman"/>
          <w:b/>
          <w:sz w:val="24"/>
          <w:szCs w:val="24"/>
          <w:u w:val="single"/>
          <w:lang w:val="pl-PL"/>
        </w:rPr>
        <w:t>V/28/2024 w sprawie wyrażenia zgody na przystąpienie Gminy Kamieniec Ząbkowicki do Stowarzyszenia Lokalna Grupa Działania „</w:t>
      </w:r>
      <w:proofErr w:type="spellStart"/>
      <w:r w:rsidRPr="00A61A55">
        <w:rPr>
          <w:rFonts w:ascii="Times New Roman" w:hAnsi="Times New Roman"/>
          <w:b/>
          <w:sz w:val="24"/>
          <w:szCs w:val="24"/>
          <w:u w:val="single"/>
          <w:lang w:val="pl-PL"/>
        </w:rPr>
        <w:t>Qwsi</w:t>
      </w:r>
      <w:proofErr w:type="spellEnd"/>
      <w:r w:rsidRPr="00A61A55">
        <w:rPr>
          <w:rFonts w:ascii="Times New Roman" w:hAnsi="Times New Roman"/>
          <w:b/>
          <w:sz w:val="24"/>
          <w:szCs w:val="24"/>
          <w:u w:val="single"/>
          <w:lang w:val="pl-PL"/>
        </w:rPr>
        <w:t>” z siedzibą w Ziębicach, w okresie programowym 2023-2027.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6311"/>
      </w:tblGrid>
      <w:tr w:rsidR="000670EB" w:rsidRPr="00A61A55" w14:paraId="7635F82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AD74C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6C23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Podjęcie uchwały w sprawie wyrażenia zgody na przystąpienie Gminy Kamieniec Ząbkowicki do Stowarzyszenia Lokalna Grupa Działania „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Qwsi</w:t>
            </w:r>
            <w:proofErr w:type="spellEnd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” z siedzibą w Ziębicach, w okresie programowym 2023-2027.</w:t>
            </w:r>
          </w:p>
        </w:tc>
      </w:tr>
      <w:tr w:rsidR="000670EB" w:rsidRPr="00A61A55" w14:paraId="0EB8637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E866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5FB5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Rada Miejska w Kamieńcu Ząbkowickim</w:t>
            </w:r>
          </w:p>
        </w:tc>
      </w:tr>
      <w:tr w:rsidR="000670EB" w:rsidRPr="00A61A55" w14:paraId="6763530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BC54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wynik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C563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zakończone wynikiem: przyjęto</w:t>
            </w:r>
          </w:p>
        </w:tc>
      </w:tr>
    </w:tbl>
    <w:p w14:paraId="6874A9BA" w14:textId="77777777" w:rsidR="000670EB" w:rsidRPr="00A61A55" w:rsidRDefault="000670EB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2944"/>
        <w:gridCol w:w="1334"/>
        <w:gridCol w:w="2928"/>
      </w:tblGrid>
      <w:tr w:rsidR="000670EB" w:rsidRPr="00A61A55" w14:paraId="5EE1B72A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EA0264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lastRenderedPageBreak/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9463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30 lipca 2024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3860D6" w14:textId="77777777" w:rsidR="000670EB" w:rsidRPr="00A61A55" w:rsidRDefault="000670EB">
            <w:pPr>
              <w:rPr>
                <w:lang w:val="pl-PL"/>
              </w:rPr>
            </w:pP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7C0F2" w14:textId="77777777" w:rsidR="000670EB" w:rsidRPr="00A61A55" w:rsidRDefault="000670EB">
            <w:pPr>
              <w:rPr>
                <w:lang w:val="pl-PL"/>
              </w:rPr>
            </w:pPr>
          </w:p>
        </w:tc>
      </w:tr>
      <w:tr w:rsidR="000670EB" w:rsidRPr="00A61A55" w14:paraId="27C843B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CA96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B20B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2FFF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1BD4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zwykła większość</w:t>
            </w:r>
          </w:p>
        </w:tc>
      </w:tr>
    </w:tbl>
    <w:p w14:paraId="48DB5A70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Podsumowanie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0670EB" w:rsidRPr="00A61A55" w14:paraId="23FE0CD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295E0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9A04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71DF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623FC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F79C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2F8B4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procent</w:t>
            </w:r>
          </w:p>
        </w:tc>
      </w:tr>
      <w:tr w:rsidR="000670EB" w:rsidRPr="00A61A55" w14:paraId="77F41AE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0427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1BFD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689BC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72.73 %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DF05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6B51BD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BA8B5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-</w:t>
            </w:r>
          </w:p>
        </w:tc>
      </w:tr>
      <w:tr w:rsidR="000670EB" w:rsidRPr="00A61A55" w14:paraId="7F9F89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98A4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9B434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331D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CD89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E8CAB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77E92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78.57 %</w:t>
            </w:r>
          </w:p>
        </w:tc>
      </w:tr>
      <w:tr w:rsidR="000670EB" w:rsidRPr="00A61A55" w14:paraId="4DB2CDD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BD9C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DE76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825066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27.27 %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3431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1F1F1"/>
                <w:lang w:val="pl-PL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130EE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EEC10" w14:textId="77777777" w:rsidR="000670EB" w:rsidRPr="00A61A55" w:rsidRDefault="00000000">
            <w:pPr>
              <w:spacing w:after="0" w:line="240" w:lineRule="auto"/>
              <w:jc w:val="center"/>
              <w:rPr>
                <w:lang w:val="pl-PL"/>
              </w:rPr>
            </w:pPr>
            <w:r w:rsidRPr="00A61A55">
              <w:rPr>
                <w:color w:val="000000"/>
                <w:sz w:val="18"/>
                <w:szCs w:val="18"/>
                <w:shd w:val="clear" w:color="auto" w:fill="FFFFFF"/>
                <w:lang w:val="pl-PL"/>
              </w:rPr>
              <w:t>21.43 %</w:t>
            </w:r>
          </w:p>
        </w:tc>
      </w:tr>
    </w:tbl>
    <w:p w14:paraId="5F90B65B" w14:textId="77777777" w:rsidR="000670EB" w:rsidRPr="00A61A55" w:rsidRDefault="00000000">
      <w:pPr>
        <w:pStyle w:val="myStyle"/>
        <w:spacing w:before="150" w:after="150" w:line="300" w:lineRule="auto"/>
        <w:ind w:left="225"/>
        <w:jc w:val="left"/>
        <w:outlineLvl w:val="4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27"/>
          <w:szCs w:val="27"/>
          <w:lang w:val="pl-PL"/>
        </w:rPr>
        <w:t>Wyniki imienne</w:t>
      </w: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2796"/>
        <w:gridCol w:w="2811"/>
        <w:gridCol w:w="2292"/>
      </w:tblGrid>
      <w:tr w:rsidR="000670EB" w:rsidRPr="00A61A55" w14:paraId="3E01AD2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B0B2C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lp</w:t>
            </w:r>
            <w:proofErr w:type="spellEnd"/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831F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1EC9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DE2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b/>
                <w:bCs/>
                <w:color w:val="000000"/>
                <w:sz w:val="24"/>
                <w:szCs w:val="24"/>
                <w:shd w:val="clear" w:color="auto" w:fill="F1F1F1"/>
                <w:lang w:val="pl-PL"/>
              </w:rPr>
              <w:t>głos</w:t>
            </w:r>
          </w:p>
        </w:tc>
      </w:tr>
      <w:tr w:rsidR="000670EB" w:rsidRPr="00A61A55" w14:paraId="329852A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5DA31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4679F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Bierut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256B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Ryszard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6989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6ED50D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70E2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5FCC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Deryło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0252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D48F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9028C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CD59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BCCA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Glina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876D8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Piotr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095E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WSTRZYMAŁ SIĘ</w:t>
            </w:r>
          </w:p>
        </w:tc>
      </w:tr>
      <w:tr w:rsidR="000670EB" w:rsidRPr="00A61A55" w14:paraId="4745A21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42BE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D56B4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Hulak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1504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F139D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3D08506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8E94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B4D13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Kopacz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88F6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Jadwiga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2DA9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nieobecna</w:t>
            </w:r>
          </w:p>
        </w:tc>
      </w:tr>
      <w:tr w:rsidR="000670EB" w:rsidRPr="00A61A55" w14:paraId="6783095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0099A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3F55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Kubik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7B14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Krystian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88A6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B952D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AC3C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542F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Noszczak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E7EFB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Marta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48A2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625FA42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9C78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8E55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Przybylska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C2AC7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Paulina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E5E96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nieobecna</w:t>
            </w:r>
          </w:p>
        </w:tc>
      </w:tr>
      <w:tr w:rsidR="000670EB" w:rsidRPr="00A61A55" w14:paraId="1DE34ED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8D87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5097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Ptak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9424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Jacek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1213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nieobecny</w:t>
            </w:r>
          </w:p>
        </w:tc>
      </w:tr>
      <w:tr w:rsidR="000670EB" w:rsidRPr="00A61A55" w14:paraId="522AF49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523A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51CA0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Tabor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7FBFF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Przemysław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B1F42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09B698B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698AD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C11C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Wąsowicz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376A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Robert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AEF2E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4F7357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E937B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CA315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Wilgan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94ED1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Tomasz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1A13C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ZA</w:t>
            </w:r>
          </w:p>
        </w:tc>
      </w:tr>
      <w:tr w:rsidR="000670EB" w:rsidRPr="00A61A55" w14:paraId="570D782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5BDB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BE37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 xml:space="preserve">Wolak- </w:t>
            </w:r>
            <w:proofErr w:type="spellStart"/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Wereśniak</w:t>
            </w:r>
            <w:proofErr w:type="spellEnd"/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2C2E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Gabriela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BA389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1F1F1"/>
                <w:lang w:val="pl-PL"/>
              </w:rPr>
              <w:t>ZA</w:t>
            </w:r>
          </w:p>
        </w:tc>
      </w:tr>
      <w:tr w:rsidR="000670EB" w:rsidRPr="00A61A55" w14:paraId="5215A2F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7C258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770B4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Wróbel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B6EDA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Marcin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86347" w14:textId="77777777" w:rsidR="000670EB" w:rsidRPr="00A61A55" w:rsidRDefault="00000000">
            <w:pPr>
              <w:spacing w:after="0" w:line="240" w:lineRule="auto"/>
              <w:rPr>
                <w:lang w:val="pl-PL"/>
              </w:rPr>
            </w:pPr>
            <w:r w:rsidRPr="00A61A55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WSTRZYMAŁ SIĘ</w:t>
            </w:r>
          </w:p>
        </w:tc>
      </w:tr>
    </w:tbl>
    <w:p w14:paraId="3AF03704" w14:textId="77777777" w:rsidR="0019518C" w:rsidRDefault="0019518C" w:rsidP="0019518C">
      <w:pPr>
        <w:pStyle w:val="myStyle"/>
        <w:spacing w:before="150" w:after="150" w:line="300" w:lineRule="auto"/>
        <w:ind w:left="644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</w:p>
    <w:p w14:paraId="2318ACAD" w14:textId="4087F5DF" w:rsidR="000670EB" w:rsidRPr="00A61A55" w:rsidRDefault="00572E41" w:rsidP="00E7057F">
      <w:pPr>
        <w:pStyle w:val="myStyle"/>
        <w:numPr>
          <w:ilvl w:val="0"/>
          <w:numId w:val="14"/>
        </w:numPr>
        <w:spacing w:before="150" w:after="150" w:line="300" w:lineRule="auto"/>
        <w:jc w:val="left"/>
        <w:outlineLvl w:val="3"/>
        <w:rPr>
          <w:rFonts w:ascii="Segoe UI" w:eastAsia="Segoe UI" w:hAnsi="Segoe UI" w:cs="Segoe UI"/>
          <w:color w:val="000000"/>
          <w:sz w:val="30"/>
          <w:szCs w:val="30"/>
          <w:lang w:val="pl-PL"/>
        </w:rPr>
      </w:pPr>
      <w:r w:rsidRPr="00A61A55">
        <w:rPr>
          <w:rFonts w:ascii="Segoe UI" w:eastAsia="Segoe UI" w:hAnsi="Segoe UI" w:cs="Segoe UI"/>
          <w:color w:val="000000"/>
          <w:sz w:val="30"/>
          <w:szCs w:val="30"/>
          <w:lang w:val="pl-PL"/>
        </w:rPr>
        <w:lastRenderedPageBreak/>
        <w:t>Zapytania i wolne wnioski oraz odpowiedzi na nie- sprawy różne.</w:t>
      </w:r>
    </w:p>
    <w:p w14:paraId="0B7A8A5F" w14:textId="5C2CE868" w:rsidR="00E7057F" w:rsidRPr="0038218E" w:rsidRDefault="00E7057F" w:rsidP="00A61A55">
      <w:pPr>
        <w:pStyle w:val="myStyle"/>
        <w:spacing w:after="0" w:line="24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Pan Radny Marcin Wróbel złożył dwa wnioski. </w:t>
      </w:r>
    </w:p>
    <w:p w14:paraId="4FE9AD7B" w14:textId="7415C1AC" w:rsidR="00E7057F" w:rsidRPr="0038218E" w:rsidRDefault="00E7057F" w:rsidP="00A61A55">
      <w:pPr>
        <w:pStyle w:val="myStyle"/>
        <w:numPr>
          <w:ilvl w:val="0"/>
          <w:numId w:val="15"/>
        </w:numPr>
        <w:spacing w:after="0" w:line="24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Organizacja prelekcji dla osób starszych dotyczących oszustw i kradzieży. </w:t>
      </w:r>
    </w:p>
    <w:p w14:paraId="2C85F13A" w14:textId="7DC78EAD" w:rsidR="00E7057F" w:rsidRPr="0038218E" w:rsidRDefault="00E7057F" w:rsidP="00A61A55">
      <w:pPr>
        <w:pStyle w:val="myStyle"/>
        <w:numPr>
          <w:ilvl w:val="0"/>
          <w:numId w:val="15"/>
        </w:numPr>
        <w:spacing w:after="0" w:line="240" w:lineRule="auto"/>
        <w:jc w:val="left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Uszczegółowienie w zaproszeniach na sesję  punktu „podjęcie uchwał” o tytuły uchwał, aby zwiększyć zainteresowanie mieszkańców obradami sesji. </w:t>
      </w:r>
    </w:p>
    <w:p w14:paraId="459DAA36" w14:textId="18E1D1C9" w:rsidR="00E7057F" w:rsidRPr="0038218E" w:rsidRDefault="00A61A55" w:rsidP="00A61A55">
      <w:pPr>
        <w:pStyle w:val="myStyle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  <w:lang w:val="pl-PL"/>
        </w:rPr>
      </w:pPr>
      <w:r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Pan </w:t>
      </w:r>
      <w:r w:rsidR="00E7057F"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Adam </w:t>
      </w:r>
      <w:proofErr w:type="spellStart"/>
      <w:r w:rsidR="00E7057F" w:rsidRPr="0038218E">
        <w:rPr>
          <w:rFonts w:ascii="Times New Roman" w:hAnsi="Times New Roman" w:cs="Times New Roman"/>
          <w:sz w:val="24"/>
          <w:szCs w:val="24"/>
          <w:lang w:val="pl-PL"/>
        </w:rPr>
        <w:t>Jas</w:t>
      </w:r>
      <w:r w:rsidR="00637B04" w:rsidRPr="0038218E">
        <w:rPr>
          <w:rFonts w:ascii="Times New Roman" w:hAnsi="Times New Roman" w:cs="Times New Roman"/>
          <w:sz w:val="24"/>
          <w:szCs w:val="24"/>
          <w:lang w:val="pl-PL"/>
        </w:rPr>
        <w:t>nikowski</w:t>
      </w:r>
      <w:proofErr w:type="spellEnd"/>
      <w:r w:rsidR="00E7057F"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 Radny Sejmiku Województwa Dolnośląskiego zaproponował pomoc i współpracę w codziennych sprawach gminy, w organizacji spotkań przedstawicielami województwa, jak również w organizacji szkoleń w pozyskiwaniu środków</w:t>
      </w:r>
      <w:r w:rsidRPr="0038218E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7057F" w:rsidRPr="0038218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28A952C9" w14:textId="77777777" w:rsidR="00E7057F" w:rsidRPr="00A61A55" w:rsidRDefault="00E7057F" w:rsidP="00E7057F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p w14:paraId="04A53A60" w14:textId="5E924ECD" w:rsidR="000670EB" w:rsidRPr="00A61A55" w:rsidRDefault="00572E41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  <w:r w:rsidRPr="00A61A55">
        <w:rPr>
          <w:rFonts w:ascii="Segoe UI" w:eastAsia="Segoe UI" w:hAnsi="Segoe UI" w:cs="Segoe UI"/>
          <w:color w:val="000000"/>
          <w:sz w:val="30"/>
          <w:szCs w:val="30"/>
          <w:lang w:val="pl-PL"/>
        </w:rPr>
        <w:t>5. Zakończenie obrad Sesji Rady Miejskiej.</w:t>
      </w:r>
    </w:p>
    <w:p w14:paraId="2CF0326B" w14:textId="77777777" w:rsidR="00E7057F" w:rsidRPr="00A61A55" w:rsidRDefault="00E7057F" w:rsidP="00046DBD">
      <w:pPr>
        <w:rPr>
          <w:lang w:val="pl-PL"/>
        </w:rPr>
      </w:pPr>
    </w:p>
    <w:p w14:paraId="2697379D" w14:textId="77777777" w:rsidR="00E7057F" w:rsidRDefault="00E7057F" w:rsidP="00046DBD">
      <w:pPr>
        <w:rPr>
          <w:lang w:val="pl-PL"/>
        </w:rPr>
      </w:pPr>
    </w:p>
    <w:p w14:paraId="5202A5B2" w14:textId="77777777" w:rsidR="0019518C" w:rsidRDefault="0019518C" w:rsidP="00046DBD">
      <w:pPr>
        <w:rPr>
          <w:lang w:val="pl-PL"/>
        </w:rPr>
      </w:pPr>
    </w:p>
    <w:p w14:paraId="4B5549BD" w14:textId="77777777" w:rsidR="0019518C" w:rsidRPr="00A61A55" w:rsidRDefault="0019518C" w:rsidP="00046DBD">
      <w:pPr>
        <w:rPr>
          <w:lang w:val="pl-PL"/>
        </w:rPr>
      </w:pPr>
    </w:p>
    <w:p w14:paraId="70FE6DAB" w14:textId="15CAF7F5" w:rsidR="00046DBD" w:rsidRPr="00A61A55" w:rsidRDefault="00046DBD" w:rsidP="00046DBD">
      <w:pPr>
        <w:rPr>
          <w:lang w:val="pl-PL"/>
        </w:rPr>
      </w:pPr>
      <w:r w:rsidRPr="00A61A55">
        <w:rPr>
          <w:lang w:val="pl-PL"/>
        </w:rPr>
        <w:t xml:space="preserve">Protokołowała </w:t>
      </w:r>
    </w:p>
    <w:p w14:paraId="6BC22F6E" w14:textId="77777777" w:rsidR="00046DBD" w:rsidRPr="00A61A55" w:rsidRDefault="00046DBD" w:rsidP="00046DBD">
      <w:pPr>
        <w:rPr>
          <w:lang w:val="pl-PL"/>
        </w:rPr>
      </w:pPr>
      <w:r w:rsidRPr="00A61A55">
        <w:rPr>
          <w:lang w:val="pl-PL"/>
        </w:rPr>
        <w:t>Marta Hercuń</w:t>
      </w:r>
    </w:p>
    <w:p w14:paraId="51BD19F7" w14:textId="77777777" w:rsidR="000670EB" w:rsidRPr="00A61A55" w:rsidRDefault="000670EB">
      <w:pPr>
        <w:rPr>
          <w:lang w:val="pl-PL"/>
        </w:rPr>
      </w:pPr>
    </w:p>
    <w:p w14:paraId="5E99EF32" w14:textId="77777777" w:rsidR="000670EB" w:rsidRDefault="000670EB">
      <w:pPr>
        <w:rPr>
          <w:lang w:val="pl-PL"/>
        </w:rPr>
      </w:pPr>
    </w:p>
    <w:p w14:paraId="3D707DE7" w14:textId="77777777" w:rsidR="00A61A55" w:rsidRDefault="00A61A55">
      <w:pPr>
        <w:rPr>
          <w:lang w:val="pl-PL"/>
        </w:rPr>
      </w:pPr>
    </w:p>
    <w:p w14:paraId="4543C7A6" w14:textId="77777777" w:rsidR="00A61A55" w:rsidRDefault="00A61A55">
      <w:pPr>
        <w:rPr>
          <w:lang w:val="pl-PL"/>
        </w:rPr>
      </w:pPr>
    </w:p>
    <w:p w14:paraId="153D70B1" w14:textId="77777777" w:rsidR="0019518C" w:rsidRDefault="0019518C">
      <w:pPr>
        <w:rPr>
          <w:lang w:val="pl-PL"/>
        </w:rPr>
      </w:pPr>
    </w:p>
    <w:p w14:paraId="6271789D" w14:textId="77777777" w:rsidR="0019518C" w:rsidRDefault="0019518C">
      <w:pPr>
        <w:rPr>
          <w:lang w:val="pl-PL"/>
        </w:rPr>
      </w:pPr>
    </w:p>
    <w:p w14:paraId="76433BD2" w14:textId="77777777" w:rsidR="0019518C" w:rsidRDefault="0019518C">
      <w:pPr>
        <w:rPr>
          <w:lang w:val="pl-PL"/>
        </w:rPr>
      </w:pPr>
    </w:p>
    <w:p w14:paraId="145336D6" w14:textId="77777777" w:rsidR="0019518C" w:rsidRDefault="0019518C">
      <w:pPr>
        <w:rPr>
          <w:lang w:val="pl-PL"/>
        </w:rPr>
      </w:pPr>
    </w:p>
    <w:p w14:paraId="4FE3B4D5" w14:textId="77777777" w:rsidR="0019518C" w:rsidRDefault="0019518C">
      <w:pPr>
        <w:rPr>
          <w:lang w:val="pl-PL"/>
        </w:rPr>
      </w:pPr>
    </w:p>
    <w:p w14:paraId="40B0819D" w14:textId="77777777" w:rsidR="0019518C" w:rsidRDefault="0019518C">
      <w:pPr>
        <w:rPr>
          <w:lang w:val="pl-PL"/>
        </w:rPr>
      </w:pPr>
    </w:p>
    <w:p w14:paraId="3FD3A6D4" w14:textId="77777777" w:rsidR="0019518C" w:rsidRPr="00A61A55" w:rsidRDefault="0019518C">
      <w:pPr>
        <w:rPr>
          <w:lang w:val="pl-PL"/>
        </w:rPr>
      </w:pPr>
    </w:p>
    <w:p w14:paraId="527A4288" w14:textId="77777777" w:rsidR="000670EB" w:rsidRDefault="00000000">
      <w:pPr>
        <w:pStyle w:val="myStyle"/>
        <w:spacing w:before="2" w:after="2" w:line="240" w:lineRule="auto"/>
        <w:ind w:left="240" w:right="240"/>
        <w:jc w:val="left"/>
      </w:pPr>
      <w:r w:rsidRPr="00A61A55">
        <w:rPr>
          <w:color w:val="000000"/>
          <w:sz w:val="18"/>
          <w:szCs w:val="18"/>
          <w:lang w:val="pl-PL"/>
        </w:rPr>
        <w:t>Wydrukowano z systemu do obsługi posiedzeń stacjonarnych</w:t>
      </w:r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zdalnych</w:t>
      </w:r>
      <w:proofErr w:type="spellEnd"/>
      <w:r>
        <w:rPr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0670EB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8BB6" w14:textId="77777777" w:rsidR="00D153A7" w:rsidRDefault="00D153A7" w:rsidP="006E0FDA">
      <w:pPr>
        <w:spacing w:after="0" w:line="240" w:lineRule="auto"/>
      </w:pPr>
      <w:r>
        <w:separator/>
      </w:r>
    </w:p>
  </w:endnote>
  <w:endnote w:type="continuationSeparator" w:id="0">
    <w:p w14:paraId="1BF4B9DB" w14:textId="77777777" w:rsidR="00D153A7" w:rsidRDefault="00D153A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6ED81" w14:textId="77777777" w:rsidR="00D153A7" w:rsidRDefault="00D153A7" w:rsidP="006E0FDA">
      <w:pPr>
        <w:spacing w:after="0" w:line="240" w:lineRule="auto"/>
      </w:pPr>
      <w:r>
        <w:separator/>
      </w:r>
    </w:p>
  </w:footnote>
  <w:footnote w:type="continuationSeparator" w:id="0">
    <w:p w14:paraId="33225919" w14:textId="77777777" w:rsidR="00D153A7" w:rsidRDefault="00D153A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640CE"/>
    <w:multiLevelType w:val="hybridMultilevel"/>
    <w:tmpl w:val="6778C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8CF68C7"/>
    <w:multiLevelType w:val="hybridMultilevel"/>
    <w:tmpl w:val="7CBCCCB2"/>
    <w:lvl w:ilvl="0" w:tplc="972043B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A739BD"/>
    <w:multiLevelType w:val="hybridMultilevel"/>
    <w:tmpl w:val="A210EC48"/>
    <w:lvl w:ilvl="0" w:tplc="258CC4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72"/>
        </w:tabs>
        <w:ind w:left="16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12"/>
        </w:tabs>
        <w:ind w:left="311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32"/>
        </w:tabs>
        <w:ind w:left="383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72"/>
        </w:tabs>
        <w:ind w:left="527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92"/>
        </w:tabs>
        <w:ind w:left="5992" w:hanging="360"/>
      </w:p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E5A7F"/>
    <w:multiLevelType w:val="hybridMultilevel"/>
    <w:tmpl w:val="1EB086C2"/>
    <w:lvl w:ilvl="0" w:tplc="66695997">
      <w:start w:val="1"/>
      <w:numFmt w:val="decimal"/>
      <w:lvlText w:val="%1."/>
      <w:lvlJc w:val="left"/>
      <w:pPr>
        <w:ind w:left="720" w:hanging="360"/>
      </w:pPr>
    </w:lvl>
    <w:lvl w:ilvl="1" w:tplc="66695997" w:tentative="1">
      <w:start w:val="1"/>
      <w:numFmt w:val="lowerLetter"/>
      <w:lvlText w:val="%2."/>
      <w:lvlJc w:val="left"/>
      <w:pPr>
        <w:ind w:left="1440" w:hanging="360"/>
      </w:pPr>
    </w:lvl>
    <w:lvl w:ilvl="2" w:tplc="66695997" w:tentative="1">
      <w:start w:val="1"/>
      <w:numFmt w:val="lowerRoman"/>
      <w:lvlText w:val="%3."/>
      <w:lvlJc w:val="right"/>
      <w:pPr>
        <w:ind w:left="2160" w:hanging="180"/>
      </w:pPr>
    </w:lvl>
    <w:lvl w:ilvl="3" w:tplc="66695997" w:tentative="1">
      <w:start w:val="1"/>
      <w:numFmt w:val="decimal"/>
      <w:lvlText w:val="%4."/>
      <w:lvlJc w:val="left"/>
      <w:pPr>
        <w:ind w:left="2880" w:hanging="360"/>
      </w:pPr>
    </w:lvl>
    <w:lvl w:ilvl="4" w:tplc="66695997" w:tentative="1">
      <w:start w:val="1"/>
      <w:numFmt w:val="lowerLetter"/>
      <w:lvlText w:val="%5."/>
      <w:lvlJc w:val="left"/>
      <w:pPr>
        <w:ind w:left="3600" w:hanging="360"/>
      </w:pPr>
    </w:lvl>
    <w:lvl w:ilvl="5" w:tplc="66695997" w:tentative="1">
      <w:start w:val="1"/>
      <w:numFmt w:val="lowerRoman"/>
      <w:lvlText w:val="%6."/>
      <w:lvlJc w:val="right"/>
      <w:pPr>
        <w:ind w:left="4320" w:hanging="180"/>
      </w:pPr>
    </w:lvl>
    <w:lvl w:ilvl="6" w:tplc="66695997" w:tentative="1">
      <w:start w:val="1"/>
      <w:numFmt w:val="decimal"/>
      <w:lvlText w:val="%7."/>
      <w:lvlJc w:val="left"/>
      <w:pPr>
        <w:ind w:left="5040" w:hanging="360"/>
      </w:pPr>
    </w:lvl>
    <w:lvl w:ilvl="7" w:tplc="66695997" w:tentative="1">
      <w:start w:val="1"/>
      <w:numFmt w:val="lowerLetter"/>
      <w:lvlText w:val="%8."/>
      <w:lvlJc w:val="left"/>
      <w:pPr>
        <w:ind w:left="5760" w:hanging="360"/>
      </w:pPr>
    </w:lvl>
    <w:lvl w:ilvl="8" w:tplc="666959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832B5"/>
    <w:multiLevelType w:val="hybridMultilevel"/>
    <w:tmpl w:val="0EC0570C"/>
    <w:lvl w:ilvl="0" w:tplc="72285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C1531"/>
    <w:multiLevelType w:val="hybridMultilevel"/>
    <w:tmpl w:val="82C43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AE0"/>
    <w:multiLevelType w:val="hybridMultilevel"/>
    <w:tmpl w:val="58D8D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21679"/>
    <w:multiLevelType w:val="hybridMultilevel"/>
    <w:tmpl w:val="0ECE5C5C"/>
    <w:lvl w:ilvl="0" w:tplc="EF681D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66810898">
    <w:abstractNumId w:val="6"/>
  </w:num>
  <w:num w:numId="2" w16cid:durableId="205412389">
    <w:abstractNumId w:val="8"/>
  </w:num>
  <w:num w:numId="3" w16cid:durableId="464587871">
    <w:abstractNumId w:val="10"/>
  </w:num>
  <w:num w:numId="4" w16cid:durableId="617489687">
    <w:abstractNumId w:val="7"/>
  </w:num>
  <w:num w:numId="5" w16cid:durableId="376703003">
    <w:abstractNumId w:val="2"/>
  </w:num>
  <w:num w:numId="6" w16cid:durableId="1642421739">
    <w:abstractNumId w:val="1"/>
  </w:num>
  <w:num w:numId="7" w16cid:durableId="1837988699">
    <w:abstractNumId w:val="5"/>
  </w:num>
  <w:num w:numId="8" w16cid:durableId="515340526">
    <w:abstractNumId w:val="11"/>
  </w:num>
  <w:num w:numId="9" w16cid:durableId="654189576">
    <w:abstractNumId w:val="9"/>
  </w:num>
  <w:num w:numId="10" w16cid:durableId="882643613">
    <w:abstractNumId w:val="0"/>
  </w:num>
  <w:num w:numId="11" w16cid:durableId="1983926221">
    <w:abstractNumId w:val="12"/>
  </w:num>
  <w:num w:numId="12" w16cid:durableId="1449157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81843018">
    <w:abstractNumId w:val="14"/>
  </w:num>
  <w:num w:numId="14" w16cid:durableId="1688174345">
    <w:abstractNumId w:val="3"/>
  </w:num>
  <w:num w:numId="15" w16cid:durableId="258098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6DBD"/>
    <w:rsid w:val="00065F9C"/>
    <w:rsid w:val="000670EB"/>
    <w:rsid w:val="000F6147"/>
    <w:rsid w:val="00112029"/>
    <w:rsid w:val="00135412"/>
    <w:rsid w:val="0019518C"/>
    <w:rsid w:val="00261580"/>
    <w:rsid w:val="00293D68"/>
    <w:rsid w:val="00360CEB"/>
    <w:rsid w:val="00361FF4"/>
    <w:rsid w:val="00364968"/>
    <w:rsid w:val="0038218E"/>
    <w:rsid w:val="003B5299"/>
    <w:rsid w:val="003D44E1"/>
    <w:rsid w:val="003E199F"/>
    <w:rsid w:val="003F65DD"/>
    <w:rsid w:val="0045191A"/>
    <w:rsid w:val="00456E1A"/>
    <w:rsid w:val="00493A0C"/>
    <w:rsid w:val="004A32B3"/>
    <w:rsid w:val="004D0D6C"/>
    <w:rsid w:val="004D6B48"/>
    <w:rsid w:val="005065E6"/>
    <w:rsid w:val="00531A4E"/>
    <w:rsid w:val="00535F5A"/>
    <w:rsid w:val="00555F58"/>
    <w:rsid w:val="00572E41"/>
    <w:rsid w:val="005C2D69"/>
    <w:rsid w:val="005C4D0B"/>
    <w:rsid w:val="00637B04"/>
    <w:rsid w:val="0066743F"/>
    <w:rsid w:val="00685958"/>
    <w:rsid w:val="006E6663"/>
    <w:rsid w:val="007F4B9C"/>
    <w:rsid w:val="008B3AC2"/>
    <w:rsid w:val="008F680D"/>
    <w:rsid w:val="00957AB8"/>
    <w:rsid w:val="009B7748"/>
    <w:rsid w:val="00A61A55"/>
    <w:rsid w:val="00AC197E"/>
    <w:rsid w:val="00AF1149"/>
    <w:rsid w:val="00B0339E"/>
    <w:rsid w:val="00B21D59"/>
    <w:rsid w:val="00B72CE6"/>
    <w:rsid w:val="00BD419F"/>
    <w:rsid w:val="00C118E8"/>
    <w:rsid w:val="00D153A7"/>
    <w:rsid w:val="00D6232A"/>
    <w:rsid w:val="00D96800"/>
    <w:rsid w:val="00DD2231"/>
    <w:rsid w:val="00DF064E"/>
    <w:rsid w:val="00E5572A"/>
    <w:rsid w:val="00E7057F"/>
    <w:rsid w:val="00E854C5"/>
    <w:rsid w:val="00F7095D"/>
    <w:rsid w:val="00F838C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E7E9"/>
  <w15:docId w15:val="{0AD43C21-3A14-4636-9987-123C4E65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unhideWhenUsed/>
    <w:qFormat/>
    <w:rsid w:val="00046DBD"/>
    <w:pPr>
      <w:ind w:left="720"/>
      <w:contextualSpacing/>
    </w:pPr>
  </w:style>
  <w:style w:type="paragraph" w:styleId="NormalnyWeb">
    <w:name w:val="Normal (Web)"/>
    <w:basedOn w:val="Normalny"/>
    <w:rsid w:val="0057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15</Pages>
  <Words>2198</Words>
  <Characters>13190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Marta Hercuń</cp:lastModifiedBy>
  <cp:revision>10</cp:revision>
  <cp:lastPrinted>2024-08-06T06:15:00Z</cp:lastPrinted>
  <dcterms:created xsi:type="dcterms:W3CDTF">2024-08-02T06:37:00Z</dcterms:created>
  <dcterms:modified xsi:type="dcterms:W3CDTF">2024-08-06T06:15:00Z</dcterms:modified>
</cp:coreProperties>
</file>