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BA" w:rsidRPr="00675F9E" w:rsidRDefault="004232BA" w:rsidP="004232BA">
      <w:pPr>
        <w:tabs>
          <w:tab w:val="left" w:pos="4500"/>
        </w:tabs>
        <w:jc w:val="right"/>
        <w:rPr>
          <w:rFonts w:ascii="Verdana" w:hAnsi="Verdana"/>
          <w:sz w:val="20"/>
          <w:szCs w:val="20"/>
        </w:rPr>
      </w:pPr>
      <w:r w:rsidRPr="00675F9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75F9E" w:rsidRPr="00675F9E" w:rsidRDefault="004232BA" w:rsidP="005C2473">
      <w:pPr>
        <w:tabs>
          <w:tab w:val="left" w:pos="4500"/>
        </w:tabs>
        <w:rPr>
          <w:rFonts w:ascii="Verdana" w:hAnsi="Verdana"/>
          <w:sz w:val="20"/>
          <w:szCs w:val="20"/>
        </w:rPr>
      </w:pPr>
      <w:r w:rsidRPr="00675F9E"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675F9E" w:rsidRPr="00675F9E">
        <w:rPr>
          <w:rFonts w:ascii="Verdana" w:hAnsi="Verdana"/>
          <w:sz w:val="20"/>
          <w:szCs w:val="20"/>
        </w:rPr>
        <w:tab/>
      </w:r>
      <w:r w:rsidR="00675F9E"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 xml:space="preserve"> </w:t>
      </w:r>
      <w:r w:rsidR="00675F9E" w:rsidRPr="00675F9E">
        <w:rPr>
          <w:rFonts w:ascii="Verdana" w:hAnsi="Verdana"/>
          <w:sz w:val="20"/>
          <w:szCs w:val="20"/>
        </w:rPr>
        <w:t>Załącznik nr 2</w:t>
      </w:r>
    </w:p>
    <w:p w:rsidR="00675F9E" w:rsidRPr="00675F9E" w:rsidRDefault="00675F9E" w:rsidP="00675F9E">
      <w:pPr>
        <w:tabs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  <w:t xml:space="preserve">       do Uchwały IX/64/2011</w:t>
      </w:r>
    </w:p>
    <w:p w:rsidR="00675F9E" w:rsidRPr="00675F9E" w:rsidRDefault="00675F9E" w:rsidP="00675F9E">
      <w:pPr>
        <w:tabs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  <w:t xml:space="preserve">        Rady Gminy w Dobroniu</w:t>
      </w:r>
    </w:p>
    <w:p w:rsidR="004232BA" w:rsidRPr="00675F9E" w:rsidRDefault="00675F9E" w:rsidP="00675F9E">
      <w:pPr>
        <w:tabs>
          <w:tab w:val="left" w:pos="4500"/>
        </w:tabs>
        <w:jc w:val="center"/>
        <w:rPr>
          <w:rFonts w:ascii="Verdana" w:hAnsi="Verdana"/>
          <w:i/>
          <w:sz w:val="20"/>
          <w:szCs w:val="20"/>
        </w:rPr>
      </w:pP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</w:r>
      <w:r w:rsidRPr="00675F9E">
        <w:rPr>
          <w:rFonts w:ascii="Verdana" w:hAnsi="Verdana"/>
          <w:sz w:val="20"/>
          <w:szCs w:val="20"/>
        </w:rPr>
        <w:tab/>
        <w:t xml:space="preserve"> z dnia 21 czerwca 2011 r. </w:t>
      </w:r>
    </w:p>
    <w:p w:rsidR="004232BA" w:rsidRPr="00675F9E" w:rsidRDefault="004232BA" w:rsidP="004232BA">
      <w:pPr>
        <w:tabs>
          <w:tab w:val="left" w:pos="4500"/>
        </w:tabs>
        <w:rPr>
          <w:rFonts w:ascii="Verdana" w:hAnsi="Verdana"/>
          <w:i/>
          <w:sz w:val="18"/>
          <w:szCs w:val="18"/>
        </w:rPr>
      </w:pPr>
    </w:p>
    <w:p w:rsidR="004232BA" w:rsidRPr="00675F9E" w:rsidRDefault="004232BA" w:rsidP="004232BA">
      <w:pPr>
        <w:rPr>
          <w:rFonts w:ascii="Verdana" w:hAnsi="Verdana"/>
          <w:b/>
          <w:i/>
        </w:rPr>
      </w:pPr>
    </w:p>
    <w:p w:rsidR="004232BA" w:rsidRPr="00675F9E" w:rsidRDefault="004232BA" w:rsidP="004232BA">
      <w:pPr>
        <w:jc w:val="center"/>
        <w:rPr>
          <w:rFonts w:ascii="Verdana" w:hAnsi="Verdana"/>
          <w:b/>
          <w:i/>
        </w:rPr>
      </w:pPr>
      <w:r w:rsidRPr="00675F9E">
        <w:rPr>
          <w:rFonts w:ascii="Verdana" w:hAnsi="Verdana"/>
          <w:b/>
          <w:i/>
        </w:rPr>
        <w:t>PLAN PRACY</w:t>
      </w:r>
    </w:p>
    <w:p w:rsidR="004232BA" w:rsidRPr="00675F9E" w:rsidRDefault="004232BA" w:rsidP="004232BA">
      <w:pPr>
        <w:jc w:val="center"/>
        <w:rPr>
          <w:rFonts w:ascii="Verdana" w:hAnsi="Verdana"/>
          <w:b/>
          <w:i/>
        </w:rPr>
      </w:pPr>
      <w:r w:rsidRPr="00675F9E">
        <w:rPr>
          <w:rFonts w:ascii="Verdana" w:hAnsi="Verdana"/>
          <w:b/>
          <w:i/>
        </w:rPr>
        <w:t>KOMISJI ROLNICTWA, OCHRONY ŚRODOWISKA</w:t>
      </w:r>
    </w:p>
    <w:p w:rsidR="004232BA" w:rsidRPr="00675F9E" w:rsidRDefault="004232BA" w:rsidP="004232BA">
      <w:pPr>
        <w:jc w:val="center"/>
        <w:rPr>
          <w:rFonts w:ascii="Verdana" w:hAnsi="Verdana"/>
          <w:b/>
          <w:i/>
        </w:rPr>
      </w:pPr>
      <w:r w:rsidRPr="00675F9E">
        <w:rPr>
          <w:rFonts w:ascii="Verdana" w:hAnsi="Verdana"/>
          <w:b/>
          <w:i/>
        </w:rPr>
        <w:t>RADY GMINY W DOBRONIU</w:t>
      </w:r>
    </w:p>
    <w:p w:rsidR="004232BA" w:rsidRPr="00675F9E" w:rsidRDefault="004232BA" w:rsidP="004232BA">
      <w:pPr>
        <w:jc w:val="center"/>
        <w:rPr>
          <w:rFonts w:ascii="Verdana" w:hAnsi="Verdana"/>
          <w:i/>
        </w:rPr>
      </w:pPr>
      <w:r w:rsidRPr="00675F9E">
        <w:rPr>
          <w:rFonts w:ascii="Verdana" w:hAnsi="Verdana"/>
          <w:b/>
          <w:i/>
        </w:rPr>
        <w:t>NA</w:t>
      </w:r>
      <w:r w:rsidR="005C2473" w:rsidRPr="00675F9E">
        <w:rPr>
          <w:rFonts w:ascii="Verdana" w:hAnsi="Verdana"/>
          <w:b/>
          <w:i/>
        </w:rPr>
        <w:t xml:space="preserve"> OKRES DRUGIEGO</w:t>
      </w:r>
      <w:r w:rsidRPr="00675F9E">
        <w:rPr>
          <w:rFonts w:ascii="Verdana" w:hAnsi="Verdana"/>
          <w:b/>
          <w:i/>
        </w:rPr>
        <w:t xml:space="preserve"> PÓŁROCZA 2011 R. </w:t>
      </w:r>
    </w:p>
    <w:p w:rsidR="004232BA" w:rsidRPr="00675F9E" w:rsidRDefault="004232BA" w:rsidP="004232BA">
      <w:pPr>
        <w:rPr>
          <w:rFonts w:ascii="Verdana" w:hAnsi="Verdana"/>
        </w:rPr>
      </w:pPr>
    </w:p>
    <w:p w:rsidR="004232BA" w:rsidRPr="00675F9E" w:rsidRDefault="004232BA" w:rsidP="004232BA">
      <w:pPr>
        <w:jc w:val="center"/>
        <w:rPr>
          <w:rFonts w:ascii="Verdana" w:hAnsi="Verdana"/>
        </w:rPr>
      </w:pPr>
    </w:p>
    <w:tbl>
      <w:tblPr>
        <w:tblStyle w:val="Tabela-Siatka"/>
        <w:tblW w:w="0" w:type="auto"/>
        <w:tblLook w:val="01E0"/>
      </w:tblPr>
      <w:tblGrid>
        <w:gridCol w:w="633"/>
        <w:gridCol w:w="1781"/>
        <w:gridCol w:w="4357"/>
        <w:gridCol w:w="2517"/>
      </w:tblGrid>
      <w:tr w:rsidR="004232BA" w:rsidRPr="00675F9E" w:rsidTr="00675F9E">
        <w:tc>
          <w:tcPr>
            <w:tcW w:w="633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b/>
              </w:rPr>
            </w:pPr>
            <w:r w:rsidRPr="00675F9E">
              <w:rPr>
                <w:rFonts w:ascii="Verdana" w:hAnsi="Verdana"/>
                <w:b/>
              </w:rPr>
              <w:t>Lp.</w:t>
            </w:r>
          </w:p>
        </w:tc>
        <w:tc>
          <w:tcPr>
            <w:tcW w:w="1781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b/>
              </w:rPr>
            </w:pPr>
            <w:r w:rsidRPr="00675F9E">
              <w:rPr>
                <w:rFonts w:ascii="Verdana" w:hAnsi="Verdana"/>
                <w:b/>
              </w:rPr>
              <w:t xml:space="preserve">Tematyka </w:t>
            </w:r>
          </w:p>
        </w:tc>
        <w:tc>
          <w:tcPr>
            <w:tcW w:w="4357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b/>
              </w:rPr>
            </w:pPr>
            <w:r w:rsidRPr="00675F9E">
              <w:rPr>
                <w:rFonts w:ascii="Verdana" w:hAnsi="Verdana"/>
                <w:b/>
              </w:rPr>
              <w:t xml:space="preserve">Termin realizacji </w:t>
            </w:r>
          </w:p>
        </w:tc>
        <w:tc>
          <w:tcPr>
            <w:tcW w:w="2517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b/>
              </w:rPr>
            </w:pPr>
            <w:r w:rsidRPr="00675F9E">
              <w:rPr>
                <w:rFonts w:ascii="Verdana" w:hAnsi="Verdana"/>
                <w:b/>
              </w:rPr>
              <w:t>Z udziałem</w:t>
            </w:r>
          </w:p>
        </w:tc>
      </w:tr>
      <w:tr w:rsidR="004232BA" w:rsidRPr="00675F9E" w:rsidTr="00675F9E">
        <w:trPr>
          <w:trHeight w:val="1159"/>
        </w:trPr>
        <w:tc>
          <w:tcPr>
            <w:tcW w:w="633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81" w:type="dxa"/>
          </w:tcPr>
          <w:p w:rsidR="004232BA" w:rsidRPr="00675F9E" w:rsidRDefault="004232BA" w:rsidP="00D00937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Wrzesień</w:t>
            </w:r>
          </w:p>
        </w:tc>
        <w:tc>
          <w:tcPr>
            <w:tcW w:w="4357" w:type="dxa"/>
          </w:tcPr>
          <w:p w:rsidR="00414EDB" w:rsidRPr="00675F9E" w:rsidRDefault="002A70BA" w:rsidP="00414EDB">
            <w:pPr>
              <w:pStyle w:val="Akapitzlist"/>
              <w:numPr>
                <w:ilvl w:val="0"/>
                <w:numId w:val="6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Spotkanie</w:t>
            </w:r>
            <w:r w:rsidR="00414EDB" w:rsidRPr="00675F9E">
              <w:rPr>
                <w:rFonts w:ascii="Verdana" w:hAnsi="Verdana" w:cs="Arial"/>
                <w:sz w:val="20"/>
                <w:szCs w:val="20"/>
              </w:rPr>
              <w:t xml:space="preserve"> w sprawie  realizacji ustaleń</w:t>
            </w:r>
            <w:r w:rsidR="0009142F" w:rsidRPr="00675F9E">
              <w:rPr>
                <w:rFonts w:ascii="Verdana" w:hAnsi="Verdana" w:cs="Arial"/>
                <w:sz w:val="20"/>
                <w:szCs w:val="20"/>
              </w:rPr>
              <w:t xml:space="preserve"> dotyczących zbiorn</w:t>
            </w:r>
            <w:r w:rsidR="00675F9E" w:rsidRPr="00675F9E">
              <w:rPr>
                <w:rFonts w:ascii="Verdana" w:hAnsi="Verdana" w:cs="Arial"/>
                <w:sz w:val="20"/>
                <w:szCs w:val="20"/>
              </w:rPr>
              <w:t>ika retencyjnego w Chechle</w:t>
            </w:r>
            <w:r w:rsidRPr="00675F9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4232BA" w:rsidRPr="00675F9E" w:rsidRDefault="004232BA" w:rsidP="00E73F3C">
            <w:pPr>
              <w:pStyle w:val="Akapitzlist"/>
              <w:numPr>
                <w:ilvl w:val="0"/>
                <w:numId w:val="6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Omówienie materiałów na sesję.</w:t>
            </w:r>
            <w:r w:rsidR="00E73F3C" w:rsidRPr="00675F9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</w:tcPr>
          <w:p w:rsidR="004232BA" w:rsidRPr="00675F9E" w:rsidRDefault="00414EDB" w:rsidP="00613503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 xml:space="preserve">insp. ds.  rolnictwa </w:t>
            </w:r>
          </w:p>
          <w:p w:rsidR="00414EDB" w:rsidRPr="00675F9E" w:rsidRDefault="00414EDB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414EDB" w:rsidRPr="00675F9E" w:rsidRDefault="00414EDB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414EDB" w:rsidRPr="00675F9E" w:rsidRDefault="00414EDB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414EDB" w:rsidRPr="00675F9E" w:rsidRDefault="00414EDB" w:rsidP="00613503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232BA" w:rsidRPr="00675F9E" w:rsidTr="00675F9E">
        <w:trPr>
          <w:trHeight w:val="2055"/>
        </w:trPr>
        <w:tc>
          <w:tcPr>
            <w:tcW w:w="633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81" w:type="dxa"/>
          </w:tcPr>
          <w:p w:rsidR="004232BA" w:rsidRPr="00675F9E" w:rsidRDefault="0009142F" w:rsidP="00D00937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Październik</w:t>
            </w:r>
          </w:p>
        </w:tc>
        <w:tc>
          <w:tcPr>
            <w:tcW w:w="4357" w:type="dxa"/>
          </w:tcPr>
          <w:p w:rsidR="00675F9E" w:rsidRPr="00675F9E" w:rsidRDefault="00613503" w:rsidP="00675F9E">
            <w:pPr>
              <w:pStyle w:val="Akapitzlist"/>
              <w:numPr>
                <w:ilvl w:val="0"/>
                <w:numId w:val="7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Informacja o wykonanej konserwacji rowów przydrożnych</w:t>
            </w:r>
            <w:r w:rsidR="001079AD" w:rsidRPr="00675F9E">
              <w:rPr>
                <w:rFonts w:ascii="Verdana" w:hAnsi="Verdana"/>
                <w:sz w:val="20"/>
                <w:szCs w:val="20"/>
              </w:rPr>
              <w:t xml:space="preserve"> oraz o naprawie dróg </w:t>
            </w:r>
            <w:r w:rsidR="002A70BA" w:rsidRPr="00675F9E">
              <w:rPr>
                <w:rFonts w:ascii="Verdana" w:hAnsi="Verdana"/>
                <w:sz w:val="20"/>
                <w:szCs w:val="20"/>
              </w:rPr>
              <w:t>na terenie gminy</w:t>
            </w:r>
            <w:r w:rsidRPr="00675F9E">
              <w:rPr>
                <w:rFonts w:ascii="Verdana" w:hAnsi="Verdana"/>
                <w:sz w:val="20"/>
                <w:szCs w:val="20"/>
              </w:rPr>
              <w:t xml:space="preserve"> ( do miesiąca  września 2011 r</w:t>
            </w:r>
            <w:r w:rsidR="00414EDB" w:rsidRPr="00675F9E">
              <w:rPr>
                <w:rFonts w:ascii="Verdana" w:hAnsi="Verdana"/>
                <w:sz w:val="20"/>
                <w:szCs w:val="20"/>
              </w:rPr>
              <w:t>oku</w:t>
            </w:r>
            <w:r w:rsidRPr="00675F9E">
              <w:rPr>
                <w:rFonts w:ascii="Verdana" w:hAnsi="Verdana"/>
                <w:sz w:val="20"/>
                <w:szCs w:val="20"/>
              </w:rPr>
              <w:t>.)</w:t>
            </w:r>
          </w:p>
          <w:p w:rsidR="00675F9E" w:rsidRPr="00675F9E" w:rsidRDefault="001079AD" w:rsidP="00675F9E">
            <w:pPr>
              <w:pStyle w:val="Akapitzlist"/>
              <w:numPr>
                <w:ilvl w:val="0"/>
                <w:numId w:val="7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Omówienie założeń w zakresie  realizacji inwestycji i remontów w roku 201</w:t>
            </w:r>
            <w:r w:rsidR="00675F9E" w:rsidRPr="00675F9E">
              <w:rPr>
                <w:rFonts w:ascii="Verdana" w:hAnsi="Verdana"/>
                <w:sz w:val="20"/>
                <w:szCs w:val="20"/>
              </w:rPr>
              <w:t>2</w:t>
            </w:r>
            <w:r w:rsidRPr="00675F9E">
              <w:rPr>
                <w:rFonts w:ascii="Verdana" w:hAnsi="Verdana"/>
                <w:sz w:val="20"/>
                <w:szCs w:val="20"/>
              </w:rPr>
              <w:t>.</w:t>
            </w:r>
          </w:p>
          <w:p w:rsidR="00613503" w:rsidRPr="00675F9E" w:rsidRDefault="00414EDB" w:rsidP="00675F9E">
            <w:pPr>
              <w:pStyle w:val="Akapitzlist"/>
              <w:numPr>
                <w:ilvl w:val="0"/>
                <w:numId w:val="7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</w:t>
            </w:r>
            <w:r w:rsidR="00613503" w:rsidRPr="00675F9E">
              <w:rPr>
                <w:rFonts w:ascii="Verdana" w:hAnsi="Verdana"/>
                <w:sz w:val="20"/>
                <w:szCs w:val="20"/>
              </w:rPr>
              <w:t xml:space="preserve">wienie materiałów na </w:t>
            </w:r>
            <w:r w:rsidRPr="00675F9E">
              <w:rPr>
                <w:rFonts w:ascii="Verdana" w:hAnsi="Verdana"/>
                <w:sz w:val="20"/>
                <w:szCs w:val="20"/>
              </w:rPr>
              <w:t>sesję</w:t>
            </w:r>
            <w:r w:rsidR="00613503" w:rsidRPr="00675F9E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2517" w:type="dxa"/>
          </w:tcPr>
          <w:p w:rsidR="004232BA" w:rsidRPr="00675F9E" w:rsidRDefault="00414EDB" w:rsidP="00414EDB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Insp. ds. planowania przestrzennego i drogownictwa</w:t>
            </w:r>
          </w:p>
          <w:p w:rsidR="002A70BA" w:rsidRPr="00675F9E" w:rsidRDefault="002A70BA" w:rsidP="00414EDB">
            <w:pPr>
              <w:rPr>
                <w:rFonts w:ascii="Verdana" w:hAnsi="Verdana"/>
                <w:sz w:val="20"/>
                <w:szCs w:val="20"/>
              </w:rPr>
            </w:pPr>
          </w:p>
          <w:p w:rsidR="00414EDB" w:rsidRPr="00675F9E" w:rsidRDefault="00414EDB" w:rsidP="00414EDB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Wójt Gminy Dobroń</w:t>
            </w:r>
          </w:p>
        </w:tc>
      </w:tr>
      <w:tr w:rsidR="004232BA" w:rsidRPr="00675F9E" w:rsidTr="00675F9E">
        <w:trPr>
          <w:trHeight w:val="3104"/>
        </w:trPr>
        <w:tc>
          <w:tcPr>
            <w:tcW w:w="633" w:type="dxa"/>
          </w:tcPr>
          <w:p w:rsidR="004232BA" w:rsidRPr="00675F9E" w:rsidRDefault="004232BA" w:rsidP="00D009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781" w:type="dxa"/>
          </w:tcPr>
          <w:p w:rsidR="004232BA" w:rsidRPr="00675F9E" w:rsidRDefault="00613503" w:rsidP="00D00937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 xml:space="preserve">Listopad </w:t>
            </w:r>
          </w:p>
          <w:p w:rsidR="004232BA" w:rsidRPr="00675F9E" w:rsidRDefault="004232BA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4232BA" w:rsidRPr="00675F9E" w:rsidRDefault="004232BA" w:rsidP="00D009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7" w:type="dxa"/>
          </w:tcPr>
          <w:p w:rsidR="001079AD" w:rsidRPr="00675F9E" w:rsidRDefault="001079AD" w:rsidP="00675F9E">
            <w:pPr>
              <w:pStyle w:val="Akapitzlist"/>
              <w:numPr>
                <w:ilvl w:val="0"/>
                <w:numId w:val="8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 xml:space="preserve">Spotkanie w sprawie omówienia sytuacji dotyczącej przejęcia przez Gminę Dobroń odcinka drogi K-14 (spotkanie </w:t>
            </w:r>
            <w:r w:rsidR="002A70BA" w:rsidRPr="00675F9E">
              <w:rPr>
                <w:rFonts w:ascii="Verdana" w:hAnsi="Verdana"/>
                <w:sz w:val="20"/>
                <w:szCs w:val="20"/>
              </w:rPr>
              <w:t>z przeds</w:t>
            </w:r>
            <w:r w:rsidRPr="00675F9E">
              <w:rPr>
                <w:rFonts w:ascii="Verdana" w:hAnsi="Verdana"/>
                <w:sz w:val="20"/>
                <w:szCs w:val="20"/>
              </w:rPr>
              <w:t xml:space="preserve">tawicielem </w:t>
            </w:r>
            <w:proofErr w:type="spellStart"/>
            <w:r w:rsidRPr="00675F9E">
              <w:rPr>
                <w:rFonts w:ascii="Verdana" w:hAnsi="Verdana"/>
                <w:sz w:val="20"/>
                <w:szCs w:val="20"/>
              </w:rPr>
              <w:t>GDDKiA</w:t>
            </w:r>
            <w:proofErr w:type="spellEnd"/>
            <w:r w:rsidRPr="00675F9E">
              <w:rPr>
                <w:rFonts w:ascii="Verdana" w:hAnsi="Verdana"/>
                <w:sz w:val="20"/>
                <w:szCs w:val="20"/>
              </w:rPr>
              <w:t>).</w:t>
            </w:r>
          </w:p>
          <w:p w:rsidR="004232BA" w:rsidRPr="00675F9E" w:rsidRDefault="00613503" w:rsidP="00675F9E">
            <w:pPr>
              <w:pStyle w:val="Akapitzlist"/>
              <w:numPr>
                <w:ilvl w:val="0"/>
                <w:numId w:val="8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Zaopiniowanie stawek podatków i opłat lokalnych na 2012 r.</w:t>
            </w:r>
          </w:p>
          <w:p w:rsidR="002A70BA" w:rsidRPr="00675F9E" w:rsidRDefault="002A70BA" w:rsidP="00675F9E">
            <w:pPr>
              <w:pStyle w:val="Akapitzlist"/>
              <w:numPr>
                <w:ilvl w:val="0"/>
                <w:numId w:val="8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Omówienie zmiany w przepisach prawnych dotyczących organizacji gospodarki odpadami na terenie Gminy Dobroń.</w:t>
            </w:r>
          </w:p>
          <w:p w:rsidR="005C2473" w:rsidRPr="00675F9E" w:rsidRDefault="005C2473" w:rsidP="00675F9E">
            <w:pPr>
              <w:pStyle w:val="Akapitzlist"/>
              <w:numPr>
                <w:ilvl w:val="0"/>
                <w:numId w:val="8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Omówienie materiałów na sesję.</w:t>
            </w:r>
          </w:p>
        </w:tc>
        <w:tc>
          <w:tcPr>
            <w:tcW w:w="2517" w:type="dxa"/>
          </w:tcPr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675F9E" w:rsidRPr="00675F9E" w:rsidRDefault="00675F9E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Insp. ds. wymiaru podatku</w:t>
            </w:r>
          </w:p>
          <w:p w:rsidR="00E73F3C" w:rsidRPr="00675F9E" w:rsidRDefault="00E73F3C" w:rsidP="00613503">
            <w:pPr>
              <w:rPr>
                <w:rFonts w:ascii="Verdana" w:hAnsi="Verdana"/>
                <w:sz w:val="20"/>
                <w:szCs w:val="20"/>
              </w:rPr>
            </w:pPr>
          </w:p>
          <w:p w:rsidR="00E73F3C" w:rsidRPr="00675F9E" w:rsidRDefault="00E73F3C" w:rsidP="00E73F3C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 xml:space="preserve">Insp. ds. ochrony środowiska          </w:t>
            </w:r>
          </w:p>
        </w:tc>
      </w:tr>
      <w:tr w:rsidR="004232BA" w:rsidRPr="00675F9E" w:rsidTr="00675F9E">
        <w:trPr>
          <w:trHeight w:val="1997"/>
        </w:trPr>
        <w:tc>
          <w:tcPr>
            <w:tcW w:w="633" w:type="dxa"/>
          </w:tcPr>
          <w:p w:rsidR="004232BA" w:rsidRPr="00675F9E" w:rsidRDefault="005C2473" w:rsidP="00D009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4</w:t>
            </w:r>
            <w:r w:rsidR="004232BA" w:rsidRPr="00675F9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81" w:type="dxa"/>
          </w:tcPr>
          <w:p w:rsidR="004232BA" w:rsidRPr="00675F9E" w:rsidRDefault="00414EDB" w:rsidP="00D00937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Grudzień</w:t>
            </w: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  <w:p w:rsidR="005C2473" w:rsidRPr="00675F9E" w:rsidRDefault="005C2473" w:rsidP="00D009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7" w:type="dxa"/>
          </w:tcPr>
          <w:p w:rsidR="00414EDB" w:rsidRPr="00675F9E" w:rsidRDefault="00414EDB" w:rsidP="00675F9E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Zaopiniowanie projektu „Budżetu Gminy Dobroń na 2012 r.”</w:t>
            </w:r>
          </w:p>
          <w:p w:rsidR="00414EDB" w:rsidRPr="00675F9E" w:rsidRDefault="00414EDB" w:rsidP="00675F9E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Omówienie materiałów na sesję.</w:t>
            </w:r>
          </w:p>
          <w:p w:rsidR="00414EDB" w:rsidRPr="00675F9E" w:rsidRDefault="00414EDB" w:rsidP="00675F9E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Sprawozdanie z pracy Komisji w drugim półroczu 2011 r.</w:t>
            </w:r>
          </w:p>
          <w:p w:rsidR="004232BA" w:rsidRPr="00675F9E" w:rsidRDefault="00414EDB" w:rsidP="00675F9E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Ustalenie propozycji planu pracy Komisji na pierwsze półrocze 2012 r.</w:t>
            </w:r>
          </w:p>
        </w:tc>
        <w:tc>
          <w:tcPr>
            <w:tcW w:w="2517" w:type="dxa"/>
          </w:tcPr>
          <w:p w:rsidR="004232BA" w:rsidRPr="00675F9E" w:rsidRDefault="00414EDB" w:rsidP="00414EDB">
            <w:pPr>
              <w:rPr>
                <w:rFonts w:ascii="Verdana" w:hAnsi="Verdana"/>
                <w:sz w:val="20"/>
                <w:szCs w:val="20"/>
              </w:rPr>
            </w:pPr>
            <w:r w:rsidRPr="00675F9E">
              <w:rPr>
                <w:rFonts w:ascii="Verdana" w:hAnsi="Verdana"/>
                <w:sz w:val="20"/>
                <w:szCs w:val="20"/>
              </w:rPr>
              <w:t>Skarbnik Gminy Dobroń</w:t>
            </w:r>
          </w:p>
        </w:tc>
      </w:tr>
    </w:tbl>
    <w:p w:rsidR="004232BA" w:rsidRPr="00675F9E" w:rsidRDefault="004232BA" w:rsidP="004232BA">
      <w:pPr>
        <w:rPr>
          <w:rFonts w:ascii="Verdana" w:hAnsi="Verdana"/>
          <w:sz w:val="16"/>
          <w:szCs w:val="16"/>
        </w:rPr>
      </w:pPr>
    </w:p>
    <w:p w:rsidR="004232BA" w:rsidRPr="00675F9E" w:rsidRDefault="004232BA" w:rsidP="004232BA">
      <w:pPr>
        <w:rPr>
          <w:rFonts w:ascii="Verdana" w:hAnsi="Verdana"/>
          <w:sz w:val="16"/>
          <w:szCs w:val="16"/>
        </w:rPr>
      </w:pPr>
    </w:p>
    <w:p w:rsidR="004232BA" w:rsidRPr="00675F9E" w:rsidRDefault="004232BA" w:rsidP="004232BA">
      <w:pPr>
        <w:rPr>
          <w:rFonts w:ascii="Verdana" w:hAnsi="Verdana"/>
          <w:sz w:val="16"/>
          <w:szCs w:val="16"/>
        </w:rPr>
      </w:pPr>
    </w:p>
    <w:p w:rsidR="004232BA" w:rsidRPr="00675F9E" w:rsidRDefault="004232BA" w:rsidP="004232BA">
      <w:pPr>
        <w:rPr>
          <w:rFonts w:ascii="Verdana" w:hAnsi="Verdana"/>
          <w:sz w:val="16"/>
          <w:szCs w:val="16"/>
        </w:rPr>
      </w:pPr>
    </w:p>
    <w:p w:rsidR="004232BA" w:rsidRPr="00675F9E" w:rsidRDefault="004232BA" w:rsidP="004232BA">
      <w:pPr>
        <w:rPr>
          <w:rFonts w:ascii="Verdana" w:hAnsi="Verdana"/>
          <w:sz w:val="16"/>
          <w:szCs w:val="16"/>
        </w:rPr>
      </w:pPr>
    </w:p>
    <w:p w:rsidR="002326BA" w:rsidRPr="00675F9E" w:rsidRDefault="002326BA">
      <w:pPr>
        <w:rPr>
          <w:rFonts w:ascii="Verdana" w:hAnsi="Verdana"/>
          <w:sz w:val="16"/>
          <w:szCs w:val="16"/>
        </w:rPr>
      </w:pPr>
    </w:p>
    <w:sectPr w:rsidR="002326BA" w:rsidRPr="00675F9E" w:rsidSect="00F6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BCF"/>
    <w:multiLevelType w:val="hybridMultilevel"/>
    <w:tmpl w:val="4F8A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3F03"/>
    <w:multiLevelType w:val="hybridMultilevel"/>
    <w:tmpl w:val="8E78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67F9"/>
    <w:multiLevelType w:val="hybridMultilevel"/>
    <w:tmpl w:val="8E78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9462B"/>
    <w:multiLevelType w:val="hybridMultilevel"/>
    <w:tmpl w:val="AE66EDE8"/>
    <w:lvl w:ilvl="0" w:tplc="510819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F27210A"/>
    <w:multiLevelType w:val="hybridMultilevel"/>
    <w:tmpl w:val="3182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0954"/>
    <w:multiLevelType w:val="hybridMultilevel"/>
    <w:tmpl w:val="E39A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A18D4"/>
    <w:multiLevelType w:val="hybridMultilevel"/>
    <w:tmpl w:val="DE7CB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B0983"/>
    <w:multiLevelType w:val="hybridMultilevel"/>
    <w:tmpl w:val="45E6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B4D68"/>
    <w:multiLevelType w:val="hybridMultilevel"/>
    <w:tmpl w:val="53C4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4232BA"/>
    <w:rsid w:val="000246CD"/>
    <w:rsid w:val="00061829"/>
    <w:rsid w:val="0009142F"/>
    <w:rsid w:val="001079AD"/>
    <w:rsid w:val="002326BA"/>
    <w:rsid w:val="002A70BA"/>
    <w:rsid w:val="003959DC"/>
    <w:rsid w:val="00414EDB"/>
    <w:rsid w:val="004232BA"/>
    <w:rsid w:val="004F64E9"/>
    <w:rsid w:val="005C2473"/>
    <w:rsid w:val="00613503"/>
    <w:rsid w:val="00675F9E"/>
    <w:rsid w:val="009B7718"/>
    <w:rsid w:val="00AA7FF3"/>
    <w:rsid w:val="00B131EC"/>
    <w:rsid w:val="00CA22EA"/>
    <w:rsid w:val="00E7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2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32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3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2011-06-30T08:21:00Z</cp:lastPrinted>
  <dcterms:created xsi:type="dcterms:W3CDTF">2011-06-30T08:22:00Z</dcterms:created>
  <dcterms:modified xsi:type="dcterms:W3CDTF">2011-06-30T08:22:00Z</dcterms:modified>
</cp:coreProperties>
</file>