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F0AB" w14:textId="14D27BFE" w:rsidR="007D5B14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DEKLARACJA</w:t>
      </w:r>
      <w:r>
        <w:rPr>
          <w:b/>
          <w:color w:val="000000"/>
          <w:u w:color="000000"/>
        </w:rPr>
        <w:br/>
        <w:t>O WYSOKOŚCI OPŁATY ZA GOSPODAROWANIE ODPADAMI KOMUNALNYMI</w:t>
      </w:r>
      <w:r>
        <w:rPr>
          <w:b/>
          <w:color w:val="000000"/>
          <w:u w:color="000000"/>
        </w:rPr>
        <w:br/>
      </w:r>
      <w:r w:rsidR="000C2AAA">
        <w:rPr>
          <w:b/>
          <w:color w:val="000000"/>
          <w:u w:color="000000"/>
        </w:rPr>
        <w:t>- nieruchomości</w:t>
      </w:r>
      <w:r>
        <w:rPr>
          <w:b/>
          <w:color w:val="000000"/>
          <w:u w:color="000000"/>
        </w:rPr>
        <w:t>, na których zamieszkują mieszkańcy</w:t>
      </w:r>
    </w:p>
    <w:p w14:paraId="011593DC" w14:textId="77777777" w:rsidR="007D5B14" w:rsidRDefault="00000000">
      <w:pPr>
        <w:rPr>
          <w:color w:val="000000"/>
          <w:u w:color="000000"/>
        </w:rPr>
      </w:pPr>
      <w:r>
        <w:rPr>
          <w:b/>
          <w:color w:val="000000"/>
          <w:u w:color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819"/>
        <w:gridCol w:w="30"/>
        <w:gridCol w:w="1408"/>
        <w:gridCol w:w="1421"/>
        <w:gridCol w:w="15"/>
        <w:gridCol w:w="1601"/>
        <w:gridCol w:w="88"/>
        <w:gridCol w:w="1425"/>
      </w:tblGrid>
      <w:tr w:rsidR="007D5B14" w14:paraId="52525FC6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D61A31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 xml:space="preserve">Podstawa prawna:   </w:t>
            </w:r>
            <w:r>
              <w:rPr>
                <w:sz w:val="18"/>
              </w:rPr>
              <w:t xml:space="preserve">Ustawa z dnia 13 września 1996 r. o utrzymaniu czystości i porządku w gminach (tj. Dz. U. z 2025 r. poz. 733, z </w:t>
            </w:r>
            <w:proofErr w:type="spellStart"/>
            <w:r>
              <w:rPr>
                <w:sz w:val="18"/>
              </w:rPr>
              <w:t>późn</w:t>
            </w:r>
            <w:proofErr w:type="spellEnd"/>
            <w:r>
              <w:rPr>
                <w:sz w:val="18"/>
              </w:rPr>
              <w:t>. zm.).</w:t>
            </w:r>
          </w:p>
          <w:p w14:paraId="37B79747" w14:textId="77777777" w:rsidR="007D5B14" w:rsidRDefault="00000000">
            <w:pPr>
              <w:jc w:val="left"/>
            </w:pPr>
            <w:r>
              <w:rPr>
                <w:b/>
                <w:sz w:val="18"/>
              </w:rPr>
              <w:t xml:space="preserve">Składający: </w:t>
            </w:r>
            <w:r>
              <w:rPr>
                <w:sz w:val="18"/>
              </w:rPr>
              <w:t>Formularz przeznaczony jest dla właścicieli nieruchomości , współwłaścicieli, użytkowników wieczystych oraz jednostek organizacyjnych i osób posiadających nieruchomość w zarządzie lub użytkowaniu, a także innych podmiotów władających nieruchomością.</w:t>
            </w:r>
          </w:p>
          <w:p w14:paraId="19335D18" w14:textId="77777777" w:rsidR="007D5B14" w:rsidRDefault="00000000">
            <w:pPr>
              <w:jc w:val="left"/>
            </w:pPr>
            <w:r>
              <w:rPr>
                <w:b/>
                <w:sz w:val="18"/>
              </w:rPr>
              <w:t>Miejsce składania:</w:t>
            </w:r>
            <w:r>
              <w:rPr>
                <w:sz w:val="18"/>
              </w:rPr>
              <w:t xml:space="preserve"> Urząd Miasta i Gminy Lutomiersk, Pl. Jana Pawła II 11, 95-083 Lutomiersk</w:t>
            </w:r>
          </w:p>
          <w:p w14:paraId="628718DD" w14:textId="77777777" w:rsidR="007D5B14" w:rsidRDefault="007D5B14"/>
          <w:p w14:paraId="73D1CA7F" w14:textId="77777777" w:rsidR="007D5B14" w:rsidRDefault="00000000">
            <w:pPr>
              <w:jc w:val="left"/>
            </w:pPr>
            <w:r>
              <w:rPr>
                <w:b/>
                <w:sz w:val="18"/>
              </w:rPr>
              <w:t xml:space="preserve">Organ właściwy do złożenia deklaracji: </w:t>
            </w:r>
            <w:r>
              <w:rPr>
                <w:sz w:val="18"/>
              </w:rPr>
              <w:t>Burmistrz Miasta i  Gminy Lutomiersk</w:t>
            </w:r>
          </w:p>
        </w:tc>
      </w:tr>
      <w:tr w:rsidR="007D5B14" w14:paraId="1E32B35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310FAA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A. OBOWIĄZEK ZŁOŻENIA DEKLARACJI</w:t>
            </w:r>
          </w:p>
        </w:tc>
      </w:tr>
      <w:tr w:rsidR="007D5B14" w14:paraId="006E86BE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16EE7E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Okoliczności powodujące obowiązek złożenia deklaracji: (zaznaczyć właściwy kwadrat poprzez postawienie znaku „x”)</w:t>
            </w:r>
          </w:p>
          <w:p w14:paraId="7CC82219" w14:textId="77777777" w:rsidR="007D5B14" w:rsidRDefault="00000000">
            <w:pPr>
              <w:jc w:val="left"/>
            </w:pPr>
            <w:r>
              <w:t>□ 1. pierwsza deklaracja</w:t>
            </w:r>
            <w:r>
              <w:rPr>
                <w:vertAlign w:val="superscript"/>
              </w:rPr>
              <w:t>1)</w:t>
            </w:r>
          </w:p>
          <w:p w14:paraId="24D1207B" w14:textId="77777777" w:rsidR="007D5B14" w:rsidRDefault="00000000">
            <w:pPr>
              <w:jc w:val="left"/>
            </w:pPr>
            <w:r>
              <w:t>□ 2. nowa deklaracja</w:t>
            </w:r>
            <w:r>
              <w:rPr>
                <w:vertAlign w:val="superscript"/>
              </w:rPr>
              <w:t>2)</w:t>
            </w:r>
            <w:r>
              <w:t xml:space="preserve"> ………………………………….………</w:t>
            </w:r>
          </w:p>
          <w:p w14:paraId="05D7CADB" w14:textId="77777777" w:rsidR="007D5B14" w:rsidRDefault="00000000">
            <w:pPr>
              <w:jc w:val="center"/>
            </w:pPr>
            <w:r>
              <w:t>(dzień – miesiąc – rok)</w:t>
            </w:r>
          </w:p>
          <w:p w14:paraId="428DE191" w14:textId="77777777" w:rsidR="007D5B14" w:rsidRDefault="007D5B14"/>
          <w:p w14:paraId="58133F62" w14:textId="77777777" w:rsidR="007D5B14" w:rsidRDefault="00000000">
            <w:pPr>
              <w:jc w:val="left"/>
            </w:pPr>
            <w:r>
              <w:t>□ 3. korekta deklaracji</w:t>
            </w:r>
            <w:r>
              <w:rPr>
                <w:vertAlign w:val="superscript"/>
              </w:rPr>
              <w:t>3)</w:t>
            </w:r>
            <w:r>
              <w:t xml:space="preserve"> ………………………………….……………………………</w:t>
            </w:r>
          </w:p>
          <w:p w14:paraId="757365EB" w14:textId="77777777" w:rsidR="007D5B14" w:rsidRDefault="00000000">
            <w:pPr>
              <w:jc w:val="center"/>
            </w:pPr>
            <w:r>
              <w:t>(dzień – miesiąc – rok)</w:t>
            </w:r>
          </w:p>
          <w:p w14:paraId="6719E7F9" w14:textId="77777777" w:rsidR="007D5B14" w:rsidRDefault="007D5B14"/>
          <w:p w14:paraId="67E5222E" w14:textId="77777777" w:rsidR="007D5B14" w:rsidRDefault="00000000">
            <w:pPr>
              <w:jc w:val="left"/>
            </w:pPr>
            <w:r>
              <w:t>□ 4. ustanie obowiązku uiszczenia opłaty………………………………….…………</w:t>
            </w:r>
          </w:p>
          <w:p w14:paraId="5C5D4009" w14:textId="77777777" w:rsidR="007D5B14" w:rsidRDefault="00000000">
            <w:pPr>
              <w:jc w:val="center"/>
            </w:pPr>
            <w:r>
              <w:t xml:space="preserve">                                      (dzień – miesiąc – rok)</w:t>
            </w:r>
          </w:p>
        </w:tc>
      </w:tr>
      <w:tr w:rsidR="007D5B14" w14:paraId="017CF93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33E8F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B. DANE SKŁADAJĄCEGO DEKLARACJĘ</w:t>
            </w:r>
          </w:p>
        </w:tc>
      </w:tr>
      <w:tr w:rsidR="007D5B14" w14:paraId="710E1921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717BC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Forma władania nieruchomością: (zaznaczyć właściwy kwadrat poprzez postawienie znaku „x”)</w:t>
            </w:r>
          </w:p>
          <w:p w14:paraId="46A63362" w14:textId="77777777" w:rsidR="007D5B14" w:rsidRDefault="00000000">
            <w:pPr>
              <w:jc w:val="left"/>
            </w:pPr>
            <w:r>
              <w:t>□ 1. właściciel      □ 2. współwłaściciel        □ 3. użytkownik wieczysty      □ 4. inny podmiot władający nieruchomością (np. najemca, dzierżawca)      □ 5. jednostka organizacyjna oraz osoba posiadająca nieruchomość w zarządzie lub użytkowaniu</w:t>
            </w:r>
          </w:p>
        </w:tc>
      </w:tr>
      <w:tr w:rsidR="007D5B14" w14:paraId="6D39DE10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E701B9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Imię i nazwisko/Nazwa</w:t>
            </w:r>
          </w:p>
        </w:tc>
      </w:tr>
      <w:tr w:rsidR="007D5B14" w14:paraId="517B9CB0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08ED11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Identyfikator podatkowy: PESEL/NIP</w:t>
            </w:r>
          </w:p>
        </w:tc>
      </w:tr>
      <w:tr w:rsidR="007D5B14" w14:paraId="697907B7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36DAEA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C. ADRES ZAMIESZKANIA/SIEDZIBA</w:t>
            </w:r>
          </w:p>
        </w:tc>
      </w:tr>
      <w:tr w:rsidR="007D5B14" w14:paraId="67835248" w14:textId="77777777"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29E6F9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Miejscowość</w:t>
            </w:r>
          </w:p>
        </w:tc>
        <w:tc>
          <w:tcPr>
            <w:tcW w:w="29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8EC31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DEFAA8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1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42ECCE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7D5B14" w14:paraId="48560491" w14:textId="77777777"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F87DE2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</w:tc>
        <w:tc>
          <w:tcPr>
            <w:tcW w:w="29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0205E4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Poczta</w:t>
            </w:r>
          </w:p>
        </w:tc>
        <w:tc>
          <w:tcPr>
            <w:tcW w:w="31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A8DDE8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Telefon</w:t>
            </w:r>
          </w:p>
        </w:tc>
      </w:tr>
      <w:tr w:rsidR="007D5B14" w14:paraId="6222763E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FA0F1C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D. ADRES DO KORESPONDENCJI (wpisać jeśli adres do korespondencji jest inny niż adres zamieszkania)</w:t>
            </w:r>
          </w:p>
        </w:tc>
      </w:tr>
      <w:tr w:rsidR="007D5B14" w14:paraId="0CDF2ABB" w14:textId="77777777"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1F16E4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Miejscowość</w:t>
            </w:r>
          </w:p>
        </w:tc>
        <w:tc>
          <w:tcPr>
            <w:tcW w:w="29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BE180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AC66F0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1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F5C6FA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7D5B14" w14:paraId="237D26F8" w14:textId="77777777">
        <w:tc>
          <w:tcPr>
            <w:tcW w:w="31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770D77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Kod pocztowy</w:t>
            </w:r>
          </w:p>
        </w:tc>
        <w:tc>
          <w:tcPr>
            <w:tcW w:w="61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4C7DA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Poczta</w:t>
            </w:r>
          </w:p>
        </w:tc>
      </w:tr>
      <w:tr w:rsidR="007D5B14" w14:paraId="7FA98E5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4CAD85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E. ADRES NIERUCHOMOŚCI,  Z KTÓREJ BĘDĄ ODBIERANE ODPADY</w:t>
            </w:r>
            <w:r>
              <w:rPr>
                <w:b/>
                <w:vertAlign w:val="superscript"/>
              </w:rPr>
              <w:t>4)</w:t>
            </w:r>
          </w:p>
        </w:tc>
      </w:tr>
      <w:tr w:rsidR="007D5B14" w14:paraId="57F83DB9" w14:textId="77777777">
        <w:tc>
          <w:tcPr>
            <w:tcW w:w="31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C6CDAA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Miejscowość</w:t>
            </w:r>
          </w:p>
        </w:tc>
        <w:tc>
          <w:tcPr>
            <w:tcW w:w="28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CCCACD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Ulica</w:t>
            </w:r>
          </w:p>
        </w:tc>
        <w:tc>
          <w:tcPr>
            <w:tcW w:w="17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8CDE5B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Nr domu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3B38A2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Nr lokalu</w:t>
            </w:r>
          </w:p>
        </w:tc>
      </w:tr>
      <w:tr w:rsidR="007D5B14" w14:paraId="579D805C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64B5C0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F. INFORMACJA NA TEMAT KOMPOSTOWANIA BIOODPADÓW</w:t>
            </w:r>
          </w:p>
        </w:tc>
      </w:tr>
      <w:tr w:rsidR="007D5B14" w14:paraId="7A719F6D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521BB1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Oświadczam, że w gospodarstwie domowym kompostuje się bioodpady 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FD4012" w14:textId="77777777" w:rsidR="007D5B14" w:rsidRDefault="007D5B14">
            <w:pPr>
              <w:jc w:val="left"/>
              <w:rPr>
                <w:color w:val="000000"/>
                <w:u w:color="000000"/>
              </w:rPr>
            </w:pPr>
          </w:p>
          <w:p w14:paraId="268FEC86" w14:textId="77777777" w:rsidR="007D5B14" w:rsidRDefault="00000000">
            <w:pPr>
              <w:jc w:val="center"/>
            </w:pPr>
            <w:r>
              <w:t xml:space="preserve">Tak </w:t>
            </w:r>
            <w:r>
              <w:rPr>
                <w:sz w:val="28"/>
              </w:rPr>
              <w:t xml:space="preserve">□                           </w:t>
            </w:r>
            <w:r>
              <w:t xml:space="preserve">Nie </w:t>
            </w:r>
            <w:r>
              <w:rPr>
                <w:sz w:val="28"/>
              </w:rPr>
              <w:t xml:space="preserve">□             </w:t>
            </w:r>
          </w:p>
        </w:tc>
      </w:tr>
      <w:tr w:rsidR="007D5B14" w14:paraId="656F3965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FE1520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lastRenderedPageBreak/>
              <w:t>Deklaruję korzystanie ze zwolnienia</w:t>
            </w:r>
            <w:r>
              <w:rPr>
                <w:vertAlign w:val="superscript"/>
              </w:rPr>
              <w:t>5)</w:t>
            </w:r>
            <w:r>
              <w:t xml:space="preserve"> z tytułu kompostowania 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7D68A1" w14:textId="77777777" w:rsidR="007D5B14" w:rsidRDefault="007D5B14">
            <w:pPr>
              <w:jc w:val="left"/>
              <w:rPr>
                <w:color w:val="000000"/>
                <w:u w:color="000000"/>
              </w:rPr>
            </w:pPr>
          </w:p>
          <w:p w14:paraId="6723DA01" w14:textId="77777777" w:rsidR="007D5B14" w:rsidRDefault="00000000">
            <w:pPr>
              <w:jc w:val="center"/>
            </w:pPr>
            <w:r>
              <w:t xml:space="preserve">Tak </w:t>
            </w:r>
            <w:r>
              <w:rPr>
                <w:sz w:val="28"/>
              </w:rPr>
              <w:t xml:space="preserve">□                           </w:t>
            </w:r>
            <w:r>
              <w:t xml:space="preserve">Nie </w:t>
            </w:r>
            <w:r>
              <w:rPr>
                <w:sz w:val="28"/>
              </w:rPr>
              <w:t xml:space="preserve">□      </w:t>
            </w:r>
          </w:p>
        </w:tc>
      </w:tr>
      <w:tr w:rsidR="007D5B14" w14:paraId="65671134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F9BA25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G. OBLICZENIE WYSOKOŚCI MIESIĘCZNEJ OPŁATY ZA GOSPODAROWANIE ODPADAMI KOMUNALNYMI</w:t>
            </w:r>
          </w:p>
        </w:tc>
      </w:tr>
      <w:tr w:rsidR="007D5B14" w14:paraId="5623200E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0BEA28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Stawka opłaty </w:t>
            </w:r>
            <w:r>
              <w:rPr>
                <w:vertAlign w:val="superscript"/>
              </w:rPr>
              <w:t>6)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22DA71" w14:textId="77777777" w:rsidR="007D5B14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..............................zł/os</w:t>
            </w:r>
          </w:p>
        </w:tc>
      </w:tr>
      <w:tr w:rsidR="007D5B14" w14:paraId="36A5A6A0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918E5B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Liczba osób zamieszkujących nieruchomość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0F07A9" w14:textId="77777777" w:rsidR="007D5B14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.....................................</w:t>
            </w:r>
          </w:p>
        </w:tc>
      </w:tr>
      <w:tr w:rsidR="007D5B14" w14:paraId="01BF1520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F625DD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Wysokość zwolnienia</w:t>
            </w:r>
            <w:r>
              <w:rPr>
                <w:vertAlign w:val="superscript"/>
              </w:rPr>
              <w:t>5)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174BAD" w14:textId="77777777" w:rsidR="007D5B14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.....................................</w:t>
            </w:r>
          </w:p>
        </w:tc>
      </w:tr>
      <w:tr w:rsidR="007D5B14" w14:paraId="2118E2B4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9A280C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Miesięczna opłata (stawka opłaty x liczba osób - wysokość zwolnienia)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FF096A" w14:textId="77777777" w:rsidR="007D5B14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.....................................</w:t>
            </w:r>
          </w:p>
        </w:tc>
      </w:tr>
      <w:tr w:rsidR="007D5B14" w14:paraId="585D237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BDD9E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H. PODPIS SKŁADAJĄCEGO DEKLARACJĘ</w:t>
            </w:r>
          </w:p>
        </w:tc>
      </w:tr>
      <w:tr w:rsidR="007D5B14" w14:paraId="369CABAA" w14:textId="77777777">
        <w:tc>
          <w:tcPr>
            <w:tcW w:w="46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26A769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>Czytelny podpis</w:t>
            </w:r>
          </w:p>
        </w:tc>
        <w:tc>
          <w:tcPr>
            <w:tcW w:w="465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F12170" w14:textId="77777777" w:rsidR="007D5B14" w:rsidRDefault="007D5B14">
            <w:pPr>
              <w:jc w:val="left"/>
              <w:rPr>
                <w:color w:val="000000"/>
                <w:u w:color="000000"/>
              </w:rPr>
            </w:pPr>
          </w:p>
        </w:tc>
      </w:tr>
      <w:tr w:rsidR="007D5B14" w14:paraId="49DC7B28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727AC4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Data </w:t>
            </w:r>
          </w:p>
        </w:tc>
      </w:tr>
      <w:tr w:rsidR="007D5B14" w14:paraId="488A26B1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6D9216" w14:textId="77777777" w:rsidR="007D5B14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I. ADNOTACJE ORGANU</w:t>
            </w:r>
          </w:p>
        </w:tc>
      </w:tr>
      <w:tr w:rsidR="007D5B14" w14:paraId="3D7C5107" w14:textId="77777777">
        <w:tc>
          <w:tcPr>
            <w:tcW w:w="92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FB1FD3" w14:textId="77777777" w:rsidR="007D5B14" w:rsidRDefault="007D5B14">
            <w:pPr>
              <w:jc w:val="left"/>
              <w:rPr>
                <w:color w:val="000000"/>
                <w:u w:color="000000"/>
              </w:rPr>
            </w:pPr>
          </w:p>
          <w:p w14:paraId="1B00E574" w14:textId="77777777" w:rsidR="007D5B14" w:rsidRDefault="007D5B14"/>
          <w:p w14:paraId="0C6F5A1A" w14:textId="77777777" w:rsidR="007D5B14" w:rsidRDefault="007D5B14"/>
          <w:p w14:paraId="26E04B73" w14:textId="77777777" w:rsidR="007D5B14" w:rsidRDefault="007D5B14"/>
          <w:p w14:paraId="05BB3081" w14:textId="77777777" w:rsidR="007D5B14" w:rsidRDefault="007D5B14"/>
          <w:p w14:paraId="79408167" w14:textId="77777777" w:rsidR="007D5B14" w:rsidRDefault="007D5B14"/>
          <w:p w14:paraId="3AB143A1" w14:textId="77777777" w:rsidR="007D5B14" w:rsidRDefault="00000000">
            <w:pPr>
              <w:jc w:val="left"/>
            </w:pPr>
            <w:r>
              <w:t>Data i podpis pracownika</w:t>
            </w:r>
          </w:p>
        </w:tc>
      </w:tr>
      <w:tr w:rsidR="007D5B14" w14:paraId="7D0DC443" w14:textId="77777777">
        <w:trPr>
          <w:gridAfter w:val="8"/>
          <w:wAfter w:w="6960" w:type="dxa"/>
          <w:trHeight w:val="128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53D55B4" w14:textId="77777777" w:rsidR="007D5B14" w:rsidRDefault="007D5B14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42F316F" w14:textId="77777777" w:rsidR="007D5B14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Pouczenie</w:t>
      </w:r>
    </w:p>
    <w:p w14:paraId="718822CC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Niniejsza deklaracja stanowi podstawę do wystawienia tytułu wykonawczego, zgodnie z przepisami ustawy z dnia 17 czerwca 1966 r. o postępowaniu egzekucyjnym w administracji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 z 2026, poz. 268,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zm.).</w:t>
      </w:r>
    </w:p>
    <w:p w14:paraId="0EABE426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Zgodnie z art. 6m ust. 1 i ust. 2 ustawy z dnia 13 września 1996 r. o utrzymaniu czystości i porządku w gminach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 U. z 2025 r. poz. 733, z </w:t>
      </w:r>
      <w:proofErr w:type="spellStart"/>
      <w:r>
        <w:rPr>
          <w:color w:val="000000"/>
          <w:u w:color="000000"/>
        </w:rPr>
        <w:t>późn</w:t>
      </w:r>
      <w:proofErr w:type="spellEnd"/>
      <w:r>
        <w:rPr>
          <w:color w:val="000000"/>
          <w:u w:color="000000"/>
        </w:rPr>
        <w:t>. zm.) właściciel nieruchomości jest obowiązany złożyć do Burmistrza Miasta i Gminy Lutomiersk deklarację o wysokości opłaty za gospodarowanie odpadami komunalnymi w terminie 14 dni od dnia zamieszkania na danej nieruchomości pierwszego mieszkańca. W przypadku zmiany danych będących podstawą ustalenia wysokości należnej opłaty za gospodarowanie odpadami komunalnymi właściciel nieruchomości jest obowiązany złożyć nową deklarację w terminie do 10 dnia miesiąca następującego po miesiącu, w którym nastąpiła zmiana.</w:t>
      </w:r>
    </w:p>
    <w:p w14:paraId="735C38FA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Zgodnie z art. 6o cytowanej ustawy, w razie niezłożenia deklaracji o wysokości opłaty za gospodarowanie odpadami komunalnymi albo uzasadnionych wątpliwości co do danych zawartych w deklaracji Burmistrz Miasta i Gminy Lutomiersk określa, w drodze decyzji, wysokość opłaty za gospodarowanie odpadami komunalnymi, biorąc pod uwagę dostępne dane właściwe dla wybranej przez radę gminy metody, a w przypadku ich braku – uzasadnione szacunki.</w:t>
      </w:r>
    </w:p>
    <w:p w14:paraId="3402D159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 przypadku nie wywiązania się z ustawowego obowiązku selektywnego zbierania odpadów komunalnych naliczona zostanie w drodze decyzji opłata podwyższona za gospodarowanie odpadami komunalnymi.</w:t>
      </w:r>
    </w:p>
    <w:p w14:paraId="6A15AB4A" w14:textId="77777777" w:rsidR="000C2AAA" w:rsidRDefault="000C2AAA">
      <w:pPr>
        <w:spacing w:before="120" w:after="120"/>
        <w:jc w:val="center"/>
        <w:rPr>
          <w:b/>
          <w:color w:val="000000"/>
          <w:u w:color="000000"/>
        </w:rPr>
      </w:pPr>
    </w:p>
    <w:p w14:paraId="6B2606FD" w14:textId="7649036F" w:rsidR="007D5B14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Objaśnienia</w:t>
      </w:r>
    </w:p>
    <w:p w14:paraId="2CE718F0" w14:textId="77777777" w:rsidR="007D5B14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Pole „Pierwsza deklaracja” należy zaznaczyć „x” w przypadku, gdy dany podmiot nie składał wcześniej deklaracji o wysokości opłaty za gospodarowanie odpadami komunalnymi za daną nieruchomość. Pierwszą deklarację należy złożyć w terminie 14 dni od dnia zamieszkania nadanej nieruchomości pierwszego mieszkańca.</w:t>
      </w:r>
    </w:p>
    <w:p w14:paraId="38B480EF" w14:textId="77777777" w:rsidR="007D5B14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Pole „Nowa deklaracja” należy zaznaczyć „x” w przypadku zmiany danych będących podstawą ustalenia wysokości należnej opłaty za gospodarowanie odpadami komunalnymi nadanej nieruchomości. Nową deklarację należy złożyć w terminie do 10. dnia miesiąca następującego po miesiącu, w którym nastąpiła zmiana danych będących podstawą ustalenia wysokości należnej opłaty za gospodarowanie odpadami. Opłatę za gospodarowanie odpadami komunalnymi w zmienionej wysokości uiszcza się za miesiąc, w którym nastąpiła zmiana.</w:t>
      </w:r>
    </w:p>
    <w:p w14:paraId="7FC3312E" w14:textId="77777777" w:rsidR="007D5B14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Pole „Korekta deklaracji”  należy zaznaczyć m.in.: jeżeli w złożonej deklaracji był błąd np. błąd rachunkowy lub oczywista omyłka pisarska.</w:t>
      </w:r>
    </w:p>
    <w:p w14:paraId="7E42A22D" w14:textId="77777777" w:rsidR="007D5B14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Właściciel nieruchomości jest obowiązany złożyć odrębną deklarację dla każdej nieruchomości.</w:t>
      </w:r>
    </w:p>
    <w:p w14:paraId="5D548AE9" w14:textId="77777777" w:rsidR="007D5B14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Zwolnienie określone w uchwale Rady Gminy Lutomiersk w sprawie zwolnienia z części opłaty za gospodarowanie odpadami komunalnymi właścicieli nieruchomości zabudowanych budynkami mieszkalnymi jednorodzinnymi kompostujących bioodpady stanowiące odpady komunalne w kompostowniku.</w:t>
      </w:r>
    </w:p>
    <w:p w14:paraId="0F620283" w14:textId="77777777" w:rsidR="007D5B14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Wysokość miesięcznej stawki opłaty za gospodarowanie odpadami komunalnymi wynika z uchwały Rady Miejskiej w Lutomiersku w sprawie wyboru metody ustalenia opłaty za gospodarowanie odpadami komunalnymi i ustalenia stawki tej opłaty.</w:t>
      </w:r>
    </w:p>
    <w:p w14:paraId="3E07045A" w14:textId="77777777" w:rsidR="007D5B14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INFORMACJA DOTYCZĄCA PRZETWARZANIA DANYCH OSOBOWYCH</w:t>
      </w:r>
    </w:p>
    <w:p w14:paraId="2E3EC358" w14:textId="77777777" w:rsidR="007D5B14" w:rsidRDefault="00000000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Wypełniając obowiązek prawny uregulowany zapisami rozporządzenia Parlamentu Europejskiego i Rady (UE) 2016/679 z dnia 27 kwietnia 2016 r. w sprawie ochrony osób fizycznych w związku z przetwarzaniem danych osobowych i w sprawie swobodnego przepływu takich danych oraz uchylenia dyrektywy 95/46/WE (dalej: ogólne rozporządzenie o ochronie danych) informuje się, że:</w:t>
      </w:r>
    </w:p>
    <w:p w14:paraId="38D8C7DB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danych osobowych jest Gmina Lutomiersk reprezentowana przez Burmistrza Miasta i Gminy Lutomiersk z siedzibą w Lutomiersku, Plac Jana Pawła II nr 11, 95-083 Lutomiersk, NIP 731-19-18-005, REGON 730934660; e-mail: ug@lutomiersk.pl, tel. 43 677 50 11.</w:t>
      </w:r>
    </w:p>
    <w:p w14:paraId="6F7801EF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sprawach związanych z danymi osobowymi można skontaktować się z wyznaczonym Inspektorem Ochrony Danych poprzez e-mail: iod@lutomiersk.pl.</w:t>
      </w:r>
    </w:p>
    <w:p w14:paraId="69EF24CF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Przetwarzanie danych osobowych następuje w celu prowadzenia przez Gminę systemu gospodarowania odpadami komunalnymi, w szczególności przyjmowania deklaracji o wysokości opłaty za gospodarowanie odpadami komunalnymi, ustalenia i poboru tej opłaty, prowadzenia czynności sprawdzających i kontrolnych, księgowania wpłat oraz dochodzenia należności.</w:t>
      </w:r>
    </w:p>
    <w:p w14:paraId="16640420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Podstawą prawną przetwarzania danych osobowych jest ustawa z dnia 13 września 1996 r. o utrzymaniu czystości i porządku w gminach,  ustawy z dnia 29 sierpnia 1997 r. Ordynacja podatkowa, ustawa z dnia 17 czerwca 1966 r. o postepowaniu egzekucyjnym w administracji, co jest zgodne z artykułem 6 ust. 1 lit. c ogólnego rozporządzenia o ochronie danych.</w:t>
      </w:r>
    </w:p>
    <w:p w14:paraId="15FEFAD2" w14:textId="77777777" w:rsidR="007D5B14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Podanie numeru telefonu jest dobrowolne i odbywa się na podstawie zgody osoby, której dane dotyczą, zgodnie z art. 6 ust. 1 lit. a RODO.</w:t>
      </w:r>
    </w:p>
    <w:p w14:paraId="71E910CB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Odbiorcami Pani/Pana danych osobowych jest podmiot odbierający odpady komunalne od właścicieli nieruchomości z terenu gminy. Informacja o bieżącej firmie oraz oznaczenie jej siedziby udostępniane są na stronie internetowej Urzędu oraz w sposób zwyczajowo przyjęty.</w:t>
      </w:r>
    </w:p>
    <w:p w14:paraId="15363907" w14:textId="77777777" w:rsidR="007D5B14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 celu weryfikacji danych zawartych w deklaracji może korzystać z informacji i danych znajdujących się w jego posiadaniu lub w posiadaniu gminnych jednostek organizacyjnych, w tym przedsiębiorstw wodociągowo-kanalizacyjnych.</w:t>
      </w:r>
    </w:p>
    <w:p w14:paraId="5C368FFE" w14:textId="77777777" w:rsidR="007D5B14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Pani/Pana dane osobowe w szczególnych okolicznościach mogą być udostępniane innym podmiotom tylko i wyłącznie w zakresie i na zasadach wynikających z przepisów prawa. Dane mogą również zostać udostępnione podmiotom dostarczającym i wspierającym systemy teleinformatyczne Administratora oraz innym podmiotom współpracującym z Administratorem, na mocy stosownych przepisów bądź umów oraz przy zapewnieniu stosowania przez ww. podmioty adekwatnych środków technicznych i organizacyjnych zapewniających ochronę danych.</w:t>
      </w:r>
    </w:p>
    <w:p w14:paraId="343EE3EF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Pozyskane dane będą przetwarzane, w tym przechowywane zgodnie z Rozporządzeniem Prezesa Rady Ministrów z dnia 18 stycznia 2011 r. w sprawie instrukcji kancelaryjnej, jednolitych rzeczowych wykazów akt oraz instrukcji w sprawie organizacji i zakresu działania archiwów zakładowych przez okres niezbędny do załatwienia sprawy, a po jej zakończeniu przez okres przez okres 10 lat licząc od 1 stycznia kolejnego roku po zakończeniu Pani/Pana sprawy. Po uzyskaniu zgody dyrektora Archiwum Państwowego w Łodzi zostaną zniszczone.</w:t>
      </w:r>
    </w:p>
    <w:p w14:paraId="6BBB0770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Osoba, której dane Administrator pozyskał, przy uwzględnieniu zasad określonych w ogólnym rozporządzeniu o ochronie danych, ma prawo do:</w:t>
      </w:r>
    </w:p>
    <w:p w14:paraId="011935B3" w14:textId="0E75CB0C" w:rsidR="007D5B14" w:rsidRDefault="000C2AA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a. dostępu</w:t>
      </w:r>
      <w:r w:rsidR="00000000">
        <w:rPr>
          <w:color w:val="000000"/>
          <w:u w:color="000000"/>
        </w:rPr>
        <w:t xml:space="preserve"> do swoich danych osobowych, w tym do uzyskania kopii tych danych,</w:t>
      </w:r>
    </w:p>
    <w:p w14:paraId="3F2DB79E" w14:textId="1A6AB797" w:rsidR="007D5B14" w:rsidRDefault="000C2AA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b. ich</w:t>
      </w:r>
      <w:r w:rsidR="00000000">
        <w:rPr>
          <w:color w:val="000000"/>
          <w:u w:color="000000"/>
        </w:rPr>
        <w:t xml:space="preserve"> sprostowania (poprawiania w </w:t>
      </w:r>
      <w:proofErr w:type="gramStart"/>
      <w:r w:rsidR="00000000">
        <w:rPr>
          <w:color w:val="000000"/>
          <w:u w:color="000000"/>
        </w:rPr>
        <w:t>przypadku</w:t>
      </w:r>
      <w:proofErr w:type="gramEnd"/>
      <w:r w:rsidR="00000000">
        <w:rPr>
          <w:color w:val="000000"/>
          <w:u w:color="000000"/>
        </w:rPr>
        <w:t xml:space="preserve"> gdy są niepoprawne lub niekompletne),</w:t>
      </w:r>
    </w:p>
    <w:p w14:paraId="57EA0CF4" w14:textId="1E48B824" w:rsidR="007D5B14" w:rsidRDefault="000C2AA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c. ograniczenia</w:t>
      </w:r>
      <w:r w:rsidR="00000000">
        <w:rPr>
          <w:color w:val="000000"/>
          <w:u w:color="000000"/>
        </w:rPr>
        <w:t xml:space="preserve"> przetwarzania,</w:t>
      </w:r>
    </w:p>
    <w:p w14:paraId="48FFC8CD" w14:textId="77777777" w:rsidR="007D5B14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Aby skorzystać z powyższych praw, skontaktuj się z Inspektorem Ochrony Danych (dane kontaktowe powyżej).</w:t>
      </w:r>
    </w:p>
    <w:p w14:paraId="17C74A59" w14:textId="77777777" w:rsidR="007D5B14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Osobie, której dane dotyczą, przysługuje również prawo wniesienia skargi do Prezesa Urzędu Ochrony Danych Osobowych, jeżeli uzna, że przetwarzanie danych narusza przepisy RODO.</w:t>
      </w:r>
    </w:p>
    <w:p w14:paraId="537C050F" w14:textId="77777777" w:rsidR="007D5B14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Podanie danych osobowych jest obowiązkowe i wynika z przepisów prawa. Niepodanie wymaganych danych może skutkować brakiem możliwości prawidłowego ustalenia wysokości opłaty za gospodarowanie odpadami komunalnymi lub koniecznością jej określenia w drodze decyzji administracyjnej.</w:t>
      </w:r>
    </w:p>
    <w:sectPr w:rsidR="007D5B14">
      <w:footerReference w:type="default" r:id="rId6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0B8C" w14:textId="77777777" w:rsidR="00254ACF" w:rsidRDefault="00254ACF">
      <w:r>
        <w:separator/>
      </w:r>
    </w:p>
  </w:endnote>
  <w:endnote w:type="continuationSeparator" w:id="0">
    <w:p w14:paraId="1A911F0B" w14:textId="77777777" w:rsidR="00254ACF" w:rsidRDefault="0025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48"/>
      <w:gridCol w:w="3024"/>
    </w:tblGrid>
    <w:tr w:rsidR="007D5B14" w14:paraId="75353EEE" w14:textId="77777777">
      <w:tc>
        <w:tcPr>
          <w:tcW w:w="6048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1AC2D8A1" w14:textId="4AB0A8D0" w:rsidR="007D5B14" w:rsidRDefault="007D5B14">
          <w:pPr>
            <w:jc w:val="left"/>
            <w:rPr>
              <w:sz w:val="18"/>
            </w:rPr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FFD5867" w14:textId="595C72E5" w:rsidR="007D5B14" w:rsidRDefault="007D5B14">
          <w:pPr>
            <w:jc w:val="right"/>
            <w:rPr>
              <w:sz w:val="18"/>
            </w:rPr>
          </w:pPr>
        </w:p>
      </w:tc>
    </w:tr>
  </w:tbl>
  <w:p w14:paraId="16BC36A9" w14:textId="77777777" w:rsidR="007D5B14" w:rsidRDefault="007D5B1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4E08" w14:textId="77777777" w:rsidR="00254ACF" w:rsidRDefault="00254ACF">
      <w:r>
        <w:separator/>
      </w:r>
    </w:p>
  </w:footnote>
  <w:footnote w:type="continuationSeparator" w:id="0">
    <w:p w14:paraId="706CC497" w14:textId="77777777" w:rsidR="00254ACF" w:rsidRDefault="00254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C2AAA"/>
    <w:rsid w:val="00240282"/>
    <w:rsid w:val="00254ACF"/>
    <w:rsid w:val="007D5B1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C0D35"/>
  <w15:docId w15:val="{4416AB20-2DB9-486B-81B6-D5FE12FE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C2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C2AAA"/>
    <w:rPr>
      <w:sz w:val="24"/>
      <w:szCs w:val="24"/>
    </w:rPr>
  </w:style>
  <w:style w:type="paragraph" w:styleId="Stopka">
    <w:name w:val="footer"/>
    <w:basedOn w:val="Normalny"/>
    <w:link w:val="StopkaZnak"/>
    <w:rsid w:val="000C2A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2A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1419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Lutomiersku</Company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wzoru deklaracji o^wysokości opłaty za gospodarowanie odpadami
komunalnymi składanej przez właściciela nieruchomości zamieszkałej</dc:subject>
  <dc:creator>mandrysiak</dc:creator>
  <cp:lastModifiedBy>Milena Andrysiak</cp:lastModifiedBy>
  <cp:revision>2</cp:revision>
  <cp:lastPrinted>2026-05-04T08:33:00Z</cp:lastPrinted>
  <dcterms:created xsi:type="dcterms:W3CDTF">2026-05-04T08:33:00Z</dcterms:created>
  <dcterms:modified xsi:type="dcterms:W3CDTF">2026-05-04T08:33:00Z</dcterms:modified>
  <cp:category>Akt prawny</cp:category>
</cp:coreProperties>
</file>