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</w:pPr>
      <w:r w:rsidRPr="000B4D13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Rynek pracy - pomoc dla obywateli Ukrainy</w:t>
      </w: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Obywatel Ukrainy może skorzystać z bezpłatnej pomocy powiatowego urzędu pracy lub wojewódzkiego urzędu pracy obejmującej wsparcie w znalezieniu pracy, przede wszystkim przez pośrednictwo pracy oraz przez poradnictwo zawodowe.</w:t>
      </w: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F33441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Uzyskanie pomocy możliwe jest przez bezpośrednią wizytę w urzędzie pracy lub w formie zdalnej poprzez kontakt telefoniczny z urzędem pracy lub Infolinią „Zielona Linia” – tel. 19524, ale również zapoznanie się z informacjami o poszukiwaniu pracy na stronie Publicznych Służb Zatrudnienia w wersji językowej dla obywateli Ukrainy </w:t>
      </w:r>
      <w:hyperlink r:id="rId6" w:history="1">
        <w:r w:rsidR="00AE6D0C" w:rsidRPr="00BD447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https://lang-psz.praca.gov.pl/uk/</w:t>
        </w:r>
      </w:hyperlink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</w:p>
    <w:p w:rsidR="00AE6D0C" w:rsidRPr="000B4D13" w:rsidRDefault="00AE6D0C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Krok 1 – Nawiązanie kontaktu z urzędem pracy lub Zieloną Linią</w:t>
      </w: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lang w:eastAsia="pl-PL"/>
        </w:rPr>
        <w:t>Doradca klienta</w:t>
      </w:r>
    </w:p>
    <w:p w:rsidR="00F33441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Bez konieczności rejestracji w urzędzie pracy obywatel Ukrainy może skontaktować się telefonicznie lub udać się do urzędu pracy, gdzie doradca klienta (doradca zawodowy lub pośrednik pracy) przeprowadzi rozmowę i postara się ustalić sytuację klienta (jego kwalifikacje, doświadczenie zawodowe, możliwość podjęcia pracy, oczekiwania co do pracy itd.) w celu udzielenia dalszej pomocy.</w:t>
      </w:r>
    </w:p>
    <w:p w:rsidR="00AE6D0C" w:rsidRPr="000B4D13" w:rsidRDefault="00AE6D0C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Krok 2 – Uzyskanie pomocy w poszukiwaniu pracy</w:t>
      </w: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u w:val="single"/>
          <w:lang w:eastAsia="pl-PL"/>
        </w:rPr>
        <w:t>Pośrednictwo pracy</w:t>
      </w: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Obywatel Ukrainy może korzystać samodzielnie z Centralnej Bazy Ofert Pracy bez wizyty </w:t>
      </w:r>
      <w:r w:rsidR="00AE6D0C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                </w:t>
      </w:r>
      <w:r w:rsidRPr="000B4D1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 urzędzie pracy za pomocą komputera, telefonu lub innych mobilnych urządzeń z dostępem do Internetu (</w:t>
      </w:r>
      <w:hyperlink r:id="rId7" w:history="1">
        <w:r w:rsidRPr="000B4D13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l-PL"/>
          </w:rPr>
          <w:t>http://oferty.praca.gov.pl</w:t>
        </w:r>
      </w:hyperlink>
      <w:r w:rsidRPr="000B4D1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). Przeszukiwanie ofert pracy możliwe jest również za pomocą specjalnej aplikacji mobilnej </w:t>
      </w:r>
      <w:proofErr w:type="spellStart"/>
      <w:r w:rsidRPr="000B4D1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ePraca</w:t>
      </w:r>
      <w:proofErr w:type="spellEnd"/>
      <w:r w:rsidRPr="000B4D1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(Android oraz iOS). Codziennie w bazie dostępnych jest ok. 70 tys. wolnych miejsc pracy.</w:t>
      </w: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Obywatel Ukrainy może również skorzystać z pomocy Doradcy klienta, który po zapoznaniu się </w:t>
      </w:r>
      <w:r w:rsidR="00AE6D0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            </w:t>
      </w: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 jego kwalifikacjami przeszuka Centralną Bazę Ofert Pracy i przekaże informacje o dopasowanych ofertach pracy (dane teleadresowe pracodawcy).</w:t>
      </w: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u w:val="single"/>
          <w:lang w:eastAsia="pl-PL"/>
        </w:rPr>
        <w:t>Informacja o możliwościach poszukiwania pracy</w:t>
      </w: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Obywatel Ukrainy może liczyć na uzyskanie informacji w jaki sposób samodzielnie poszukiwać pracy poprzez ogólnodostępne, bezpłatne serwisy z ofertami pracy (np. Pracuj.pl, Jobs.pl itd.).</w:t>
      </w: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u w:val="single"/>
          <w:lang w:eastAsia="pl-PL"/>
        </w:rPr>
        <w:t>Informacja o możliwościach poszukiwania pracy</w:t>
      </w: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Pracownik urzędu może również udzielić informacji o możliwości uzyskania pomocy od innych instytucji publicznych/fundacji itd. w razie zgłoszenia takiego oczekiwania przez obywatela Ukrainy.</w:t>
      </w: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u w:val="single"/>
          <w:lang w:eastAsia="pl-PL"/>
        </w:rPr>
        <w:t>Informacja o zasadach zatrudnienia cudzoziemców</w:t>
      </w: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Pracownik urzędu może udzielić informacji o zasadach zatrudnienia cudzoziemca, w tym wskazać dostępne informacje w Internecie w języku ukraińskim. Pracownik po zapoznaniu się z sytuacja prawną cudzoziemca (posiadany tytuł pobytowy, ewentualne posiadane zezwolenia na pracę, itp.) może doradzić najlepszy sposób legalizacji pracy i wskazać w jakich urzędach należy załatwić sprawę i kto powinien złożyć wniosek (czy cudzoziemiec czy pracodawca).</w:t>
      </w: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u w:val="single"/>
          <w:lang w:eastAsia="pl-PL"/>
        </w:rPr>
        <w:t>Poradnictwo zawodowe</w:t>
      </w: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Obywatel Ukrainy może również skorzystać z usług poradnictwa zawodowego realizowanego przez 340 powiatowe urzędy pracy i centra informacji i planowania kariery zawodowej działające w 16 wojewódzkich urzędach pracy. Jest to usługa szczególnie ważna w przypadku osób, które potrzebują pomocy w rozwiązywaniu problemów zawodowych. Pomoc może być świadczona w formie indywidualnego kontaktu pracownika urzędu z osobą potrzebującą pomocy lub za pośrednictwem łącza telefonicznego albo internetowego.</w:t>
      </w: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Obywatel Ukrainy może otrzymać wsparcie w:</w:t>
      </w:r>
    </w:p>
    <w:p w:rsidR="00F33441" w:rsidRPr="000B4D13" w:rsidRDefault="00F33441" w:rsidP="00AE6D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wyborze odpowiedniego zawodu </w:t>
      </w:r>
    </w:p>
    <w:p w:rsidR="00F33441" w:rsidRPr="000B4D13" w:rsidRDefault="00F33441" w:rsidP="00AE6D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zmianie kwalifikacji</w:t>
      </w:r>
    </w:p>
    <w:p w:rsidR="00F33441" w:rsidRPr="000B4D13" w:rsidRDefault="00F33441" w:rsidP="00AE6D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podjęciu pracy</w:t>
      </w:r>
    </w:p>
    <w:p w:rsidR="00F33441" w:rsidRPr="000B4D13" w:rsidRDefault="00F33441" w:rsidP="00AE6D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zbadaniu swoich kompetencji, zainteresowań i uzdolnień zawodowych</w:t>
      </w:r>
    </w:p>
    <w:p w:rsidR="00F33441" w:rsidRPr="000B4D13" w:rsidRDefault="00F33441" w:rsidP="00AE6D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lastRenderedPageBreak/>
        <w:t>zaplanowaniu rozwoju kariery zawodowej.</w:t>
      </w:r>
    </w:p>
    <w:p w:rsidR="00F33441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Ponadto doradcy zawodowi pomogą w zaktualizowaniu informacji o sytuacji na rynku pracy, poinformują o zasadach prowadzenia działalności gospodarczej, udzielą pomocy w pisaniu dokumentów aplikacyjnych, dostarczą informacji o innych instytucjach o charakterze pomocowym oraz przekażą informacje dotyczące kompleksowej oferty urzędów pracy. Podczas spotkania z doradcą zawodowym obywatel Ukrainy może również skorzystać z testów psychologicznych oraz testów do badania zainteresowań i uzdolnień ogólnych, których celem jest określenie predyspozycji zawodowych i potencjału zawodowego.</w:t>
      </w:r>
    </w:p>
    <w:p w:rsidR="00AE6D0C" w:rsidRPr="000B4D13" w:rsidRDefault="00AE6D0C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Krok 3 – Rejestracja w urzędzie pracy jako osoba bezrobotna</w:t>
      </w:r>
    </w:p>
    <w:p w:rsidR="00F33441" w:rsidRPr="000B4D13" w:rsidRDefault="00F33441" w:rsidP="00AE6D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Uzyskanie statusu osoby bezrobotnej przez obywatela Ukrainy umożliwi zastosowanie wobec niego pełnego katalogu form pomocy określonego w ustawie o promocji zatrudnienia i instytucjach rynku pracy. Katalog ten obejmuje m.in.:</w:t>
      </w:r>
    </w:p>
    <w:p w:rsidR="00F33441" w:rsidRPr="000B4D13" w:rsidRDefault="00F33441" w:rsidP="00AE6D0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szkolenia zawodowe,</w:t>
      </w:r>
    </w:p>
    <w:p w:rsidR="00F33441" w:rsidRPr="000B4D13" w:rsidRDefault="00F33441" w:rsidP="00AE6D0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dofinansowanie podjęcia działalności gospodarczej,</w:t>
      </w:r>
    </w:p>
    <w:p w:rsidR="00F33441" w:rsidRPr="000B4D13" w:rsidRDefault="00F33441" w:rsidP="00AE6D0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refundację zatrudnienia (prace interwencyjne, roboty publiczne itd.),</w:t>
      </w:r>
    </w:p>
    <w:p w:rsidR="00F33441" w:rsidRPr="000B4D13" w:rsidRDefault="00F33441" w:rsidP="00AE6D0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zwrot kosztów przejazdu i zakwaterowania do i z miejsca pracy,</w:t>
      </w:r>
    </w:p>
    <w:p w:rsidR="00F33441" w:rsidRPr="000B4D13" w:rsidRDefault="00F33441" w:rsidP="00AE6D0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4D1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refundację kosztów opieki nad dzieckiem do lat 7 lub osobą zależną, itd.</w:t>
      </w:r>
    </w:p>
    <w:p w:rsidR="00F33441" w:rsidRDefault="00F33441" w:rsidP="00AE6D0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:rsidR="00074D9A" w:rsidRDefault="00D374CA" w:rsidP="00AE6D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4CA">
        <w:rPr>
          <w:rFonts w:ascii="Times New Roman" w:hAnsi="Times New Roman" w:cs="Times New Roman"/>
          <w:b/>
          <w:sz w:val="24"/>
          <w:szCs w:val="24"/>
        </w:rPr>
        <w:t>Przydatne strony internetowe:</w:t>
      </w:r>
    </w:p>
    <w:p w:rsidR="00D374CA" w:rsidRPr="00756E22" w:rsidRDefault="00D374CA" w:rsidP="00D374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hyperlink r:id="rId8" w:tgtFrame="_blank" w:history="1">
        <w:r w:rsidRPr="00756E22">
          <w:rPr>
            <w:rStyle w:val="Hipercze"/>
            <w:color w:val="0563C1"/>
          </w:rPr>
          <w:t>https://www.gov.pl/web/granica</w:t>
        </w:r>
      </w:hyperlink>
      <w:r w:rsidRPr="00756E22">
        <w:rPr>
          <w:color w:val="1B1B1B"/>
        </w:rPr>
        <w:t> </w:t>
      </w:r>
    </w:p>
    <w:p w:rsidR="00D374CA" w:rsidRPr="00756E22" w:rsidRDefault="00D374CA" w:rsidP="00D374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hyperlink r:id="rId9" w:tgtFrame="_blank" w:history="1">
        <w:r w:rsidRPr="00756E22">
          <w:rPr>
            <w:rStyle w:val="Hipercze"/>
            <w:color w:val="0563C1"/>
          </w:rPr>
          <w:t>https://lang-psz.praca.gov.pl/uk</w:t>
        </w:r>
      </w:hyperlink>
      <w:r w:rsidRPr="00756E22">
        <w:rPr>
          <w:color w:val="1B1B1B"/>
        </w:rPr>
        <w:t> </w:t>
      </w:r>
    </w:p>
    <w:p w:rsidR="00D374CA" w:rsidRPr="00756E22" w:rsidRDefault="00D374CA" w:rsidP="00D374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56E22">
        <w:rPr>
          <w:color w:val="1B1B1B"/>
          <w:u w:val="single"/>
        </w:rPr>
        <w:t>https://zielonalinia.gov.pl/zielona-linia-wersja-rosyjska-34234 (</w:t>
      </w:r>
      <w:proofErr w:type="spellStart"/>
      <w:r w:rsidRPr="00756E22">
        <w:rPr>
          <w:color w:val="1B1B1B"/>
          <w:u w:val="single"/>
        </w:rPr>
        <w:t>рос</w:t>
      </w:r>
      <w:proofErr w:type="spellEnd"/>
      <w:r w:rsidRPr="00756E22">
        <w:rPr>
          <w:color w:val="1B1B1B"/>
          <w:u w:val="single"/>
        </w:rPr>
        <w:t>.)</w:t>
      </w:r>
      <w:r>
        <w:rPr>
          <w:color w:val="1B1B1B"/>
        </w:rPr>
        <w:t> </w:t>
      </w:r>
    </w:p>
    <w:p w:rsidR="00D374CA" w:rsidRPr="00756E22" w:rsidRDefault="00D374CA" w:rsidP="00D374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hyperlink r:id="rId10" w:tgtFrame="_blank" w:history="1">
        <w:r w:rsidRPr="00756E22">
          <w:rPr>
            <w:rStyle w:val="Hipercze"/>
            <w:color w:val="0563C1"/>
          </w:rPr>
          <w:t>https://oferty.praca.gov.pl/</w:t>
        </w:r>
      </w:hyperlink>
      <w:r w:rsidRPr="00756E22">
        <w:rPr>
          <w:color w:val="1B1B1B"/>
        </w:rPr>
        <w:t> </w:t>
      </w:r>
    </w:p>
    <w:p w:rsidR="00D374CA" w:rsidRPr="00756E22" w:rsidRDefault="00D374CA" w:rsidP="00D374C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hyperlink r:id="rId11" w:tgtFrame="_blank" w:history="1">
        <w:r w:rsidRPr="00756E22">
          <w:rPr>
            <w:rStyle w:val="Hipercze"/>
            <w:color w:val="0563C1"/>
          </w:rPr>
          <w:t>https://eures.praca.gov.pl</w:t>
        </w:r>
      </w:hyperlink>
      <w:r>
        <w:rPr>
          <w:color w:val="1B1B1B"/>
        </w:rPr>
        <w:t> </w:t>
      </w:r>
    </w:p>
    <w:p w:rsidR="00D374CA" w:rsidRPr="00D374CA" w:rsidRDefault="00D374CA" w:rsidP="00AE6D0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374CA" w:rsidRPr="00D374CA" w:rsidSect="00692A0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D3732"/>
    <w:multiLevelType w:val="multilevel"/>
    <w:tmpl w:val="7E56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0B64BB"/>
    <w:multiLevelType w:val="multilevel"/>
    <w:tmpl w:val="6184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41"/>
    <w:rsid w:val="00074D9A"/>
    <w:rsid w:val="00692A0C"/>
    <w:rsid w:val="00AE6D0C"/>
    <w:rsid w:val="00D374CA"/>
    <w:rsid w:val="00F3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4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33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E6D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4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33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E6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ranica%2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oferty.praca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ng-psz.praca.gov.pl/uk/" TargetMode="External"/><Relationship Id="rId11" Type="http://schemas.openxmlformats.org/officeDocument/2006/relationships/hyperlink" Target="https://eures.praca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ferty.praca.gov.pl/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ng-psz.praca.gov.pl/uk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2022-02-28T19:28:00Z</dcterms:created>
  <dcterms:modified xsi:type="dcterms:W3CDTF">2022-02-28T19:51:00Z</dcterms:modified>
</cp:coreProperties>
</file>