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8E144" w14:textId="665774CE" w:rsidR="006968AC" w:rsidRDefault="00000000" w:rsidP="003043F3">
      <w:pPr>
        <w:spacing w:after="2" w:line="241" w:lineRule="auto"/>
        <w:ind w:left="4971" w:right="0" w:firstLine="0"/>
        <w:jc w:val="left"/>
      </w:pPr>
      <w:r>
        <w:rPr>
          <w:i/>
        </w:rPr>
        <w:t>Załącznik nr 1 do Zarządzenia Nr</w:t>
      </w:r>
      <w:r w:rsidR="00E32D0D">
        <w:rPr>
          <w:i/>
        </w:rPr>
        <w:t xml:space="preserve"> 142</w:t>
      </w:r>
      <w:r>
        <w:rPr>
          <w:i/>
        </w:rPr>
        <w:t>/2</w:t>
      </w:r>
      <w:r w:rsidR="00F5155F">
        <w:rPr>
          <w:i/>
        </w:rPr>
        <w:t>6</w:t>
      </w:r>
      <w:r>
        <w:rPr>
          <w:i/>
        </w:rPr>
        <w:t xml:space="preserve"> Burmistrza Miasta i Gminy Lutomiersk z dnia </w:t>
      </w:r>
      <w:r w:rsidR="00E32D0D">
        <w:rPr>
          <w:i/>
        </w:rPr>
        <w:t xml:space="preserve">15 </w:t>
      </w:r>
      <w:r>
        <w:rPr>
          <w:i/>
        </w:rPr>
        <w:t>października 202</w:t>
      </w:r>
      <w:r w:rsidR="00F5155F">
        <w:rPr>
          <w:i/>
        </w:rPr>
        <w:t>6</w:t>
      </w:r>
      <w:r>
        <w:rPr>
          <w:i/>
        </w:rPr>
        <w:t xml:space="preserve"> r. </w:t>
      </w:r>
      <w:r>
        <w:t xml:space="preserve"> </w:t>
      </w:r>
      <w:r>
        <w:rPr>
          <w:i/>
        </w:rPr>
        <w:t xml:space="preserve"> </w:t>
      </w:r>
      <w:r>
        <w:t xml:space="preserve"> </w:t>
      </w:r>
    </w:p>
    <w:p w14:paraId="5796C9DD" w14:textId="77777777" w:rsidR="006968AC" w:rsidRDefault="00000000">
      <w:pPr>
        <w:spacing w:after="3" w:line="259" w:lineRule="auto"/>
        <w:ind w:left="14" w:right="0" w:firstLine="0"/>
        <w:jc w:val="left"/>
      </w:pPr>
      <w:r>
        <w:rPr>
          <w:b/>
          <w:u w:val="single" w:color="000000"/>
        </w:rPr>
        <w:t>PROJEKT</w:t>
      </w:r>
      <w:r>
        <w:rPr>
          <w:b/>
        </w:rPr>
        <w:t xml:space="preserve"> </w:t>
      </w:r>
      <w:r>
        <w:t xml:space="preserve"> </w:t>
      </w:r>
    </w:p>
    <w:p w14:paraId="5EC4AA9F" w14:textId="5032D77E" w:rsidR="006968AC" w:rsidRDefault="00000000" w:rsidP="003043F3">
      <w:pPr>
        <w:spacing w:after="17" w:line="259" w:lineRule="auto"/>
        <w:ind w:left="14" w:right="0" w:firstLine="0"/>
        <w:jc w:val="left"/>
      </w:pPr>
      <w:r>
        <w:rPr>
          <w:b/>
          <w:i/>
        </w:rPr>
        <w:t xml:space="preserve"> </w:t>
      </w:r>
      <w:r>
        <w:t xml:space="preserve"> </w:t>
      </w:r>
    </w:p>
    <w:p w14:paraId="39D26F9A" w14:textId="77777777" w:rsidR="006968AC" w:rsidRDefault="00000000">
      <w:pPr>
        <w:spacing w:after="16" w:line="264" w:lineRule="auto"/>
        <w:ind w:left="840" w:right="0"/>
        <w:jc w:val="left"/>
      </w:pPr>
      <w:r>
        <w:rPr>
          <w:b/>
        </w:rPr>
        <w:t xml:space="preserve">ROCZNY PROGRAM WSPÓŁPRACY GMINY LUTOMIERSK Z ORGANIZACJAMI </w:t>
      </w:r>
      <w:r>
        <w:t xml:space="preserve"> </w:t>
      </w:r>
    </w:p>
    <w:p w14:paraId="5910389E" w14:textId="77777777" w:rsidR="006968AC" w:rsidRDefault="00000000">
      <w:pPr>
        <w:spacing w:after="16" w:line="264" w:lineRule="auto"/>
        <w:ind w:left="255" w:right="0"/>
        <w:jc w:val="left"/>
      </w:pPr>
      <w:r>
        <w:rPr>
          <w:b/>
        </w:rPr>
        <w:t xml:space="preserve">POZARZADOWYMI ORAZ PODMIOTAMI, O KTÓRYCH MOWA W ART. 3 UST. 3 USTAWY </w:t>
      </w:r>
      <w:r>
        <w:t xml:space="preserve"> </w:t>
      </w:r>
    </w:p>
    <w:p w14:paraId="1267B99C" w14:textId="4981DC88" w:rsidR="006968AC" w:rsidRDefault="00000000" w:rsidP="003043F3">
      <w:pPr>
        <w:spacing w:after="131" w:line="264" w:lineRule="auto"/>
        <w:ind w:left="2801" w:right="0" w:hanging="1745"/>
        <w:jc w:val="left"/>
      </w:pPr>
      <w:r>
        <w:rPr>
          <w:b/>
        </w:rPr>
        <w:t>Z DNIA 24 KWIETNIA 2003 r. O DZIAŁALNOŚCI POŻYTKU PUBLICZNEGO                                   I O WOLONTARIACIE, NA ROK 202</w:t>
      </w:r>
      <w:r w:rsidR="00F5155F">
        <w:rPr>
          <w:b/>
        </w:rPr>
        <w:t>7</w:t>
      </w:r>
      <w:r>
        <w:t xml:space="preserve"> </w:t>
      </w:r>
      <w:r>
        <w:rPr>
          <w:b/>
        </w:rPr>
        <w:t xml:space="preserve"> </w:t>
      </w:r>
      <w:r>
        <w:t xml:space="preserve"> </w:t>
      </w:r>
    </w:p>
    <w:p w14:paraId="3048616D" w14:textId="77777777" w:rsidR="006968AC" w:rsidRDefault="00000000">
      <w:pPr>
        <w:spacing w:after="138" w:line="264" w:lineRule="auto"/>
        <w:ind w:left="9" w:right="0"/>
        <w:jc w:val="left"/>
      </w:pPr>
      <w:r>
        <w:rPr>
          <w:b/>
        </w:rPr>
        <w:t xml:space="preserve">Wstęp </w:t>
      </w:r>
      <w:r>
        <w:t xml:space="preserve"> </w:t>
      </w:r>
    </w:p>
    <w:p w14:paraId="63CE5E93" w14:textId="77777777" w:rsidR="006968AC" w:rsidRDefault="00000000">
      <w:pPr>
        <w:spacing w:after="123"/>
        <w:ind w:right="0"/>
      </w:pPr>
      <w:r>
        <w:t xml:space="preserve">Podstawowym celem funkcjonowania Gminy Lutomiersk jest zaspokajanie zbiorowych potrzeb jej mieszkańców. Sprawnej i efektywnej realizacji tych potrzeb dobrze służy współpraca samorządu z organizacjami wyspecjalizowanymi w działalności obejmującej swoim zakresem dziedziny stanowiące zadania publiczne. Organizacje są kompetentnym i odpowiedzialnym partnerem samorządu w realizacji jego zadań, czego wyrazem jest dotychczasowe współdziałanie i jego pozytywne wyniki.   </w:t>
      </w:r>
    </w:p>
    <w:p w14:paraId="7F0F0E48" w14:textId="77777777" w:rsidR="006968AC" w:rsidRDefault="00000000">
      <w:pPr>
        <w:spacing w:after="126"/>
        <w:ind w:right="0"/>
      </w:pPr>
      <w:r>
        <w:t xml:space="preserve">Program współpracy Gminy Lutomiersk z organizacjami pozarządowymi oraz z podmiotami, o których mowa w art. 3 ust. 3 ustawy o działalności pożytku publicznego i o wolontariacie w latach poprzednich, odzwierciedlał obszary tej współpracy. Aktywność organizacji jest istotną cechą społeczeństwa demokratycznego, elementem ożywiającym i spajającym społeczność lokalną. Inicjatywy podejmowane przez sektor pozarządowy pobudzają i aktywizują społeczność lokalną do działania. Program reguluje zakres współpracy w wymiarze finansowym oraz niefinansowym, określa też jej formy.    </w:t>
      </w:r>
    </w:p>
    <w:p w14:paraId="4C16E447" w14:textId="6DCA85D2" w:rsidR="006968AC" w:rsidRDefault="00000000" w:rsidP="003043F3">
      <w:pPr>
        <w:spacing w:after="124"/>
        <w:ind w:right="0"/>
      </w:pPr>
      <w:r>
        <w:t>Okres realizacji Programu współpracy Gminy Lutomiersk z organizacjami pozarządowymi oraz podmiotami, o których mowa w art. 3 ust. 3 ustawy o działalności pożytku publicznego                    i o wolontariacie obejmuje rok</w:t>
      </w:r>
      <w:r>
        <w:rPr>
          <w:b/>
        </w:rPr>
        <w:t xml:space="preserve"> 202</w:t>
      </w:r>
      <w:r w:rsidR="00FC6410">
        <w:rPr>
          <w:b/>
        </w:rPr>
        <w:t>7</w:t>
      </w:r>
      <w:r>
        <w:rPr>
          <w:b/>
        </w:rPr>
        <w:t xml:space="preserve"> r. </w:t>
      </w:r>
      <w:r>
        <w:t xml:space="preserve"> </w:t>
      </w:r>
    </w:p>
    <w:p w14:paraId="254042F3" w14:textId="77777777" w:rsidR="006968AC" w:rsidRDefault="00000000">
      <w:pPr>
        <w:spacing w:after="16" w:line="264" w:lineRule="auto"/>
        <w:ind w:left="4028" w:right="0"/>
        <w:jc w:val="left"/>
      </w:pPr>
      <w:r>
        <w:rPr>
          <w:b/>
        </w:rPr>
        <w:t xml:space="preserve">Rozdział 1. </w:t>
      </w:r>
      <w:r>
        <w:t xml:space="preserve"> </w:t>
      </w:r>
    </w:p>
    <w:p w14:paraId="31A4701D" w14:textId="77777777" w:rsidR="00F5155F" w:rsidRDefault="00000000" w:rsidP="003043F3">
      <w:pPr>
        <w:spacing w:after="0"/>
        <w:ind w:left="0" w:right="3055" w:firstLine="3430"/>
        <w:rPr>
          <w:b/>
        </w:rPr>
      </w:pPr>
      <w:r>
        <w:rPr>
          <w:b/>
        </w:rPr>
        <w:t>Postanowienia ogólne</w:t>
      </w:r>
    </w:p>
    <w:p w14:paraId="2D551EDF" w14:textId="6FE14F19" w:rsidR="006968AC" w:rsidRDefault="00000000" w:rsidP="009C2FB1">
      <w:pPr>
        <w:spacing w:after="0"/>
        <w:ind w:left="0" w:right="3055" w:firstLine="0"/>
      </w:pPr>
      <w:r w:rsidRPr="00132AAF">
        <w:rPr>
          <w:b/>
          <w:bCs/>
        </w:rPr>
        <w:t>§1.</w:t>
      </w:r>
      <w:r>
        <w:t xml:space="preserve"> 1. Ilekroć w tekście jest mowa o: </w:t>
      </w:r>
    </w:p>
    <w:p w14:paraId="358E2C80" w14:textId="5A99000C" w:rsidR="006968AC" w:rsidRDefault="00000000" w:rsidP="009C2FB1">
      <w:pPr>
        <w:numPr>
          <w:ilvl w:val="0"/>
          <w:numId w:val="2"/>
        </w:numPr>
        <w:spacing w:after="0"/>
        <w:ind w:right="0" w:hanging="360"/>
      </w:pPr>
      <w:r>
        <w:rPr>
          <w:b/>
        </w:rPr>
        <w:t>Ustawie</w:t>
      </w:r>
      <w:r>
        <w:t xml:space="preserve"> – rozumie się przez to ustawę z dnia 24 kwietnia 2003 roku o działalności pożytku publicznego i o wolontariacie (</w:t>
      </w:r>
      <w:proofErr w:type="spellStart"/>
      <w:r w:rsidR="009C2FB1">
        <w:t>t.j</w:t>
      </w:r>
      <w:proofErr w:type="spellEnd"/>
      <w:r w:rsidR="009C2FB1">
        <w:t>. Dz. U. z 2025 r. poz. 1338; z 2026 r. poz. 1040</w:t>
      </w:r>
      <w:r>
        <w:t xml:space="preserve">);  </w:t>
      </w:r>
    </w:p>
    <w:p w14:paraId="2A4DFC06" w14:textId="07BDB35A" w:rsidR="006968AC" w:rsidRDefault="00000000" w:rsidP="009C2FB1">
      <w:pPr>
        <w:numPr>
          <w:ilvl w:val="0"/>
          <w:numId w:val="2"/>
        </w:numPr>
        <w:spacing w:after="0"/>
        <w:ind w:right="0" w:hanging="360"/>
      </w:pPr>
      <w:r>
        <w:rPr>
          <w:b/>
        </w:rPr>
        <w:t xml:space="preserve">Programie </w:t>
      </w:r>
      <w:r>
        <w:t>– rozumie się przez to Roczny program współpracy Gminy Lutomiersk                           z organizacjami pozarządowymi oraz podmiotami, o których mowa w art. 3 ust. 3 ustawy na rok 202</w:t>
      </w:r>
      <w:r w:rsidR="00FC6410">
        <w:t>7</w:t>
      </w:r>
      <w:r>
        <w:t xml:space="preserve">;  </w:t>
      </w:r>
    </w:p>
    <w:p w14:paraId="0CCA3DA3" w14:textId="77777777" w:rsidR="006968AC" w:rsidRDefault="00000000" w:rsidP="009C2FB1">
      <w:pPr>
        <w:numPr>
          <w:ilvl w:val="0"/>
          <w:numId w:val="2"/>
        </w:numPr>
        <w:spacing w:after="0"/>
        <w:ind w:right="0" w:hanging="360"/>
      </w:pPr>
      <w:r>
        <w:rPr>
          <w:b/>
        </w:rPr>
        <w:t xml:space="preserve">Organizacjach </w:t>
      </w:r>
      <w:r>
        <w:t xml:space="preserve">– rozumie się przez to organizacje pozarządowe oraz podmioty prowadzące działalność pożytku publicznego, o których mowa w art. 3 ust. 3 ustawy;  </w:t>
      </w:r>
    </w:p>
    <w:p w14:paraId="45AB4652" w14:textId="77777777" w:rsidR="006968AC" w:rsidRDefault="00000000" w:rsidP="009C2FB1">
      <w:pPr>
        <w:numPr>
          <w:ilvl w:val="0"/>
          <w:numId w:val="2"/>
        </w:numPr>
        <w:spacing w:after="0"/>
        <w:ind w:right="0" w:hanging="360"/>
      </w:pPr>
      <w:r>
        <w:rPr>
          <w:b/>
        </w:rPr>
        <w:t>Gminie</w:t>
      </w:r>
      <w:r>
        <w:t xml:space="preserve"> – rozumie się przez to Gminę Lutomiersk;  </w:t>
      </w:r>
    </w:p>
    <w:p w14:paraId="56B582CB" w14:textId="77777777" w:rsidR="006968AC" w:rsidRDefault="00000000" w:rsidP="009C2FB1">
      <w:pPr>
        <w:numPr>
          <w:ilvl w:val="0"/>
          <w:numId w:val="2"/>
        </w:numPr>
        <w:spacing w:after="0"/>
        <w:ind w:right="0" w:hanging="360"/>
      </w:pPr>
      <w:r>
        <w:rPr>
          <w:b/>
        </w:rPr>
        <w:t>Konkursie</w:t>
      </w:r>
      <w:r>
        <w:t xml:space="preserve"> – rozumie się przez to otwarty konkurs ofert, o którym mowa w art. 11 ust. 2 i art. 13 ustawy;  </w:t>
      </w:r>
    </w:p>
    <w:p w14:paraId="7890DAEE" w14:textId="62F3C36B" w:rsidR="006968AC" w:rsidRDefault="00000000" w:rsidP="009C2FB1">
      <w:pPr>
        <w:numPr>
          <w:ilvl w:val="0"/>
          <w:numId w:val="2"/>
        </w:numPr>
        <w:spacing w:after="0"/>
        <w:ind w:right="0" w:hanging="360"/>
      </w:pPr>
      <w:r>
        <w:rPr>
          <w:b/>
        </w:rPr>
        <w:t xml:space="preserve">Dotacji </w:t>
      </w:r>
      <w:r>
        <w:t>– rozumie się przez to dotacje w rozumieniu art. 126, art. 127 ust. 1 pkt 1 lit. e, art. 151 oraz art. 221 ustawy z dnia 27 sierpnia 2009 roku o finansach publicznych (</w:t>
      </w:r>
      <w:proofErr w:type="spellStart"/>
      <w:r w:rsidR="009C2FB1">
        <w:t>t.j</w:t>
      </w:r>
      <w:proofErr w:type="spellEnd"/>
      <w:r w:rsidR="009C2FB1">
        <w:t xml:space="preserve">. </w:t>
      </w:r>
      <w:r>
        <w:t>Dz. U. z 202</w:t>
      </w:r>
      <w:r w:rsidR="009C2FB1">
        <w:t>5</w:t>
      </w:r>
      <w:r>
        <w:t xml:space="preserve"> r. poz. </w:t>
      </w:r>
      <w:r w:rsidR="009C2FB1">
        <w:t>1483</w:t>
      </w:r>
      <w:r>
        <w:t xml:space="preserve"> z</w:t>
      </w:r>
      <w:r w:rsidR="009C2FB1">
        <w:t xml:space="preserve"> </w:t>
      </w:r>
      <w:proofErr w:type="spellStart"/>
      <w:r w:rsidR="009C2FB1">
        <w:t>póź</w:t>
      </w:r>
      <w:proofErr w:type="spellEnd"/>
      <w:r w:rsidR="009C2FB1">
        <w:t>.</w:t>
      </w:r>
      <w:r>
        <w:t xml:space="preserve"> zm.); </w:t>
      </w:r>
      <w:r w:rsidRPr="009C2FB1">
        <w:rPr>
          <w:color w:val="EE0000"/>
        </w:rPr>
        <w:t xml:space="preserve"> </w:t>
      </w:r>
    </w:p>
    <w:p w14:paraId="57AC947E" w14:textId="57FAB2A7" w:rsidR="009C2FB1" w:rsidRDefault="00000000" w:rsidP="009C2FB1">
      <w:pPr>
        <w:numPr>
          <w:ilvl w:val="0"/>
          <w:numId w:val="2"/>
        </w:numPr>
        <w:spacing w:after="0"/>
        <w:ind w:right="0" w:hanging="360"/>
      </w:pPr>
      <w:r>
        <w:rPr>
          <w:b/>
        </w:rPr>
        <w:lastRenderedPageBreak/>
        <w:t>Komisji</w:t>
      </w:r>
      <w:r>
        <w:t xml:space="preserve"> – rozumie się przez to Komisję konkursową ds. opiniowania ofert złożonych przez organizacje pozarządowe oraz podmioty, o których mowa w art. 3 ust. 3 ustawy z dnia 24 kwietnia 2003 r. o działalności pożytku publicznego i wolontariacie na realizację zadań własnych Gminy Lutomiersk na rok 202</w:t>
      </w:r>
      <w:r w:rsidR="009C2FB1">
        <w:t>7</w:t>
      </w:r>
      <w:r>
        <w:t>;</w:t>
      </w:r>
    </w:p>
    <w:p w14:paraId="682BD398" w14:textId="311A43EC" w:rsidR="006968AC" w:rsidRDefault="00000000" w:rsidP="009C2FB1">
      <w:pPr>
        <w:numPr>
          <w:ilvl w:val="0"/>
          <w:numId w:val="2"/>
        </w:numPr>
        <w:spacing w:after="0"/>
        <w:ind w:right="0" w:hanging="360"/>
      </w:pPr>
      <w:r w:rsidRPr="009C2FB1">
        <w:rPr>
          <w:b/>
        </w:rPr>
        <w:t xml:space="preserve">Urząd </w:t>
      </w:r>
      <w:r>
        <w:t xml:space="preserve">– Urząd Miasta i Gminy Lutomiersk.  </w:t>
      </w:r>
    </w:p>
    <w:p w14:paraId="7461673A" w14:textId="77777777" w:rsidR="006968AC" w:rsidRDefault="00000000" w:rsidP="009C2FB1">
      <w:pPr>
        <w:numPr>
          <w:ilvl w:val="0"/>
          <w:numId w:val="3"/>
        </w:numPr>
        <w:spacing w:before="240" w:after="162"/>
        <w:ind w:right="0" w:hanging="238"/>
      </w:pPr>
      <w:r>
        <w:t xml:space="preserve">Program obejmuje współpracę Gminy Lutomiersk z organizacjami pozarządowymi prowadzącymi działalność pożytku publicznego.  </w:t>
      </w:r>
    </w:p>
    <w:p w14:paraId="57C20352" w14:textId="77777777" w:rsidR="006968AC" w:rsidRDefault="00000000" w:rsidP="009C2FB1">
      <w:pPr>
        <w:numPr>
          <w:ilvl w:val="0"/>
          <w:numId w:val="3"/>
        </w:numPr>
        <w:ind w:right="0" w:hanging="238"/>
      </w:pPr>
      <w:r>
        <w:t xml:space="preserve">Program określa:  </w:t>
      </w:r>
    </w:p>
    <w:p w14:paraId="49064651" w14:textId="77777777" w:rsidR="006968AC" w:rsidRDefault="00000000" w:rsidP="009C2FB1">
      <w:pPr>
        <w:numPr>
          <w:ilvl w:val="1"/>
          <w:numId w:val="3"/>
        </w:numPr>
        <w:spacing w:after="0"/>
        <w:ind w:right="0" w:hanging="360"/>
      </w:pPr>
      <w:r>
        <w:t xml:space="preserve">cel główny i cele szczegółowe programu;  </w:t>
      </w:r>
    </w:p>
    <w:p w14:paraId="10C46FFD" w14:textId="77777777" w:rsidR="006968AC" w:rsidRDefault="00000000" w:rsidP="009C2FB1">
      <w:pPr>
        <w:numPr>
          <w:ilvl w:val="1"/>
          <w:numId w:val="3"/>
        </w:numPr>
        <w:spacing w:after="0"/>
        <w:ind w:right="0" w:hanging="360"/>
      </w:pPr>
      <w:r>
        <w:t xml:space="preserve">zasady współpracy;  </w:t>
      </w:r>
    </w:p>
    <w:p w14:paraId="5B08F93A" w14:textId="77777777" w:rsidR="006968AC" w:rsidRDefault="00000000" w:rsidP="009C2FB1">
      <w:pPr>
        <w:numPr>
          <w:ilvl w:val="1"/>
          <w:numId w:val="3"/>
        </w:numPr>
        <w:spacing w:after="0"/>
        <w:ind w:right="0" w:hanging="360"/>
      </w:pPr>
      <w:r>
        <w:t xml:space="preserve">zakres przedmiotowy;  </w:t>
      </w:r>
    </w:p>
    <w:p w14:paraId="024E0861" w14:textId="77777777" w:rsidR="006968AC" w:rsidRDefault="00000000" w:rsidP="009C2FB1">
      <w:pPr>
        <w:numPr>
          <w:ilvl w:val="1"/>
          <w:numId w:val="3"/>
        </w:numPr>
        <w:spacing w:after="0"/>
        <w:ind w:right="0" w:hanging="360"/>
      </w:pPr>
      <w:r>
        <w:t xml:space="preserve">formy współpracy;  </w:t>
      </w:r>
    </w:p>
    <w:p w14:paraId="06A430B5" w14:textId="77777777" w:rsidR="006968AC" w:rsidRDefault="00000000" w:rsidP="009C2FB1">
      <w:pPr>
        <w:numPr>
          <w:ilvl w:val="1"/>
          <w:numId w:val="3"/>
        </w:numPr>
        <w:spacing w:after="0"/>
        <w:ind w:right="0" w:hanging="360"/>
      </w:pPr>
      <w:r>
        <w:t xml:space="preserve">priorytetowe zadania publiczne;  </w:t>
      </w:r>
    </w:p>
    <w:p w14:paraId="63ED3D76" w14:textId="77777777" w:rsidR="006968AC" w:rsidRDefault="00000000" w:rsidP="009C2FB1">
      <w:pPr>
        <w:numPr>
          <w:ilvl w:val="1"/>
          <w:numId w:val="3"/>
        </w:numPr>
        <w:spacing w:after="0"/>
        <w:ind w:right="0" w:hanging="360"/>
      </w:pPr>
      <w:r>
        <w:t xml:space="preserve">okres realizacji programu;  </w:t>
      </w:r>
    </w:p>
    <w:p w14:paraId="1F5BC10F" w14:textId="77777777" w:rsidR="006968AC" w:rsidRDefault="00000000" w:rsidP="009C2FB1">
      <w:pPr>
        <w:numPr>
          <w:ilvl w:val="1"/>
          <w:numId w:val="3"/>
        </w:numPr>
        <w:spacing w:after="0"/>
        <w:ind w:right="0" w:hanging="360"/>
      </w:pPr>
      <w:r>
        <w:t xml:space="preserve">sposób realizacji programu;  </w:t>
      </w:r>
    </w:p>
    <w:p w14:paraId="1E0A27E8" w14:textId="77777777" w:rsidR="006968AC" w:rsidRDefault="00000000" w:rsidP="009C2FB1">
      <w:pPr>
        <w:numPr>
          <w:ilvl w:val="1"/>
          <w:numId w:val="3"/>
        </w:numPr>
        <w:spacing w:after="0"/>
        <w:ind w:right="0" w:hanging="360"/>
      </w:pPr>
      <w:r>
        <w:t xml:space="preserve">wysokość środków przeznaczonych na realizację programu;  </w:t>
      </w:r>
    </w:p>
    <w:p w14:paraId="06A99F64" w14:textId="77777777" w:rsidR="006968AC" w:rsidRDefault="00000000" w:rsidP="009C2FB1">
      <w:pPr>
        <w:numPr>
          <w:ilvl w:val="1"/>
          <w:numId w:val="3"/>
        </w:numPr>
        <w:spacing w:after="0"/>
        <w:ind w:right="0" w:hanging="360"/>
      </w:pPr>
      <w:r>
        <w:t xml:space="preserve">sposób oceny realizacji programu;  </w:t>
      </w:r>
    </w:p>
    <w:p w14:paraId="345463F8" w14:textId="77777777" w:rsidR="006968AC" w:rsidRDefault="00000000" w:rsidP="009C2FB1">
      <w:pPr>
        <w:numPr>
          <w:ilvl w:val="1"/>
          <w:numId w:val="3"/>
        </w:numPr>
        <w:spacing w:after="0"/>
        <w:ind w:right="0" w:hanging="360"/>
      </w:pPr>
      <w:r>
        <w:t xml:space="preserve">informację o sposobie tworzenia programu oraz przebiegu konsultacji;  </w:t>
      </w:r>
    </w:p>
    <w:p w14:paraId="248BF41E" w14:textId="77777777" w:rsidR="006968AC" w:rsidRDefault="00000000" w:rsidP="009C2FB1">
      <w:pPr>
        <w:numPr>
          <w:ilvl w:val="1"/>
          <w:numId w:val="3"/>
        </w:numPr>
        <w:spacing w:after="0"/>
        <w:ind w:right="0" w:hanging="360"/>
      </w:pPr>
      <w:r>
        <w:t xml:space="preserve">tryb i zasady działania komisji konkursowych do opiniowania ofert w otwartych konkursach ofert.   </w:t>
      </w:r>
    </w:p>
    <w:p w14:paraId="2820E044" w14:textId="77777777" w:rsidR="006968AC" w:rsidRDefault="00000000" w:rsidP="009C2FB1">
      <w:pPr>
        <w:spacing w:before="240" w:after="22" w:line="259" w:lineRule="auto"/>
        <w:ind w:left="382" w:right="320"/>
        <w:jc w:val="center"/>
      </w:pPr>
      <w:r>
        <w:rPr>
          <w:b/>
        </w:rPr>
        <w:t xml:space="preserve">Rozdział 2. </w:t>
      </w:r>
      <w:r>
        <w:t xml:space="preserve"> </w:t>
      </w:r>
    </w:p>
    <w:p w14:paraId="1048617B" w14:textId="77777777" w:rsidR="006968AC" w:rsidRDefault="00000000">
      <w:pPr>
        <w:spacing w:after="22" w:line="259" w:lineRule="auto"/>
        <w:ind w:left="382" w:right="366"/>
        <w:jc w:val="center"/>
      </w:pPr>
      <w:r>
        <w:rPr>
          <w:b/>
        </w:rPr>
        <w:t xml:space="preserve">Cele główne i cele szczegółowe </w:t>
      </w:r>
      <w:r>
        <w:t xml:space="preserve"> </w:t>
      </w:r>
    </w:p>
    <w:p w14:paraId="43D057D1" w14:textId="77777777" w:rsidR="006968AC" w:rsidRDefault="00000000">
      <w:pPr>
        <w:spacing w:after="157"/>
        <w:ind w:right="0"/>
      </w:pPr>
      <w:r w:rsidRPr="00132AAF">
        <w:rPr>
          <w:b/>
          <w:bCs/>
        </w:rPr>
        <w:t>§2.</w:t>
      </w:r>
      <w:r>
        <w:t xml:space="preserve"> 1. Głównym celem Programu jest budowanie partnerstwa między Gminą, a organizacjami oraz skuteczne działanie na rzecz poprawy jakości życia mieszkańców Gminy poprzez wspólną realizację zadań publicznych.   </w:t>
      </w:r>
    </w:p>
    <w:p w14:paraId="2AC5C63E" w14:textId="77777777" w:rsidR="006968AC" w:rsidRDefault="00000000">
      <w:pPr>
        <w:numPr>
          <w:ilvl w:val="0"/>
          <w:numId w:val="4"/>
        </w:numPr>
        <w:spacing w:after="206"/>
        <w:ind w:right="0" w:hanging="238"/>
      </w:pPr>
      <w:r>
        <w:t xml:space="preserve">Celami szczegółowymi Programu są:  </w:t>
      </w:r>
    </w:p>
    <w:p w14:paraId="0052FFC9" w14:textId="7E30CC75" w:rsidR="006968AC" w:rsidRDefault="00000000" w:rsidP="009C2FB1">
      <w:pPr>
        <w:numPr>
          <w:ilvl w:val="1"/>
          <w:numId w:val="4"/>
        </w:numPr>
        <w:spacing w:after="0"/>
        <w:ind w:right="0" w:hanging="360"/>
      </w:pPr>
      <w:r>
        <w:t xml:space="preserve">zwiększenie </w:t>
      </w:r>
      <w:r>
        <w:tab/>
        <w:t>zaangażowania mieszkańców Gminy w rozwiązywanie</w:t>
      </w:r>
      <w:r w:rsidR="00132AAF">
        <w:t xml:space="preserve"> </w:t>
      </w:r>
      <w:r>
        <w:t xml:space="preserve">lokalnych problemów;  </w:t>
      </w:r>
    </w:p>
    <w:p w14:paraId="0B2B6B89" w14:textId="77777777" w:rsidR="006968AC" w:rsidRDefault="00000000" w:rsidP="009C2FB1">
      <w:pPr>
        <w:numPr>
          <w:ilvl w:val="1"/>
          <w:numId w:val="4"/>
        </w:numPr>
        <w:spacing w:after="0"/>
        <w:ind w:right="0" w:hanging="360"/>
      </w:pPr>
      <w:r>
        <w:t xml:space="preserve">wzmocnienie poczucia odpowiedzialności za wpływ na życie lokalnej wspólnoty;  </w:t>
      </w:r>
    </w:p>
    <w:p w14:paraId="1BC90C03" w14:textId="77777777" w:rsidR="006968AC" w:rsidRDefault="00000000" w:rsidP="009C2FB1">
      <w:pPr>
        <w:numPr>
          <w:ilvl w:val="1"/>
          <w:numId w:val="4"/>
        </w:numPr>
        <w:spacing w:after="0"/>
        <w:ind w:right="0" w:hanging="360"/>
      </w:pPr>
      <w:r>
        <w:t xml:space="preserve">wzmocnienie sektora pozarządowego;  </w:t>
      </w:r>
    </w:p>
    <w:p w14:paraId="0ADE9B83" w14:textId="77777777" w:rsidR="006968AC" w:rsidRDefault="00000000" w:rsidP="009C2FB1">
      <w:pPr>
        <w:numPr>
          <w:ilvl w:val="1"/>
          <w:numId w:val="4"/>
        </w:numPr>
        <w:spacing w:after="0"/>
        <w:ind w:right="0" w:hanging="360"/>
      </w:pPr>
      <w:r>
        <w:t xml:space="preserve">racjonalne wykorzystanie publicznych środków finansowych;  </w:t>
      </w:r>
    </w:p>
    <w:p w14:paraId="19009F4F" w14:textId="77777777" w:rsidR="006968AC" w:rsidRDefault="00000000" w:rsidP="009C2FB1">
      <w:pPr>
        <w:numPr>
          <w:ilvl w:val="1"/>
          <w:numId w:val="4"/>
        </w:numPr>
        <w:spacing w:after="0"/>
        <w:ind w:right="0" w:hanging="360"/>
      </w:pPr>
      <w:r>
        <w:t xml:space="preserve">wzmocnienie wsparcia dla inicjatyw mieszkańców Gminy, a także Organizacji; podejmowanych w celu eliminowania negatywnych zjawisk dotykających społeczność lokalną;  </w:t>
      </w:r>
    </w:p>
    <w:p w14:paraId="47EC6A0F" w14:textId="77777777" w:rsidR="006968AC" w:rsidRDefault="00000000" w:rsidP="009C2FB1">
      <w:pPr>
        <w:numPr>
          <w:ilvl w:val="1"/>
          <w:numId w:val="4"/>
        </w:numPr>
        <w:spacing w:after="0"/>
        <w:ind w:right="0" w:hanging="360"/>
      </w:pPr>
      <w:r>
        <w:t xml:space="preserve">promowanie i wzmacnianie postaw obywatelskich;  </w:t>
      </w:r>
    </w:p>
    <w:p w14:paraId="53ADA72A" w14:textId="77777777" w:rsidR="006968AC" w:rsidRDefault="00000000" w:rsidP="009C2FB1">
      <w:pPr>
        <w:numPr>
          <w:ilvl w:val="1"/>
          <w:numId w:val="4"/>
        </w:numPr>
        <w:spacing w:after="0"/>
        <w:ind w:right="0" w:hanging="360"/>
      </w:pPr>
      <w:r>
        <w:t xml:space="preserve">zwiększenie aktywności Organizacji w zdobywaniu i wykorzystywaniu środków pozabudżetowych na rzecz mieszkańców;  </w:t>
      </w:r>
    </w:p>
    <w:p w14:paraId="47F2D305" w14:textId="77777777" w:rsidR="006968AC" w:rsidRDefault="00000000" w:rsidP="009C2FB1">
      <w:pPr>
        <w:numPr>
          <w:ilvl w:val="1"/>
          <w:numId w:val="4"/>
        </w:numPr>
        <w:spacing w:after="0"/>
        <w:ind w:right="0" w:hanging="360"/>
      </w:pPr>
      <w:r>
        <w:t xml:space="preserve">promocja Organizacji Pozarządowych;  </w:t>
      </w:r>
    </w:p>
    <w:p w14:paraId="49963BB6" w14:textId="77777777" w:rsidR="006968AC" w:rsidRDefault="00000000" w:rsidP="009C2FB1">
      <w:pPr>
        <w:numPr>
          <w:ilvl w:val="1"/>
          <w:numId w:val="4"/>
        </w:numPr>
        <w:spacing w:after="0"/>
        <w:ind w:right="0" w:hanging="360"/>
      </w:pPr>
      <w:r>
        <w:t xml:space="preserve">poprawa jakości życia poprzez pełniejsze zaspokojenie potrzeb społecznych.   </w:t>
      </w:r>
    </w:p>
    <w:p w14:paraId="237D873E" w14:textId="77777777" w:rsidR="006968AC" w:rsidRDefault="00000000">
      <w:pPr>
        <w:spacing w:after="22" w:line="259" w:lineRule="auto"/>
        <w:ind w:left="734" w:right="0" w:firstLine="0"/>
        <w:jc w:val="left"/>
      </w:pPr>
      <w:r>
        <w:t xml:space="preserve">  </w:t>
      </w:r>
    </w:p>
    <w:p w14:paraId="21BA0C00" w14:textId="77EFB815" w:rsidR="006968AC" w:rsidRDefault="003043F3">
      <w:pPr>
        <w:spacing w:after="22" w:line="259" w:lineRule="auto"/>
        <w:ind w:left="382" w:right="377"/>
        <w:jc w:val="center"/>
      </w:pPr>
      <w:r>
        <w:rPr>
          <w:b/>
        </w:rPr>
        <w:br w:type="column"/>
      </w:r>
      <w:r>
        <w:rPr>
          <w:b/>
        </w:rPr>
        <w:lastRenderedPageBreak/>
        <w:t xml:space="preserve">Rozdział 3. </w:t>
      </w:r>
      <w:r>
        <w:t xml:space="preserve"> </w:t>
      </w:r>
    </w:p>
    <w:p w14:paraId="796B117F" w14:textId="77777777" w:rsidR="006968AC" w:rsidRDefault="00000000">
      <w:pPr>
        <w:spacing w:after="16" w:line="264" w:lineRule="auto"/>
        <w:ind w:left="3618" w:right="0"/>
        <w:jc w:val="left"/>
      </w:pPr>
      <w:r>
        <w:rPr>
          <w:b/>
        </w:rPr>
        <w:t xml:space="preserve">Zasady współpracy </w:t>
      </w:r>
      <w:r>
        <w:t xml:space="preserve"> </w:t>
      </w:r>
    </w:p>
    <w:p w14:paraId="1B8B2981" w14:textId="77777777" w:rsidR="006968AC" w:rsidRDefault="00000000">
      <w:pPr>
        <w:spacing w:after="123"/>
        <w:ind w:right="0"/>
      </w:pPr>
      <w:r w:rsidRPr="00132AAF">
        <w:rPr>
          <w:b/>
          <w:bCs/>
        </w:rPr>
        <w:t>§3.</w:t>
      </w:r>
      <w:r>
        <w:t xml:space="preserve"> Współpraca gminy z organizacjami pozarządowymi oraz innymi podmiotami odbywa się przy zachowaniu rzetelności w przepływie informacji, terminowości, systematyczności, a także współuczestnictwa i równości w traktowaniu wszystkich podmiotów objętych współpracą.   </w:t>
      </w:r>
    </w:p>
    <w:p w14:paraId="44C3F0C9" w14:textId="77777777" w:rsidR="006968AC" w:rsidRDefault="00000000" w:rsidP="003043F3">
      <w:pPr>
        <w:spacing w:before="240" w:after="22" w:line="259" w:lineRule="auto"/>
        <w:ind w:left="382" w:right="377"/>
        <w:jc w:val="center"/>
      </w:pPr>
      <w:r>
        <w:rPr>
          <w:b/>
        </w:rPr>
        <w:t xml:space="preserve">Rozdział 4. </w:t>
      </w:r>
      <w:r>
        <w:t xml:space="preserve"> </w:t>
      </w:r>
    </w:p>
    <w:p w14:paraId="2BF92E54" w14:textId="77777777" w:rsidR="006968AC" w:rsidRDefault="00000000">
      <w:pPr>
        <w:spacing w:after="16" w:line="264" w:lineRule="auto"/>
        <w:ind w:left="3644" w:right="0"/>
        <w:jc w:val="left"/>
      </w:pPr>
      <w:r>
        <w:rPr>
          <w:b/>
        </w:rPr>
        <w:t xml:space="preserve">Formy współpracy </w:t>
      </w:r>
      <w:r>
        <w:t xml:space="preserve"> </w:t>
      </w:r>
    </w:p>
    <w:p w14:paraId="11732828" w14:textId="77777777" w:rsidR="006968AC" w:rsidRDefault="00000000">
      <w:pPr>
        <w:spacing w:after="8"/>
        <w:ind w:right="0"/>
      </w:pPr>
      <w:r w:rsidRPr="00132AAF">
        <w:rPr>
          <w:b/>
          <w:bCs/>
        </w:rPr>
        <w:t>§4.</w:t>
      </w:r>
      <w:r>
        <w:t xml:space="preserve"> 1. Współpraca Gminy z Organizacjami ma charakter finansowy i pozafinansowy.  </w:t>
      </w:r>
    </w:p>
    <w:p w14:paraId="09D83FA1" w14:textId="77777777" w:rsidR="006968AC" w:rsidRDefault="00000000" w:rsidP="009C2FB1">
      <w:pPr>
        <w:ind w:left="369" w:right="0" w:hanging="369"/>
      </w:pPr>
      <w:r>
        <w:t xml:space="preserve">2. Współpraca pozafinansowa Gminy z Organizacjami będzie się opierać na:  </w:t>
      </w:r>
    </w:p>
    <w:p w14:paraId="480DC6B3" w14:textId="77777777" w:rsidR="006968AC" w:rsidRDefault="00000000">
      <w:pPr>
        <w:numPr>
          <w:ilvl w:val="1"/>
          <w:numId w:val="6"/>
        </w:numPr>
        <w:ind w:right="0" w:hanging="360"/>
      </w:pPr>
      <w:r>
        <w:t xml:space="preserve">wzajemnym informowaniu się o planowanych kierunkach działań;  </w:t>
      </w:r>
    </w:p>
    <w:p w14:paraId="538C983E" w14:textId="77777777" w:rsidR="006968AC" w:rsidRDefault="00000000">
      <w:pPr>
        <w:numPr>
          <w:ilvl w:val="1"/>
          <w:numId w:val="6"/>
        </w:numPr>
        <w:ind w:right="0" w:hanging="360"/>
      </w:pPr>
      <w:r>
        <w:t xml:space="preserve">konsultowaniu z Organizacjami (odpowiednio do zakresu ich działania) projektów aktów normatywnych w dziedzinach dotyczących działalności statutowej tych organizacji;  </w:t>
      </w:r>
    </w:p>
    <w:p w14:paraId="53B96CD9" w14:textId="77777777" w:rsidR="006968AC" w:rsidRDefault="00000000">
      <w:pPr>
        <w:numPr>
          <w:ilvl w:val="1"/>
          <w:numId w:val="6"/>
        </w:numPr>
        <w:ind w:right="0" w:hanging="360"/>
      </w:pPr>
      <w:r>
        <w:t xml:space="preserve">podejmowaniu wspólnych działań na rzecz diagnozowania problemów społecznych mieszkańców;  </w:t>
      </w:r>
    </w:p>
    <w:p w14:paraId="0B919102" w14:textId="77777777" w:rsidR="006968AC" w:rsidRDefault="00000000">
      <w:pPr>
        <w:numPr>
          <w:ilvl w:val="1"/>
          <w:numId w:val="6"/>
        </w:numPr>
        <w:ind w:right="0" w:hanging="360"/>
      </w:pPr>
      <w:r>
        <w:t xml:space="preserve">obejmowaniu na wniosek Organizacji Patronatem Burmistrza Miasta i Gminy Lutomiersk przedsięwzięć realizowanych przez te Organizacje;  </w:t>
      </w:r>
    </w:p>
    <w:p w14:paraId="6A74BAD6" w14:textId="77777777" w:rsidR="006968AC" w:rsidRDefault="00000000">
      <w:pPr>
        <w:numPr>
          <w:ilvl w:val="1"/>
          <w:numId w:val="6"/>
        </w:numPr>
        <w:ind w:right="0" w:hanging="360"/>
      </w:pPr>
      <w:r>
        <w:t xml:space="preserve">promocji działalności Organizacji poprzez zamieszczanie lub przekazywanie na wniosek zainteresowanych informacji dotyczących podejmowanych przez nich inicjatyw na stronach internetowych Urzędu Miasta i Gminy Lutomiersk;     </w:t>
      </w:r>
    </w:p>
    <w:p w14:paraId="1B309E07" w14:textId="639A5FD0" w:rsidR="006968AC" w:rsidRDefault="00000000">
      <w:pPr>
        <w:numPr>
          <w:ilvl w:val="1"/>
          <w:numId w:val="6"/>
        </w:numPr>
        <w:spacing w:after="54" w:line="291" w:lineRule="auto"/>
        <w:ind w:right="0" w:hanging="360"/>
      </w:pPr>
      <w:r>
        <w:t>pomocy w nawiązywaniu przez Organizacje kontaktów o zasięgu regionalnym, ogólnopolskim poprzez udzielenie</w:t>
      </w:r>
      <w:r w:rsidR="00132AAF">
        <w:t xml:space="preserve"> </w:t>
      </w:r>
      <w:r>
        <w:t>rekomendacji</w:t>
      </w:r>
      <w:r w:rsidR="00132AAF">
        <w:t xml:space="preserve"> </w:t>
      </w:r>
      <w:r>
        <w:t xml:space="preserve">organizacjom i podmiotom starającym się o nawiązywanie takich kontaktów;  </w:t>
      </w:r>
    </w:p>
    <w:p w14:paraId="332B36CE" w14:textId="77777777" w:rsidR="006968AC" w:rsidRDefault="00000000">
      <w:pPr>
        <w:numPr>
          <w:ilvl w:val="1"/>
          <w:numId w:val="6"/>
        </w:numPr>
        <w:spacing w:after="40"/>
        <w:ind w:right="0" w:hanging="360"/>
      </w:pPr>
      <w:r>
        <w:t xml:space="preserve">w miarę możliwości nieodpłatnym udostępnianiu lokali komunalnych do spotkań organizowanych przez Organizacje, których tematyka wiąże się z tym Programem.  </w:t>
      </w:r>
    </w:p>
    <w:p w14:paraId="1BE24286" w14:textId="77777777" w:rsidR="006968AC" w:rsidRDefault="00000000" w:rsidP="009C2FB1">
      <w:pPr>
        <w:numPr>
          <w:ilvl w:val="0"/>
          <w:numId w:val="4"/>
        </w:numPr>
        <w:spacing w:before="240" w:after="0"/>
        <w:ind w:right="0" w:hanging="238"/>
      </w:pPr>
      <w:r>
        <w:t xml:space="preserve">Współpraca finansowa obejmować będzie:  </w:t>
      </w:r>
    </w:p>
    <w:p w14:paraId="521EBF4F" w14:textId="649C3336" w:rsidR="006968AC" w:rsidRDefault="00000000">
      <w:pPr>
        <w:numPr>
          <w:ilvl w:val="1"/>
          <w:numId w:val="4"/>
        </w:numPr>
        <w:ind w:right="0" w:hanging="360"/>
      </w:pPr>
      <w:r>
        <w:t xml:space="preserve">zlecenie Organizacjom realizacji zadań publicznych na zasadach określonych w Ustawie, które mogą mieć formy:  </w:t>
      </w:r>
    </w:p>
    <w:p w14:paraId="009E0F1F" w14:textId="28126D6D" w:rsidR="006968AC" w:rsidRDefault="00000000" w:rsidP="009C2FB1">
      <w:pPr>
        <w:numPr>
          <w:ilvl w:val="1"/>
          <w:numId w:val="5"/>
        </w:numPr>
        <w:spacing w:after="0"/>
        <w:ind w:right="0" w:hanging="273"/>
      </w:pPr>
      <w:r>
        <w:t>powierzenia</w:t>
      </w:r>
      <w:r w:rsidR="00132AAF">
        <w:t xml:space="preserve"> </w:t>
      </w:r>
      <w:r>
        <w:t>wykonania</w:t>
      </w:r>
      <w:r w:rsidR="00132AAF">
        <w:t xml:space="preserve"> </w:t>
      </w:r>
      <w:r>
        <w:t>zadań</w:t>
      </w:r>
      <w:r w:rsidR="00132AAF">
        <w:t xml:space="preserve"> </w:t>
      </w:r>
      <w:r>
        <w:t>publicznych, wraz</w:t>
      </w:r>
      <w:r w:rsidR="00132AAF">
        <w:t xml:space="preserve"> </w:t>
      </w:r>
      <w:r>
        <w:t>z</w:t>
      </w:r>
      <w:r w:rsidR="00132AAF">
        <w:t xml:space="preserve"> </w:t>
      </w:r>
      <w:r>
        <w:t>udzieleniem</w:t>
      </w:r>
      <w:r w:rsidR="00132AAF">
        <w:t xml:space="preserve"> </w:t>
      </w:r>
      <w:r>
        <w:t>dotacji</w:t>
      </w:r>
      <w:r w:rsidR="00132AAF">
        <w:t xml:space="preserve"> </w:t>
      </w:r>
      <w:r>
        <w:t>na finansowanie ich realizacji</w:t>
      </w:r>
      <w:r w:rsidR="003D2FE4">
        <w:t>,</w:t>
      </w:r>
      <w:r>
        <w:t xml:space="preserve">  </w:t>
      </w:r>
    </w:p>
    <w:p w14:paraId="4AB6CE6F" w14:textId="77777777" w:rsidR="006968AC" w:rsidRDefault="00000000" w:rsidP="009C2FB1">
      <w:pPr>
        <w:numPr>
          <w:ilvl w:val="1"/>
          <w:numId w:val="5"/>
        </w:numPr>
        <w:ind w:right="0" w:hanging="273"/>
      </w:pPr>
      <w:r>
        <w:t xml:space="preserve">wspierania wykonania zadań publicznych wraz z udzieleniem dotacji a dofinansowanie ich realizacji;  </w:t>
      </w:r>
    </w:p>
    <w:p w14:paraId="621A5EAD" w14:textId="588D57A2" w:rsidR="006968AC" w:rsidRDefault="00000000">
      <w:pPr>
        <w:numPr>
          <w:ilvl w:val="1"/>
          <w:numId w:val="4"/>
        </w:numPr>
        <w:spacing w:after="6"/>
        <w:ind w:right="0" w:hanging="360"/>
      </w:pPr>
      <w:r>
        <w:t>przekazanie środków finansowych organizacjom na realizację zadań publicznych z</w:t>
      </w:r>
      <w:r w:rsidR="00132AAF">
        <w:t> </w:t>
      </w:r>
      <w:r>
        <w:t xml:space="preserve">pominięciem otwartego konkursu ofert na podstawie art. 19a ustawy.   </w:t>
      </w:r>
    </w:p>
    <w:p w14:paraId="28AEFCCC" w14:textId="77777777" w:rsidR="006968AC" w:rsidRDefault="00000000">
      <w:pPr>
        <w:spacing w:after="20" w:line="259" w:lineRule="auto"/>
        <w:ind w:left="734" w:right="0" w:firstLine="0"/>
        <w:jc w:val="left"/>
      </w:pPr>
      <w:r>
        <w:t xml:space="preserve">  </w:t>
      </w:r>
    </w:p>
    <w:p w14:paraId="5C24F1CE" w14:textId="6B419084" w:rsidR="006968AC" w:rsidRDefault="003043F3">
      <w:pPr>
        <w:spacing w:after="22" w:line="259" w:lineRule="auto"/>
        <w:ind w:left="382" w:right="377"/>
        <w:jc w:val="center"/>
      </w:pPr>
      <w:r>
        <w:rPr>
          <w:b/>
        </w:rPr>
        <w:br w:type="column"/>
      </w:r>
      <w:r>
        <w:rPr>
          <w:b/>
        </w:rPr>
        <w:lastRenderedPageBreak/>
        <w:t xml:space="preserve">Rozdział 5. </w:t>
      </w:r>
      <w:r>
        <w:t xml:space="preserve"> </w:t>
      </w:r>
    </w:p>
    <w:p w14:paraId="5C1E6935" w14:textId="77777777" w:rsidR="00132AAF" w:rsidRDefault="00000000">
      <w:pPr>
        <w:spacing w:after="40"/>
        <w:ind w:left="0" w:right="527" w:firstLine="1286"/>
        <w:rPr>
          <w:b/>
        </w:rPr>
      </w:pPr>
      <w:r>
        <w:rPr>
          <w:b/>
        </w:rPr>
        <w:t>Zakres przedmiotowy programu i priorytetowe zadania publiczne</w:t>
      </w:r>
    </w:p>
    <w:p w14:paraId="105D418F" w14:textId="750857D4" w:rsidR="006968AC" w:rsidRDefault="00000000" w:rsidP="00132AAF">
      <w:pPr>
        <w:spacing w:after="40"/>
        <w:ind w:left="0" w:right="527" w:firstLine="0"/>
      </w:pPr>
      <w:r w:rsidRPr="00132AAF">
        <w:rPr>
          <w:b/>
          <w:bCs/>
        </w:rPr>
        <w:t>§5.</w:t>
      </w:r>
      <w:r>
        <w:t xml:space="preserve"> Przedmiotem współpracy Gminy z organizacjami jest realizacja zadań z zakresu:  </w:t>
      </w:r>
    </w:p>
    <w:p w14:paraId="64A8B6A1" w14:textId="77777777" w:rsidR="006968AC" w:rsidRDefault="00000000" w:rsidP="003043F3">
      <w:pPr>
        <w:numPr>
          <w:ilvl w:val="1"/>
          <w:numId w:val="7"/>
        </w:numPr>
        <w:spacing w:after="0"/>
        <w:ind w:right="0" w:hanging="468"/>
      </w:pPr>
      <w:r>
        <w:t xml:space="preserve">działalności na rzecz osób w wieku emerytalnym;  </w:t>
      </w:r>
    </w:p>
    <w:p w14:paraId="37733AB8" w14:textId="77777777" w:rsidR="006968AC" w:rsidRDefault="00000000" w:rsidP="003043F3">
      <w:pPr>
        <w:numPr>
          <w:ilvl w:val="1"/>
          <w:numId w:val="7"/>
        </w:numPr>
        <w:spacing w:after="0"/>
        <w:ind w:right="0" w:hanging="468"/>
      </w:pPr>
      <w:r>
        <w:t xml:space="preserve">upowszechniania i podtrzymywania tradycji narodowych, pielęgnowania polskości oraz rozwoju świadomości narodowej, obywatelskiej i kulturowej; </w:t>
      </w:r>
    </w:p>
    <w:p w14:paraId="5AA084D3" w14:textId="77777777" w:rsidR="006968AC" w:rsidRDefault="00000000" w:rsidP="003043F3">
      <w:pPr>
        <w:numPr>
          <w:ilvl w:val="1"/>
          <w:numId w:val="7"/>
        </w:numPr>
        <w:spacing w:after="0"/>
        <w:ind w:right="0" w:hanging="468"/>
      </w:pPr>
      <w:r>
        <w:t xml:space="preserve">wspierania i upowszechniania kultury fizycznej i sportu dla dzieci i osób w wieku produkcyjnym. </w:t>
      </w:r>
    </w:p>
    <w:p w14:paraId="5B1486A4" w14:textId="17204FD7" w:rsidR="006968AC" w:rsidRDefault="00000000" w:rsidP="009C2FB1">
      <w:pPr>
        <w:spacing w:before="240" w:after="160"/>
        <w:ind w:right="0"/>
      </w:pPr>
      <w:r w:rsidRPr="00132AAF">
        <w:rPr>
          <w:b/>
          <w:bCs/>
        </w:rPr>
        <w:t>§6.</w:t>
      </w:r>
      <w:r>
        <w:t xml:space="preserve"> Ustala się następujące zadania priorytetowe Gminy realizowane w ramach programu w</w:t>
      </w:r>
      <w:r w:rsidR="00132AAF">
        <w:t> </w:t>
      </w:r>
      <w:r>
        <w:t>roku 202</w:t>
      </w:r>
      <w:r w:rsidR="00E32D0D">
        <w:t>7</w:t>
      </w:r>
      <w:r>
        <w:t xml:space="preserve"> we współpracy z organizacjami pozarządowymi prowadzącymi działalność statutową w tej dziedzinie:  </w:t>
      </w:r>
    </w:p>
    <w:p w14:paraId="3D7E2250" w14:textId="77777777" w:rsidR="006968AC" w:rsidRDefault="00000000" w:rsidP="000523E5">
      <w:pPr>
        <w:numPr>
          <w:ilvl w:val="0"/>
          <w:numId w:val="8"/>
        </w:numPr>
        <w:spacing w:after="0" w:line="264" w:lineRule="auto"/>
        <w:ind w:left="709" w:right="0" w:hanging="307"/>
        <w:jc w:val="left"/>
      </w:pPr>
      <w:r>
        <w:rPr>
          <w:b/>
        </w:rPr>
        <w:t xml:space="preserve">w zakresie działalności na rzecz osób w wieku emerytalnym: </w:t>
      </w:r>
      <w:r>
        <w:t xml:space="preserve"> </w:t>
      </w:r>
    </w:p>
    <w:p w14:paraId="2AF71DA6" w14:textId="77777777" w:rsidR="006968AC" w:rsidRDefault="00000000" w:rsidP="000523E5">
      <w:pPr>
        <w:numPr>
          <w:ilvl w:val="1"/>
          <w:numId w:val="8"/>
        </w:numPr>
        <w:spacing w:after="0"/>
        <w:ind w:left="993" w:right="0" w:hanging="360"/>
      </w:pPr>
      <w:r>
        <w:t xml:space="preserve">promowanie i pielęgnowanie zdrowego stylu życia we wszystkich grupach wiekowych,  </w:t>
      </w:r>
    </w:p>
    <w:p w14:paraId="653920D3" w14:textId="77777777" w:rsidR="006968AC" w:rsidRDefault="00000000" w:rsidP="000523E5">
      <w:pPr>
        <w:numPr>
          <w:ilvl w:val="1"/>
          <w:numId w:val="8"/>
        </w:numPr>
        <w:spacing w:after="0"/>
        <w:ind w:left="993" w:right="0" w:hanging="360"/>
      </w:pPr>
      <w:r>
        <w:t xml:space="preserve">wspieranie działań z zakresu aktywizacji i integracji społecznej seniorów (grupa 60+),  </w:t>
      </w:r>
    </w:p>
    <w:p w14:paraId="5BAD2F58" w14:textId="77777777" w:rsidR="006968AC" w:rsidRDefault="00000000" w:rsidP="000523E5">
      <w:pPr>
        <w:numPr>
          <w:ilvl w:val="1"/>
          <w:numId w:val="8"/>
        </w:numPr>
        <w:spacing w:after="0"/>
        <w:ind w:left="993" w:right="0" w:hanging="360"/>
      </w:pPr>
      <w:r>
        <w:t xml:space="preserve">aktywizacja i integracja lokalna osób w wieku poprodukcyjnym, celem wykorzystania potencjału osób starszych w środowisku lokalnym,  </w:t>
      </w:r>
    </w:p>
    <w:p w14:paraId="1DFE2401" w14:textId="77777777" w:rsidR="006968AC" w:rsidRDefault="00000000" w:rsidP="000523E5">
      <w:pPr>
        <w:numPr>
          <w:ilvl w:val="1"/>
          <w:numId w:val="8"/>
        </w:numPr>
        <w:spacing w:after="0"/>
        <w:ind w:left="993" w:right="0" w:hanging="360"/>
      </w:pPr>
      <w:r>
        <w:t xml:space="preserve">organizacja badań przesiewowych i profilaktycznych,  </w:t>
      </w:r>
    </w:p>
    <w:p w14:paraId="39B7F675" w14:textId="77777777" w:rsidR="006968AC" w:rsidRDefault="00000000" w:rsidP="000523E5">
      <w:pPr>
        <w:numPr>
          <w:ilvl w:val="1"/>
          <w:numId w:val="8"/>
        </w:numPr>
        <w:spacing w:after="0"/>
        <w:ind w:left="993" w:right="0" w:hanging="360"/>
      </w:pPr>
      <w:r>
        <w:t xml:space="preserve">organizacja programów zdrowotnych,  </w:t>
      </w:r>
    </w:p>
    <w:p w14:paraId="21E0971C" w14:textId="7A395972" w:rsidR="006968AC" w:rsidRDefault="00000000" w:rsidP="000523E5">
      <w:pPr>
        <w:numPr>
          <w:ilvl w:val="1"/>
          <w:numId w:val="8"/>
        </w:numPr>
        <w:spacing w:after="0"/>
        <w:ind w:left="993" w:right="0" w:hanging="360"/>
      </w:pPr>
      <w:r>
        <w:t xml:space="preserve">promocja i organizacja wolontariatu;  </w:t>
      </w:r>
    </w:p>
    <w:p w14:paraId="4011E01E" w14:textId="77777777" w:rsidR="006968AC" w:rsidRDefault="00000000" w:rsidP="009C2FB1">
      <w:pPr>
        <w:numPr>
          <w:ilvl w:val="0"/>
          <w:numId w:val="8"/>
        </w:numPr>
        <w:spacing w:before="240" w:after="0" w:line="264" w:lineRule="auto"/>
        <w:ind w:left="567" w:right="0" w:hanging="307"/>
        <w:jc w:val="left"/>
      </w:pPr>
      <w:r>
        <w:rPr>
          <w:b/>
        </w:rPr>
        <w:t xml:space="preserve">w zakresie upowszechniania i podtrzymywania tradycji narodowych, pielęgnowania polskości oraz rozwoju świadomości narodowej, obywatelskiej i kulturowej: </w:t>
      </w:r>
      <w:r>
        <w:t xml:space="preserve"> </w:t>
      </w:r>
    </w:p>
    <w:p w14:paraId="08CFBBAA" w14:textId="77777777" w:rsidR="006968AC" w:rsidRDefault="00000000" w:rsidP="000523E5">
      <w:pPr>
        <w:numPr>
          <w:ilvl w:val="1"/>
          <w:numId w:val="8"/>
        </w:numPr>
        <w:spacing w:after="0"/>
        <w:ind w:left="993" w:right="0" w:hanging="360"/>
      </w:pPr>
      <w:r>
        <w:t xml:space="preserve">kultywowanie pamięci o zasłużonych dla Gminy Lutomiersk, regionu i kraju, oraz                o wydarzeniach historycznych,  </w:t>
      </w:r>
    </w:p>
    <w:p w14:paraId="245F174A" w14:textId="5AF2CF28" w:rsidR="006968AC" w:rsidRDefault="00000000" w:rsidP="000523E5">
      <w:pPr>
        <w:numPr>
          <w:ilvl w:val="1"/>
          <w:numId w:val="8"/>
        </w:numPr>
        <w:spacing w:after="0"/>
        <w:ind w:left="993" w:right="0" w:hanging="360"/>
      </w:pPr>
      <w:r>
        <w:t>tworzenie warunków do integracji środowiskowej kobiet z terenu Gminy Lutomiersk      i</w:t>
      </w:r>
      <w:r w:rsidR="009C2FB1">
        <w:t> </w:t>
      </w:r>
      <w:r>
        <w:t xml:space="preserve">integracja międzypokoleniowa,  </w:t>
      </w:r>
    </w:p>
    <w:p w14:paraId="6F0D4400" w14:textId="77777777" w:rsidR="006968AC" w:rsidRDefault="00000000" w:rsidP="000523E5">
      <w:pPr>
        <w:numPr>
          <w:ilvl w:val="1"/>
          <w:numId w:val="8"/>
        </w:numPr>
        <w:spacing w:after="0"/>
        <w:ind w:left="993" w:right="0" w:hanging="360"/>
      </w:pPr>
      <w:r>
        <w:t xml:space="preserve">pielęgnowanie kultury regionalnej;  </w:t>
      </w:r>
    </w:p>
    <w:p w14:paraId="6AF6B732" w14:textId="77777777" w:rsidR="006968AC" w:rsidRDefault="00000000" w:rsidP="009C2FB1">
      <w:pPr>
        <w:numPr>
          <w:ilvl w:val="0"/>
          <w:numId w:val="8"/>
        </w:numPr>
        <w:spacing w:before="240" w:after="16" w:line="264" w:lineRule="auto"/>
        <w:ind w:left="567" w:right="0" w:hanging="283"/>
        <w:jc w:val="left"/>
      </w:pPr>
      <w:r>
        <w:rPr>
          <w:b/>
        </w:rPr>
        <w:t>w zakresie upowszechniania kultury fizycznej i sportu dla dzieci i osób w wieku produkcyjnym:</w:t>
      </w:r>
      <w:r>
        <w:t xml:space="preserve"> </w:t>
      </w:r>
    </w:p>
    <w:p w14:paraId="15DEFB78" w14:textId="77777777" w:rsidR="006968AC" w:rsidRDefault="00000000" w:rsidP="000523E5">
      <w:pPr>
        <w:numPr>
          <w:ilvl w:val="1"/>
          <w:numId w:val="8"/>
        </w:numPr>
        <w:spacing w:after="0"/>
        <w:ind w:left="993" w:right="0" w:hanging="360"/>
      </w:pPr>
      <w:r>
        <w:t xml:space="preserve">wspieranie działań w zakresie aktywizacji sportowej, </w:t>
      </w:r>
    </w:p>
    <w:p w14:paraId="2661D947" w14:textId="77777777" w:rsidR="006968AC" w:rsidRDefault="00000000" w:rsidP="000523E5">
      <w:pPr>
        <w:numPr>
          <w:ilvl w:val="1"/>
          <w:numId w:val="8"/>
        </w:numPr>
        <w:spacing w:after="0"/>
        <w:ind w:left="993" w:right="0" w:hanging="360"/>
      </w:pPr>
      <w:r>
        <w:t xml:space="preserve">promowanie zdrowego stylu życia, </w:t>
      </w:r>
    </w:p>
    <w:p w14:paraId="71D00FDF" w14:textId="77777777" w:rsidR="00132AAF" w:rsidRDefault="00000000" w:rsidP="000523E5">
      <w:pPr>
        <w:numPr>
          <w:ilvl w:val="1"/>
          <w:numId w:val="8"/>
        </w:numPr>
        <w:spacing w:after="0"/>
        <w:ind w:left="993" w:right="0" w:hanging="360"/>
      </w:pPr>
      <w:r>
        <w:t xml:space="preserve">promowanie spędzania wolnego czasu na powietrzu. </w:t>
      </w:r>
    </w:p>
    <w:p w14:paraId="12D9327E" w14:textId="55FDD2E6" w:rsidR="006968AC" w:rsidRDefault="00000000" w:rsidP="00132AAF">
      <w:pPr>
        <w:spacing w:before="240" w:after="23"/>
        <w:ind w:left="359" w:right="0" w:firstLine="0"/>
        <w:jc w:val="center"/>
      </w:pPr>
      <w:r>
        <w:rPr>
          <w:b/>
        </w:rPr>
        <w:t>Rozdział 6.</w:t>
      </w:r>
    </w:p>
    <w:p w14:paraId="34A39B0D" w14:textId="0FB650E4" w:rsidR="00132AAF" w:rsidRDefault="00000000" w:rsidP="00954419">
      <w:pPr>
        <w:spacing w:after="0"/>
        <w:ind w:left="0" w:right="2349" w:firstLine="3413"/>
        <w:rPr>
          <w:b/>
        </w:rPr>
      </w:pPr>
      <w:r>
        <w:rPr>
          <w:b/>
        </w:rPr>
        <w:t xml:space="preserve"> Okres realizacji Programu</w:t>
      </w:r>
    </w:p>
    <w:p w14:paraId="3172BA01" w14:textId="576EE9FB" w:rsidR="006968AC" w:rsidRDefault="00000000" w:rsidP="00132AAF">
      <w:pPr>
        <w:spacing w:after="200"/>
        <w:ind w:left="0" w:right="2349" w:firstLine="0"/>
      </w:pPr>
      <w:r w:rsidRPr="00132AAF">
        <w:rPr>
          <w:b/>
          <w:bCs/>
        </w:rPr>
        <w:t>§7.</w:t>
      </w:r>
      <w:r>
        <w:t xml:space="preserve"> Realizacja Programu obejmuje rok 202</w:t>
      </w:r>
      <w:r w:rsidR="009C2FB1">
        <w:t>7</w:t>
      </w:r>
      <w:r>
        <w:t xml:space="preserve">.  </w:t>
      </w:r>
    </w:p>
    <w:p w14:paraId="78E3F7C0" w14:textId="77777777" w:rsidR="00B04A87" w:rsidRDefault="00B04A87" w:rsidP="00B04A87">
      <w:pPr>
        <w:spacing w:after="22" w:line="259" w:lineRule="auto"/>
        <w:ind w:left="0" w:right="3" w:firstLine="0"/>
        <w:jc w:val="center"/>
        <w:rPr>
          <w:b/>
        </w:rPr>
      </w:pPr>
      <w:r>
        <w:rPr>
          <w:b/>
        </w:rPr>
        <w:t xml:space="preserve">      </w:t>
      </w:r>
    </w:p>
    <w:p w14:paraId="195694FA" w14:textId="5CA466BA" w:rsidR="006968AC" w:rsidRDefault="00B04A87" w:rsidP="00B04A87">
      <w:pPr>
        <w:spacing w:after="22" w:line="259" w:lineRule="auto"/>
        <w:ind w:left="0" w:right="3" w:firstLine="0"/>
        <w:jc w:val="center"/>
      </w:pPr>
      <w:r>
        <w:rPr>
          <w:b/>
        </w:rPr>
        <w:br w:type="column"/>
      </w:r>
      <w:r>
        <w:rPr>
          <w:b/>
        </w:rPr>
        <w:lastRenderedPageBreak/>
        <w:t xml:space="preserve"> Rozdział 7.</w:t>
      </w:r>
    </w:p>
    <w:p w14:paraId="5E1B6DB0" w14:textId="77777777" w:rsidR="00132AAF" w:rsidRDefault="00000000">
      <w:pPr>
        <w:ind w:left="0" w:right="2008" w:firstLine="3341"/>
        <w:rPr>
          <w:b/>
        </w:rPr>
      </w:pPr>
      <w:r>
        <w:rPr>
          <w:b/>
        </w:rPr>
        <w:t xml:space="preserve"> Sposób</w:t>
      </w:r>
      <w:r w:rsidR="00132AAF">
        <w:rPr>
          <w:b/>
        </w:rPr>
        <w:t xml:space="preserve"> </w:t>
      </w:r>
      <w:r>
        <w:rPr>
          <w:b/>
        </w:rPr>
        <w:t>realizacji</w:t>
      </w:r>
      <w:r w:rsidR="00132AAF">
        <w:rPr>
          <w:b/>
        </w:rPr>
        <w:t xml:space="preserve"> </w:t>
      </w:r>
      <w:r>
        <w:rPr>
          <w:b/>
        </w:rPr>
        <w:t xml:space="preserve">Programu </w:t>
      </w:r>
    </w:p>
    <w:p w14:paraId="299E01C7" w14:textId="5829FEA9" w:rsidR="006968AC" w:rsidRDefault="00000000" w:rsidP="00B04A87">
      <w:pPr>
        <w:spacing w:after="0"/>
        <w:ind w:left="0" w:right="2008" w:firstLine="0"/>
      </w:pPr>
      <w:r w:rsidRPr="00132AAF">
        <w:rPr>
          <w:b/>
          <w:bCs/>
        </w:rPr>
        <w:t>§8.</w:t>
      </w:r>
      <w:r>
        <w:t xml:space="preserve"> 1. Cele Programu będą realizowane poprzez:  </w:t>
      </w:r>
    </w:p>
    <w:p w14:paraId="2DB709A8" w14:textId="77777777" w:rsidR="006968AC" w:rsidRDefault="00000000" w:rsidP="000523E5">
      <w:pPr>
        <w:numPr>
          <w:ilvl w:val="1"/>
          <w:numId w:val="9"/>
        </w:numPr>
        <w:spacing w:after="0"/>
        <w:ind w:right="0" w:hanging="360"/>
      </w:pPr>
      <w:r>
        <w:t xml:space="preserve">współpracę i udzielanie pomocy w zakresie pozyskiwania środków finansowych z innych źródeł poprzez informowanie organizacji i podmiotów wymienionych w ustawie oraz udzielania pomocy na wniosek zainteresowanej organizacji i podmiotu w zakresie wypełniania wniosków;  </w:t>
      </w:r>
    </w:p>
    <w:p w14:paraId="61FA4E1E" w14:textId="1C155507" w:rsidR="006968AC" w:rsidRDefault="00000000" w:rsidP="000523E5">
      <w:pPr>
        <w:numPr>
          <w:ilvl w:val="1"/>
          <w:numId w:val="9"/>
        </w:numPr>
        <w:spacing w:after="0"/>
        <w:ind w:right="0" w:hanging="360"/>
      </w:pPr>
      <w:r>
        <w:t>pomoc w nawiązywaniu przez organizacje pozarządowe i podmioty, o których mowa w</w:t>
      </w:r>
      <w:r w:rsidR="000523E5">
        <w:t> </w:t>
      </w:r>
      <w:r>
        <w:t xml:space="preserve">art. 3 ust. 3 ustawy kontaktów ponadlokalnych poprzez udzielanie rekomendacji tym organizacjom i podmiotom;  </w:t>
      </w:r>
    </w:p>
    <w:p w14:paraId="5A93B7CD" w14:textId="77777777" w:rsidR="006968AC" w:rsidRDefault="00000000" w:rsidP="000523E5">
      <w:pPr>
        <w:numPr>
          <w:ilvl w:val="1"/>
          <w:numId w:val="9"/>
        </w:numPr>
        <w:spacing w:after="0"/>
        <w:ind w:right="0" w:hanging="360"/>
      </w:pPr>
      <w:r>
        <w:t xml:space="preserve">udzielania wsparcia merytorycznego organizacjom pozarządowym;  </w:t>
      </w:r>
    </w:p>
    <w:p w14:paraId="6FFF2AAE" w14:textId="77777777" w:rsidR="006968AC" w:rsidRDefault="00000000" w:rsidP="000523E5">
      <w:pPr>
        <w:numPr>
          <w:ilvl w:val="1"/>
          <w:numId w:val="9"/>
        </w:numPr>
        <w:spacing w:after="0"/>
        <w:ind w:right="0" w:hanging="360"/>
      </w:pPr>
      <w:r>
        <w:t xml:space="preserve">prowadzenie działalności doradczej związanej z funkcjonowaniem organizacji pozarządowych;  </w:t>
      </w:r>
    </w:p>
    <w:p w14:paraId="2B15550A" w14:textId="34D8A2C7" w:rsidR="006968AC" w:rsidRDefault="00000000" w:rsidP="000523E5">
      <w:pPr>
        <w:numPr>
          <w:ilvl w:val="1"/>
          <w:numId w:val="9"/>
        </w:numPr>
        <w:spacing w:after="0"/>
        <w:ind w:right="0" w:hanging="360"/>
      </w:pPr>
      <w:r>
        <w:t>promowanie działalności organizacji pozarządowych i podmiotów wymienionych w</w:t>
      </w:r>
      <w:r w:rsidR="000523E5">
        <w:t> </w:t>
      </w:r>
      <w:r>
        <w:t xml:space="preserve">ustawie w art. 3 ust. 3 ustawy poprzez zamieszczanie lub przekazywanie – na wniosek organizacji lub podmiotu- informacji dotyczących nowych inicjatyw realizowanych przez organizacje i podmioty na stronach internetowych Urzędu Miasta i Gminy Lutomiersk;  </w:t>
      </w:r>
    </w:p>
    <w:p w14:paraId="6C6C35F9" w14:textId="77777777" w:rsidR="006968AC" w:rsidRDefault="00000000" w:rsidP="000523E5">
      <w:pPr>
        <w:numPr>
          <w:ilvl w:val="1"/>
          <w:numId w:val="9"/>
        </w:numPr>
        <w:ind w:right="0" w:hanging="360"/>
      </w:pPr>
      <w:r>
        <w:t xml:space="preserve">organizowanie i współorganizowanie spotkań, konferencji, szkoleń, których uczestnikami są przedstawiciele organizacji i samorządu.  </w:t>
      </w:r>
    </w:p>
    <w:p w14:paraId="0E5F8D64" w14:textId="77777777" w:rsidR="006968AC" w:rsidRDefault="00000000">
      <w:pPr>
        <w:numPr>
          <w:ilvl w:val="0"/>
          <w:numId w:val="10"/>
        </w:numPr>
        <w:spacing w:after="163"/>
        <w:ind w:left="297" w:right="0" w:hanging="283"/>
      </w:pPr>
      <w:r>
        <w:t xml:space="preserve">Zlecenie zadań publicznych Organizacjom pozarządowym lub innym podmiotom odbywa się po przeprowadzeniu otwartych konkursów ofert.  </w:t>
      </w:r>
    </w:p>
    <w:p w14:paraId="19D6DB8B" w14:textId="7124EF0F" w:rsidR="006968AC" w:rsidRDefault="00000000" w:rsidP="00B04A87">
      <w:pPr>
        <w:numPr>
          <w:ilvl w:val="0"/>
          <w:numId w:val="10"/>
        </w:numPr>
        <w:spacing w:after="121"/>
        <w:ind w:left="297" w:right="0" w:hanging="283"/>
      </w:pPr>
      <w:r>
        <w:t>Na wniosek Organizacji, zlecanie zadań publicznych może nastąpić z pominięciem otwartego konkursu ofert, na zasadach określonych w ustawie.</w:t>
      </w:r>
      <w:r>
        <w:rPr>
          <w:b/>
        </w:rPr>
        <w:t xml:space="preserve">   </w:t>
      </w:r>
      <w:r>
        <w:t xml:space="preserve"> </w:t>
      </w:r>
    </w:p>
    <w:p w14:paraId="62B11420" w14:textId="77777777" w:rsidR="006968AC" w:rsidRDefault="00000000" w:rsidP="00B04A87">
      <w:pPr>
        <w:spacing w:before="240" w:after="22" w:line="259" w:lineRule="auto"/>
        <w:ind w:left="382" w:right="3"/>
        <w:jc w:val="center"/>
      </w:pPr>
      <w:r>
        <w:rPr>
          <w:b/>
        </w:rPr>
        <w:t xml:space="preserve">Rozdział 8.  </w:t>
      </w:r>
      <w:r>
        <w:t xml:space="preserve"> </w:t>
      </w:r>
    </w:p>
    <w:p w14:paraId="3E5DFC0C" w14:textId="77777777" w:rsidR="006968AC" w:rsidRDefault="00000000">
      <w:pPr>
        <w:spacing w:after="16" w:line="264" w:lineRule="auto"/>
        <w:ind w:left="1805" w:right="0"/>
        <w:jc w:val="left"/>
      </w:pPr>
      <w:r>
        <w:rPr>
          <w:b/>
        </w:rPr>
        <w:t xml:space="preserve">Wysokość środków przeznaczonych na realizację Programu </w:t>
      </w:r>
      <w:r>
        <w:t xml:space="preserve"> </w:t>
      </w:r>
    </w:p>
    <w:p w14:paraId="79ED4B30" w14:textId="64F26A68" w:rsidR="006968AC" w:rsidRDefault="00000000" w:rsidP="00B04A87">
      <w:pPr>
        <w:spacing w:after="3"/>
        <w:ind w:right="0"/>
      </w:pPr>
      <w:r w:rsidRPr="000523E5">
        <w:rPr>
          <w:b/>
          <w:bCs/>
        </w:rPr>
        <w:t>§9.</w:t>
      </w:r>
      <w:r>
        <w:t xml:space="preserve"> Planowana wysokość środków przeznaczonych na realizację programu współpracy w 202</w:t>
      </w:r>
      <w:r w:rsidR="000523E5">
        <w:t>7</w:t>
      </w:r>
      <w:r>
        <w:t xml:space="preserve"> roku wynosi </w:t>
      </w:r>
      <w:r w:rsidR="00B04A87">
        <w:t>85</w:t>
      </w:r>
      <w:r>
        <w:t xml:space="preserve">.000 zł (słownie: </w:t>
      </w:r>
      <w:r w:rsidR="00B04A87" w:rsidRPr="00B04A87">
        <w:t xml:space="preserve">osiemdziesiąt pięć </w:t>
      </w:r>
      <w:r>
        <w:t xml:space="preserve">tysięcy złotych 00/100).   </w:t>
      </w:r>
    </w:p>
    <w:p w14:paraId="1F6A7536" w14:textId="77777777" w:rsidR="006968AC" w:rsidRDefault="00000000" w:rsidP="00B04A87">
      <w:pPr>
        <w:spacing w:before="240" w:after="22" w:line="259" w:lineRule="auto"/>
        <w:ind w:left="382" w:right="6"/>
        <w:jc w:val="center"/>
      </w:pPr>
      <w:r>
        <w:rPr>
          <w:b/>
        </w:rPr>
        <w:t xml:space="preserve">Rozdział 9.  </w:t>
      </w:r>
      <w:r>
        <w:t xml:space="preserve"> </w:t>
      </w:r>
    </w:p>
    <w:p w14:paraId="521F6D5C" w14:textId="77777777" w:rsidR="006968AC" w:rsidRDefault="00000000">
      <w:pPr>
        <w:spacing w:after="22" w:line="259" w:lineRule="auto"/>
        <w:ind w:left="382" w:right="8"/>
        <w:jc w:val="center"/>
      </w:pPr>
      <w:r>
        <w:rPr>
          <w:b/>
        </w:rPr>
        <w:t xml:space="preserve">Sposób oceny realizacji programu </w:t>
      </w:r>
      <w:r>
        <w:t xml:space="preserve"> </w:t>
      </w:r>
    </w:p>
    <w:p w14:paraId="1AB34CF9" w14:textId="77777777" w:rsidR="006968AC" w:rsidRDefault="00000000">
      <w:pPr>
        <w:spacing w:after="203"/>
        <w:ind w:right="0"/>
      </w:pPr>
      <w:r w:rsidRPr="000523E5">
        <w:rPr>
          <w:b/>
          <w:bCs/>
        </w:rPr>
        <w:t>§10.</w:t>
      </w:r>
      <w:r>
        <w:t xml:space="preserve"> 1. Ocenę realizacji programu przeprowadza się w celu weryfikacji jego skuteczności oraz wprowadzenia ewentualnych zmian w latach następnych.  </w:t>
      </w:r>
    </w:p>
    <w:p w14:paraId="6B9CAB2B" w14:textId="77777777" w:rsidR="006968AC" w:rsidRDefault="00000000" w:rsidP="000523E5">
      <w:pPr>
        <w:spacing w:after="0"/>
        <w:ind w:right="0"/>
      </w:pPr>
      <w:r>
        <w:t xml:space="preserve">2. Realizacja programu współpracy Gminy Lutomiersk z organizacjami pozarządowymi będzie oceniana na podstawie:  </w:t>
      </w:r>
    </w:p>
    <w:p w14:paraId="745F9218" w14:textId="77777777" w:rsidR="006968AC" w:rsidRDefault="00000000" w:rsidP="000523E5">
      <w:pPr>
        <w:numPr>
          <w:ilvl w:val="0"/>
          <w:numId w:val="11"/>
        </w:numPr>
        <w:spacing w:after="0"/>
        <w:ind w:right="0" w:hanging="283"/>
      </w:pPr>
      <w:r>
        <w:t xml:space="preserve">liczby ogłoszonych otwartych konkursów ofert;  </w:t>
      </w:r>
    </w:p>
    <w:p w14:paraId="11749E21" w14:textId="77777777" w:rsidR="006968AC" w:rsidRDefault="00000000">
      <w:pPr>
        <w:numPr>
          <w:ilvl w:val="0"/>
          <w:numId w:val="11"/>
        </w:numPr>
        <w:spacing w:after="45"/>
        <w:ind w:right="0" w:hanging="283"/>
      </w:pPr>
      <w:r>
        <w:t xml:space="preserve">liczby ofert złożonych przez organizacje w ogłoszonych konkursach;   </w:t>
      </w:r>
    </w:p>
    <w:p w14:paraId="41E311C2" w14:textId="77777777" w:rsidR="006968AC" w:rsidRDefault="00000000" w:rsidP="00B04A87">
      <w:pPr>
        <w:numPr>
          <w:ilvl w:val="0"/>
          <w:numId w:val="11"/>
        </w:numPr>
        <w:spacing w:after="0"/>
        <w:ind w:right="0" w:hanging="283"/>
      </w:pPr>
      <w:r>
        <w:t xml:space="preserve">liczby organizacji pozarządowych realizujących zadania publiczne w ramach programu współpracy;  </w:t>
      </w:r>
    </w:p>
    <w:p w14:paraId="3F2D1B0A" w14:textId="77777777" w:rsidR="006968AC" w:rsidRDefault="00000000" w:rsidP="00B04A87">
      <w:pPr>
        <w:numPr>
          <w:ilvl w:val="0"/>
          <w:numId w:val="11"/>
        </w:numPr>
        <w:spacing w:after="0"/>
        <w:ind w:right="0" w:hanging="283"/>
      </w:pPr>
      <w:r>
        <w:t xml:space="preserve">liczby umów zawartych z organizacjami pozarządowymi na realizację zadań publicznych w ramach środków finansowych przekazanych przez gminę;  </w:t>
      </w:r>
    </w:p>
    <w:p w14:paraId="1CB0BDF6" w14:textId="6DC9A289" w:rsidR="006968AC" w:rsidRDefault="00000000" w:rsidP="00954419">
      <w:pPr>
        <w:numPr>
          <w:ilvl w:val="0"/>
          <w:numId w:val="11"/>
        </w:numPr>
        <w:spacing w:after="0"/>
        <w:ind w:right="0" w:hanging="283"/>
      </w:pPr>
      <w:r>
        <w:t xml:space="preserve">wysokości środków finansowych przekazanych organizacjom pozarządowym na realizację zadań publicznych w danym roku budżetowym.   </w:t>
      </w:r>
    </w:p>
    <w:p w14:paraId="437436D9" w14:textId="77777777" w:rsidR="006968AC" w:rsidRDefault="00000000">
      <w:pPr>
        <w:spacing w:after="22" w:line="259" w:lineRule="auto"/>
        <w:ind w:left="382" w:right="0"/>
        <w:jc w:val="center"/>
      </w:pPr>
      <w:r>
        <w:rPr>
          <w:b/>
        </w:rPr>
        <w:lastRenderedPageBreak/>
        <w:t xml:space="preserve">Rozdział 10. </w:t>
      </w:r>
      <w:r>
        <w:t xml:space="preserve"> </w:t>
      </w:r>
    </w:p>
    <w:p w14:paraId="2A2CFAD6" w14:textId="77777777" w:rsidR="00B04A87" w:rsidRDefault="00000000" w:rsidP="00B04A87">
      <w:pPr>
        <w:spacing w:after="0"/>
        <w:ind w:left="0" w:right="1810" w:firstLine="2677"/>
        <w:rPr>
          <w:b/>
        </w:rPr>
      </w:pPr>
      <w:r>
        <w:rPr>
          <w:b/>
        </w:rPr>
        <w:t xml:space="preserve"> Sposób tworzenia Programu Współpracy</w:t>
      </w:r>
    </w:p>
    <w:p w14:paraId="5C68EA50" w14:textId="436E2928" w:rsidR="006968AC" w:rsidRDefault="00000000" w:rsidP="00B04A87">
      <w:pPr>
        <w:spacing w:after="0"/>
        <w:ind w:left="0" w:right="874" w:firstLine="0"/>
      </w:pPr>
      <w:r w:rsidRPr="00B04A87">
        <w:rPr>
          <w:b/>
          <w:bCs/>
        </w:rPr>
        <w:t>§11.</w:t>
      </w:r>
      <w:r>
        <w:t xml:space="preserve"> Przygotowanie Programu obejmuje realizację następujących</w:t>
      </w:r>
      <w:r w:rsidR="00B04A87">
        <w:t xml:space="preserve"> </w:t>
      </w:r>
      <w:r>
        <w:t xml:space="preserve">działań:  </w:t>
      </w:r>
    </w:p>
    <w:p w14:paraId="3FF1E3D7" w14:textId="77777777" w:rsidR="006968AC" w:rsidRDefault="00000000" w:rsidP="00B04A87">
      <w:pPr>
        <w:numPr>
          <w:ilvl w:val="0"/>
          <w:numId w:val="12"/>
        </w:numPr>
        <w:spacing w:after="0"/>
        <w:ind w:right="0" w:hanging="305"/>
      </w:pPr>
      <w:r>
        <w:t xml:space="preserve">opracowanie projektu Programu;  </w:t>
      </w:r>
    </w:p>
    <w:p w14:paraId="3DBE94B5" w14:textId="4428EA16" w:rsidR="006968AC" w:rsidRDefault="00000000">
      <w:pPr>
        <w:numPr>
          <w:ilvl w:val="0"/>
          <w:numId w:val="12"/>
        </w:numPr>
        <w:spacing w:after="43"/>
        <w:ind w:right="0" w:hanging="305"/>
      </w:pPr>
      <w:r>
        <w:t xml:space="preserve">skierowanie projektu Programu do konsultacji zgodnie z Uchwałą Nr VI/33/11 Rady Gminy Lutomiersk z dnia 22 lutego 2011 r. w sprawie przyjęcia Regulaminu szczegółowego sposobu konsultowania z organizacjami pozarządowymi i podmiotami wymienionymi w art. 3 ust. 3 ustawy z dnia 24 kwietnia 2003 r. o działalności pożytku publicznego i o wolontariacie, projektów aktów prawa miejscowego w dziedzinach dotyczących działalności statutowej tych organizacji;  </w:t>
      </w:r>
    </w:p>
    <w:p w14:paraId="535BC948" w14:textId="77777777" w:rsidR="006968AC" w:rsidRDefault="00000000">
      <w:pPr>
        <w:numPr>
          <w:ilvl w:val="0"/>
          <w:numId w:val="12"/>
        </w:numPr>
        <w:spacing w:after="43"/>
        <w:ind w:right="0" w:hanging="305"/>
      </w:pPr>
      <w:r>
        <w:t xml:space="preserve">ogłoszenie o konsultacjach projektu Programu zamieszcza się na stronie internetowej Urzędu, w Biuletynie Informacji Publicznej, wywiesza się na tablicy informacyjnej Urzędu Miasta i Gminy Lutomiersk; </w:t>
      </w:r>
      <w:r>
        <w:rPr>
          <w:b/>
        </w:rPr>
        <w:t xml:space="preserve"> </w:t>
      </w:r>
      <w:r>
        <w:t xml:space="preserve"> </w:t>
      </w:r>
    </w:p>
    <w:p w14:paraId="0345ADB8" w14:textId="77777777" w:rsidR="006968AC" w:rsidRDefault="00000000">
      <w:pPr>
        <w:numPr>
          <w:ilvl w:val="0"/>
          <w:numId w:val="12"/>
        </w:numPr>
        <w:spacing w:after="43"/>
        <w:ind w:right="0" w:hanging="305"/>
      </w:pPr>
      <w:r>
        <w:t xml:space="preserve">rozpatrzenie opinii i uwag złożonych przez organizacje pozarządowe podczas konsultacji;  </w:t>
      </w:r>
    </w:p>
    <w:p w14:paraId="2326282A" w14:textId="77777777" w:rsidR="006968AC" w:rsidRDefault="00000000">
      <w:pPr>
        <w:numPr>
          <w:ilvl w:val="0"/>
          <w:numId w:val="12"/>
        </w:numPr>
        <w:spacing w:after="47"/>
        <w:ind w:right="0" w:hanging="305"/>
      </w:pPr>
      <w:r>
        <w:t xml:space="preserve">przedłożenie Programu pod obrady Rady Miejskiej w Lutomiersku;  </w:t>
      </w:r>
    </w:p>
    <w:p w14:paraId="6085945B" w14:textId="26249423" w:rsidR="006968AC" w:rsidRDefault="00000000" w:rsidP="00B04A87">
      <w:pPr>
        <w:numPr>
          <w:ilvl w:val="0"/>
          <w:numId w:val="12"/>
        </w:numPr>
        <w:spacing w:after="17"/>
        <w:ind w:right="0" w:hanging="305"/>
      </w:pPr>
      <w:r>
        <w:t>po uchwaleniu i wejściu w życie, Program na rok 202</w:t>
      </w:r>
      <w:r w:rsidR="00E32D0D">
        <w:t>7</w:t>
      </w:r>
      <w:r>
        <w:t xml:space="preserve">, zostanie ogłoszony na stronie internetowej Urzędu, w Biuletynie Informacji Publicznej, wywieszony na tablicy informacyjnej Urzędu Miasta i Gminy Lutomiersk.     </w:t>
      </w:r>
    </w:p>
    <w:p w14:paraId="7F99586C" w14:textId="77777777" w:rsidR="006968AC" w:rsidRDefault="00000000" w:rsidP="00B04A87">
      <w:pPr>
        <w:spacing w:before="240" w:after="22" w:line="259" w:lineRule="auto"/>
        <w:ind w:left="382" w:right="5"/>
        <w:jc w:val="center"/>
      </w:pPr>
      <w:r>
        <w:rPr>
          <w:b/>
        </w:rPr>
        <w:t xml:space="preserve">Rozdział 11.  </w:t>
      </w:r>
      <w:r>
        <w:t xml:space="preserve"> </w:t>
      </w:r>
    </w:p>
    <w:p w14:paraId="3C833418" w14:textId="77777777" w:rsidR="00B04A87" w:rsidRDefault="00000000">
      <w:pPr>
        <w:spacing w:after="47" w:line="264" w:lineRule="auto"/>
        <w:ind w:left="-1" w:right="917" w:firstLine="1762"/>
        <w:jc w:val="left"/>
        <w:rPr>
          <w:b/>
        </w:rPr>
      </w:pPr>
      <w:r>
        <w:rPr>
          <w:b/>
        </w:rPr>
        <w:t>Komisja Konkursowa – tryb powoływania i zasady działania</w:t>
      </w:r>
    </w:p>
    <w:p w14:paraId="38E2209E" w14:textId="6C8EC75D" w:rsidR="006968AC" w:rsidRDefault="00000000" w:rsidP="00B04A87">
      <w:pPr>
        <w:spacing w:after="47" w:line="264" w:lineRule="auto"/>
        <w:ind w:left="-1" w:right="917" w:firstLine="1"/>
        <w:jc w:val="left"/>
      </w:pPr>
      <w:r w:rsidRPr="00B04A87">
        <w:rPr>
          <w:b/>
          <w:bCs/>
        </w:rPr>
        <w:t>§12.</w:t>
      </w:r>
      <w:r>
        <w:t xml:space="preserve"> 1. Tryb powoływania komisji:  </w:t>
      </w:r>
    </w:p>
    <w:p w14:paraId="09576B53" w14:textId="77777777" w:rsidR="00B04A87" w:rsidRDefault="00000000">
      <w:pPr>
        <w:spacing w:after="53"/>
        <w:ind w:left="369" w:right="150"/>
      </w:pPr>
      <w:r>
        <w:t>1)</w:t>
      </w:r>
      <w:r>
        <w:rPr>
          <w:rFonts w:ascii="Arial" w:eastAsia="Arial" w:hAnsi="Arial" w:cs="Arial"/>
        </w:rPr>
        <w:t xml:space="preserve"> </w:t>
      </w:r>
      <w:r>
        <w:t>od dnia ogłoszenia otwartego konkursu ofert, organizacje pozarządowe mogą zgłaszać kandydatury na członków Komisji;</w:t>
      </w:r>
    </w:p>
    <w:p w14:paraId="560A3121" w14:textId="299D0F0F" w:rsidR="006968AC" w:rsidRDefault="00000000">
      <w:pPr>
        <w:spacing w:after="53"/>
        <w:ind w:left="369" w:right="150"/>
      </w:pPr>
      <w:r>
        <w:t>2)</w:t>
      </w:r>
      <w:r>
        <w:rPr>
          <w:rFonts w:ascii="Arial" w:eastAsia="Arial" w:hAnsi="Arial" w:cs="Arial"/>
        </w:rPr>
        <w:t xml:space="preserve"> </w:t>
      </w:r>
      <w:r>
        <w:t xml:space="preserve">zgłoszenie należy:  </w:t>
      </w:r>
    </w:p>
    <w:p w14:paraId="600B8FC2" w14:textId="77777777" w:rsidR="006968AC" w:rsidRDefault="00000000" w:rsidP="00B04A87">
      <w:pPr>
        <w:numPr>
          <w:ilvl w:val="0"/>
          <w:numId w:val="13"/>
        </w:numPr>
        <w:spacing w:after="50"/>
        <w:ind w:left="851" w:right="0" w:hanging="254"/>
      </w:pPr>
      <w:r>
        <w:t xml:space="preserve">złożyć osobiście w sekretariacie urzędu lub,  </w:t>
      </w:r>
    </w:p>
    <w:p w14:paraId="3696FE56" w14:textId="77777777" w:rsidR="006968AC" w:rsidRDefault="00000000" w:rsidP="00B04A87">
      <w:pPr>
        <w:numPr>
          <w:ilvl w:val="0"/>
          <w:numId w:val="13"/>
        </w:numPr>
        <w:spacing w:after="45"/>
        <w:ind w:left="851" w:right="0" w:hanging="254"/>
      </w:pPr>
      <w:r>
        <w:t xml:space="preserve">przesłać za pośrednictwem poczty tradycyjnej (Lutomiersk, plac Jana Pawła II nr 11) lub,  </w:t>
      </w:r>
    </w:p>
    <w:p w14:paraId="59A8028E" w14:textId="77777777" w:rsidR="006968AC" w:rsidRDefault="00000000" w:rsidP="00B04A87">
      <w:pPr>
        <w:numPr>
          <w:ilvl w:val="0"/>
          <w:numId w:val="13"/>
        </w:numPr>
        <w:spacing w:after="46"/>
        <w:ind w:left="851" w:right="0" w:hanging="254"/>
      </w:pPr>
      <w:r>
        <w:t xml:space="preserve">przesłać w formie elektronicznej na mail: </w:t>
      </w:r>
      <w:r>
        <w:rPr>
          <w:color w:val="0000FF"/>
          <w:u w:val="single" w:color="0000FF"/>
        </w:rPr>
        <w:t>ug@lutomiersk.pl;</w:t>
      </w:r>
      <w:r>
        <w:t xml:space="preserve">  </w:t>
      </w:r>
    </w:p>
    <w:p w14:paraId="1D76EF35" w14:textId="77777777" w:rsidR="006968AC" w:rsidRDefault="00000000">
      <w:pPr>
        <w:spacing w:after="40"/>
        <w:ind w:left="719" w:right="0" w:hanging="360"/>
      </w:pPr>
      <w:r>
        <w:t>3)</w:t>
      </w:r>
      <w:r>
        <w:rPr>
          <w:rFonts w:ascii="Arial" w:eastAsia="Arial" w:hAnsi="Arial" w:cs="Arial"/>
        </w:rPr>
        <w:t xml:space="preserve"> </w:t>
      </w:r>
      <w:r>
        <w:t xml:space="preserve">zgłoszenie powinno zawierać imię i nazwisko, dane kontaktowe, nazwę instytucji jaką reprezentuje kandydat.  </w:t>
      </w:r>
    </w:p>
    <w:p w14:paraId="76C39420" w14:textId="77777777" w:rsidR="006968AC" w:rsidRDefault="00000000">
      <w:pPr>
        <w:numPr>
          <w:ilvl w:val="0"/>
          <w:numId w:val="14"/>
        </w:numPr>
        <w:spacing w:after="42"/>
        <w:ind w:right="0" w:hanging="238"/>
      </w:pPr>
      <w:r>
        <w:t xml:space="preserve">Komisja konkursowa powoływana jest każdorazowo po ogłoszeniu konkursu ofert, w celu opiniowania ofert złożonych w otwartym konkursie, w składzie określonym w ustawie.  </w:t>
      </w:r>
    </w:p>
    <w:p w14:paraId="48168197" w14:textId="0609D424" w:rsidR="006968AC" w:rsidRDefault="00000000">
      <w:pPr>
        <w:numPr>
          <w:ilvl w:val="0"/>
          <w:numId w:val="14"/>
        </w:numPr>
        <w:ind w:right="0" w:hanging="238"/>
      </w:pPr>
      <w:r>
        <w:t>Każdy członek komisji przed rozpoczęciem działalności komisji zobowiązany jest do złożenia pisemnego oświadczenia, że nie pozostaje w stosunku prawnym lub faktycznym z</w:t>
      </w:r>
      <w:r w:rsidR="00B04A87">
        <w:t> </w:t>
      </w:r>
      <w:r>
        <w:t xml:space="preserve">podmiotami biorącymi udział w konkursie, który może budzić uzasadnioną wątpliwość co do bezstronności podczas opiniowania ofert.  </w:t>
      </w:r>
    </w:p>
    <w:p w14:paraId="22766256" w14:textId="77777777" w:rsidR="006968AC" w:rsidRDefault="00000000">
      <w:pPr>
        <w:numPr>
          <w:ilvl w:val="0"/>
          <w:numId w:val="14"/>
        </w:numPr>
        <w:spacing w:after="45"/>
        <w:ind w:right="0" w:hanging="238"/>
      </w:pPr>
      <w:r>
        <w:t xml:space="preserve">Posiedzenie komisji zwołuje i prowadzi przewodniczący, a w przypadku jego nieobecności wyznaczony przez przewodniczącego członek komisji.  </w:t>
      </w:r>
    </w:p>
    <w:p w14:paraId="32A746F9" w14:textId="77777777" w:rsidR="006968AC" w:rsidRDefault="00000000">
      <w:pPr>
        <w:numPr>
          <w:ilvl w:val="0"/>
          <w:numId w:val="14"/>
        </w:numPr>
        <w:ind w:right="0" w:hanging="238"/>
      </w:pPr>
      <w:r>
        <w:t xml:space="preserve">Termin i miejsce posiedzenia komisji określa jej przewodniczący.  </w:t>
      </w:r>
    </w:p>
    <w:p w14:paraId="565A8E1B" w14:textId="77777777" w:rsidR="006968AC" w:rsidRDefault="00000000">
      <w:pPr>
        <w:numPr>
          <w:ilvl w:val="0"/>
          <w:numId w:val="14"/>
        </w:numPr>
        <w:spacing w:after="43"/>
        <w:ind w:right="0" w:hanging="238"/>
      </w:pPr>
      <w:r>
        <w:lastRenderedPageBreak/>
        <w:t xml:space="preserve">Komisja opiniuje złożone oferty w drodze uzgodnienia stanowisk, a w razie braku uzgodnienia, przez głosowanie zwykłą większością głosów członków Komisji, obecnych na posiedzeniu. W przypadku równej liczby głosów decyduje głos przewodniczącego.   </w:t>
      </w:r>
    </w:p>
    <w:p w14:paraId="6B0A7EDE" w14:textId="77777777" w:rsidR="006968AC" w:rsidRDefault="00000000">
      <w:pPr>
        <w:numPr>
          <w:ilvl w:val="0"/>
          <w:numId w:val="14"/>
        </w:numPr>
        <w:spacing w:after="8"/>
        <w:ind w:right="0" w:hanging="238"/>
      </w:pPr>
      <w:r>
        <w:t xml:space="preserve">Z prac komisji sporządza się protokół, który Komisja przedstawia Burmistrzowi. </w:t>
      </w:r>
      <w:r>
        <w:rPr>
          <w:color w:val="FF0000"/>
        </w:rPr>
        <w:t xml:space="preserve"> </w:t>
      </w:r>
      <w:r>
        <w:t xml:space="preserve"> </w:t>
      </w:r>
    </w:p>
    <w:p w14:paraId="0CB1FB6B" w14:textId="77777777" w:rsidR="006968AC" w:rsidRDefault="00000000">
      <w:pPr>
        <w:spacing w:after="17" w:line="259" w:lineRule="auto"/>
        <w:ind w:left="528" w:right="0" w:firstLine="0"/>
        <w:jc w:val="center"/>
      </w:pPr>
      <w:r>
        <w:rPr>
          <w:b/>
        </w:rPr>
        <w:t xml:space="preserve"> </w:t>
      </w:r>
      <w:r>
        <w:t xml:space="preserve"> </w:t>
      </w:r>
    </w:p>
    <w:p w14:paraId="2306F996" w14:textId="77777777" w:rsidR="006968AC" w:rsidRDefault="00000000">
      <w:pPr>
        <w:spacing w:after="22" w:line="259" w:lineRule="auto"/>
        <w:ind w:left="382" w:right="5"/>
        <w:jc w:val="center"/>
      </w:pPr>
      <w:r>
        <w:rPr>
          <w:b/>
        </w:rPr>
        <w:t xml:space="preserve">Rozdział 12.  </w:t>
      </w:r>
      <w:r>
        <w:t xml:space="preserve"> </w:t>
      </w:r>
    </w:p>
    <w:p w14:paraId="5DA1AE6E" w14:textId="77777777" w:rsidR="006968AC" w:rsidRDefault="00000000">
      <w:pPr>
        <w:spacing w:after="22" w:line="259" w:lineRule="auto"/>
        <w:ind w:left="382" w:right="6"/>
        <w:jc w:val="center"/>
      </w:pPr>
      <w:r>
        <w:rPr>
          <w:b/>
        </w:rPr>
        <w:t xml:space="preserve">Postanowienia końcowe </w:t>
      </w:r>
      <w:r>
        <w:t xml:space="preserve"> </w:t>
      </w:r>
    </w:p>
    <w:p w14:paraId="1EADA1FB" w14:textId="77777777" w:rsidR="006968AC" w:rsidRDefault="00000000">
      <w:pPr>
        <w:spacing w:after="6"/>
        <w:ind w:right="0"/>
      </w:pPr>
      <w:r w:rsidRPr="00B04A87">
        <w:rPr>
          <w:b/>
          <w:bCs/>
        </w:rPr>
        <w:t>§13.</w:t>
      </w:r>
      <w:r>
        <w:t xml:space="preserve"> 1. Niniejszy program wyznacza kierunki współpracy z Organizacjami, jednakże nie wyklucza on możliwości podejmowania zadań innych niż w nim wymienione, których potrzeba realizacji wyniknie w trakcie roku. Zmiany Programu wymagają formy przyjętej dla jego uchwalenia.  </w:t>
      </w:r>
    </w:p>
    <w:p w14:paraId="062BE2DE" w14:textId="77777777" w:rsidR="006968AC" w:rsidRDefault="00000000" w:rsidP="00E32D0D">
      <w:pPr>
        <w:spacing w:before="240" w:after="0"/>
        <w:ind w:right="0"/>
      </w:pPr>
      <w:r>
        <w:t xml:space="preserve">2. W sprawach nieuregulowanych w niniejszym programie mają zastosowanie obowiązujące przepisy prawa, w tym ustawa z dnia 24 kwietnia 2003 roku o działalności pożytku publicznego i o wolontariacie oraz akty wykonawcze wydane na jej podstawie.     </w:t>
      </w:r>
      <w:r>
        <w:br w:type="page"/>
      </w:r>
    </w:p>
    <w:sectPr w:rsidR="006968AC">
      <w:footerReference w:type="even" r:id="rId7"/>
      <w:footerReference w:type="default" r:id="rId8"/>
      <w:footerReference w:type="first" r:id="rId9"/>
      <w:pgSz w:w="11906" w:h="16838"/>
      <w:pgMar w:top="651" w:right="1408" w:bottom="1522" w:left="1402" w:header="708" w:footer="732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E3B14" w14:textId="77777777" w:rsidR="00FE284E" w:rsidRDefault="00FE284E">
      <w:pPr>
        <w:spacing w:after="0" w:line="240" w:lineRule="auto"/>
      </w:pPr>
      <w:r>
        <w:separator/>
      </w:r>
    </w:p>
  </w:endnote>
  <w:endnote w:type="continuationSeparator" w:id="0">
    <w:p w14:paraId="6E8C691A" w14:textId="77777777" w:rsidR="00FE284E" w:rsidRDefault="00FE2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37BC7" w14:textId="77777777" w:rsidR="006968AC" w:rsidRDefault="00000000">
    <w:pPr>
      <w:spacing w:after="4" w:line="259" w:lineRule="auto"/>
      <w:ind w:left="8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  <w:r>
      <w:t xml:space="preserve"> </w:t>
    </w:r>
  </w:p>
  <w:p w14:paraId="5A90586F" w14:textId="77777777" w:rsidR="006968AC" w:rsidRDefault="00000000">
    <w:pPr>
      <w:spacing w:after="0" w:line="259" w:lineRule="auto"/>
      <w:ind w:left="14" w:right="0" w:firstLine="0"/>
      <w:jc w:val="left"/>
    </w:pPr>
    <w:r>
      <w:rPr>
        <w:sz w:val="22"/>
      </w:rPr>
      <w:t xml:space="preserve"> </w: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B5082" w14:textId="77777777" w:rsidR="006968AC" w:rsidRDefault="00000000">
    <w:pPr>
      <w:spacing w:after="4" w:line="259" w:lineRule="auto"/>
      <w:ind w:left="8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  <w:r>
      <w:t xml:space="preserve"> </w:t>
    </w:r>
  </w:p>
  <w:p w14:paraId="207C4C0B" w14:textId="77777777" w:rsidR="006968AC" w:rsidRDefault="00000000">
    <w:pPr>
      <w:spacing w:after="0" w:line="259" w:lineRule="auto"/>
      <w:ind w:left="14" w:right="0" w:firstLine="0"/>
      <w:jc w:val="left"/>
    </w:pPr>
    <w:r>
      <w:rPr>
        <w:sz w:val="22"/>
      </w:rPr>
      <w:t xml:space="preserve"> </w:t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E4CBE" w14:textId="77777777" w:rsidR="006968AC" w:rsidRDefault="00000000">
    <w:pPr>
      <w:spacing w:after="4" w:line="259" w:lineRule="auto"/>
      <w:ind w:left="8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  <w:r>
      <w:t xml:space="preserve"> </w:t>
    </w:r>
  </w:p>
  <w:p w14:paraId="7302D935" w14:textId="77777777" w:rsidR="006968AC" w:rsidRDefault="00000000">
    <w:pPr>
      <w:spacing w:after="0" w:line="259" w:lineRule="auto"/>
      <w:ind w:left="14" w:right="0" w:firstLine="0"/>
      <w:jc w:val="left"/>
    </w:pPr>
    <w:r>
      <w:rPr>
        <w:sz w:val="22"/>
      </w:rPr>
      <w:t xml:space="preserve"> 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08DA1" w14:textId="77777777" w:rsidR="00FE284E" w:rsidRDefault="00FE284E">
      <w:pPr>
        <w:spacing w:after="0" w:line="240" w:lineRule="auto"/>
      </w:pPr>
      <w:r>
        <w:separator/>
      </w:r>
    </w:p>
  </w:footnote>
  <w:footnote w:type="continuationSeparator" w:id="0">
    <w:p w14:paraId="4FE3F150" w14:textId="77777777" w:rsidR="00FE284E" w:rsidRDefault="00FE28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546A"/>
    <w:multiLevelType w:val="hybridMultilevel"/>
    <w:tmpl w:val="7ED677B0"/>
    <w:lvl w:ilvl="0" w:tplc="26F6F63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ECBCF2">
      <w:start w:val="1"/>
      <w:numFmt w:val="decimal"/>
      <w:lvlText w:val="%2)"/>
      <w:lvlJc w:val="left"/>
      <w:pPr>
        <w:ind w:left="7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528FE2">
      <w:start w:val="1"/>
      <w:numFmt w:val="lowerRoman"/>
      <w:lvlText w:val="%3"/>
      <w:lvlJc w:val="left"/>
      <w:pPr>
        <w:ind w:left="1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A6280E">
      <w:start w:val="1"/>
      <w:numFmt w:val="decimal"/>
      <w:lvlText w:val="%4"/>
      <w:lvlJc w:val="left"/>
      <w:pPr>
        <w:ind w:left="2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A68A52">
      <w:start w:val="1"/>
      <w:numFmt w:val="lowerLetter"/>
      <w:lvlText w:val="%5"/>
      <w:lvlJc w:val="left"/>
      <w:pPr>
        <w:ind w:left="2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E06E04">
      <w:start w:val="1"/>
      <w:numFmt w:val="lowerRoman"/>
      <w:lvlText w:val="%6"/>
      <w:lvlJc w:val="left"/>
      <w:pPr>
        <w:ind w:left="36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121D8C">
      <w:start w:val="1"/>
      <w:numFmt w:val="decimal"/>
      <w:lvlText w:val="%7"/>
      <w:lvlJc w:val="left"/>
      <w:pPr>
        <w:ind w:left="43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34613E">
      <w:start w:val="1"/>
      <w:numFmt w:val="lowerLetter"/>
      <w:lvlText w:val="%8"/>
      <w:lvlJc w:val="left"/>
      <w:pPr>
        <w:ind w:left="50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B40862">
      <w:start w:val="1"/>
      <w:numFmt w:val="lowerRoman"/>
      <w:lvlText w:val="%9"/>
      <w:lvlJc w:val="left"/>
      <w:pPr>
        <w:ind w:left="57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8377FD"/>
    <w:multiLevelType w:val="hybridMultilevel"/>
    <w:tmpl w:val="D3526A40"/>
    <w:lvl w:ilvl="0" w:tplc="B6BE409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58441E">
      <w:start w:val="1"/>
      <w:numFmt w:val="lowerLetter"/>
      <w:lvlText w:val="%2)"/>
      <w:lvlJc w:val="left"/>
      <w:pPr>
        <w:ind w:left="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A0C978">
      <w:start w:val="1"/>
      <w:numFmt w:val="lowerRoman"/>
      <w:lvlText w:val="%3"/>
      <w:lvlJc w:val="left"/>
      <w:pPr>
        <w:ind w:left="1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E0A6D8">
      <w:start w:val="1"/>
      <w:numFmt w:val="decimal"/>
      <w:lvlText w:val="%4"/>
      <w:lvlJc w:val="left"/>
      <w:pPr>
        <w:ind w:left="2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74BD8C">
      <w:start w:val="1"/>
      <w:numFmt w:val="lowerLetter"/>
      <w:lvlText w:val="%5"/>
      <w:lvlJc w:val="left"/>
      <w:pPr>
        <w:ind w:left="3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56CCF2">
      <w:start w:val="1"/>
      <w:numFmt w:val="lowerRoman"/>
      <w:lvlText w:val="%6"/>
      <w:lvlJc w:val="left"/>
      <w:pPr>
        <w:ind w:left="3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94DC28">
      <w:start w:val="1"/>
      <w:numFmt w:val="decimal"/>
      <w:lvlText w:val="%7"/>
      <w:lvlJc w:val="left"/>
      <w:pPr>
        <w:ind w:left="4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CE9F0C">
      <w:start w:val="1"/>
      <w:numFmt w:val="lowerLetter"/>
      <w:lvlText w:val="%8"/>
      <w:lvlJc w:val="left"/>
      <w:pPr>
        <w:ind w:left="5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2A0CBA">
      <w:start w:val="1"/>
      <w:numFmt w:val="lowerRoman"/>
      <w:lvlText w:val="%9"/>
      <w:lvlJc w:val="left"/>
      <w:pPr>
        <w:ind w:left="5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2D5206"/>
    <w:multiLevelType w:val="hybridMultilevel"/>
    <w:tmpl w:val="D34A6228"/>
    <w:lvl w:ilvl="0" w:tplc="31340A2C">
      <w:start w:val="1"/>
      <w:numFmt w:val="decimal"/>
      <w:lvlText w:val="%1)"/>
      <w:lvlJc w:val="left"/>
      <w:pPr>
        <w:ind w:left="30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4CE484">
      <w:start w:val="1"/>
      <w:numFmt w:val="lowerLetter"/>
      <w:lvlText w:val="%2)"/>
      <w:lvlJc w:val="left"/>
      <w:pPr>
        <w:ind w:left="7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C8092E">
      <w:start w:val="1"/>
      <w:numFmt w:val="lowerRoman"/>
      <w:lvlText w:val="%3"/>
      <w:lvlJc w:val="left"/>
      <w:pPr>
        <w:ind w:left="1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E24980">
      <w:start w:val="1"/>
      <w:numFmt w:val="decimal"/>
      <w:lvlText w:val="%4"/>
      <w:lvlJc w:val="left"/>
      <w:pPr>
        <w:ind w:left="2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5E54E2">
      <w:start w:val="1"/>
      <w:numFmt w:val="lowerLetter"/>
      <w:lvlText w:val="%5"/>
      <w:lvlJc w:val="left"/>
      <w:pPr>
        <w:ind w:left="2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6607EC">
      <w:start w:val="1"/>
      <w:numFmt w:val="lowerRoman"/>
      <w:lvlText w:val="%6"/>
      <w:lvlJc w:val="left"/>
      <w:pPr>
        <w:ind w:left="36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464BBC">
      <w:start w:val="1"/>
      <w:numFmt w:val="decimal"/>
      <w:lvlText w:val="%7"/>
      <w:lvlJc w:val="left"/>
      <w:pPr>
        <w:ind w:left="43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DE42C8">
      <w:start w:val="1"/>
      <w:numFmt w:val="lowerLetter"/>
      <w:lvlText w:val="%8"/>
      <w:lvlJc w:val="left"/>
      <w:pPr>
        <w:ind w:left="50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52340A">
      <w:start w:val="1"/>
      <w:numFmt w:val="lowerRoman"/>
      <w:lvlText w:val="%9"/>
      <w:lvlJc w:val="left"/>
      <w:pPr>
        <w:ind w:left="57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9E0836"/>
    <w:multiLevelType w:val="hybridMultilevel"/>
    <w:tmpl w:val="416E81EE"/>
    <w:lvl w:ilvl="0" w:tplc="EDB83DEE">
      <w:start w:val="2"/>
      <w:numFmt w:val="decimal"/>
      <w:lvlText w:val="%1."/>
      <w:lvlJc w:val="left"/>
      <w:pPr>
        <w:ind w:left="2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64EF0C">
      <w:start w:val="1"/>
      <w:numFmt w:val="decimal"/>
      <w:lvlText w:val="%2)"/>
      <w:lvlJc w:val="left"/>
      <w:pPr>
        <w:ind w:left="7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FCB656">
      <w:start w:val="1"/>
      <w:numFmt w:val="lowerRoman"/>
      <w:lvlText w:val="%3"/>
      <w:lvlJc w:val="left"/>
      <w:pPr>
        <w:ind w:left="1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2A03E2">
      <w:start w:val="1"/>
      <w:numFmt w:val="decimal"/>
      <w:lvlText w:val="%4"/>
      <w:lvlJc w:val="left"/>
      <w:pPr>
        <w:ind w:left="2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F60344">
      <w:start w:val="1"/>
      <w:numFmt w:val="lowerLetter"/>
      <w:lvlText w:val="%5"/>
      <w:lvlJc w:val="left"/>
      <w:pPr>
        <w:ind w:left="2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1E76F8">
      <w:start w:val="1"/>
      <w:numFmt w:val="lowerRoman"/>
      <w:lvlText w:val="%6"/>
      <w:lvlJc w:val="left"/>
      <w:pPr>
        <w:ind w:left="3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E29054">
      <w:start w:val="1"/>
      <w:numFmt w:val="decimal"/>
      <w:lvlText w:val="%7"/>
      <w:lvlJc w:val="left"/>
      <w:pPr>
        <w:ind w:left="4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3A8C4C">
      <w:start w:val="1"/>
      <w:numFmt w:val="lowerLetter"/>
      <w:lvlText w:val="%8"/>
      <w:lvlJc w:val="left"/>
      <w:pPr>
        <w:ind w:left="5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FCC8E0">
      <w:start w:val="1"/>
      <w:numFmt w:val="lowerRoman"/>
      <w:lvlText w:val="%9"/>
      <w:lvlJc w:val="left"/>
      <w:pPr>
        <w:ind w:left="5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8AF25AC"/>
    <w:multiLevelType w:val="hybridMultilevel"/>
    <w:tmpl w:val="BFAEF3D2"/>
    <w:lvl w:ilvl="0" w:tplc="8650331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70C570">
      <w:start w:val="1"/>
      <w:numFmt w:val="decimal"/>
      <w:lvlText w:val="%2)"/>
      <w:lvlJc w:val="left"/>
      <w:pPr>
        <w:ind w:left="7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B29A94">
      <w:start w:val="1"/>
      <w:numFmt w:val="lowerRoman"/>
      <w:lvlText w:val="%3"/>
      <w:lvlJc w:val="left"/>
      <w:pPr>
        <w:ind w:left="1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020124">
      <w:start w:val="1"/>
      <w:numFmt w:val="decimal"/>
      <w:lvlText w:val="%4"/>
      <w:lvlJc w:val="left"/>
      <w:pPr>
        <w:ind w:left="2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CE4D8E">
      <w:start w:val="1"/>
      <w:numFmt w:val="lowerLetter"/>
      <w:lvlText w:val="%5"/>
      <w:lvlJc w:val="left"/>
      <w:pPr>
        <w:ind w:left="2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707362">
      <w:start w:val="1"/>
      <w:numFmt w:val="lowerRoman"/>
      <w:lvlText w:val="%6"/>
      <w:lvlJc w:val="left"/>
      <w:pPr>
        <w:ind w:left="36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ECB2A8">
      <w:start w:val="1"/>
      <w:numFmt w:val="decimal"/>
      <w:lvlText w:val="%7"/>
      <w:lvlJc w:val="left"/>
      <w:pPr>
        <w:ind w:left="43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98B560">
      <w:start w:val="1"/>
      <w:numFmt w:val="lowerLetter"/>
      <w:lvlText w:val="%8"/>
      <w:lvlJc w:val="left"/>
      <w:pPr>
        <w:ind w:left="50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2A97C4">
      <w:start w:val="1"/>
      <w:numFmt w:val="lowerRoman"/>
      <w:lvlText w:val="%9"/>
      <w:lvlJc w:val="left"/>
      <w:pPr>
        <w:ind w:left="57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00B07F1"/>
    <w:multiLevelType w:val="hybridMultilevel"/>
    <w:tmpl w:val="9FC86DFE"/>
    <w:lvl w:ilvl="0" w:tplc="2DF47674">
      <w:start w:val="2"/>
      <w:numFmt w:val="decimal"/>
      <w:lvlText w:val="%1."/>
      <w:lvlJc w:val="left"/>
      <w:pPr>
        <w:ind w:left="2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C86B14">
      <w:start w:val="1"/>
      <w:numFmt w:val="decimal"/>
      <w:lvlText w:val="%2)"/>
      <w:lvlJc w:val="left"/>
      <w:pPr>
        <w:ind w:left="7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AA6EE8">
      <w:start w:val="1"/>
      <w:numFmt w:val="lowerRoman"/>
      <w:lvlText w:val="%3"/>
      <w:lvlJc w:val="left"/>
      <w:pPr>
        <w:ind w:left="1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6E0E8C">
      <w:start w:val="1"/>
      <w:numFmt w:val="decimal"/>
      <w:lvlText w:val="%4"/>
      <w:lvlJc w:val="left"/>
      <w:pPr>
        <w:ind w:left="2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860150">
      <w:start w:val="1"/>
      <w:numFmt w:val="lowerLetter"/>
      <w:lvlText w:val="%5"/>
      <w:lvlJc w:val="left"/>
      <w:pPr>
        <w:ind w:left="2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F4A442">
      <w:start w:val="1"/>
      <w:numFmt w:val="lowerRoman"/>
      <w:lvlText w:val="%6"/>
      <w:lvlJc w:val="left"/>
      <w:pPr>
        <w:ind w:left="36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C29E78">
      <w:start w:val="1"/>
      <w:numFmt w:val="decimal"/>
      <w:lvlText w:val="%7"/>
      <w:lvlJc w:val="left"/>
      <w:pPr>
        <w:ind w:left="43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466ED2">
      <w:start w:val="1"/>
      <w:numFmt w:val="lowerLetter"/>
      <w:lvlText w:val="%8"/>
      <w:lvlJc w:val="left"/>
      <w:pPr>
        <w:ind w:left="50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EAA044">
      <w:start w:val="1"/>
      <w:numFmt w:val="lowerRoman"/>
      <w:lvlText w:val="%9"/>
      <w:lvlJc w:val="left"/>
      <w:pPr>
        <w:ind w:left="57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BE352E9"/>
    <w:multiLevelType w:val="hybridMultilevel"/>
    <w:tmpl w:val="F490ED02"/>
    <w:lvl w:ilvl="0" w:tplc="0C2651FE">
      <w:start w:val="1"/>
      <w:numFmt w:val="decimal"/>
      <w:lvlText w:val="%1)"/>
      <w:lvlJc w:val="left"/>
      <w:pPr>
        <w:ind w:left="5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20DC90">
      <w:start w:val="1"/>
      <w:numFmt w:val="lowerLetter"/>
      <w:lvlText w:val="%2"/>
      <w:lvlJc w:val="left"/>
      <w:pPr>
        <w:ind w:left="13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D0F9C8">
      <w:start w:val="1"/>
      <w:numFmt w:val="lowerRoman"/>
      <w:lvlText w:val="%3"/>
      <w:lvlJc w:val="left"/>
      <w:pPr>
        <w:ind w:left="20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7E8CBE">
      <w:start w:val="1"/>
      <w:numFmt w:val="decimal"/>
      <w:lvlText w:val="%4"/>
      <w:lvlJc w:val="left"/>
      <w:pPr>
        <w:ind w:left="28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6ABF1A">
      <w:start w:val="1"/>
      <w:numFmt w:val="lowerLetter"/>
      <w:lvlText w:val="%5"/>
      <w:lvlJc w:val="left"/>
      <w:pPr>
        <w:ind w:left="35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A2A4F8">
      <w:start w:val="1"/>
      <w:numFmt w:val="lowerRoman"/>
      <w:lvlText w:val="%6"/>
      <w:lvlJc w:val="left"/>
      <w:pPr>
        <w:ind w:left="42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2E603C">
      <w:start w:val="1"/>
      <w:numFmt w:val="decimal"/>
      <w:lvlText w:val="%7"/>
      <w:lvlJc w:val="left"/>
      <w:pPr>
        <w:ind w:left="49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E2C156">
      <w:start w:val="1"/>
      <w:numFmt w:val="lowerLetter"/>
      <w:lvlText w:val="%8"/>
      <w:lvlJc w:val="left"/>
      <w:pPr>
        <w:ind w:left="56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028572">
      <w:start w:val="1"/>
      <w:numFmt w:val="lowerRoman"/>
      <w:lvlText w:val="%9"/>
      <w:lvlJc w:val="left"/>
      <w:pPr>
        <w:ind w:left="64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D7C1985"/>
    <w:multiLevelType w:val="hybridMultilevel"/>
    <w:tmpl w:val="863EA1B0"/>
    <w:lvl w:ilvl="0" w:tplc="56E4EBD4">
      <w:start w:val="1"/>
      <w:numFmt w:val="decimal"/>
      <w:lvlText w:val="%1)"/>
      <w:lvlJc w:val="left"/>
      <w:pPr>
        <w:ind w:left="7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8C04B8">
      <w:start w:val="1"/>
      <w:numFmt w:val="lowerLetter"/>
      <w:lvlText w:val="%2"/>
      <w:lvlJc w:val="left"/>
      <w:pPr>
        <w:ind w:left="1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A04A4A">
      <w:start w:val="1"/>
      <w:numFmt w:val="lowerRoman"/>
      <w:lvlText w:val="%3"/>
      <w:lvlJc w:val="left"/>
      <w:pPr>
        <w:ind w:left="2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E4613A">
      <w:start w:val="1"/>
      <w:numFmt w:val="decimal"/>
      <w:lvlText w:val="%4"/>
      <w:lvlJc w:val="left"/>
      <w:pPr>
        <w:ind w:left="2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209BBE">
      <w:start w:val="1"/>
      <w:numFmt w:val="lowerLetter"/>
      <w:lvlText w:val="%5"/>
      <w:lvlJc w:val="left"/>
      <w:pPr>
        <w:ind w:left="36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3A4536">
      <w:start w:val="1"/>
      <w:numFmt w:val="lowerRoman"/>
      <w:lvlText w:val="%6"/>
      <w:lvlJc w:val="left"/>
      <w:pPr>
        <w:ind w:left="43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B2EDEE">
      <w:start w:val="1"/>
      <w:numFmt w:val="decimal"/>
      <w:lvlText w:val="%7"/>
      <w:lvlJc w:val="left"/>
      <w:pPr>
        <w:ind w:left="50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EC427A">
      <w:start w:val="1"/>
      <w:numFmt w:val="lowerLetter"/>
      <w:lvlText w:val="%8"/>
      <w:lvlJc w:val="left"/>
      <w:pPr>
        <w:ind w:left="57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889BC8">
      <w:start w:val="1"/>
      <w:numFmt w:val="lowerRoman"/>
      <w:lvlText w:val="%9"/>
      <w:lvlJc w:val="left"/>
      <w:pPr>
        <w:ind w:left="64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2510C77"/>
    <w:multiLevelType w:val="hybridMultilevel"/>
    <w:tmpl w:val="EC3E9D52"/>
    <w:lvl w:ilvl="0" w:tplc="FFEEDD00">
      <w:start w:val="2"/>
      <w:numFmt w:val="decimal"/>
      <w:lvlText w:val="%1."/>
      <w:lvlJc w:val="left"/>
      <w:pPr>
        <w:ind w:left="2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A0634A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663560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56013E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9829C2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1E6E20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F0D9CC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0671B8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3A5D6C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DC27D9F"/>
    <w:multiLevelType w:val="hybridMultilevel"/>
    <w:tmpl w:val="078CF568"/>
    <w:lvl w:ilvl="0" w:tplc="1744D0D6">
      <w:start w:val="1"/>
      <w:numFmt w:val="lowerLetter"/>
      <w:lvlText w:val="%1)"/>
      <w:lvlJc w:val="left"/>
      <w:pPr>
        <w:ind w:left="2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D02096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C814C0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4451F0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94F43A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D0C8AC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662F1A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0C137E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509A76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0174095"/>
    <w:multiLevelType w:val="hybridMultilevel"/>
    <w:tmpl w:val="51D82014"/>
    <w:lvl w:ilvl="0" w:tplc="F47C00FE">
      <w:start w:val="1"/>
      <w:numFmt w:val="decimal"/>
      <w:lvlText w:val="%1)"/>
      <w:lvlJc w:val="left"/>
      <w:pPr>
        <w:ind w:left="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BE1CCE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C0E14E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906FAE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DCBECC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A60DA2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98943A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F41A60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E49934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F9D20AD"/>
    <w:multiLevelType w:val="hybridMultilevel"/>
    <w:tmpl w:val="AFB08510"/>
    <w:lvl w:ilvl="0" w:tplc="20CA475E">
      <w:start w:val="2"/>
      <w:numFmt w:val="decimal"/>
      <w:lvlText w:val="%1."/>
      <w:lvlJc w:val="left"/>
      <w:pPr>
        <w:ind w:left="2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12EC16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504568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2EE286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963D60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F427A6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8EE3E2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A08BF6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96F500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9D23154"/>
    <w:multiLevelType w:val="hybridMultilevel"/>
    <w:tmpl w:val="49CCA874"/>
    <w:lvl w:ilvl="0" w:tplc="093490F8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7839FA">
      <w:start w:val="1"/>
      <w:numFmt w:val="decimal"/>
      <w:lvlText w:val="%2)"/>
      <w:lvlJc w:val="left"/>
      <w:pPr>
        <w:ind w:left="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C47116">
      <w:start w:val="1"/>
      <w:numFmt w:val="lowerRoman"/>
      <w:lvlText w:val="%3"/>
      <w:lvlJc w:val="left"/>
      <w:pPr>
        <w:ind w:left="1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140A66">
      <w:start w:val="1"/>
      <w:numFmt w:val="decimal"/>
      <w:lvlText w:val="%4"/>
      <w:lvlJc w:val="left"/>
      <w:pPr>
        <w:ind w:left="2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80FDE4">
      <w:start w:val="1"/>
      <w:numFmt w:val="lowerLetter"/>
      <w:lvlText w:val="%5"/>
      <w:lvlJc w:val="left"/>
      <w:pPr>
        <w:ind w:left="2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5A5CFE">
      <w:start w:val="1"/>
      <w:numFmt w:val="lowerRoman"/>
      <w:lvlText w:val="%6"/>
      <w:lvlJc w:val="left"/>
      <w:pPr>
        <w:ind w:left="36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FC9A92">
      <w:start w:val="1"/>
      <w:numFmt w:val="decimal"/>
      <w:lvlText w:val="%7"/>
      <w:lvlJc w:val="left"/>
      <w:pPr>
        <w:ind w:left="43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446D5E">
      <w:start w:val="1"/>
      <w:numFmt w:val="lowerLetter"/>
      <w:lvlText w:val="%8"/>
      <w:lvlJc w:val="left"/>
      <w:pPr>
        <w:ind w:left="50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1AB4C8">
      <w:start w:val="1"/>
      <w:numFmt w:val="lowerRoman"/>
      <w:lvlText w:val="%9"/>
      <w:lvlJc w:val="left"/>
      <w:pPr>
        <w:ind w:left="57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ADE7068"/>
    <w:multiLevelType w:val="hybridMultilevel"/>
    <w:tmpl w:val="30D497F0"/>
    <w:lvl w:ilvl="0" w:tplc="75081A74">
      <w:start w:val="1"/>
      <w:numFmt w:val="decimal"/>
      <w:lvlText w:val="%1)"/>
      <w:lvlJc w:val="left"/>
      <w:pPr>
        <w:ind w:left="6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1264B8">
      <w:start w:val="1"/>
      <w:numFmt w:val="lowerLetter"/>
      <w:lvlText w:val="%2"/>
      <w:lvlJc w:val="left"/>
      <w:pPr>
        <w:ind w:left="1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A250A8">
      <w:start w:val="1"/>
      <w:numFmt w:val="lowerRoman"/>
      <w:lvlText w:val="%3"/>
      <w:lvlJc w:val="left"/>
      <w:pPr>
        <w:ind w:left="2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10E756">
      <w:start w:val="1"/>
      <w:numFmt w:val="decimal"/>
      <w:lvlText w:val="%4"/>
      <w:lvlJc w:val="left"/>
      <w:pPr>
        <w:ind w:left="2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929B6C">
      <w:start w:val="1"/>
      <w:numFmt w:val="lowerLetter"/>
      <w:lvlText w:val="%5"/>
      <w:lvlJc w:val="left"/>
      <w:pPr>
        <w:ind w:left="36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B81726">
      <w:start w:val="1"/>
      <w:numFmt w:val="lowerRoman"/>
      <w:lvlText w:val="%6"/>
      <w:lvlJc w:val="left"/>
      <w:pPr>
        <w:ind w:left="43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7E761E">
      <w:start w:val="1"/>
      <w:numFmt w:val="decimal"/>
      <w:lvlText w:val="%7"/>
      <w:lvlJc w:val="left"/>
      <w:pPr>
        <w:ind w:left="50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6286B8">
      <w:start w:val="1"/>
      <w:numFmt w:val="lowerLetter"/>
      <w:lvlText w:val="%8"/>
      <w:lvlJc w:val="left"/>
      <w:pPr>
        <w:ind w:left="57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CE28D6">
      <w:start w:val="1"/>
      <w:numFmt w:val="lowerRoman"/>
      <w:lvlText w:val="%9"/>
      <w:lvlJc w:val="left"/>
      <w:pPr>
        <w:ind w:left="64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05122172">
    <w:abstractNumId w:val="10"/>
  </w:num>
  <w:num w:numId="2" w16cid:durableId="1395544213">
    <w:abstractNumId w:val="7"/>
  </w:num>
  <w:num w:numId="3" w16cid:durableId="1711109737">
    <w:abstractNumId w:val="3"/>
  </w:num>
  <w:num w:numId="4" w16cid:durableId="1702432734">
    <w:abstractNumId w:val="5"/>
  </w:num>
  <w:num w:numId="5" w16cid:durableId="944075890">
    <w:abstractNumId w:val="1"/>
  </w:num>
  <w:num w:numId="6" w16cid:durableId="1177312291">
    <w:abstractNumId w:val="4"/>
  </w:num>
  <w:num w:numId="7" w16cid:durableId="1142307620">
    <w:abstractNumId w:val="12"/>
  </w:num>
  <w:num w:numId="8" w16cid:durableId="181163290">
    <w:abstractNumId w:val="2"/>
  </w:num>
  <w:num w:numId="9" w16cid:durableId="1586913691">
    <w:abstractNumId w:val="0"/>
  </w:num>
  <w:num w:numId="10" w16cid:durableId="174348508">
    <w:abstractNumId w:val="8"/>
  </w:num>
  <w:num w:numId="11" w16cid:durableId="1750955183">
    <w:abstractNumId w:val="6"/>
  </w:num>
  <w:num w:numId="12" w16cid:durableId="898588989">
    <w:abstractNumId w:val="13"/>
  </w:num>
  <w:num w:numId="13" w16cid:durableId="1716201105">
    <w:abstractNumId w:val="9"/>
  </w:num>
  <w:num w:numId="14" w16cid:durableId="18764305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8AC"/>
    <w:rsid w:val="000523E5"/>
    <w:rsid w:val="00132AAF"/>
    <w:rsid w:val="001449E8"/>
    <w:rsid w:val="003043F3"/>
    <w:rsid w:val="003D2FE4"/>
    <w:rsid w:val="004D3FC2"/>
    <w:rsid w:val="0050607D"/>
    <w:rsid w:val="005F1ABA"/>
    <w:rsid w:val="00651BC4"/>
    <w:rsid w:val="00677DA7"/>
    <w:rsid w:val="006968AC"/>
    <w:rsid w:val="006B6F8A"/>
    <w:rsid w:val="007C6CA7"/>
    <w:rsid w:val="00954419"/>
    <w:rsid w:val="00996BEA"/>
    <w:rsid w:val="009C2FB1"/>
    <w:rsid w:val="00A804D7"/>
    <w:rsid w:val="00B04A87"/>
    <w:rsid w:val="00E32D0D"/>
    <w:rsid w:val="00EA3F0E"/>
    <w:rsid w:val="00F5155F"/>
    <w:rsid w:val="00FC6410"/>
    <w:rsid w:val="00FE2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4D690"/>
  <w15:docId w15:val="{AFD62D56-32D4-4E69-B129-DFA270D9B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81" w:line="271" w:lineRule="auto"/>
      <w:ind w:left="10" w:right="1" w:hanging="10"/>
      <w:jc w:val="both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1" w:line="259" w:lineRule="auto"/>
      <w:ind w:left="9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F5155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15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2049</Words>
  <Characters>12297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B.Bialek</dc:creator>
  <cp:keywords/>
  <cp:lastModifiedBy>Kamila Gajdka</cp:lastModifiedBy>
  <cp:revision>3</cp:revision>
  <cp:lastPrinted>2026-10-15T09:46:00Z</cp:lastPrinted>
  <dcterms:created xsi:type="dcterms:W3CDTF">2026-10-15T11:39:00Z</dcterms:created>
  <dcterms:modified xsi:type="dcterms:W3CDTF">2026-10-15T11:41:00Z</dcterms:modified>
</cp:coreProperties>
</file>