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5E" w:rsidRPr="00D91BAB" w:rsidRDefault="00037336">
      <w:pPr>
        <w:pStyle w:val="Textbody"/>
        <w:spacing w:after="0" w:line="276" w:lineRule="auto"/>
        <w:jc w:val="center"/>
        <w:rPr>
          <w:rFonts w:ascii="Tahoma" w:hAnsi="Tahoma" w:cs="Tahoma"/>
          <w:b/>
          <w:bCs/>
          <w:iCs/>
          <w:lang w:val="pl-PL"/>
        </w:rPr>
      </w:pPr>
      <w:r w:rsidRPr="00D91BAB">
        <w:rPr>
          <w:rFonts w:ascii="Tahoma" w:hAnsi="Tahoma" w:cs="Tahoma"/>
          <w:b/>
          <w:bCs/>
          <w:iCs/>
          <w:lang w:val="pl-PL"/>
        </w:rPr>
        <w:t>Regulamin konkursu ekologicznego pod hasłem:</w:t>
      </w:r>
    </w:p>
    <w:p w:rsidR="008E4C5E" w:rsidRPr="006F44A8" w:rsidRDefault="00037336">
      <w:pPr>
        <w:pStyle w:val="Textbody"/>
        <w:spacing w:after="0" w:line="276" w:lineRule="auto"/>
        <w:jc w:val="center"/>
        <w:rPr>
          <w:rFonts w:ascii="Tahoma" w:hAnsi="Tahoma" w:cs="Tahoma"/>
          <w:b/>
          <w:lang w:val="pl-PL"/>
        </w:rPr>
      </w:pPr>
      <w:r w:rsidRPr="00D91BAB">
        <w:rPr>
          <w:rFonts w:ascii="Tahoma" w:hAnsi="Tahoma" w:cs="Tahoma"/>
          <w:b/>
          <w:lang w:val="pl-PL"/>
        </w:rPr>
        <w:t xml:space="preserve"> </w:t>
      </w:r>
      <w:r w:rsidRPr="006F44A8">
        <w:rPr>
          <w:rFonts w:ascii="Tahoma" w:hAnsi="Tahoma" w:cs="Tahoma"/>
          <w:b/>
          <w:lang w:val="pl-PL"/>
        </w:rPr>
        <w:t>„Drzewo - Cztery Pory Roku”</w:t>
      </w:r>
    </w:p>
    <w:p w:rsidR="008E4C5E" w:rsidRPr="006F44A8" w:rsidRDefault="008E4C5E">
      <w:pPr>
        <w:pStyle w:val="Textbody"/>
        <w:spacing w:after="0" w:line="276" w:lineRule="auto"/>
        <w:jc w:val="center"/>
        <w:rPr>
          <w:rFonts w:ascii="Tahoma" w:hAnsi="Tahoma" w:cs="Tahoma"/>
          <w:b/>
          <w:lang w:val="pl-PL"/>
        </w:rPr>
      </w:pPr>
    </w:p>
    <w:p w:rsidR="008E4C5E" w:rsidRPr="00931DC6" w:rsidRDefault="00037336" w:rsidP="006F44A8">
      <w:pPr>
        <w:pStyle w:val="Textbody"/>
        <w:spacing w:after="0" w:line="276" w:lineRule="auto"/>
        <w:jc w:val="center"/>
        <w:rPr>
          <w:rFonts w:ascii="Tahoma" w:hAnsi="Tahoma" w:cs="Tahoma"/>
          <w:b/>
          <w:bCs/>
          <w:lang w:val="pl-PL"/>
        </w:rPr>
      </w:pPr>
      <w:r w:rsidRPr="00931DC6">
        <w:rPr>
          <w:rFonts w:ascii="Tahoma" w:hAnsi="Tahoma" w:cs="Tahoma"/>
          <w:b/>
          <w:bCs/>
          <w:lang w:val="pl-PL"/>
        </w:rPr>
        <w:tab/>
      </w:r>
      <w:r w:rsidRPr="00931DC6">
        <w:rPr>
          <w:rFonts w:ascii="Tahoma" w:hAnsi="Tahoma" w:cs="Tahoma"/>
          <w:b/>
          <w:bCs/>
          <w:lang w:val="pl-PL"/>
        </w:rPr>
        <w:tab/>
      </w:r>
      <w:r w:rsidRPr="00931DC6">
        <w:rPr>
          <w:rFonts w:ascii="Tahoma" w:hAnsi="Tahoma" w:cs="Tahoma"/>
          <w:b/>
          <w:bCs/>
          <w:lang w:val="pl-PL"/>
        </w:rPr>
        <w:tab/>
      </w:r>
      <w:r w:rsidRPr="00931DC6">
        <w:rPr>
          <w:rFonts w:ascii="Tahoma" w:hAnsi="Tahoma" w:cs="Tahoma"/>
          <w:b/>
          <w:bCs/>
          <w:lang w:val="pl-PL"/>
        </w:rPr>
        <w:tab/>
      </w:r>
      <w:r w:rsidRPr="00931DC6">
        <w:rPr>
          <w:rFonts w:ascii="Tahoma" w:hAnsi="Tahoma" w:cs="Tahoma"/>
          <w:b/>
          <w:bCs/>
          <w:lang w:val="pl-PL"/>
        </w:rPr>
        <w:tab/>
      </w:r>
      <w:r w:rsidR="00D85608" w:rsidRPr="00931DC6">
        <w:rPr>
          <w:rFonts w:ascii="Tahoma" w:hAnsi="Tahoma" w:cs="Tahoma"/>
          <w:b/>
          <w:bCs/>
          <w:lang w:val="pl-PL"/>
        </w:rPr>
        <w:br/>
      </w:r>
      <w:r w:rsidR="006F44A8" w:rsidRPr="00931DC6">
        <w:rPr>
          <w:rFonts w:ascii="Tahoma" w:hAnsi="Tahoma" w:cs="Tahoma"/>
          <w:b/>
          <w:bCs/>
          <w:lang w:val="pl-PL"/>
        </w:rPr>
        <w:br/>
      </w:r>
    </w:p>
    <w:p w:rsidR="008E4C5E" w:rsidRDefault="008E4C5E">
      <w:pPr>
        <w:pStyle w:val="Default"/>
        <w:rPr>
          <w:rFonts w:ascii="Tahoma" w:hAnsi="Tahoma" w:cs="Tahoma"/>
        </w:rPr>
      </w:pPr>
    </w:p>
    <w:p w:rsidR="008E4C5E" w:rsidRDefault="00037336">
      <w:pPr>
        <w:pStyle w:val="Default"/>
        <w:jc w:val="center"/>
        <w:rPr>
          <w:rFonts w:ascii="Tahoma" w:hAnsi="Tahoma" w:cs="Tahoma"/>
          <w:b/>
          <w:bCs/>
        </w:rPr>
      </w:pPr>
      <w:r>
        <w:rPr>
          <w:rFonts w:ascii="Tahoma" w:hAnsi="Tahoma" w:cs="Tahoma"/>
          <w:b/>
          <w:bCs/>
        </w:rPr>
        <w:t>§ 1</w:t>
      </w:r>
    </w:p>
    <w:p w:rsidR="008E4C5E" w:rsidRDefault="00037336">
      <w:pPr>
        <w:pStyle w:val="Default"/>
        <w:rPr>
          <w:rFonts w:ascii="Tahoma" w:hAnsi="Tahoma" w:cs="Tahoma"/>
          <w:b/>
          <w:bCs/>
        </w:rPr>
      </w:pPr>
      <w:r>
        <w:rPr>
          <w:rFonts w:ascii="Tahoma" w:hAnsi="Tahoma" w:cs="Tahoma"/>
          <w:b/>
          <w:bCs/>
        </w:rPr>
        <w:t>Cele konkursu:</w:t>
      </w:r>
    </w:p>
    <w:p w:rsidR="008E4C5E" w:rsidRDefault="00037336">
      <w:pPr>
        <w:spacing w:after="0" w:line="240" w:lineRule="auto"/>
        <w:rPr>
          <w:rFonts w:ascii="Tahoma" w:hAnsi="Tahoma" w:cs="Tahoma"/>
          <w:sz w:val="24"/>
          <w:szCs w:val="24"/>
        </w:rPr>
      </w:pPr>
      <w:r>
        <w:rPr>
          <w:rFonts w:ascii="Tahoma" w:hAnsi="Tahoma" w:cs="Tahoma"/>
          <w:b/>
          <w:bCs/>
        </w:rPr>
        <w:t xml:space="preserve">* </w:t>
      </w:r>
      <w:r>
        <w:rPr>
          <w:rFonts w:ascii="Tahoma" w:hAnsi="Tahoma" w:cs="Tahoma"/>
          <w:sz w:val="24"/>
          <w:szCs w:val="24"/>
        </w:rPr>
        <w:t>zwrócenie uwagi na rolę drzew w naszym życiu,</w:t>
      </w:r>
    </w:p>
    <w:p w:rsidR="008E4C5E" w:rsidRDefault="00037336">
      <w:pPr>
        <w:spacing w:after="0" w:line="240" w:lineRule="auto"/>
        <w:rPr>
          <w:rFonts w:ascii="Times New Roman" w:hAnsi="Times New Roman" w:cs="Times New Roman"/>
          <w:sz w:val="24"/>
          <w:szCs w:val="24"/>
        </w:rPr>
      </w:pPr>
      <w:r>
        <w:rPr>
          <w:rFonts w:ascii="Tahoma" w:hAnsi="Tahoma" w:cs="Tahoma"/>
          <w:sz w:val="24"/>
          <w:szCs w:val="24"/>
        </w:rPr>
        <w:t>* wzmocnienie świadomości społecznej w odniesieniu do środowiska,</w:t>
      </w:r>
    </w:p>
    <w:p w:rsidR="008E4C5E" w:rsidRDefault="00037336">
      <w:pPr>
        <w:pStyle w:val="Default"/>
        <w:rPr>
          <w:rFonts w:ascii="Tahoma" w:hAnsi="Tahoma" w:cs="Tahoma"/>
          <w:b/>
        </w:rPr>
      </w:pPr>
      <w:r>
        <w:rPr>
          <w:rFonts w:ascii="Tahoma" w:hAnsi="Tahoma" w:cs="Tahoma"/>
          <w:b/>
        </w:rPr>
        <w:t>*</w:t>
      </w:r>
      <w:r>
        <w:rPr>
          <w:rStyle w:val="Pogrubienie"/>
          <w:rFonts w:ascii="Tahoma" w:hAnsi="Tahoma" w:cs="Tahoma"/>
          <w:b w:val="0"/>
        </w:rPr>
        <w:t xml:space="preserve"> kształtowanie umiejętności obserwacji zmian w przyrodzie,</w:t>
      </w:r>
    </w:p>
    <w:p w:rsidR="008E4C5E" w:rsidRDefault="00037336">
      <w:pPr>
        <w:pStyle w:val="Default"/>
        <w:rPr>
          <w:rFonts w:ascii="Tahoma" w:hAnsi="Tahoma" w:cs="Tahoma"/>
        </w:rPr>
      </w:pPr>
      <w:r>
        <w:rPr>
          <w:rFonts w:ascii="Tahoma" w:hAnsi="Tahoma" w:cs="Tahoma"/>
        </w:rPr>
        <w:t>* wzbudzanie wrażliwości i zamiłowania na piękno przyrody,</w:t>
      </w:r>
      <w:r>
        <w:rPr>
          <w:rFonts w:ascii="Tahoma" w:hAnsi="Tahoma" w:cs="Tahoma"/>
        </w:rPr>
        <w:br/>
        <w:t>* podniesienie świadomości ekologicznej,</w:t>
      </w:r>
      <w:r>
        <w:rPr>
          <w:rFonts w:ascii="Tahoma" w:hAnsi="Tahoma" w:cs="Tahoma"/>
        </w:rPr>
        <w:br/>
        <w:t>* motywacja do ruchu i przebywania na świeżym powietrzu,</w:t>
      </w:r>
      <w:r>
        <w:rPr>
          <w:rFonts w:ascii="Tahoma" w:hAnsi="Tahoma" w:cs="Tahoma"/>
        </w:rPr>
        <w:br/>
      </w:r>
    </w:p>
    <w:p w:rsidR="008E4C5E" w:rsidRDefault="008E4C5E">
      <w:pPr>
        <w:pStyle w:val="Default"/>
        <w:rPr>
          <w:rFonts w:ascii="Times New Roman" w:hAnsi="Times New Roman" w:cs="Times New Roman"/>
        </w:rPr>
      </w:pPr>
    </w:p>
    <w:p w:rsidR="008E4C5E" w:rsidRDefault="00037336">
      <w:pPr>
        <w:pStyle w:val="Default"/>
        <w:jc w:val="center"/>
        <w:rPr>
          <w:rFonts w:ascii="Tahoma" w:hAnsi="Tahoma" w:cs="Tahoma"/>
          <w:b/>
          <w:bCs/>
        </w:rPr>
      </w:pPr>
      <w:r>
        <w:rPr>
          <w:rFonts w:ascii="Tahoma" w:hAnsi="Tahoma" w:cs="Tahoma"/>
          <w:b/>
          <w:bCs/>
        </w:rPr>
        <w:t>§ 2</w:t>
      </w:r>
    </w:p>
    <w:p w:rsidR="008E4C5E" w:rsidRDefault="006F44A8">
      <w:pPr>
        <w:pStyle w:val="Default"/>
        <w:jc w:val="center"/>
        <w:rPr>
          <w:rFonts w:ascii="Tahoma" w:hAnsi="Tahoma" w:cs="Tahoma"/>
          <w:b/>
          <w:bCs/>
        </w:rPr>
      </w:pPr>
      <w:r>
        <w:rPr>
          <w:rFonts w:ascii="Tahoma" w:hAnsi="Tahoma" w:cs="Tahoma"/>
          <w:b/>
          <w:bCs/>
        </w:rPr>
        <w:br/>
      </w:r>
    </w:p>
    <w:p w:rsidR="008E4C5E" w:rsidRDefault="00037336">
      <w:pPr>
        <w:pStyle w:val="Default"/>
        <w:jc w:val="both"/>
        <w:rPr>
          <w:rFonts w:ascii="Tahoma" w:hAnsi="Tahoma" w:cs="Tahoma"/>
        </w:rPr>
      </w:pPr>
      <w:r>
        <w:rPr>
          <w:rFonts w:ascii="Tahoma" w:hAnsi="Tahoma" w:cs="Tahoma"/>
          <w:b/>
          <w:bCs/>
        </w:rPr>
        <w:t xml:space="preserve">Uczestnictwo w Konkursie </w:t>
      </w:r>
    </w:p>
    <w:p w:rsidR="008E4C5E" w:rsidRDefault="00037336">
      <w:pPr>
        <w:pStyle w:val="Default"/>
        <w:jc w:val="both"/>
        <w:rPr>
          <w:rFonts w:ascii="Tahoma" w:hAnsi="Tahoma" w:cs="Tahoma"/>
        </w:rPr>
      </w:pPr>
      <w:r>
        <w:rPr>
          <w:rFonts w:ascii="Tahoma" w:hAnsi="Tahoma" w:cs="Tahoma"/>
        </w:rPr>
        <w:t xml:space="preserve">Konkurs skierowany jest do uczniów szkół z terenu Powiatu Kraśnickiego </w:t>
      </w:r>
      <w:r>
        <w:rPr>
          <w:rFonts w:ascii="Tahoma" w:hAnsi="Tahoma" w:cs="Tahoma"/>
        </w:rPr>
        <w:br/>
        <w:t>w dwóch kategoriach wiekowych:</w:t>
      </w:r>
    </w:p>
    <w:p w:rsidR="008E4C5E" w:rsidRDefault="00037336">
      <w:pPr>
        <w:pStyle w:val="Default"/>
        <w:jc w:val="both"/>
        <w:rPr>
          <w:rFonts w:ascii="Tahoma" w:hAnsi="Tahoma" w:cs="Tahoma"/>
        </w:rPr>
      </w:pPr>
      <w:r>
        <w:rPr>
          <w:rFonts w:ascii="Tahoma" w:hAnsi="Tahoma" w:cs="Tahoma"/>
          <w:b/>
        </w:rPr>
        <w:t>I.</w:t>
      </w:r>
      <w:r w:rsidR="00931DC6">
        <w:rPr>
          <w:rFonts w:ascii="Tahoma" w:hAnsi="Tahoma" w:cs="Tahoma"/>
        </w:rPr>
        <w:t xml:space="preserve"> Kategoria</w:t>
      </w:r>
      <w:r>
        <w:rPr>
          <w:rFonts w:ascii="Tahoma" w:hAnsi="Tahoma" w:cs="Tahoma"/>
        </w:rPr>
        <w:t xml:space="preserve"> szkoły podstawowe klasy </w:t>
      </w:r>
      <w:r>
        <w:rPr>
          <w:rFonts w:ascii="Tahoma" w:hAnsi="Tahoma" w:cs="Tahoma"/>
          <w:b/>
        </w:rPr>
        <w:t>IV-VIII</w:t>
      </w:r>
    </w:p>
    <w:p w:rsidR="008E4C5E" w:rsidRDefault="00037336">
      <w:pPr>
        <w:pStyle w:val="Default"/>
        <w:jc w:val="both"/>
        <w:rPr>
          <w:rFonts w:ascii="Tahoma" w:hAnsi="Tahoma" w:cs="Tahoma"/>
        </w:rPr>
      </w:pPr>
      <w:r>
        <w:rPr>
          <w:rFonts w:ascii="Tahoma" w:hAnsi="Tahoma" w:cs="Tahoma"/>
          <w:b/>
        </w:rPr>
        <w:t>II.</w:t>
      </w:r>
      <w:r>
        <w:rPr>
          <w:rFonts w:ascii="Tahoma" w:hAnsi="Tahoma" w:cs="Tahoma"/>
        </w:rPr>
        <w:t xml:space="preserve"> Kategoria szkoły ponadpodstawowe </w:t>
      </w:r>
    </w:p>
    <w:p w:rsidR="008E4C5E" w:rsidRDefault="00D85608" w:rsidP="006F44A8">
      <w:pPr>
        <w:pStyle w:val="Default"/>
        <w:jc w:val="both"/>
        <w:rPr>
          <w:rFonts w:ascii="Tahoma" w:hAnsi="Tahoma" w:cs="Tahoma"/>
          <w:b/>
          <w:bCs/>
        </w:rPr>
      </w:pPr>
      <w:r>
        <w:rPr>
          <w:rFonts w:ascii="Tahoma" w:hAnsi="Tahoma" w:cs="Tahoma"/>
        </w:rPr>
        <w:br/>
      </w:r>
      <w:r w:rsidR="006F44A8">
        <w:rPr>
          <w:rFonts w:ascii="Tahoma" w:hAnsi="Tahoma" w:cs="Tahoma"/>
        </w:rPr>
        <w:br/>
      </w:r>
      <w:r w:rsidR="006F44A8">
        <w:rPr>
          <w:rFonts w:ascii="Tahoma" w:hAnsi="Tahoma" w:cs="Tahoma"/>
        </w:rPr>
        <w:br/>
      </w:r>
      <w:r w:rsidR="006F44A8">
        <w:rPr>
          <w:rFonts w:ascii="Tahoma" w:hAnsi="Tahoma" w:cs="Tahoma"/>
          <w:b/>
          <w:bCs/>
        </w:rPr>
        <w:tab/>
      </w:r>
      <w:r w:rsidR="006F44A8">
        <w:rPr>
          <w:rFonts w:ascii="Tahoma" w:hAnsi="Tahoma" w:cs="Tahoma"/>
          <w:b/>
          <w:bCs/>
        </w:rPr>
        <w:tab/>
      </w:r>
      <w:r w:rsidR="006F44A8">
        <w:rPr>
          <w:rFonts w:ascii="Tahoma" w:hAnsi="Tahoma" w:cs="Tahoma"/>
          <w:b/>
          <w:bCs/>
        </w:rPr>
        <w:tab/>
      </w:r>
      <w:r w:rsidR="006F44A8">
        <w:rPr>
          <w:rFonts w:ascii="Tahoma" w:hAnsi="Tahoma" w:cs="Tahoma"/>
          <w:b/>
          <w:bCs/>
        </w:rPr>
        <w:tab/>
      </w:r>
      <w:r w:rsidR="006F44A8">
        <w:rPr>
          <w:rFonts w:ascii="Tahoma" w:hAnsi="Tahoma" w:cs="Tahoma"/>
          <w:b/>
          <w:bCs/>
        </w:rPr>
        <w:tab/>
      </w:r>
      <w:r w:rsidR="006F44A8">
        <w:rPr>
          <w:rFonts w:ascii="Tahoma" w:hAnsi="Tahoma" w:cs="Tahoma"/>
          <w:b/>
          <w:bCs/>
        </w:rPr>
        <w:tab/>
      </w:r>
      <w:r w:rsidR="00037336">
        <w:rPr>
          <w:rFonts w:ascii="Tahoma" w:hAnsi="Tahoma" w:cs="Tahoma"/>
          <w:b/>
          <w:bCs/>
        </w:rPr>
        <w:t>§ 3</w:t>
      </w:r>
    </w:p>
    <w:p w:rsidR="008E4C5E" w:rsidRDefault="008E4C5E">
      <w:pPr>
        <w:pStyle w:val="Default"/>
        <w:jc w:val="center"/>
        <w:rPr>
          <w:rFonts w:ascii="Tahoma" w:hAnsi="Tahoma" w:cs="Tahoma"/>
        </w:rPr>
      </w:pPr>
    </w:p>
    <w:p w:rsidR="008E4C5E" w:rsidRDefault="00037336">
      <w:pPr>
        <w:pStyle w:val="Default"/>
        <w:jc w:val="both"/>
        <w:rPr>
          <w:rFonts w:ascii="Tahoma" w:hAnsi="Tahoma" w:cs="Tahoma"/>
          <w:b/>
          <w:bCs/>
        </w:rPr>
      </w:pPr>
      <w:r>
        <w:rPr>
          <w:rFonts w:ascii="Tahoma" w:hAnsi="Tahoma" w:cs="Tahoma"/>
          <w:b/>
          <w:bCs/>
        </w:rPr>
        <w:t xml:space="preserve">Przedmiot Konkursu </w:t>
      </w:r>
    </w:p>
    <w:p w:rsidR="008E4C5E" w:rsidRDefault="00037336">
      <w:pPr>
        <w:pStyle w:val="Default"/>
        <w:numPr>
          <w:ilvl w:val="0"/>
          <w:numId w:val="3"/>
        </w:numPr>
        <w:jc w:val="both"/>
        <w:rPr>
          <w:rFonts w:ascii="Tahoma" w:hAnsi="Tahoma" w:cs="Tahoma"/>
        </w:rPr>
      </w:pPr>
      <w:r>
        <w:rPr>
          <w:rFonts w:ascii="Tahoma" w:hAnsi="Tahoma" w:cs="Tahoma"/>
        </w:rPr>
        <w:t xml:space="preserve">Wykonanie </w:t>
      </w:r>
      <w:r w:rsidR="00D91BAB">
        <w:rPr>
          <w:rFonts w:ascii="Tahoma" w:hAnsi="Tahoma" w:cs="Tahoma"/>
        </w:rPr>
        <w:t xml:space="preserve">czterech </w:t>
      </w:r>
      <w:r>
        <w:rPr>
          <w:rFonts w:ascii="Tahoma" w:hAnsi="Tahoma" w:cs="Tahoma"/>
        </w:rPr>
        <w:t xml:space="preserve">fotografii przedstawiających </w:t>
      </w:r>
      <w:r>
        <w:rPr>
          <w:rFonts w:ascii="Tahoma" w:hAnsi="Tahoma" w:cs="Tahoma"/>
          <w:b/>
        </w:rPr>
        <w:t>to samo</w:t>
      </w:r>
      <w:r>
        <w:rPr>
          <w:rFonts w:ascii="Tahoma" w:hAnsi="Tahoma" w:cs="Tahoma"/>
        </w:rPr>
        <w:t xml:space="preserve">, wybrane drzewo, </w:t>
      </w:r>
      <w:r>
        <w:rPr>
          <w:rFonts w:ascii="Tahoma" w:hAnsi="Tahoma" w:cs="Tahoma"/>
        </w:rPr>
        <w:br/>
        <w:t>w odsłonie czterech pór roku: wiosna, lato, jesień i zima, które nie jest objęte formą ochrony przyrody, wykonane na terenie Powiatu Kraśnickiego.</w:t>
      </w:r>
    </w:p>
    <w:p w:rsidR="008E4C5E" w:rsidRDefault="00037336">
      <w:pPr>
        <w:numPr>
          <w:ilvl w:val="0"/>
          <w:numId w:val="3"/>
        </w:numPr>
        <w:spacing w:after="0" w:line="240" w:lineRule="auto"/>
        <w:jc w:val="both"/>
        <w:rPr>
          <w:rFonts w:ascii="Tahoma" w:hAnsi="Tahoma" w:cs="Tahoma"/>
          <w:sz w:val="24"/>
          <w:szCs w:val="24"/>
        </w:rPr>
      </w:pPr>
      <w:r>
        <w:rPr>
          <w:rFonts w:ascii="Tahoma" w:hAnsi="Tahoma" w:cs="Tahoma"/>
          <w:sz w:val="24"/>
          <w:szCs w:val="24"/>
        </w:rPr>
        <w:t>Zgłoszenie powinno zawierać następujące informacje na temat fotografowanego drzewa:</w:t>
      </w:r>
    </w:p>
    <w:p w:rsidR="008E4C5E" w:rsidRDefault="00037336">
      <w:pPr>
        <w:numPr>
          <w:ilvl w:val="0"/>
          <w:numId w:val="2"/>
        </w:numPr>
        <w:spacing w:after="0" w:line="240" w:lineRule="auto"/>
        <w:jc w:val="both"/>
      </w:pPr>
      <w:r>
        <w:rPr>
          <w:rFonts w:ascii="Tahoma" w:hAnsi="Tahoma" w:cs="Tahoma"/>
          <w:bCs/>
          <w:sz w:val="24"/>
          <w:szCs w:val="24"/>
        </w:rPr>
        <w:t xml:space="preserve">wskazanie obwodu pnia, </w:t>
      </w:r>
      <w:r>
        <w:rPr>
          <w:rFonts w:ascii="Tahoma" w:hAnsi="Tahoma" w:cs="Tahoma"/>
          <w:sz w:val="24"/>
          <w:szCs w:val="24"/>
        </w:rPr>
        <w:t xml:space="preserve">zmierzonego na wysokości 130 cm od poziomu gruntu, </w:t>
      </w:r>
    </w:p>
    <w:p w:rsidR="008E4C5E" w:rsidRDefault="00037336">
      <w:pPr>
        <w:pStyle w:val="Default"/>
        <w:numPr>
          <w:ilvl w:val="0"/>
          <w:numId w:val="2"/>
        </w:numPr>
        <w:jc w:val="both"/>
      </w:pPr>
      <w:r>
        <w:rPr>
          <w:rFonts w:ascii="Tahoma" w:hAnsi="Tahoma" w:cs="Tahoma"/>
          <w:bCs/>
        </w:rPr>
        <w:t>lokalizację drzewa (</w:t>
      </w:r>
      <w:r>
        <w:rPr>
          <w:rFonts w:ascii="Tahoma" w:hAnsi="Tahoma" w:cs="Tahoma"/>
        </w:rPr>
        <w:t>miejscowość, współrzędne geograficzne)</w:t>
      </w:r>
      <w:r>
        <w:rPr>
          <w:rFonts w:ascii="Tahoma" w:hAnsi="Tahoma" w:cs="Tahoma"/>
          <w:bCs/>
        </w:rPr>
        <w:t xml:space="preserve">, </w:t>
      </w:r>
    </w:p>
    <w:p w:rsidR="008E4C5E" w:rsidRDefault="00037336">
      <w:pPr>
        <w:pStyle w:val="Default"/>
        <w:numPr>
          <w:ilvl w:val="0"/>
          <w:numId w:val="2"/>
        </w:numPr>
        <w:jc w:val="both"/>
      </w:pPr>
      <w:r>
        <w:rPr>
          <w:rFonts w:ascii="Tahoma" w:hAnsi="Tahoma" w:cs="Tahoma"/>
          <w:bCs/>
        </w:rPr>
        <w:t xml:space="preserve">nazwę gatunkową drzewa </w:t>
      </w:r>
      <w:r>
        <w:rPr>
          <w:rFonts w:ascii="Tahoma" w:hAnsi="Tahoma" w:cs="Tahoma"/>
        </w:rPr>
        <w:t xml:space="preserve">(np. dąb szypułkowy, lipa drobnolistna, itp.), </w:t>
      </w:r>
    </w:p>
    <w:p w:rsidR="008E4C5E" w:rsidRDefault="00037336">
      <w:pPr>
        <w:numPr>
          <w:ilvl w:val="0"/>
          <w:numId w:val="2"/>
        </w:numPr>
        <w:spacing w:after="0" w:line="240" w:lineRule="auto"/>
        <w:jc w:val="both"/>
      </w:pPr>
      <w:r>
        <w:rPr>
          <w:rFonts w:ascii="Tahoma" w:hAnsi="Tahoma" w:cs="Tahoma"/>
          <w:bCs/>
          <w:sz w:val="24"/>
          <w:szCs w:val="24"/>
        </w:rPr>
        <w:t xml:space="preserve">cechy szczególne drzewa </w:t>
      </w:r>
      <w:r>
        <w:rPr>
          <w:rFonts w:ascii="Tahoma" w:hAnsi="Tahoma" w:cs="Tahoma"/>
          <w:sz w:val="24"/>
          <w:szCs w:val="24"/>
        </w:rPr>
        <w:t>(np. wyróżnianie się wśród innych drzew tego samego rodzaju lub gatunku w skali powiatu, wysokość, szerokość korony, wiek, pokrój lub inne cechy morfologiczne, obecność gniazd, dziupli,  a także inn</w:t>
      </w:r>
      <w:r w:rsidR="006E343E">
        <w:rPr>
          <w:rFonts w:ascii="Tahoma" w:hAnsi="Tahoma" w:cs="Tahoma"/>
          <w:sz w:val="24"/>
          <w:szCs w:val="24"/>
        </w:rPr>
        <w:t>e wyjątkowe walory przyrodnicze</w:t>
      </w:r>
      <w:r>
        <w:rPr>
          <w:rFonts w:ascii="Tahoma" w:hAnsi="Tahoma" w:cs="Tahoma"/>
          <w:sz w:val="24"/>
          <w:szCs w:val="24"/>
        </w:rPr>
        <w:t xml:space="preserve"> lub krajobrazowe),</w:t>
      </w:r>
    </w:p>
    <w:p w:rsidR="008E4C5E" w:rsidRPr="006F44A8" w:rsidRDefault="00037336" w:rsidP="00D85608">
      <w:pPr>
        <w:numPr>
          <w:ilvl w:val="0"/>
          <w:numId w:val="2"/>
        </w:numPr>
        <w:spacing w:after="0" w:line="240" w:lineRule="auto"/>
        <w:jc w:val="both"/>
      </w:pPr>
      <w:r>
        <w:rPr>
          <w:rFonts w:ascii="Tahoma" w:hAnsi="Tahoma" w:cs="Tahoma"/>
          <w:sz w:val="24"/>
          <w:szCs w:val="24"/>
        </w:rPr>
        <w:t>krótki opis zmian zachodzących w drzewie na przełomie czterech pór roku.</w:t>
      </w:r>
      <w:r w:rsidR="006F44A8">
        <w:br/>
      </w:r>
      <w:r w:rsidR="00D85608" w:rsidRPr="006F44A8">
        <w:rPr>
          <w:rFonts w:ascii="Tahoma" w:hAnsi="Tahoma" w:cs="Tahoma"/>
          <w:b/>
          <w:bCs/>
        </w:rPr>
        <w:br/>
      </w:r>
      <w:r w:rsidR="006F44A8">
        <w:rPr>
          <w:rFonts w:ascii="Tahoma" w:hAnsi="Tahoma" w:cs="Tahoma"/>
          <w:b/>
          <w:bCs/>
        </w:rPr>
        <w:lastRenderedPageBreak/>
        <w:br/>
      </w:r>
      <w:r w:rsidR="006F44A8">
        <w:rPr>
          <w:rFonts w:ascii="Tahoma" w:hAnsi="Tahoma" w:cs="Tahoma"/>
          <w:b/>
          <w:bCs/>
        </w:rPr>
        <w:tab/>
      </w:r>
      <w:r w:rsidR="006F44A8">
        <w:rPr>
          <w:rFonts w:ascii="Tahoma" w:hAnsi="Tahoma" w:cs="Tahoma"/>
          <w:b/>
          <w:bCs/>
        </w:rPr>
        <w:tab/>
      </w:r>
      <w:r w:rsidR="006F44A8">
        <w:rPr>
          <w:rFonts w:ascii="Tahoma" w:hAnsi="Tahoma" w:cs="Tahoma"/>
          <w:b/>
          <w:bCs/>
        </w:rPr>
        <w:tab/>
      </w:r>
      <w:r w:rsidR="006F44A8">
        <w:rPr>
          <w:rFonts w:ascii="Tahoma" w:hAnsi="Tahoma" w:cs="Tahoma"/>
          <w:b/>
          <w:bCs/>
        </w:rPr>
        <w:tab/>
      </w:r>
      <w:r w:rsidR="006F44A8">
        <w:rPr>
          <w:rFonts w:ascii="Tahoma" w:hAnsi="Tahoma" w:cs="Tahoma"/>
          <w:b/>
          <w:bCs/>
        </w:rPr>
        <w:tab/>
      </w:r>
      <w:r w:rsidRPr="006F44A8">
        <w:rPr>
          <w:rFonts w:ascii="Tahoma" w:hAnsi="Tahoma" w:cs="Tahoma"/>
          <w:b/>
          <w:bCs/>
        </w:rPr>
        <w:t>§ 4</w:t>
      </w:r>
    </w:p>
    <w:p w:rsidR="008E4C5E" w:rsidRDefault="00037336">
      <w:pPr>
        <w:pStyle w:val="Default"/>
        <w:jc w:val="both"/>
        <w:rPr>
          <w:rFonts w:ascii="Tahoma" w:hAnsi="Tahoma" w:cs="Tahoma"/>
        </w:rPr>
      </w:pPr>
      <w:r>
        <w:rPr>
          <w:rFonts w:ascii="Tahoma" w:hAnsi="Tahoma" w:cs="Tahoma"/>
        </w:rPr>
        <w:br/>
      </w:r>
      <w:r>
        <w:rPr>
          <w:rFonts w:ascii="Tahoma" w:hAnsi="Tahoma" w:cs="Tahoma"/>
          <w:b/>
          <w:bCs/>
        </w:rPr>
        <w:t>Zasady uczestnictwa w konkursie</w:t>
      </w:r>
    </w:p>
    <w:p w:rsidR="008E4C5E" w:rsidRDefault="00037336">
      <w:pPr>
        <w:pStyle w:val="Default"/>
        <w:jc w:val="both"/>
        <w:rPr>
          <w:rFonts w:ascii="Tahoma" w:hAnsi="Tahoma" w:cs="Tahoma"/>
          <w:bCs/>
        </w:rPr>
      </w:pPr>
      <w:r>
        <w:rPr>
          <w:rFonts w:ascii="Tahoma" w:hAnsi="Tahoma" w:cs="Tahoma"/>
          <w:b/>
        </w:rPr>
        <w:t>1.</w:t>
      </w:r>
      <w:r>
        <w:rPr>
          <w:rFonts w:ascii="Tahoma" w:hAnsi="Tahoma" w:cs="Tahoma"/>
        </w:rPr>
        <w:t xml:space="preserve"> Uczestnicy zgłaszają do K</w:t>
      </w:r>
      <w:r w:rsidR="00D85608">
        <w:rPr>
          <w:rFonts w:ascii="Tahoma" w:hAnsi="Tahoma" w:cs="Tahoma"/>
        </w:rPr>
        <w:t>onkursu tylko 1 komplet zdjęć (4</w:t>
      </w:r>
      <w:r w:rsidR="00652187">
        <w:rPr>
          <w:rFonts w:ascii="Tahoma" w:hAnsi="Tahoma" w:cs="Tahoma"/>
        </w:rPr>
        <w:t xml:space="preserve"> fotografie</w:t>
      </w:r>
      <w:r>
        <w:rPr>
          <w:rFonts w:ascii="Tahoma" w:hAnsi="Tahoma" w:cs="Tahoma"/>
        </w:rPr>
        <w:t>)</w:t>
      </w:r>
      <w:r>
        <w:rPr>
          <w:rFonts w:ascii="Times New Roman" w:eastAsia="Times New Roman" w:hAnsi="Times New Roman" w:cs="Times New Roman"/>
          <w:lang w:eastAsia="pl-PL"/>
        </w:rPr>
        <w:t xml:space="preserve"> </w:t>
      </w:r>
      <w:r>
        <w:rPr>
          <w:rFonts w:ascii="Tahoma" w:eastAsia="Times New Roman" w:hAnsi="Tahoma" w:cs="Tahoma"/>
          <w:lang w:eastAsia="pl-PL"/>
        </w:rPr>
        <w:t xml:space="preserve">w formacie A5 oraz wersji elektronicznej </w:t>
      </w:r>
      <w:r>
        <w:rPr>
          <w:rFonts w:ascii="Tahoma" w:hAnsi="Tahoma" w:cs="Tahoma"/>
        </w:rPr>
        <w:t>wraz z opisem wymienionym w</w:t>
      </w:r>
      <w:r>
        <w:rPr>
          <w:rFonts w:ascii="Tahoma" w:hAnsi="Tahoma" w:cs="Tahoma"/>
          <w:color w:val="C9211E"/>
        </w:rPr>
        <w:t xml:space="preserve"> </w:t>
      </w:r>
      <w:r w:rsidRPr="00D85608">
        <w:rPr>
          <w:rFonts w:ascii="Tahoma" w:hAnsi="Tahoma" w:cs="Tahoma"/>
          <w:bCs/>
          <w:color w:val="002060"/>
        </w:rPr>
        <w:t xml:space="preserve">§ 3 ust. 2 </w:t>
      </w:r>
      <w:proofErr w:type="spellStart"/>
      <w:r w:rsidRPr="00D85608">
        <w:rPr>
          <w:rFonts w:ascii="Tahoma" w:hAnsi="Tahoma" w:cs="Tahoma"/>
          <w:bCs/>
          <w:color w:val="002060"/>
        </w:rPr>
        <w:t>pkt</w:t>
      </w:r>
      <w:proofErr w:type="spellEnd"/>
      <w:r w:rsidRPr="00D85608">
        <w:rPr>
          <w:rFonts w:ascii="Tahoma" w:hAnsi="Tahoma" w:cs="Tahoma"/>
          <w:bCs/>
          <w:color w:val="002060"/>
        </w:rPr>
        <w:t xml:space="preserve"> 1-5</w:t>
      </w:r>
      <w:r>
        <w:rPr>
          <w:rFonts w:ascii="Tahoma" w:hAnsi="Tahoma" w:cs="Tahoma"/>
          <w:bCs/>
          <w:color w:val="C9211E"/>
        </w:rPr>
        <w:t xml:space="preserve">. </w:t>
      </w:r>
    </w:p>
    <w:p w:rsidR="008E4C5E" w:rsidRDefault="00037336">
      <w:pPr>
        <w:pStyle w:val="Default"/>
        <w:jc w:val="both"/>
        <w:rPr>
          <w:rFonts w:ascii="Tahoma" w:hAnsi="Tahoma" w:cs="Tahoma"/>
        </w:rPr>
      </w:pPr>
      <w:r>
        <w:rPr>
          <w:rFonts w:ascii="Tahoma" w:hAnsi="Tahoma" w:cs="Tahoma"/>
          <w:b/>
        </w:rPr>
        <w:t xml:space="preserve">2. </w:t>
      </w:r>
      <w:r>
        <w:rPr>
          <w:rFonts w:ascii="Tahoma" w:hAnsi="Tahoma" w:cs="Tahoma"/>
        </w:rPr>
        <w:t xml:space="preserve">Fotografie niezgodne z regulaminem i bez opisu nie będą brały udziału </w:t>
      </w:r>
      <w:r>
        <w:rPr>
          <w:rFonts w:ascii="Tahoma" w:hAnsi="Tahoma" w:cs="Tahoma"/>
        </w:rPr>
        <w:br/>
        <w:t xml:space="preserve">w Konkursie. </w:t>
      </w:r>
    </w:p>
    <w:p w:rsidR="008E4C5E" w:rsidRDefault="00037336">
      <w:pPr>
        <w:pStyle w:val="Default"/>
        <w:jc w:val="both"/>
        <w:rPr>
          <w:rFonts w:ascii="Tahoma" w:hAnsi="Tahoma" w:cs="Tahoma"/>
        </w:rPr>
      </w:pPr>
      <w:r>
        <w:rPr>
          <w:rFonts w:ascii="Tahoma" w:hAnsi="Tahoma" w:cs="Tahoma"/>
          <w:b/>
        </w:rPr>
        <w:t>3.</w:t>
      </w:r>
      <w:r w:rsidR="00652187">
        <w:rPr>
          <w:rFonts w:ascii="Tahoma" w:hAnsi="Tahoma" w:cs="Tahoma"/>
        </w:rPr>
        <w:t xml:space="preserve"> Każda z 4</w:t>
      </w:r>
      <w:r>
        <w:rPr>
          <w:rFonts w:ascii="Tahoma" w:hAnsi="Tahoma" w:cs="Tahoma"/>
        </w:rPr>
        <w:t xml:space="preserve"> fotografii i opis musi zawierać metryczkę</w:t>
      </w:r>
      <w:r>
        <w:rPr>
          <w:rFonts w:ascii="Tahoma" w:hAnsi="Tahoma" w:cs="Tahoma"/>
          <w:color w:val="C9211E"/>
        </w:rPr>
        <w:t xml:space="preserve"> </w:t>
      </w:r>
      <w:r w:rsidRPr="00D85608">
        <w:rPr>
          <w:rFonts w:ascii="Tahoma" w:hAnsi="Tahoma" w:cs="Tahoma"/>
          <w:color w:val="002060"/>
        </w:rPr>
        <w:t>(</w:t>
      </w:r>
      <w:r w:rsidRPr="00D85608">
        <w:rPr>
          <w:rFonts w:ascii="Tahoma" w:hAnsi="Tahoma" w:cs="Tahoma"/>
          <w:bCs/>
          <w:color w:val="002060"/>
        </w:rPr>
        <w:t>Załącznik Nr 1</w:t>
      </w:r>
      <w:r w:rsidRPr="00D85608">
        <w:rPr>
          <w:rFonts w:ascii="Tahoma" w:hAnsi="Tahoma" w:cs="Tahoma"/>
          <w:color w:val="002060"/>
        </w:rPr>
        <w:t>)</w:t>
      </w:r>
      <w:r>
        <w:rPr>
          <w:rFonts w:ascii="Tahoma" w:hAnsi="Tahoma" w:cs="Tahoma"/>
        </w:rPr>
        <w:t xml:space="preserve"> przyklejoną na odwrocie.</w:t>
      </w:r>
    </w:p>
    <w:p w:rsidR="008E4C5E" w:rsidRDefault="008E4C5E">
      <w:pPr>
        <w:pStyle w:val="Default"/>
        <w:jc w:val="both"/>
        <w:rPr>
          <w:rFonts w:ascii="Tahoma" w:hAnsi="Tahoma" w:cs="Tahoma"/>
          <w:b/>
        </w:rPr>
      </w:pPr>
    </w:p>
    <w:p w:rsidR="008E4C5E" w:rsidRDefault="00037336">
      <w:pPr>
        <w:pStyle w:val="Default"/>
        <w:jc w:val="center"/>
        <w:rPr>
          <w:rFonts w:ascii="Tahoma" w:hAnsi="Tahoma" w:cs="Tahoma"/>
          <w:b/>
          <w:bCs/>
        </w:rPr>
      </w:pPr>
      <w:r>
        <w:rPr>
          <w:rFonts w:ascii="Tahoma" w:hAnsi="Tahoma" w:cs="Tahoma"/>
          <w:b/>
          <w:bCs/>
        </w:rPr>
        <w:t>§ 5</w:t>
      </w:r>
    </w:p>
    <w:p w:rsidR="008E4C5E" w:rsidRPr="00D91BAB" w:rsidRDefault="00037336">
      <w:pPr>
        <w:pStyle w:val="Textbody"/>
        <w:spacing w:after="0" w:line="240" w:lineRule="auto"/>
        <w:rPr>
          <w:rFonts w:ascii="Tahoma" w:hAnsi="Tahoma" w:cs="Tahoma"/>
          <w:b/>
          <w:bCs/>
          <w:lang w:val="pl-PL"/>
        </w:rPr>
      </w:pPr>
      <w:r w:rsidRPr="00D91BAB">
        <w:rPr>
          <w:rFonts w:ascii="Tahoma" w:hAnsi="Tahoma" w:cs="Tahoma"/>
          <w:b/>
          <w:bCs/>
          <w:lang w:val="pl-PL"/>
        </w:rPr>
        <w:t xml:space="preserve">Harmonogram </w:t>
      </w:r>
    </w:p>
    <w:p w:rsidR="008E4C5E" w:rsidRDefault="00037336">
      <w:pPr>
        <w:pStyle w:val="Default"/>
        <w:jc w:val="both"/>
        <w:rPr>
          <w:rFonts w:ascii="Tahoma" w:hAnsi="Tahoma" w:cs="Tahoma"/>
        </w:rPr>
      </w:pPr>
      <w:r>
        <w:rPr>
          <w:rFonts w:ascii="Tahoma" w:hAnsi="Tahoma" w:cs="Tahoma"/>
          <w:b/>
          <w:bCs/>
        </w:rPr>
        <w:t>1.</w:t>
      </w:r>
      <w:r>
        <w:rPr>
          <w:rFonts w:ascii="Tahoma" w:hAnsi="Tahoma" w:cs="Tahoma"/>
          <w:bCs/>
        </w:rPr>
        <w:t xml:space="preserve"> Do 15.02.2022 r.</w:t>
      </w:r>
      <w:r>
        <w:rPr>
          <w:rFonts w:ascii="Tahoma" w:hAnsi="Tahoma" w:cs="Tahoma"/>
          <w:b/>
          <w:bCs/>
          <w:i/>
          <w:iCs/>
        </w:rPr>
        <w:t xml:space="preserve"> </w:t>
      </w:r>
      <w:r>
        <w:rPr>
          <w:rFonts w:ascii="Tahoma" w:hAnsi="Tahoma" w:cs="Tahoma"/>
          <w:sz w:val="23"/>
          <w:szCs w:val="23"/>
        </w:rPr>
        <w:t xml:space="preserve">należy zgłosić chęć wzięcia udziału w konkursie poprzez przesłanie drogą elektroniczną </w:t>
      </w:r>
      <w:r w:rsidRPr="00037336">
        <w:rPr>
          <w:rFonts w:ascii="Tahoma" w:hAnsi="Tahoma" w:cs="Tahoma"/>
          <w:bCs/>
          <w:sz w:val="23"/>
          <w:szCs w:val="23"/>
        </w:rPr>
        <w:t>Formularzu zgłoszeniowego</w:t>
      </w:r>
      <w:r w:rsidRPr="00037336">
        <w:rPr>
          <w:rFonts w:ascii="Tahoma" w:hAnsi="Tahoma" w:cs="Tahoma"/>
          <w:sz w:val="23"/>
          <w:szCs w:val="23"/>
        </w:rPr>
        <w:t xml:space="preserve"> </w:t>
      </w:r>
      <w:r w:rsidRPr="00037336">
        <w:rPr>
          <w:rFonts w:ascii="Tahoma" w:hAnsi="Tahoma" w:cs="Tahoma"/>
          <w:color w:val="002060"/>
          <w:sz w:val="23"/>
          <w:szCs w:val="23"/>
        </w:rPr>
        <w:t>(</w:t>
      </w:r>
      <w:r w:rsidRPr="00037336">
        <w:rPr>
          <w:rFonts w:ascii="Tahoma" w:hAnsi="Tahoma" w:cs="Tahoma"/>
          <w:bCs/>
          <w:color w:val="002060"/>
          <w:sz w:val="23"/>
          <w:szCs w:val="23"/>
        </w:rPr>
        <w:t>Załącznik Nr 2</w:t>
      </w:r>
      <w:r w:rsidRPr="00037336">
        <w:rPr>
          <w:rFonts w:ascii="Tahoma" w:hAnsi="Tahoma" w:cs="Tahoma"/>
          <w:color w:val="002060"/>
          <w:sz w:val="23"/>
          <w:szCs w:val="23"/>
        </w:rPr>
        <w:t>)</w:t>
      </w:r>
      <w:r>
        <w:rPr>
          <w:rFonts w:ascii="Tahoma" w:hAnsi="Tahoma" w:cs="Tahoma"/>
          <w:sz w:val="23"/>
          <w:szCs w:val="23"/>
        </w:rPr>
        <w:t xml:space="preserve">  na adres e-mail: </w:t>
      </w:r>
      <w:hyperlink r:id="rId6">
        <w:r>
          <w:rPr>
            <w:rStyle w:val="czeinternetowe"/>
            <w:rFonts w:ascii="Tahoma" w:hAnsi="Tahoma" w:cs="Tahoma"/>
            <w:sz w:val="23"/>
            <w:szCs w:val="23"/>
          </w:rPr>
          <w:t>srodowisko@powiatkrasnicki.pl</w:t>
        </w:r>
      </w:hyperlink>
      <w:r>
        <w:t>.</w:t>
      </w:r>
      <w:r>
        <w:rPr>
          <w:rFonts w:ascii="Tahoma" w:hAnsi="Tahoma" w:cs="Tahoma"/>
          <w:color w:val="000080"/>
          <w:sz w:val="23"/>
          <w:szCs w:val="23"/>
        </w:rPr>
        <w:t xml:space="preserve"> </w:t>
      </w:r>
    </w:p>
    <w:p w:rsidR="008E4C5E" w:rsidRDefault="00037336" w:rsidP="00D85608">
      <w:pPr>
        <w:pStyle w:val="Default"/>
        <w:ind w:right="-142"/>
        <w:jc w:val="both"/>
        <w:rPr>
          <w:rFonts w:ascii="Tahoma" w:hAnsi="Tahoma" w:cs="Tahoma"/>
        </w:rPr>
      </w:pPr>
      <w:r>
        <w:rPr>
          <w:rFonts w:ascii="Tahoma" w:hAnsi="Tahoma" w:cs="Tahoma"/>
          <w:b/>
          <w:bCs/>
        </w:rPr>
        <w:t>2.</w:t>
      </w:r>
      <w:r>
        <w:rPr>
          <w:rFonts w:ascii="Tahoma" w:hAnsi="Tahoma" w:cs="Tahoma"/>
          <w:bCs/>
        </w:rPr>
        <w:t xml:space="preserve"> Do 15.11.2022 r.</w:t>
      </w:r>
      <w:r>
        <w:rPr>
          <w:rFonts w:ascii="Tahoma" w:hAnsi="Tahoma" w:cs="Tahoma"/>
          <w:b/>
          <w:bCs/>
          <w:i/>
          <w:iCs/>
        </w:rPr>
        <w:t xml:space="preserve"> - </w:t>
      </w:r>
      <w:r>
        <w:rPr>
          <w:rFonts w:ascii="Tahoma" w:hAnsi="Tahoma" w:cs="Tahoma"/>
        </w:rPr>
        <w:t>te</w:t>
      </w:r>
      <w:r w:rsidR="00D85608">
        <w:rPr>
          <w:rFonts w:ascii="Tahoma" w:hAnsi="Tahoma" w:cs="Tahoma"/>
        </w:rPr>
        <w:t>rmin złożenia lub przysyłania „4</w:t>
      </w:r>
      <w:r>
        <w:rPr>
          <w:rFonts w:ascii="Tahoma" w:hAnsi="Tahoma" w:cs="Tahoma"/>
        </w:rPr>
        <w:t xml:space="preserve"> fotografii przedstawiających  </w:t>
      </w:r>
      <w:r>
        <w:rPr>
          <w:rFonts w:ascii="Tahoma" w:hAnsi="Tahoma" w:cs="Tahoma"/>
          <w:b/>
        </w:rPr>
        <w:t>to samo</w:t>
      </w:r>
      <w:r>
        <w:rPr>
          <w:rFonts w:ascii="Tahoma" w:hAnsi="Tahoma" w:cs="Tahoma"/>
        </w:rPr>
        <w:t xml:space="preserve">, wybrane drzewo, w odsłonie czterech pór roku: wiosna, lato, jesień i zima które nie jest objęte formą ochrony przyrody wykonane na terenie Powiatu Kraśnickiego, wraz z opisem na adres: Starostwo Powiatowe w Kraśniku, Wydział Rolnictwa i Ochrony Środowiska, Al. Niepodległości 20, 23-204 Kraśnik </w:t>
      </w:r>
      <w:r w:rsidRPr="00037336">
        <w:rPr>
          <w:rFonts w:ascii="Tahoma" w:hAnsi="Tahoma" w:cs="Tahoma"/>
          <w:bCs/>
        </w:rPr>
        <w:t>(pokój 217)</w:t>
      </w:r>
      <w:r>
        <w:rPr>
          <w:rFonts w:ascii="Tahoma" w:hAnsi="Tahoma" w:cs="Tahoma"/>
        </w:rPr>
        <w:t xml:space="preserve"> </w:t>
      </w:r>
      <w:r>
        <w:rPr>
          <w:rFonts w:ascii="Tahoma" w:hAnsi="Tahoma" w:cs="Tahoma"/>
        </w:rPr>
        <w:br/>
        <w:t xml:space="preserve">i oryginałem </w:t>
      </w:r>
      <w:r w:rsidR="00931DC6">
        <w:rPr>
          <w:rFonts w:ascii="Tahoma" w:hAnsi="Tahoma" w:cs="Tahoma"/>
          <w:bCs/>
        </w:rPr>
        <w:t>formularza zgłoszeniowego</w:t>
      </w:r>
      <w:r w:rsidR="00912D12">
        <w:rPr>
          <w:rFonts w:ascii="Tahoma" w:hAnsi="Tahoma" w:cs="Tahoma"/>
          <w:bCs/>
        </w:rPr>
        <w:t xml:space="preserve"> </w:t>
      </w:r>
      <w:r w:rsidR="00912D12" w:rsidRPr="00037336">
        <w:rPr>
          <w:rFonts w:ascii="Tahoma" w:hAnsi="Tahoma" w:cs="Tahoma"/>
          <w:color w:val="002060"/>
          <w:sz w:val="23"/>
          <w:szCs w:val="23"/>
        </w:rPr>
        <w:t>(</w:t>
      </w:r>
      <w:r w:rsidR="00912D12" w:rsidRPr="00037336">
        <w:rPr>
          <w:rFonts w:ascii="Tahoma" w:hAnsi="Tahoma" w:cs="Tahoma"/>
          <w:bCs/>
          <w:color w:val="002060"/>
          <w:sz w:val="23"/>
          <w:szCs w:val="23"/>
        </w:rPr>
        <w:t>Załącznik Nr 2</w:t>
      </w:r>
      <w:r w:rsidR="00912D12" w:rsidRPr="00037336">
        <w:rPr>
          <w:rFonts w:ascii="Tahoma" w:hAnsi="Tahoma" w:cs="Tahoma"/>
          <w:color w:val="002060"/>
          <w:sz w:val="23"/>
          <w:szCs w:val="23"/>
        </w:rPr>
        <w:t>)</w:t>
      </w:r>
      <w:r w:rsidR="00912D12">
        <w:rPr>
          <w:rFonts w:ascii="Tahoma" w:hAnsi="Tahoma" w:cs="Tahoma"/>
          <w:bCs/>
        </w:rPr>
        <w:t>,</w:t>
      </w:r>
      <w:r w:rsidR="00931DC6">
        <w:rPr>
          <w:rFonts w:ascii="Tahoma" w:hAnsi="Tahoma" w:cs="Tahoma"/>
          <w:bCs/>
        </w:rPr>
        <w:t xml:space="preserve"> oświadczeni</w:t>
      </w:r>
      <w:r w:rsidR="00912D12">
        <w:rPr>
          <w:rFonts w:ascii="Tahoma" w:hAnsi="Tahoma" w:cs="Tahoma"/>
          <w:bCs/>
        </w:rPr>
        <w:t xml:space="preserve">a uczestnika niepełnoletniego </w:t>
      </w:r>
      <w:r w:rsidR="00912D12" w:rsidRPr="00037336">
        <w:rPr>
          <w:rFonts w:ascii="Tahoma" w:hAnsi="Tahoma" w:cs="Tahoma"/>
          <w:color w:val="002060"/>
          <w:sz w:val="23"/>
          <w:szCs w:val="23"/>
        </w:rPr>
        <w:t>(</w:t>
      </w:r>
      <w:r w:rsidR="00912D12" w:rsidRPr="00037336">
        <w:rPr>
          <w:rFonts w:ascii="Tahoma" w:hAnsi="Tahoma" w:cs="Tahoma"/>
          <w:bCs/>
          <w:color w:val="002060"/>
          <w:sz w:val="23"/>
          <w:szCs w:val="23"/>
        </w:rPr>
        <w:t>Załącznik Nr 2</w:t>
      </w:r>
      <w:r w:rsidR="00912D12">
        <w:rPr>
          <w:rFonts w:ascii="Tahoma" w:hAnsi="Tahoma" w:cs="Tahoma"/>
          <w:bCs/>
          <w:color w:val="002060"/>
          <w:sz w:val="23"/>
          <w:szCs w:val="23"/>
        </w:rPr>
        <w:t>a</w:t>
      </w:r>
      <w:r w:rsidR="00912D12" w:rsidRPr="00037336">
        <w:rPr>
          <w:rFonts w:ascii="Tahoma" w:hAnsi="Tahoma" w:cs="Tahoma"/>
          <w:color w:val="002060"/>
          <w:sz w:val="23"/>
          <w:szCs w:val="23"/>
        </w:rPr>
        <w:t>)</w:t>
      </w:r>
      <w:r w:rsidR="00912D12">
        <w:rPr>
          <w:rFonts w:ascii="Tahoma" w:hAnsi="Tahoma" w:cs="Tahoma"/>
          <w:bCs/>
        </w:rPr>
        <w:t xml:space="preserve"> lub</w:t>
      </w:r>
      <w:r w:rsidR="00931DC6">
        <w:rPr>
          <w:rFonts w:ascii="Tahoma" w:hAnsi="Tahoma" w:cs="Tahoma"/>
          <w:bCs/>
        </w:rPr>
        <w:t xml:space="preserve"> pełnoletniego</w:t>
      </w:r>
      <w:r w:rsidR="00912D12">
        <w:rPr>
          <w:rFonts w:ascii="Tahoma" w:hAnsi="Tahoma" w:cs="Tahoma"/>
          <w:bCs/>
        </w:rPr>
        <w:t xml:space="preserve"> </w:t>
      </w:r>
      <w:r w:rsidR="00912D12" w:rsidRPr="00037336">
        <w:rPr>
          <w:rFonts w:ascii="Tahoma" w:hAnsi="Tahoma" w:cs="Tahoma"/>
          <w:color w:val="002060"/>
          <w:sz w:val="23"/>
          <w:szCs w:val="23"/>
        </w:rPr>
        <w:t>(</w:t>
      </w:r>
      <w:r w:rsidR="00912D12" w:rsidRPr="00037336">
        <w:rPr>
          <w:rFonts w:ascii="Tahoma" w:hAnsi="Tahoma" w:cs="Tahoma"/>
          <w:bCs/>
          <w:color w:val="002060"/>
          <w:sz w:val="23"/>
          <w:szCs w:val="23"/>
        </w:rPr>
        <w:t>Załącznik Nr 2</w:t>
      </w:r>
      <w:r w:rsidR="00912D12">
        <w:rPr>
          <w:rFonts w:ascii="Tahoma" w:hAnsi="Tahoma" w:cs="Tahoma"/>
          <w:bCs/>
          <w:color w:val="002060"/>
          <w:sz w:val="23"/>
          <w:szCs w:val="23"/>
        </w:rPr>
        <w:t>b</w:t>
      </w:r>
      <w:r w:rsidR="00912D12" w:rsidRPr="00037336">
        <w:rPr>
          <w:rFonts w:ascii="Tahoma" w:hAnsi="Tahoma" w:cs="Tahoma"/>
          <w:color w:val="002060"/>
          <w:sz w:val="23"/>
          <w:szCs w:val="23"/>
        </w:rPr>
        <w:t>)</w:t>
      </w:r>
      <w:r w:rsidR="00931DC6">
        <w:rPr>
          <w:rFonts w:ascii="Tahoma" w:hAnsi="Tahoma" w:cs="Tahoma"/>
          <w:bCs/>
        </w:rPr>
        <w:t xml:space="preserve">. </w:t>
      </w:r>
    </w:p>
    <w:p w:rsidR="008E4C5E" w:rsidRDefault="00037336">
      <w:pPr>
        <w:pStyle w:val="Textbody"/>
        <w:spacing w:after="57" w:line="240" w:lineRule="auto"/>
        <w:jc w:val="both"/>
        <w:rPr>
          <w:rFonts w:ascii="Tahoma" w:hAnsi="Tahoma" w:cs="Tahoma"/>
          <w:lang w:val="pl-PL"/>
        </w:rPr>
      </w:pPr>
      <w:r>
        <w:rPr>
          <w:rFonts w:ascii="Tahoma" w:hAnsi="Tahoma" w:cs="Tahoma"/>
          <w:b/>
          <w:lang w:val="pl-PL"/>
        </w:rPr>
        <w:t>2.</w:t>
      </w:r>
      <w:r>
        <w:rPr>
          <w:rFonts w:ascii="Tahoma" w:hAnsi="Tahoma" w:cs="Tahoma"/>
          <w:lang w:val="pl-PL"/>
        </w:rPr>
        <w:t xml:space="preserve"> Uczestnicy Konkursu zostaną poinformowani o terminach i miejscu uroczystego rozstrzygnięcia konkursu drogą e-mailową  lub telefonicznie.</w:t>
      </w:r>
    </w:p>
    <w:p w:rsidR="008E4C5E" w:rsidRDefault="008E4C5E">
      <w:pPr>
        <w:pStyle w:val="Textbody"/>
        <w:spacing w:after="57" w:line="240" w:lineRule="auto"/>
        <w:jc w:val="both"/>
        <w:rPr>
          <w:rFonts w:ascii="Tahoma" w:hAnsi="Tahoma" w:cs="Tahoma"/>
          <w:lang w:val="pl-PL"/>
        </w:rPr>
      </w:pPr>
    </w:p>
    <w:p w:rsidR="008E4C5E" w:rsidRDefault="00037336">
      <w:pPr>
        <w:pStyle w:val="Default"/>
        <w:jc w:val="center"/>
        <w:rPr>
          <w:rFonts w:ascii="Tahoma" w:hAnsi="Tahoma" w:cs="Tahoma"/>
        </w:rPr>
      </w:pPr>
      <w:r>
        <w:rPr>
          <w:rFonts w:ascii="Tahoma" w:hAnsi="Tahoma" w:cs="Tahoma"/>
          <w:b/>
          <w:bCs/>
        </w:rPr>
        <w:t>§ 6</w:t>
      </w:r>
    </w:p>
    <w:p w:rsidR="008E4C5E" w:rsidRDefault="00037336">
      <w:pPr>
        <w:pStyle w:val="Default"/>
        <w:rPr>
          <w:rFonts w:ascii="Tahoma" w:hAnsi="Tahoma" w:cs="Tahoma"/>
        </w:rPr>
      </w:pPr>
      <w:r>
        <w:rPr>
          <w:rFonts w:ascii="Tahoma" w:hAnsi="Tahoma" w:cs="Tahoma"/>
          <w:b/>
          <w:bCs/>
        </w:rPr>
        <w:t xml:space="preserve">Ocena prac </w:t>
      </w:r>
    </w:p>
    <w:p w:rsidR="008E4C5E" w:rsidRDefault="00037336">
      <w:pPr>
        <w:pStyle w:val="Default"/>
        <w:jc w:val="both"/>
        <w:rPr>
          <w:rFonts w:ascii="Tahoma" w:hAnsi="Tahoma" w:cs="Tahoma"/>
        </w:rPr>
      </w:pPr>
      <w:r>
        <w:rPr>
          <w:rFonts w:ascii="Tahoma" w:hAnsi="Tahoma" w:cs="Tahoma"/>
          <w:b/>
        </w:rPr>
        <w:t>1.</w:t>
      </w:r>
      <w:r>
        <w:rPr>
          <w:rFonts w:ascii="Tahoma" w:hAnsi="Tahoma" w:cs="Tahoma"/>
        </w:rPr>
        <w:t xml:space="preserve"> Komisja Konkursowa dokona wyboru najlepszych prac, wskazując I, II i III miejsce w każdej kategorii. Komisja Konkursowa ma prawo przyznać dodatkowe wyróżnienia pozostałym uczestnikom Konkursu. </w:t>
      </w:r>
    </w:p>
    <w:p w:rsidR="008E4C5E" w:rsidRDefault="00037336">
      <w:pPr>
        <w:pStyle w:val="Default"/>
        <w:jc w:val="both"/>
        <w:rPr>
          <w:rFonts w:ascii="Tahoma" w:hAnsi="Tahoma" w:cs="Tahoma"/>
        </w:rPr>
      </w:pPr>
      <w:r>
        <w:rPr>
          <w:rFonts w:ascii="Tahoma" w:hAnsi="Tahoma" w:cs="Tahoma"/>
          <w:b/>
        </w:rPr>
        <w:t>2.</w:t>
      </w:r>
      <w:r>
        <w:rPr>
          <w:rFonts w:ascii="Tahoma" w:hAnsi="Tahoma" w:cs="Tahoma"/>
        </w:rPr>
        <w:t xml:space="preserve"> Za zajęcie poszczególnych miejsc przewidziane są nagrody rzeczowe </w:t>
      </w:r>
      <w:r>
        <w:rPr>
          <w:rFonts w:ascii="Tahoma" w:hAnsi="Tahoma" w:cs="Tahoma"/>
        </w:rPr>
        <w:br/>
        <w:t xml:space="preserve">i dyplomy. </w:t>
      </w:r>
    </w:p>
    <w:p w:rsidR="008E4C5E" w:rsidRDefault="00037336">
      <w:pPr>
        <w:pStyle w:val="Default"/>
        <w:jc w:val="both"/>
        <w:rPr>
          <w:rFonts w:ascii="Tahoma" w:hAnsi="Tahoma" w:cs="Tahoma"/>
        </w:rPr>
      </w:pPr>
      <w:r>
        <w:rPr>
          <w:rFonts w:ascii="Tahoma" w:hAnsi="Tahoma" w:cs="Tahoma"/>
          <w:b/>
        </w:rPr>
        <w:t>3.</w:t>
      </w:r>
      <w:r>
        <w:rPr>
          <w:rFonts w:ascii="Tahoma" w:hAnsi="Tahoma" w:cs="Tahoma"/>
        </w:rPr>
        <w:t xml:space="preserve"> Fotografie nagrodzonych i wyróżnionych prac będą umieszczone na stronie internetowej Starostwa Powiatowego w Kraśniku jak również prezentowane </w:t>
      </w:r>
      <w:r>
        <w:rPr>
          <w:rFonts w:ascii="Tahoma" w:hAnsi="Tahoma" w:cs="Tahoma"/>
        </w:rPr>
        <w:br/>
        <w:t xml:space="preserve">na pokonkursowej wystawie w dniu rozdania nagród. </w:t>
      </w:r>
    </w:p>
    <w:p w:rsidR="008E4C5E" w:rsidRDefault="00037336">
      <w:pPr>
        <w:pStyle w:val="Default"/>
        <w:jc w:val="both"/>
        <w:rPr>
          <w:rFonts w:ascii="Tahoma" w:hAnsi="Tahoma" w:cs="Tahoma"/>
        </w:rPr>
      </w:pPr>
      <w:r>
        <w:rPr>
          <w:rFonts w:ascii="Tahoma" w:hAnsi="Tahoma" w:cs="Tahoma"/>
          <w:b/>
        </w:rPr>
        <w:t>4.</w:t>
      </w:r>
      <w:r>
        <w:rPr>
          <w:rFonts w:ascii="Tahoma" w:hAnsi="Tahoma" w:cs="Tahoma"/>
        </w:rPr>
        <w:t xml:space="preserve"> Lista Laureatów oraz autorów wyróżnionych prac zostanie ogłoszona na stronie internetowej Starostwa Powiatowego w Kraśniku, oraz </w:t>
      </w:r>
      <w:r>
        <w:rPr>
          <w:rFonts w:ascii="Tahoma" w:eastAsia="Times New Roman" w:hAnsi="Tahoma" w:cs="Tahoma"/>
          <w:lang w:eastAsia="pl-PL"/>
        </w:rPr>
        <w:t xml:space="preserve">w </w:t>
      </w:r>
      <w:r>
        <w:rPr>
          <w:rFonts w:ascii="Tahoma" w:hAnsi="Tahoma" w:cs="Tahoma"/>
        </w:rPr>
        <w:t xml:space="preserve">mediach </w:t>
      </w:r>
      <w:proofErr w:type="spellStart"/>
      <w:r>
        <w:rPr>
          <w:rFonts w:ascii="Tahoma" w:hAnsi="Tahoma" w:cs="Tahoma"/>
        </w:rPr>
        <w:t>społecznościowych</w:t>
      </w:r>
      <w:proofErr w:type="spellEnd"/>
      <w:r>
        <w:rPr>
          <w:rFonts w:ascii="Tahoma" w:hAnsi="Tahoma" w:cs="Tahoma"/>
        </w:rPr>
        <w:t>.</w:t>
      </w:r>
      <w:r>
        <w:rPr>
          <w:rFonts w:ascii="Tahoma" w:hAnsi="Tahoma" w:cs="Tahoma"/>
          <w:b/>
        </w:rPr>
        <w:t xml:space="preserve"> </w:t>
      </w:r>
      <w:r>
        <w:rPr>
          <w:rFonts w:ascii="Tahoma" w:hAnsi="Tahoma" w:cs="Tahoma"/>
          <w:b/>
        </w:rPr>
        <w:br/>
        <w:t>5.</w:t>
      </w:r>
      <w:r>
        <w:rPr>
          <w:rFonts w:ascii="Tahoma" w:hAnsi="Tahoma" w:cs="Tahoma"/>
        </w:rPr>
        <w:t xml:space="preserve"> Decyzje Komisji Konkursowej są ostateczne.</w:t>
      </w:r>
    </w:p>
    <w:p w:rsidR="008E4C5E" w:rsidRDefault="00037336">
      <w:pPr>
        <w:pStyle w:val="Default"/>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8E4C5E" w:rsidRDefault="00037336">
      <w:pPr>
        <w:pStyle w:val="Default"/>
        <w:jc w:val="center"/>
        <w:rPr>
          <w:rFonts w:ascii="Tahoma" w:hAnsi="Tahoma" w:cs="Tahoma"/>
        </w:rPr>
      </w:pPr>
      <w:r>
        <w:rPr>
          <w:rFonts w:ascii="Tahoma" w:hAnsi="Tahoma" w:cs="Tahoma"/>
          <w:b/>
          <w:bCs/>
        </w:rPr>
        <w:t>§ 7</w:t>
      </w:r>
    </w:p>
    <w:p w:rsidR="008E4C5E" w:rsidRDefault="00037336">
      <w:pPr>
        <w:pStyle w:val="Default"/>
        <w:rPr>
          <w:b/>
          <w:bCs/>
        </w:rPr>
      </w:pPr>
      <w:r>
        <w:rPr>
          <w:rFonts w:ascii="Tahoma" w:hAnsi="Tahoma" w:cs="Tahoma"/>
          <w:b/>
          <w:bCs/>
        </w:rPr>
        <w:t>Postanowienia końcowe</w:t>
      </w:r>
    </w:p>
    <w:p w:rsidR="008E4C5E" w:rsidRDefault="00037336">
      <w:pPr>
        <w:pStyle w:val="Default"/>
        <w:jc w:val="both"/>
        <w:rPr>
          <w:rFonts w:ascii="Tahoma" w:hAnsi="Tahoma" w:cs="Tahoma"/>
        </w:rPr>
      </w:pPr>
      <w:r>
        <w:rPr>
          <w:rFonts w:ascii="Tahoma" w:hAnsi="Tahoma" w:cs="Tahoma"/>
          <w:b/>
        </w:rPr>
        <w:t xml:space="preserve">1. </w:t>
      </w:r>
      <w:r>
        <w:rPr>
          <w:rFonts w:ascii="Tahoma" w:hAnsi="Tahoma" w:cs="Tahoma"/>
        </w:rPr>
        <w:t>Każdy zestaw fotografii wraz z opisem obowiązkowo powinien zawierać metryczkę.</w:t>
      </w:r>
    </w:p>
    <w:p w:rsidR="008E4C5E" w:rsidRDefault="00037336">
      <w:pPr>
        <w:pStyle w:val="Default"/>
        <w:jc w:val="both"/>
        <w:rPr>
          <w:rFonts w:ascii="Tahoma" w:hAnsi="Tahoma" w:cs="Tahoma"/>
        </w:rPr>
      </w:pPr>
      <w:r>
        <w:rPr>
          <w:rFonts w:ascii="Tahoma" w:hAnsi="Tahoma" w:cs="Tahoma"/>
          <w:b/>
        </w:rPr>
        <w:t>2.</w:t>
      </w:r>
      <w:r>
        <w:rPr>
          <w:rFonts w:ascii="Tahoma" w:hAnsi="Tahoma" w:cs="Tahoma"/>
        </w:rPr>
        <w:t xml:space="preserve"> Zgłoszenie udziału jest równoznaczne z akceptacją zasad niniejszego Regulaminu. </w:t>
      </w:r>
    </w:p>
    <w:p w:rsidR="008E4C5E" w:rsidRDefault="00037336">
      <w:pPr>
        <w:pStyle w:val="Default"/>
        <w:jc w:val="both"/>
        <w:rPr>
          <w:rFonts w:ascii="Tahoma" w:hAnsi="Tahoma" w:cs="Tahoma"/>
        </w:rPr>
      </w:pPr>
      <w:r>
        <w:rPr>
          <w:rFonts w:ascii="Tahoma" w:hAnsi="Tahoma" w:cs="Tahoma"/>
          <w:b/>
        </w:rPr>
        <w:t>3.</w:t>
      </w:r>
      <w:r>
        <w:rPr>
          <w:rFonts w:ascii="Tahoma" w:hAnsi="Tahoma" w:cs="Tahoma"/>
        </w:rPr>
        <w:t xml:space="preserve"> Laureaci Konkursu zobowiązani są do odbioru nagród i dyplomów w siedzibie Starostwa Powiatowego w Kraśniku do 10 dni od daty oficjalnego wręczenia nagród. </w:t>
      </w:r>
      <w:r>
        <w:rPr>
          <w:rFonts w:ascii="Tahoma" w:hAnsi="Tahoma" w:cs="Tahoma"/>
        </w:rPr>
        <w:lastRenderedPageBreak/>
        <w:t xml:space="preserve">Nagrody nie będą wysyłane. Możliwy jest wyłącznie odbiór osobisty przez Uczestnika lub osobę upoważnioną. </w:t>
      </w:r>
    </w:p>
    <w:p w:rsidR="008E4C5E" w:rsidRDefault="00037336">
      <w:pPr>
        <w:spacing w:after="0" w:line="240" w:lineRule="auto"/>
        <w:jc w:val="both"/>
        <w:rPr>
          <w:rFonts w:ascii="Tahoma" w:eastAsia="Times New Roman" w:hAnsi="Tahoma" w:cs="Tahoma"/>
          <w:sz w:val="24"/>
          <w:szCs w:val="24"/>
          <w:lang w:eastAsia="pl-PL"/>
        </w:rPr>
      </w:pPr>
      <w:r>
        <w:rPr>
          <w:rFonts w:ascii="Tahoma" w:eastAsia="Times New Roman" w:hAnsi="Tahoma" w:cs="Tahoma"/>
          <w:b/>
          <w:sz w:val="24"/>
          <w:szCs w:val="24"/>
          <w:lang w:eastAsia="pl-PL"/>
        </w:rPr>
        <w:t>4</w:t>
      </w:r>
      <w:r>
        <w:rPr>
          <w:rFonts w:ascii="Tahoma" w:eastAsia="Times New Roman" w:hAnsi="Tahoma" w:cs="Tahoma"/>
          <w:sz w:val="24"/>
          <w:szCs w:val="24"/>
          <w:lang w:eastAsia="pl-PL"/>
        </w:rPr>
        <w:t>. Nadesłane zdjęcia przechodzą na własność organizatora konkursu. Będą prezentowane na stronie internetowej</w:t>
      </w:r>
      <w:r>
        <w:rPr>
          <w:rFonts w:ascii="Tahoma" w:hAnsi="Tahoma" w:cs="Tahoma"/>
          <w:sz w:val="24"/>
          <w:szCs w:val="24"/>
        </w:rPr>
        <w:t xml:space="preserve"> Starostwa Powiatowego </w:t>
      </w:r>
      <w:r>
        <w:rPr>
          <w:rFonts w:ascii="Tahoma" w:eastAsia="Times New Roman" w:hAnsi="Tahoma" w:cs="Tahoma"/>
          <w:sz w:val="24"/>
          <w:szCs w:val="24"/>
          <w:lang w:eastAsia="pl-PL"/>
        </w:rPr>
        <w:t>i</w:t>
      </w:r>
      <w:r>
        <w:rPr>
          <w:rFonts w:ascii="Tahoma" w:hAnsi="Tahoma" w:cs="Tahoma"/>
          <w:sz w:val="24"/>
          <w:szCs w:val="24"/>
        </w:rPr>
        <w:t xml:space="preserve"> </w:t>
      </w:r>
      <w:r>
        <w:rPr>
          <w:rFonts w:ascii="Tahoma" w:eastAsia="Times New Roman" w:hAnsi="Tahoma" w:cs="Tahoma"/>
          <w:sz w:val="24"/>
          <w:szCs w:val="24"/>
          <w:lang w:eastAsia="pl-PL"/>
        </w:rPr>
        <w:t xml:space="preserve">w </w:t>
      </w:r>
      <w:r>
        <w:rPr>
          <w:rFonts w:ascii="Tahoma" w:hAnsi="Tahoma" w:cs="Tahoma"/>
          <w:sz w:val="24"/>
          <w:szCs w:val="24"/>
        </w:rPr>
        <w:t xml:space="preserve">mediach </w:t>
      </w:r>
      <w:proofErr w:type="spellStart"/>
      <w:r>
        <w:rPr>
          <w:rFonts w:ascii="Tahoma" w:hAnsi="Tahoma" w:cs="Tahoma"/>
          <w:sz w:val="24"/>
          <w:szCs w:val="24"/>
        </w:rPr>
        <w:t>społecznościowych</w:t>
      </w:r>
      <w:proofErr w:type="spellEnd"/>
      <w:r>
        <w:rPr>
          <w:rFonts w:ascii="Tahoma" w:hAnsi="Tahoma" w:cs="Tahoma"/>
          <w:sz w:val="24"/>
          <w:szCs w:val="24"/>
        </w:rPr>
        <w:t xml:space="preserve"> S</w:t>
      </w:r>
      <w:r w:rsidR="004F0885">
        <w:rPr>
          <w:rFonts w:ascii="Tahoma" w:hAnsi="Tahoma" w:cs="Tahoma"/>
          <w:sz w:val="24"/>
          <w:szCs w:val="24"/>
        </w:rPr>
        <w:t>tarostwa Powiatowego w Kraśniku</w:t>
      </w:r>
      <w:r>
        <w:rPr>
          <w:rFonts w:ascii="Tahoma" w:hAnsi="Tahoma" w:cs="Tahoma"/>
          <w:sz w:val="24"/>
          <w:szCs w:val="24"/>
        </w:rPr>
        <w:t>.</w:t>
      </w:r>
      <w:r>
        <w:rPr>
          <w:rFonts w:ascii="Tahoma" w:eastAsia="Times New Roman" w:hAnsi="Tahoma" w:cs="Tahoma"/>
          <w:b/>
          <w:sz w:val="24"/>
          <w:szCs w:val="24"/>
          <w:lang w:eastAsia="pl-PL"/>
        </w:rPr>
        <w:t xml:space="preserve"> </w:t>
      </w:r>
      <w:r>
        <w:rPr>
          <w:rFonts w:ascii="Tahoma" w:eastAsia="Times New Roman" w:hAnsi="Tahoma" w:cs="Tahoma"/>
          <w:b/>
          <w:sz w:val="24"/>
          <w:szCs w:val="24"/>
          <w:lang w:eastAsia="pl-PL"/>
        </w:rPr>
        <w:tab/>
      </w:r>
      <w:r>
        <w:rPr>
          <w:rFonts w:ascii="Tahoma" w:eastAsia="Times New Roman" w:hAnsi="Tahoma" w:cs="Tahoma"/>
          <w:b/>
          <w:sz w:val="24"/>
          <w:szCs w:val="24"/>
          <w:lang w:eastAsia="pl-PL"/>
        </w:rPr>
        <w:tab/>
      </w:r>
      <w:r>
        <w:rPr>
          <w:rFonts w:ascii="Tahoma" w:eastAsia="Times New Roman" w:hAnsi="Tahoma" w:cs="Tahoma"/>
          <w:b/>
          <w:sz w:val="24"/>
          <w:szCs w:val="24"/>
          <w:lang w:eastAsia="pl-PL"/>
        </w:rPr>
        <w:tab/>
      </w:r>
      <w:r>
        <w:rPr>
          <w:rFonts w:ascii="Tahoma" w:eastAsia="Times New Roman" w:hAnsi="Tahoma" w:cs="Tahoma"/>
          <w:b/>
          <w:sz w:val="24"/>
          <w:szCs w:val="24"/>
          <w:lang w:eastAsia="pl-PL"/>
        </w:rPr>
        <w:tab/>
      </w:r>
      <w:r w:rsidR="00D85608">
        <w:rPr>
          <w:rFonts w:ascii="Tahoma" w:eastAsia="Times New Roman" w:hAnsi="Tahoma" w:cs="Tahoma"/>
          <w:b/>
          <w:sz w:val="24"/>
          <w:szCs w:val="24"/>
          <w:lang w:eastAsia="pl-PL"/>
        </w:rPr>
        <w:br/>
        <w:t>5</w:t>
      </w:r>
      <w:r>
        <w:rPr>
          <w:rFonts w:ascii="Tahoma" w:eastAsia="Times New Roman" w:hAnsi="Tahoma" w:cs="Tahoma"/>
          <w:b/>
          <w:sz w:val="24"/>
          <w:szCs w:val="24"/>
          <w:lang w:eastAsia="pl-PL"/>
        </w:rPr>
        <w:t xml:space="preserve">. </w:t>
      </w:r>
      <w:r>
        <w:rPr>
          <w:rFonts w:ascii="Tahoma" w:eastAsia="Times New Roman" w:hAnsi="Tahoma" w:cs="Tahoma"/>
          <w:sz w:val="24"/>
          <w:szCs w:val="24"/>
          <w:lang w:eastAsia="pl-PL"/>
        </w:rPr>
        <w:t>Wysłanie zgłoszenia jest równoznaczne z oświadczeniem o posiadaniu praw autorskich do prezentowanych zdjęć. W przypadku naruszenia praw autorskich uczestnik konkursu ponosi całkowitą odpowiedzialność karną i finansową za popełniony czyn.</w:t>
      </w:r>
    </w:p>
    <w:p w:rsidR="007A7C15" w:rsidRDefault="007A7C15">
      <w:pPr>
        <w:spacing w:after="0" w:line="240" w:lineRule="auto"/>
        <w:jc w:val="both"/>
        <w:rPr>
          <w:rFonts w:ascii="Tahoma" w:eastAsia="Times New Roman" w:hAnsi="Tahoma" w:cs="Tahoma"/>
          <w:sz w:val="24"/>
          <w:szCs w:val="24"/>
          <w:lang w:eastAsia="pl-PL"/>
        </w:rPr>
      </w:pPr>
    </w:p>
    <w:p w:rsidR="007A7C15" w:rsidRDefault="007A7C15">
      <w:pPr>
        <w:spacing w:after="0" w:line="240" w:lineRule="auto"/>
        <w:jc w:val="both"/>
        <w:rPr>
          <w:rFonts w:ascii="Tahoma" w:eastAsia="Times New Roman" w:hAnsi="Tahoma" w:cs="Tahoma"/>
          <w:sz w:val="24"/>
          <w:szCs w:val="24"/>
          <w:lang w:eastAsia="pl-PL"/>
        </w:rPr>
      </w:pPr>
      <w:r>
        <w:rPr>
          <w:rFonts w:ascii="Tahoma" w:eastAsia="Times New Roman" w:hAnsi="Tahoma" w:cs="Tahoma"/>
          <w:sz w:val="24"/>
          <w:szCs w:val="24"/>
          <w:lang w:eastAsia="pl-PL"/>
        </w:rPr>
        <w:br/>
      </w:r>
      <w:r>
        <w:rPr>
          <w:rFonts w:ascii="Tahoma" w:eastAsia="Times New Roman" w:hAnsi="Tahoma" w:cs="Tahoma"/>
          <w:sz w:val="24"/>
          <w:szCs w:val="24"/>
          <w:lang w:eastAsia="pl-PL"/>
        </w:rPr>
        <w:br/>
      </w:r>
    </w:p>
    <w:p w:rsidR="007A7C15" w:rsidRDefault="007A7C15">
      <w:pPr>
        <w:spacing w:after="0" w:line="240" w:lineRule="auto"/>
        <w:jc w:val="both"/>
        <w:rPr>
          <w:rFonts w:ascii="Tahoma" w:eastAsia="Times New Roman" w:hAnsi="Tahoma" w:cs="Tahoma"/>
          <w:sz w:val="24"/>
          <w:szCs w:val="24"/>
          <w:lang w:eastAsia="pl-PL"/>
        </w:rPr>
      </w:pPr>
    </w:p>
    <w:p w:rsidR="008E4C5E" w:rsidRDefault="007A7C15">
      <w:pPr>
        <w:spacing w:after="0" w:line="240" w:lineRule="auto"/>
        <w:rPr>
          <w:rFonts w:ascii="Tahoma" w:eastAsia="Times New Roman" w:hAnsi="Tahoma" w:cs="Tahoma"/>
          <w:b/>
          <w:bCs/>
          <w:sz w:val="24"/>
          <w:szCs w:val="24"/>
          <w:lang w:eastAsia="pl-PL"/>
        </w:rPr>
      </w:pPr>
      <w:r>
        <w:rPr>
          <w:rFonts w:ascii="Tahoma" w:eastAsia="Times New Roman" w:hAnsi="Tahoma" w:cs="Tahoma"/>
          <w:b/>
          <w:bCs/>
          <w:sz w:val="24"/>
          <w:szCs w:val="24"/>
          <w:lang w:eastAsia="pl-PL"/>
        </w:rPr>
        <w:tab/>
      </w:r>
      <w:r>
        <w:rPr>
          <w:rFonts w:ascii="Tahoma" w:eastAsia="Times New Roman" w:hAnsi="Tahoma" w:cs="Tahoma"/>
          <w:b/>
          <w:bCs/>
          <w:sz w:val="24"/>
          <w:szCs w:val="24"/>
          <w:lang w:eastAsia="pl-PL"/>
        </w:rPr>
        <w:tab/>
      </w:r>
      <w:r>
        <w:rPr>
          <w:rFonts w:ascii="Tahoma" w:eastAsia="Times New Roman" w:hAnsi="Tahoma" w:cs="Tahoma"/>
          <w:b/>
          <w:bCs/>
          <w:sz w:val="24"/>
          <w:szCs w:val="24"/>
          <w:lang w:eastAsia="pl-PL"/>
        </w:rPr>
        <w:tab/>
      </w:r>
      <w:r w:rsidR="00037336">
        <w:rPr>
          <w:rFonts w:ascii="Tahoma" w:eastAsia="Times New Roman" w:hAnsi="Tahoma" w:cs="Tahoma"/>
          <w:b/>
          <w:bCs/>
          <w:sz w:val="24"/>
          <w:szCs w:val="24"/>
          <w:lang w:eastAsia="pl-PL"/>
        </w:rPr>
        <w:t xml:space="preserve">Ochrona Danych Osobowych: </w:t>
      </w:r>
    </w:p>
    <w:p w:rsidR="008E4C5E" w:rsidRDefault="00037336">
      <w:pPr>
        <w:pStyle w:val="Textbody"/>
        <w:spacing w:line="240" w:lineRule="auto"/>
        <w:jc w:val="both"/>
        <w:rPr>
          <w:rFonts w:ascii="Tahoma" w:hAnsi="Tahoma" w:cs="Times New Roman"/>
          <w:i/>
          <w:iCs/>
          <w:color w:val="000000"/>
          <w:sz w:val="20"/>
          <w:szCs w:val="20"/>
          <w:lang w:val="pl-PL"/>
        </w:rPr>
      </w:pPr>
      <w:r>
        <w:rPr>
          <w:rFonts w:ascii="Tahoma" w:hAnsi="Tahoma" w:cs="Times New Roman"/>
          <w:i/>
          <w:iCs/>
          <w:color w:val="000000"/>
          <w:sz w:val="20"/>
          <w:szCs w:val="20"/>
          <w:lang w:val="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RODO)-(Dz. Urz. UE L 119 z 04.05.2016) uprzejmie informuję:</w:t>
      </w:r>
    </w:p>
    <w:p w:rsidR="008E4C5E" w:rsidRDefault="00037336">
      <w:pPr>
        <w:spacing w:after="0" w:line="240" w:lineRule="auto"/>
        <w:jc w:val="both"/>
        <w:rPr>
          <w:rFonts w:ascii="Tahoma" w:hAnsi="Tahoma"/>
          <w:b/>
          <w:bCs/>
        </w:rPr>
      </w:pPr>
      <w:r>
        <w:rPr>
          <w:rFonts w:ascii="Tahoma" w:hAnsi="Tahoma"/>
          <w:b/>
          <w:bCs/>
        </w:rPr>
        <w:t xml:space="preserve">Administrator: </w:t>
      </w:r>
    </w:p>
    <w:p w:rsidR="008E4C5E" w:rsidRDefault="00037336">
      <w:pPr>
        <w:spacing w:after="0" w:line="240" w:lineRule="auto"/>
        <w:jc w:val="both"/>
        <w:rPr>
          <w:rFonts w:ascii="Tahoma" w:hAnsi="Tahoma"/>
        </w:rPr>
      </w:pPr>
      <w:r>
        <w:rPr>
          <w:rFonts w:ascii="Tahoma" w:hAnsi="Tahoma"/>
        </w:rPr>
        <w:t xml:space="preserve">1. Administratorem Pani/Pana danych osobowych jest: </w:t>
      </w:r>
      <w:r>
        <w:rPr>
          <w:rFonts w:ascii="Tahoma" w:hAnsi="Tahoma"/>
          <w:lang w:eastAsia="zh-CN" w:bidi="hi-IN"/>
        </w:rPr>
        <w:t>Starosta  Kraśnicki</w:t>
      </w:r>
    </w:p>
    <w:p w:rsidR="008E4C5E" w:rsidRDefault="00037336">
      <w:pPr>
        <w:spacing w:after="0" w:line="240" w:lineRule="auto"/>
        <w:jc w:val="both"/>
        <w:rPr>
          <w:rFonts w:ascii="Tahoma" w:hAnsi="Tahoma"/>
        </w:rPr>
      </w:pPr>
      <w:r>
        <w:rPr>
          <w:rFonts w:ascii="Tahoma" w:hAnsi="Tahoma"/>
        </w:rPr>
        <w:t>z siedzibą: Al. Niepodległości 20, 23-204 Kraśnik</w:t>
      </w:r>
    </w:p>
    <w:p w:rsidR="008E4C5E" w:rsidRDefault="00037336">
      <w:pPr>
        <w:spacing w:after="0" w:line="240" w:lineRule="auto"/>
        <w:jc w:val="both"/>
        <w:rPr>
          <w:rFonts w:ascii="Tahoma" w:hAnsi="Tahoma"/>
          <w:b/>
          <w:bCs/>
        </w:rPr>
      </w:pPr>
      <w:r>
        <w:rPr>
          <w:rFonts w:ascii="Tahoma" w:hAnsi="Tahoma"/>
          <w:b/>
          <w:bCs/>
        </w:rPr>
        <w:t xml:space="preserve">Inspektor Ochrony Danych: </w:t>
      </w:r>
    </w:p>
    <w:p w:rsidR="008E4C5E" w:rsidRDefault="00037336">
      <w:pPr>
        <w:spacing w:after="0" w:line="240" w:lineRule="auto"/>
        <w:jc w:val="both"/>
      </w:pPr>
      <w:r>
        <w:rPr>
          <w:rFonts w:ascii="Tahoma" w:hAnsi="Tahoma"/>
        </w:rPr>
        <w:t xml:space="preserve">2. Kontakt z Inspektorem Ochrony Danych- adres e-mail: </w:t>
      </w:r>
      <w:r>
        <w:rPr>
          <w:rStyle w:val="czeinternetowe"/>
          <w:rFonts w:ascii="Tahoma" w:hAnsi="Tahoma"/>
        </w:rPr>
        <w:t>abi@powiatkrasnicki.pl</w:t>
      </w:r>
    </w:p>
    <w:p w:rsidR="008E4C5E" w:rsidRDefault="00037336">
      <w:pPr>
        <w:spacing w:after="0" w:line="240" w:lineRule="auto"/>
        <w:jc w:val="both"/>
        <w:rPr>
          <w:rFonts w:ascii="Tahoma" w:hAnsi="Tahoma"/>
        </w:rPr>
      </w:pPr>
      <w:r>
        <w:rPr>
          <w:rFonts w:ascii="Tahoma" w:hAnsi="Tahoma"/>
        </w:rPr>
        <w:t>adres do korespondencji: Al. Niepodległości 20, 23-204 Kraśnik</w:t>
      </w:r>
    </w:p>
    <w:p w:rsidR="008E4C5E" w:rsidRDefault="00037336">
      <w:pPr>
        <w:spacing w:after="0" w:line="240" w:lineRule="auto"/>
        <w:jc w:val="both"/>
        <w:rPr>
          <w:rFonts w:ascii="Tahoma" w:hAnsi="Tahoma"/>
          <w:b/>
          <w:bCs/>
        </w:rPr>
      </w:pPr>
      <w:r>
        <w:rPr>
          <w:rFonts w:ascii="Tahoma" w:hAnsi="Tahoma"/>
          <w:b/>
          <w:bCs/>
        </w:rPr>
        <w:t xml:space="preserve">Cel i podstawy przetwarzania: </w:t>
      </w:r>
    </w:p>
    <w:p w:rsidR="008E4C5E" w:rsidRDefault="00037336">
      <w:pPr>
        <w:spacing w:after="0" w:line="240" w:lineRule="auto"/>
        <w:jc w:val="both"/>
        <w:rPr>
          <w:rFonts w:ascii="Tahoma" w:hAnsi="Tahoma"/>
        </w:rPr>
      </w:pPr>
      <w:r>
        <w:rPr>
          <w:rFonts w:ascii="Tahoma" w:hAnsi="Tahoma"/>
        </w:rPr>
        <w:t xml:space="preserve">3. Dane osobowe przetwarzane będą w celu organizacji i promocji </w:t>
      </w:r>
      <w:r>
        <w:rPr>
          <w:rFonts w:ascii="Tahoma" w:hAnsi="Tahoma" w:cs="Tahoma"/>
          <w:b/>
          <w:bCs/>
          <w:iCs/>
        </w:rPr>
        <w:t xml:space="preserve">konkursu ekologicznego pod hasłem: </w:t>
      </w:r>
      <w:r>
        <w:rPr>
          <w:rFonts w:ascii="Tahoma" w:hAnsi="Tahoma" w:cs="Tahoma"/>
          <w:b/>
          <w:lang w:eastAsia="zh-CN" w:bidi="hi-IN"/>
        </w:rPr>
        <w:t>„Drzewo - Cztery Pory Roku”</w:t>
      </w:r>
      <w:r>
        <w:rPr>
          <w:rFonts w:ascii="Tahoma" w:hAnsi="Tahoma"/>
          <w:lang w:eastAsia="zh-CN" w:bidi="hi-IN"/>
        </w:rPr>
        <w:t xml:space="preserve">- </w:t>
      </w:r>
      <w:r>
        <w:rPr>
          <w:rFonts w:ascii="Tahoma" w:hAnsi="Tahoma"/>
        </w:rPr>
        <w:t>na podstawie wyrażonej zgody w zakresie i celu określonym w treści zgody  art. 6 ust. 1 lit a RODO</w:t>
      </w:r>
    </w:p>
    <w:p w:rsidR="008E4C5E" w:rsidRDefault="00037336">
      <w:pPr>
        <w:spacing w:after="0" w:line="240" w:lineRule="auto"/>
        <w:jc w:val="both"/>
        <w:rPr>
          <w:rFonts w:ascii="Tahoma" w:hAnsi="Tahoma"/>
          <w:b/>
          <w:bCs/>
        </w:rPr>
      </w:pPr>
      <w:r>
        <w:rPr>
          <w:rFonts w:ascii="Tahoma" w:hAnsi="Tahoma"/>
          <w:b/>
          <w:bCs/>
        </w:rPr>
        <w:t xml:space="preserve">Odbiorcy danych osobowych: </w:t>
      </w:r>
    </w:p>
    <w:p w:rsidR="008E4C5E" w:rsidRDefault="00037336">
      <w:pPr>
        <w:spacing w:after="0" w:line="240" w:lineRule="auto"/>
        <w:jc w:val="both"/>
        <w:rPr>
          <w:rFonts w:ascii="Tahoma" w:hAnsi="Tahoma"/>
        </w:rPr>
      </w:pPr>
      <w:r>
        <w:rPr>
          <w:rFonts w:ascii="Tahoma" w:hAnsi="Tahoma"/>
        </w:rPr>
        <w:t>4. Dane osobowe mogą zostać przekazane wyłącznie podmiotom uprawnionym do uzyskania danych osobowych na podstawie przepisów prawa</w:t>
      </w:r>
    </w:p>
    <w:p w:rsidR="008E4C5E" w:rsidRDefault="00037336">
      <w:pPr>
        <w:spacing w:after="0" w:line="240" w:lineRule="auto"/>
        <w:jc w:val="both"/>
        <w:rPr>
          <w:rFonts w:ascii="Tahoma" w:hAnsi="Tahoma"/>
          <w:b/>
          <w:bCs/>
        </w:rPr>
      </w:pPr>
      <w:r>
        <w:rPr>
          <w:rFonts w:ascii="Tahoma" w:hAnsi="Tahoma"/>
          <w:b/>
          <w:bCs/>
        </w:rPr>
        <w:t xml:space="preserve">Okres przechowywania danych osobowych: </w:t>
      </w:r>
    </w:p>
    <w:p w:rsidR="008E4C5E" w:rsidRDefault="00037336">
      <w:pPr>
        <w:spacing w:after="0" w:line="240" w:lineRule="auto"/>
        <w:jc w:val="both"/>
        <w:rPr>
          <w:rFonts w:ascii="Tahoma" w:hAnsi="Tahoma"/>
        </w:rPr>
      </w:pPr>
      <w:r>
        <w:rPr>
          <w:rFonts w:ascii="Tahoma" w:hAnsi="Tahoma"/>
        </w:rPr>
        <w:t>5. Dane osobowe będą przetwarzane przez okres niezbędny do realizacji ww. celu pkt. 3                   z uwzględnieniem okresów przechowywania określonych w przepisach odrębnych</w:t>
      </w:r>
    </w:p>
    <w:p w:rsidR="008E4C5E" w:rsidRDefault="00037336">
      <w:pPr>
        <w:spacing w:after="0" w:line="240" w:lineRule="auto"/>
        <w:jc w:val="both"/>
        <w:rPr>
          <w:rFonts w:ascii="Tahoma" w:hAnsi="Tahoma"/>
          <w:b/>
          <w:bCs/>
        </w:rPr>
      </w:pPr>
      <w:r>
        <w:rPr>
          <w:rFonts w:ascii="Tahoma" w:hAnsi="Tahoma"/>
          <w:b/>
          <w:bCs/>
        </w:rPr>
        <w:t>Prawa osób, których dane dotyczą:</w:t>
      </w:r>
    </w:p>
    <w:p w:rsidR="008E4C5E" w:rsidRDefault="00037336">
      <w:pPr>
        <w:spacing w:after="0" w:line="240" w:lineRule="auto"/>
        <w:jc w:val="both"/>
        <w:rPr>
          <w:rFonts w:ascii="Tahoma" w:hAnsi="Tahoma"/>
        </w:rPr>
      </w:pPr>
      <w:r>
        <w:rPr>
          <w:rFonts w:ascii="Tahoma" w:hAnsi="Tahoma"/>
        </w:rPr>
        <w:t>6. Posiada Pani/Pan prawo do żądania od Administratora dostępu do danych osobowych, prawo do ich sprostowania, usunięcia lub ograniczenia przetwarzania, prawo do wniesienia sprzeciwu wobec przetwarzania, prawo do przenoszenia danych, prawo do cofnięcia zgody w dowolnym momencie. Cofnięcie zgody nie ma wpływu na zgodność z prawem przetwarzania, którego dokonano na podstawie zgody przed ich cofnięciem /Rozdział III RODO- Prawa osoby, której dane dotyczą/</w:t>
      </w:r>
    </w:p>
    <w:p w:rsidR="008E4C5E" w:rsidRDefault="00037336">
      <w:pPr>
        <w:spacing w:after="0" w:line="240" w:lineRule="auto"/>
        <w:jc w:val="both"/>
        <w:rPr>
          <w:rFonts w:ascii="Tahoma" w:hAnsi="Tahoma"/>
        </w:rPr>
      </w:pPr>
      <w:r>
        <w:rPr>
          <w:rFonts w:ascii="Tahoma" w:hAnsi="Tahoma"/>
        </w:rPr>
        <w:t>7. Przysługuje Pani/Panu prawo wniesienia skargi do Prezesa Urzędu Ochrony Danych Osobowych (PUODO), gdy uzna Pani/Pan, iż przetwarzanie danych osobowych dotyczących Pani/Pana odbywa si</w:t>
      </w:r>
      <w:r w:rsidR="00D85608">
        <w:rPr>
          <w:rFonts w:ascii="Tahoma" w:hAnsi="Tahoma"/>
        </w:rPr>
        <w:t xml:space="preserve">ę niezgodnie </w:t>
      </w:r>
      <w:r>
        <w:rPr>
          <w:rFonts w:ascii="Tahoma" w:hAnsi="Tahoma"/>
        </w:rPr>
        <w:t>z przepisami obowiązującego prawa</w:t>
      </w:r>
    </w:p>
    <w:p w:rsidR="008E4C5E" w:rsidRDefault="00037336">
      <w:pPr>
        <w:spacing w:after="0" w:line="240" w:lineRule="auto"/>
        <w:jc w:val="both"/>
        <w:rPr>
          <w:rFonts w:ascii="Tahoma" w:hAnsi="Tahoma"/>
          <w:b/>
          <w:bCs/>
        </w:rPr>
      </w:pPr>
      <w:r>
        <w:rPr>
          <w:rFonts w:ascii="Tahoma" w:hAnsi="Tahoma"/>
          <w:b/>
          <w:bCs/>
        </w:rPr>
        <w:t>Informacja o wymogu podania danych osobowych:</w:t>
      </w:r>
    </w:p>
    <w:p w:rsidR="008E4C5E" w:rsidRDefault="00037336">
      <w:pPr>
        <w:spacing w:after="0" w:line="240" w:lineRule="auto"/>
        <w:jc w:val="both"/>
      </w:pPr>
      <w:r>
        <w:rPr>
          <w:rFonts w:ascii="Tahoma" w:hAnsi="Tahoma"/>
        </w:rPr>
        <w:t>8. Organizacja Konkursu jest związana koniecznością przetwarzania danych osobowych. Podanie danych osobowych jest dobrowolne, lecz niezbędne do udziału w Konkursie.</w:t>
      </w:r>
    </w:p>
    <w:p w:rsidR="008E4C5E" w:rsidRDefault="00037336">
      <w:pPr>
        <w:spacing w:after="0" w:line="240" w:lineRule="auto"/>
        <w:jc w:val="both"/>
        <w:rPr>
          <w:rFonts w:ascii="Tahoma" w:hAnsi="Tahoma"/>
        </w:rPr>
      </w:pPr>
      <w:r>
        <w:rPr>
          <w:rFonts w:ascii="Tahoma" w:hAnsi="Tahoma"/>
        </w:rPr>
        <w:lastRenderedPageBreak/>
        <w:t>9. Ponadto informuję, iż w związku z przetwarzaniem Pani/ Pana danych osobowych nie podlega Pani/ Pan decyzjom, które opierają się wyłącznie na zautomatyzowanym przetwarzaniu, w tym profilowaniu, o czym stanowi art. 22 RODO.</w:t>
      </w:r>
    </w:p>
    <w:sectPr w:rsidR="008E4C5E" w:rsidSect="008E4C5E">
      <w:pgSz w:w="11906" w:h="16838"/>
      <w:pgMar w:top="1417" w:right="1417" w:bottom="1417" w:left="1417"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703020204020201"/>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宋体">
    <w:panose1 w:val="00000000000000000000"/>
    <w:charset w:val="80"/>
    <w:family w:val="roman"/>
    <w:notTrueType/>
    <w:pitch w:val="default"/>
    <w:sig w:usb0="00000000" w:usb1="00000000" w:usb2="00000000" w:usb3="00000000" w:csb0="00000000" w:csb1="00000000"/>
  </w:font>
  <w:font w:name="Mangal">
    <w:altName w:val="Cambria Math"/>
    <w:panose1 w:val="02040503050203030202"/>
    <w:charset w:val="01"/>
    <w:family w:val="roman"/>
    <w:notTrueType/>
    <w:pitch w:val="variable"/>
    <w:sig w:usb0="00002000" w:usb1="00000000" w:usb2="00000000" w:usb3="00000000" w:csb0="00000000" w:csb1="00000000"/>
  </w:font>
  <w:font w:name="SimSun;宋体">
    <w:panose1 w:val="00000000000000000000"/>
    <w:charset w:val="8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DB8"/>
    <w:multiLevelType w:val="multilevel"/>
    <w:tmpl w:val="8624830E"/>
    <w:lvl w:ilvl="0">
      <w:start w:val="1"/>
      <w:numFmt w:val="decimal"/>
      <w:lvlText w:val="%1)"/>
      <w:lvlJc w:val="left"/>
      <w:pPr>
        <w:tabs>
          <w:tab w:val="num" w:pos="720"/>
        </w:tabs>
        <w:ind w:left="720" w:hanging="360"/>
      </w:pPr>
      <w:rPr>
        <w:rFonts w:ascii="Tahoma" w:hAnsi="Tahoma"/>
        <w:b w:val="0"/>
        <w:bCs w:val="0"/>
      </w:rPr>
    </w:lvl>
    <w:lvl w:ilvl="1">
      <w:start w:val="1"/>
      <w:numFmt w:val="decimal"/>
      <w:lvlText w:val="%2)"/>
      <w:lvlJc w:val="left"/>
      <w:pPr>
        <w:tabs>
          <w:tab w:val="num" w:pos="1080"/>
        </w:tabs>
        <w:ind w:left="1080" w:hanging="360"/>
      </w:pPr>
      <w:rPr>
        <w:rFonts w:ascii="Tahoma" w:hAnsi="Tahoma"/>
        <w:b w:val="0"/>
        <w:bCs w:val="0"/>
      </w:rPr>
    </w:lvl>
    <w:lvl w:ilvl="2">
      <w:start w:val="1"/>
      <w:numFmt w:val="decimal"/>
      <w:lvlText w:val="%3)"/>
      <w:lvlJc w:val="left"/>
      <w:pPr>
        <w:tabs>
          <w:tab w:val="num" w:pos="1440"/>
        </w:tabs>
        <w:ind w:left="1440" w:hanging="360"/>
      </w:pPr>
      <w:rPr>
        <w:rFonts w:ascii="Tahoma" w:hAnsi="Tahoma"/>
        <w:b w:val="0"/>
        <w:bCs w:val="0"/>
      </w:rPr>
    </w:lvl>
    <w:lvl w:ilvl="3">
      <w:start w:val="1"/>
      <w:numFmt w:val="decimal"/>
      <w:lvlText w:val="%4)"/>
      <w:lvlJc w:val="left"/>
      <w:pPr>
        <w:tabs>
          <w:tab w:val="num" w:pos="1800"/>
        </w:tabs>
        <w:ind w:left="1800" w:hanging="360"/>
      </w:pPr>
      <w:rPr>
        <w:rFonts w:ascii="Tahoma" w:hAnsi="Tahoma"/>
        <w:b w:val="0"/>
        <w:bCs w:val="0"/>
      </w:rPr>
    </w:lvl>
    <w:lvl w:ilvl="4">
      <w:start w:val="1"/>
      <w:numFmt w:val="decimal"/>
      <w:lvlText w:val="%5)"/>
      <w:lvlJc w:val="left"/>
      <w:pPr>
        <w:tabs>
          <w:tab w:val="num" w:pos="2160"/>
        </w:tabs>
        <w:ind w:left="2160" w:hanging="360"/>
      </w:pPr>
      <w:rPr>
        <w:rFonts w:ascii="Tahoma" w:hAnsi="Tahoma"/>
        <w:b w:val="0"/>
        <w:bCs w:val="0"/>
      </w:rPr>
    </w:lvl>
    <w:lvl w:ilvl="5">
      <w:start w:val="1"/>
      <w:numFmt w:val="decimal"/>
      <w:lvlText w:val="%6)"/>
      <w:lvlJc w:val="left"/>
      <w:pPr>
        <w:tabs>
          <w:tab w:val="num" w:pos="2520"/>
        </w:tabs>
        <w:ind w:left="2520" w:hanging="360"/>
      </w:pPr>
      <w:rPr>
        <w:rFonts w:ascii="Tahoma" w:hAnsi="Tahoma"/>
        <w:b w:val="0"/>
        <w:bCs w:val="0"/>
      </w:rPr>
    </w:lvl>
    <w:lvl w:ilvl="6">
      <w:start w:val="1"/>
      <w:numFmt w:val="decimal"/>
      <w:lvlText w:val="%7)"/>
      <w:lvlJc w:val="left"/>
      <w:pPr>
        <w:tabs>
          <w:tab w:val="num" w:pos="2880"/>
        </w:tabs>
        <w:ind w:left="2880" w:hanging="360"/>
      </w:pPr>
      <w:rPr>
        <w:rFonts w:ascii="Tahoma" w:hAnsi="Tahoma"/>
        <w:b w:val="0"/>
        <w:bCs w:val="0"/>
      </w:rPr>
    </w:lvl>
    <w:lvl w:ilvl="7">
      <w:start w:val="1"/>
      <w:numFmt w:val="decimal"/>
      <w:lvlText w:val="%8)"/>
      <w:lvlJc w:val="left"/>
      <w:pPr>
        <w:tabs>
          <w:tab w:val="num" w:pos="3240"/>
        </w:tabs>
        <w:ind w:left="3240" w:hanging="360"/>
      </w:pPr>
      <w:rPr>
        <w:rFonts w:ascii="Tahoma" w:hAnsi="Tahoma"/>
        <w:b w:val="0"/>
        <w:bCs w:val="0"/>
      </w:rPr>
    </w:lvl>
    <w:lvl w:ilvl="8">
      <w:start w:val="1"/>
      <w:numFmt w:val="decimal"/>
      <w:lvlText w:val="%9)"/>
      <w:lvlJc w:val="left"/>
      <w:pPr>
        <w:tabs>
          <w:tab w:val="num" w:pos="3600"/>
        </w:tabs>
        <w:ind w:left="3600" w:hanging="360"/>
      </w:pPr>
      <w:rPr>
        <w:rFonts w:ascii="Tahoma" w:hAnsi="Tahoma"/>
        <w:b w:val="0"/>
        <w:bCs w:val="0"/>
      </w:rPr>
    </w:lvl>
  </w:abstractNum>
  <w:abstractNum w:abstractNumId="1">
    <w:nsid w:val="076E3622"/>
    <w:multiLevelType w:val="multilevel"/>
    <w:tmpl w:val="E03E4A68"/>
    <w:lvl w:ilvl="0">
      <w:start w:val="1"/>
      <w:numFmt w:val="decimal"/>
      <w:lvlText w:val="%1."/>
      <w:lvlJc w:val="left"/>
      <w:pPr>
        <w:tabs>
          <w:tab w:val="num" w:pos="720"/>
        </w:tabs>
        <w:ind w:left="720" w:hanging="360"/>
      </w:pPr>
      <w:rPr>
        <w:rFonts w:ascii="Tahoma" w:hAnsi="Tahoma"/>
        <w:b w:val="0"/>
        <w:bCs w:val="0"/>
      </w:rPr>
    </w:lvl>
    <w:lvl w:ilvl="1">
      <w:start w:val="1"/>
      <w:numFmt w:val="decimal"/>
      <w:lvlText w:val="%2."/>
      <w:lvlJc w:val="left"/>
      <w:pPr>
        <w:tabs>
          <w:tab w:val="num" w:pos="1080"/>
        </w:tabs>
        <w:ind w:left="1080" w:hanging="360"/>
      </w:pPr>
      <w:rPr>
        <w:rFonts w:ascii="Tahoma" w:hAnsi="Tahoma"/>
        <w:b w:val="0"/>
        <w:bCs w:val="0"/>
      </w:rPr>
    </w:lvl>
    <w:lvl w:ilvl="2">
      <w:start w:val="1"/>
      <w:numFmt w:val="decimal"/>
      <w:lvlText w:val="%3."/>
      <w:lvlJc w:val="left"/>
      <w:pPr>
        <w:tabs>
          <w:tab w:val="num" w:pos="1440"/>
        </w:tabs>
        <w:ind w:left="1440" w:hanging="360"/>
      </w:pPr>
      <w:rPr>
        <w:rFonts w:ascii="Tahoma" w:hAnsi="Tahoma"/>
        <w:b w:val="0"/>
        <w:bCs w:val="0"/>
      </w:rPr>
    </w:lvl>
    <w:lvl w:ilvl="3">
      <w:start w:val="1"/>
      <w:numFmt w:val="decimal"/>
      <w:lvlText w:val="%4."/>
      <w:lvlJc w:val="left"/>
      <w:pPr>
        <w:tabs>
          <w:tab w:val="num" w:pos="1800"/>
        </w:tabs>
        <w:ind w:left="1800" w:hanging="360"/>
      </w:pPr>
      <w:rPr>
        <w:rFonts w:ascii="Tahoma" w:hAnsi="Tahoma"/>
        <w:b w:val="0"/>
        <w:bCs w:val="0"/>
      </w:rPr>
    </w:lvl>
    <w:lvl w:ilvl="4">
      <w:start w:val="1"/>
      <w:numFmt w:val="decimal"/>
      <w:lvlText w:val="%5."/>
      <w:lvlJc w:val="left"/>
      <w:pPr>
        <w:tabs>
          <w:tab w:val="num" w:pos="2160"/>
        </w:tabs>
        <w:ind w:left="2160" w:hanging="360"/>
      </w:pPr>
      <w:rPr>
        <w:rFonts w:ascii="Tahoma" w:hAnsi="Tahoma"/>
        <w:b w:val="0"/>
        <w:bCs w:val="0"/>
      </w:rPr>
    </w:lvl>
    <w:lvl w:ilvl="5">
      <w:start w:val="1"/>
      <w:numFmt w:val="decimal"/>
      <w:lvlText w:val="%6."/>
      <w:lvlJc w:val="left"/>
      <w:pPr>
        <w:tabs>
          <w:tab w:val="num" w:pos="2520"/>
        </w:tabs>
        <w:ind w:left="2520" w:hanging="360"/>
      </w:pPr>
      <w:rPr>
        <w:rFonts w:ascii="Tahoma" w:hAnsi="Tahoma"/>
        <w:b w:val="0"/>
        <w:bCs w:val="0"/>
      </w:rPr>
    </w:lvl>
    <w:lvl w:ilvl="6">
      <w:start w:val="1"/>
      <w:numFmt w:val="decimal"/>
      <w:lvlText w:val="%7."/>
      <w:lvlJc w:val="left"/>
      <w:pPr>
        <w:tabs>
          <w:tab w:val="num" w:pos="2880"/>
        </w:tabs>
        <w:ind w:left="2880" w:hanging="360"/>
      </w:pPr>
      <w:rPr>
        <w:rFonts w:ascii="Tahoma" w:hAnsi="Tahoma"/>
        <w:b w:val="0"/>
        <w:bCs w:val="0"/>
      </w:rPr>
    </w:lvl>
    <w:lvl w:ilvl="7">
      <w:start w:val="1"/>
      <w:numFmt w:val="decimal"/>
      <w:lvlText w:val="%8."/>
      <w:lvlJc w:val="left"/>
      <w:pPr>
        <w:tabs>
          <w:tab w:val="num" w:pos="3240"/>
        </w:tabs>
        <w:ind w:left="3240" w:hanging="360"/>
      </w:pPr>
      <w:rPr>
        <w:rFonts w:ascii="Tahoma" w:hAnsi="Tahoma"/>
        <w:b w:val="0"/>
        <w:bCs w:val="0"/>
      </w:rPr>
    </w:lvl>
    <w:lvl w:ilvl="8">
      <w:start w:val="1"/>
      <w:numFmt w:val="decimal"/>
      <w:lvlText w:val="%9."/>
      <w:lvlJc w:val="left"/>
      <w:pPr>
        <w:tabs>
          <w:tab w:val="num" w:pos="3600"/>
        </w:tabs>
        <w:ind w:left="3600" w:hanging="360"/>
      </w:pPr>
      <w:rPr>
        <w:rFonts w:ascii="Tahoma" w:hAnsi="Tahoma"/>
        <w:b w:val="0"/>
        <w:bCs w:val="0"/>
      </w:rPr>
    </w:lvl>
  </w:abstractNum>
  <w:abstractNum w:abstractNumId="2">
    <w:nsid w:val="1CA06F7E"/>
    <w:multiLevelType w:val="multilevel"/>
    <w:tmpl w:val="BF7CA1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compat/>
  <w:rsids>
    <w:rsidRoot w:val="008E4C5E"/>
    <w:rsid w:val="00037336"/>
    <w:rsid w:val="00413A93"/>
    <w:rsid w:val="004F0885"/>
    <w:rsid w:val="005A6515"/>
    <w:rsid w:val="00652187"/>
    <w:rsid w:val="006A4C2D"/>
    <w:rsid w:val="006E343E"/>
    <w:rsid w:val="006F44A8"/>
    <w:rsid w:val="007A7C15"/>
    <w:rsid w:val="008E228F"/>
    <w:rsid w:val="008E4C5E"/>
    <w:rsid w:val="00912D12"/>
    <w:rsid w:val="00931DC6"/>
    <w:rsid w:val="00A5687E"/>
    <w:rsid w:val="00CD74FA"/>
    <w:rsid w:val="00D85608"/>
    <w:rsid w:val="00D91B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F8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D2F86"/>
    <w:rPr>
      <w:b/>
      <w:bCs/>
    </w:rPr>
  </w:style>
  <w:style w:type="character" w:customStyle="1" w:styleId="czeinternetowe">
    <w:name w:val="Łącze internetowe"/>
    <w:basedOn w:val="Domylnaczcionkaakapitu"/>
    <w:uiPriority w:val="99"/>
    <w:unhideWhenUsed/>
    <w:rsid w:val="00D854EB"/>
    <w:rPr>
      <w:color w:val="0000FF" w:themeColor="hyperlink"/>
      <w:u w:val="single"/>
    </w:rPr>
  </w:style>
  <w:style w:type="character" w:customStyle="1" w:styleId="TekstpodstawowyZnak">
    <w:name w:val="Tekst podstawowy Znak"/>
    <w:basedOn w:val="Domylnaczcionkaakapitu"/>
    <w:link w:val="Tekstpodstawowy"/>
    <w:qFormat/>
    <w:rsid w:val="00D854EB"/>
    <w:rPr>
      <w:rFonts w:ascii="Times New Roman" w:hAnsi="Times New Roman" w:cs="Times New Roman"/>
      <w:sz w:val="24"/>
    </w:rPr>
  </w:style>
  <w:style w:type="character" w:customStyle="1" w:styleId="Znakinumeracji">
    <w:name w:val="Znaki numeracji"/>
    <w:qFormat/>
    <w:rsid w:val="008E4C5E"/>
    <w:rPr>
      <w:rFonts w:ascii="Tahoma" w:hAnsi="Tahoma"/>
      <w:b w:val="0"/>
      <w:bCs w:val="0"/>
    </w:rPr>
  </w:style>
  <w:style w:type="paragraph" w:styleId="Nagwek">
    <w:name w:val="header"/>
    <w:basedOn w:val="Normalny"/>
    <w:next w:val="Tekstpodstawowy"/>
    <w:qFormat/>
    <w:rsid w:val="008E4C5E"/>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D854EB"/>
    <w:pPr>
      <w:spacing w:after="140"/>
    </w:pPr>
    <w:rPr>
      <w:rFonts w:ascii="Times New Roman" w:hAnsi="Times New Roman" w:cs="Times New Roman"/>
      <w:sz w:val="24"/>
    </w:rPr>
  </w:style>
  <w:style w:type="paragraph" w:styleId="Lista">
    <w:name w:val="List"/>
    <w:basedOn w:val="Tekstpodstawowy"/>
    <w:rsid w:val="008E4C5E"/>
    <w:rPr>
      <w:rFonts w:cs="Arial"/>
    </w:rPr>
  </w:style>
  <w:style w:type="paragraph" w:customStyle="1" w:styleId="Caption">
    <w:name w:val="Caption"/>
    <w:basedOn w:val="Normalny"/>
    <w:qFormat/>
    <w:rsid w:val="008E4C5E"/>
    <w:pPr>
      <w:suppressLineNumbers/>
      <w:spacing w:before="120" w:after="120"/>
    </w:pPr>
    <w:rPr>
      <w:rFonts w:cs="Arial"/>
      <w:i/>
      <w:iCs/>
      <w:sz w:val="24"/>
      <w:szCs w:val="24"/>
    </w:rPr>
  </w:style>
  <w:style w:type="paragraph" w:customStyle="1" w:styleId="Indeks">
    <w:name w:val="Indeks"/>
    <w:basedOn w:val="Normalny"/>
    <w:qFormat/>
    <w:rsid w:val="008E4C5E"/>
    <w:pPr>
      <w:suppressLineNumbers/>
    </w:pPr>
    <w:rPr>
      <w:rFonts w:cs="Arial"/>
    </w:rPr>
  </w:style>
  <w:style w:type="paragraph" w:customStyle="1" w:styleId="Default">
    <w:name w:val="Default"/>
    <w:qFormat/>
    <w:rsid w:val="00CD2F86"/>
    <w:rPr>
      <w:rFonts w:ascii="Calibri" w:eastAsia="Calibri" w:hAnsi="Calibri" w:cs="Calibri"/>
      <w:color w:val="000000"/>
      <w:sz w:val="24"/>
      <w:szCs w:val="24"/>
    </w:rPr>
  </w:style>
  <w:style w:type="paragraph" w:customStyle="1" w:styleId="Textbody">
    <w:name w:val="Text body"/>
    <w:basedOn w:val="Normalny"/>
    <w:qFormat/>
    <w:rsid w:val="00CD2F86"/>
    <w:pPr>
      <w:spacing w:after="140" w:line="288" w:lineRule="auto"/>
      <w:textAlignment w:val="baseline"/>
    </w:pPr>
    <w:rPr>
      <w:rFonts w:ascii="Liberation Serif" w:eastAsia="SimSun, 宋体" w:hAnsi="Liberation Serif" w:cs="Mangal"/>
      <w:kern w:val="2"/>
      <w:sz w:val="24"/>
      <w:szCs w:val="24"/>
      <w:lang w:val="en-US" w:eastAsia="zh-CN" w:bidi="hi-IN"/>
    </w:rPr>
  </w:style>
  <w:style w:type="paragraph" w:customStyle="1" w:styleId="Standard">
    <w:name w:val="Standard"/>
    <w:qFormat/>
    <w:rsid w:val="00D854EB"/>
    <w:pPr>
      <w:textAlignment w:val="baseline"/>
    </w:pPr>
    <w:rPr>
      <w:rFonts w:ascii="Liberation Serif" w:eastAsia="SimSun;宋体" w:hAnsi="Liberation Serif" w:cs="Mangal"/>
      <w:kern w:val="2"/>
      <w:sz w:val="24"/>
      <w:szCs w:val="24"/>
      <w:lang w:val="en-US" w:eastAsia="zh-CN" w:bidi="hi-IN"/>
    </w:rPr>
  </w:style>
  <w:style w:type="paragraph" w:styleId="Tekstkomentarza">
    <w:name w:val="annotation text"/>
    <w:basedOn w:val="Normalny"/>
    <w:link w:val="TekstkomentarzaZnak"/>
    <w:uiPriority w:val="99"/>
    <w:semiHidden/>
    <w:unhideWhenUsed/>
    <w:rsid w:val="008E4C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4C5E"/>
    <w:rPr>
      <w:sz w:val="20"/>
      <w:szCs w:val="20"/>
    </w:rPr>
  </w:style>
  <w:style w:type="character" w:styleId="Odwoaniedokomentarza">
    <w:name w:val="annotation reference"/>
    <w:basedOn w:val="Domylnaczcionkaakapitu"/>
    <w:uiPriority w:val="99"/>
    <w:semiHidden/>
    <w:unhideWhenUsed/>
    <w:rsid w:val="008E4C5E"/>
    <w:rPr>
      <w:sz w:val="16"/>
      <w:szCs w:val="16"/>
    </w:rPr>
  </w:style>
  <w:style w:type="paragraph" w:styleId="Tekstdymka">
    <w:name w:val="Balloon Text"/>
    <w:basedOn w:val="Normalny"/>
    <w:link w:val="TekstdymkaZnak"/>
    <w:uiPriority w:val="99"/>
    <w:semiHidden/>
    <w:unhideWhenUsed/>
    <w:rsid w:val="00D91B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1BAB"/>
    <w:rPr>
      <w:rFonts w:ascii="Tahoma" w:hAnsi="Tahoma" w:cs="Tahoma"/>
      <w:sz w:val="16"/>
      <w:szCs w:val="16"/>
    </w:rPr>
  </w:style>
  <w:style w:type="character" w:styleId="Hipercze">
    <w:name w:val="Hyperlink"/>
    <w:basedOn w:val="Domylnaczcionkaakapitu"/>
    <w:uiPriority w:val="99"/>
    <w:unhideWhenUsed/>
    <w:rsid w:val="00D8560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odowisko@powiatkrasnic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01F13-4DA7-4A8C-BFAB-A96C06FA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1006</Words>
  <Characters>6037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dc:creator>
  <cp:lastModifiedBy>TUl</cp:lastModifiedBy>
  <cp:revision>10</cp:revision>
  <cp:lastPrinted>2022-01-24T13:18:00Z</cp:lastPrinted>
  <dcterms:created xsi:type="dcterms:W3CDTF">2022-01-24T13:02:00Z</dcterms:created>
  <dcterms:modified xsi:type="dcterms:W3CDTF">2022-02-02T12:06:00Z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