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40576" w14:textId="226A303D" w:rsidR="00A83C4E" w:rsidRDefault="00E70E63" w:rsidP="00D239C4">
      <w:pPr>
        <w:shd w:val="clear" w:color="auto" w:fill="FFFFFF"/>
        <w:spacing w:before="60" w:after="120" w:line="240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Osiągnięte 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przez Gminę Hażlach w 202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 </w:t>
      </w: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poziomy 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wg ustawy o utrzymaniu czystości </w:t>
      </w:r>
      <w:r w:rsidR="00D239C4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bookmarkStart w:id="0" w:name="_GoBack"/>
      <w:bookmarkEnd w:id="0"/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i porządku w gminach</w:t>
      </w:r>
    </w:p>
    <w:p w14:paraId="63D5FC45" w14:textId="77777777" w:rsidR="00E70E63" w:rsidRPr="00E70E63" w:rsidRDefault="00E70E63" w:rsidP="000153A2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03B9CB4" w14:textId="33D5946A" w:rsidR="00F96877" w:rsidRDefault="00F55CE9" w:rsidP="00127954">
      <w:pPr>
        <w:shd w:val="clear" w:color="auto" w:fill="FFFFFF"/>
        <w:spacing w:before="60" w:after="120" w:line="240" w:lineRule="auto"/>
        <w:ind w:right="-142"/>
        <w:jc w:val="both"/>
        <w:rPr>
          <w:rStyle w:val="alb-s"/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Zgodnie z art. 9q ustawy o utrzymaniu czystości i porządku w gminach</w:t>
      </w:r>
      <w:r w:rsidR="005B4ADD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>wójt zobowiązan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sporządzan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ia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 xml:space="preserve"> 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coroczn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ego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 xml:space="preserve"> 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sprawozda</w:t>
      </w:r>
      <w:r w:rsidR="00E1758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nia</w:t>
      </w:r>
      <w:r w:rsidR="00F96877" w:rsidRPr="00A83C4E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z realizacji zadań z zakresu gospodarowania odpadami komunalnymi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>, w który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m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zawarte są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osiągnię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te w danym roku kalendarzowym przez Gminę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poziomy</w:t>
      </w:r>
      <w:r w:rsidR="00F96877">
        <w:rPr>
          <w:rStyle w:val="alb-s"/>
          <w:rFonts w:ascii="Times New Roman" w:hAnsi="Times New Roman" w:cs="Times New Roman"/>
          <w:sz w:val="24"/>
          <w:szCs w:val="24"/>
          <w:lang w:val="pl-PL"/>
        </w:rPr>
        <w:t>.</w:t>
      </w:r>
    </w:p>
    <w:p w14:paraId="1796D233" w14:textId="77777777" w:rsidR="00E1758D" w:rsidRDefault="00E1758D" w:rsidP="0086720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24AB9D" w14:textId="2B9155D2" w:rsidR="00CE2A03" w:rsidRDefault="00F96877" w:rsidP="0086720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Osiągnięte przez </w:t>
      </w:r>
      <w:r w:rsidR="00867202" w:rsidRPr="00867202">
        <w:rPr>
          <w:rFonts w:ascii="Times New Roman" w:hAnsi="Times New Roman" w:cs="Times New Roman"/>
          <w:sz w:val="24"/>
          <w:szCs w:val="24"/>
          <w:lang w:val="pl-PL"/>
        </w:rPr>
        <w:t>Gminę Hażlach</w:t>
      </w:r>
      <w:r w:rsidR="003D2F2A"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w 202</w:t>
      </w:r>
      <w:r w:rsidR="00FA53C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3D2F2A"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roku</w:t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poziom</w:t>
      </w:r>
      <w:r w:rsidR="00E70E63" w:rsidRPr="00867202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67202" w:rsidRPr="00867202">
        <w:rPr>
          <w:rFonts w:ascii="Times New Roman" w:hAnsi="Times New Roman" w:cs="Times New Roman"/>
          <w:sz w:val="24"/>
          <w:szCs w:val="24"/>
          <w:lang w:val="pl-PL"/>
        </w:rPr>
        <w:t>wynosiły:</w:t>
      </w:r>
    </w:p>
    <w:p w14:paraId="148BDA53" w14:textId="1689ECF3" w:rsidR="00867202" w:rsidRPr="00867202" w:rsidRDefault="00867202" w:rsidP="00014FA6">
      <w:pPr>
        <w:pStyle w:val="Akapitzlist"/>
        <w:numPr>
          <w:ilvl w:val="0"/>
          <w:numId w:val="1"/>
        </w:numPr>
        <w:tabs>
          <w:tab w:val="left" w:pos="4185"/>
        </w:tabs>
        <w:ind w:left="709" w:right="-1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Poziom przygotowania do ponownego użycia i </w:t>
      </w:r>
      <w:r w:rsidR="00CE2A03">
        <w:rPr>
          <w:rFonts w:ascii="Times New Roman" w:hAnsi="Times New Roman" w:cs="Times New Roman"/>
          <w:sz w:val="24"/>
          <w:szCs w:val="24"/>
          <w:lang w:val="pl-PL"/>
        </w:rPr>
        <w:t>recyklingu odpadów komunalnych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09D6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CE2A03"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29</w:t>
      </w:r>
      <w:r w:rsidR="00014FA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%</w:t>
      </w:r>
      <w:r w:rsidR="00F55CE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AB85FB4" w14:textId="3413D424" w:rsidR="00AC1115" w:rsidRPr="00AC1115" w:rsidRDefault="00867202" w:rsidP="00CE2A03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Poziom ograniczenia masy odpadów komunalnych ulegających biodegradacji kierowanych do składowania 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A53CC" w:rsidRP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37,9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9</w:t>
      </w:r>
      <w:r w:rsidR="00FA53CC" w:rsidRPr="00FA53CC">
        <w:rPr>
          <w:sz w:val="24"/>
          <w:szCs w:val="24"/>
          <w:lang w:val="pl-PL"/>
        </w:rPr>
        <w:t xml:space="preserve"> 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%</w:t>
      </w:r>
      <w:r w:rsid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;</w:t>
      </w:r>
    </w:p>
    <w:p w14:paraId="4F6FC20E" w14:textId="77777777" w:rsidR="00FA53CC" w:rsidRDefault="00AC1115" w:rsidP="00FA53CC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Poziom składowania </w:t>
      </w:r>
      <w:r w:rsidRPr="00867202">
        <w:rPr>
          <w:lang w:val="pl-PL"/>
        </w:rPr>
        <w:sym w:font="Wingdings" w:char="F0E0"/>
      </w:r>
      <w:r>
        <w:rPr>
          <w:lang w:val="pl-PL"/>
        </w:rPr>
        <w:t xml:space="preserve"> </w:t>
      </w:r>
      <w:r w:rsidRP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8,49</w:t>
      </w:r>
      <w:r w:rsidRP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%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</w:p>
    <w:p w14:paraId="1628A25F" w14:textId="2DD2B29E" w:rsidR="00867202" w:rsidRPr="00FA53CC" w:rsidRDefault="00FA53CC" w:rsidP="00FA53CC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U</w:t>
      </w:r>
      <w:r w:rsidRPr="00FA53C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dział przekazanych do termicznego przekształcania odpadów komunalnych w stosunku do odebranych i zebranych odpadów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FA53C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sym w:font="Wingdings" w:char="F0E0"/>
      </w:r>
      <w:r w:rsidRPr="00FA53C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 0,03 %</w:t>
      </w:r>
      <w:r w:rsidR="00F55CE9" w:rsidRP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012A7AA6" w14:textId="1DACB7B3" w:rsidR="002035AB" w:rsidRPr="003F7057" w:rsidRDefault="002035AB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sectPr w:rsidR="002035AB" w:rsidRPr="003F7057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F5817" w14:textId="77777777" w:rsidR="000E61C5" w:rsidRDefault="000E61C5" w:rsidP="002D4C13">
      <w:pPr>
        <w:spacing w:after="0" w:line="240" w:lineRule="auto"/>
      </w:pPr>
      <w:r>
        <w:separator/>
      </w:r>
    </w:p>
  </w:endnote>
  <w:endnote w:type="continuationSeparator" w:id="0">
    <w:p w14:paraId="29A3FB90" w14:textId="77777777" w:rsidR="000E61C5" w:rsidRDefault="000E61C5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BFFAB" w14:textId="77777777" w:rsidR="000E61C5" w:rsidRDefault="000E61C5" w:rsidP="002D4C13">
      <w:pPr>
        <w:spacing w:after="0" w:line="240" w:lineRule="auto"/>
      </w:pPr>
      <w:r>
        <w:separator/>
      </w:r>
    </w:p>
  </w:footnote>
  <w:footnote w:type="continuationSeparator" w:id="0">
    <w:p w14:paraId="5E80C524" w14:textId="77777777" w:rsidR="000E61C5" w:rsidRDefault="000E61C5" w:rsidP="002D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27C61"/>
    <w:multiLevelType w:val="hybridMultilevel"/>
    <w:tmpl w:val="E0C235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014FA6"/>
    <w:rsid w:val="000153A2"/>
    <w:rsid w:val="00086C27"/>
    <w:rsid w:val="000E61C5"/>
    <w:rsid w:val="001204E6"/>
    <w:rsid w:val="00127954"/>
    <w:rsid w:val="001435EE"/>
    <w:rsid w:val="0018343D"/>
    <w:rsid w:val="00184BFA"/>
    <w:rsid w:val="001E26D3"/>
    <w:rsid w:val="002035AB"/>
    <w:rsid w:val="002D4C13"/>
    <w:rsid w:val="003C3747"/>
    <w:rsid w:val="003D2F2A"/>
    <w:rsid w:val="003D3922"/>
    <w:rsid w:val="003E09D6"/>
    <w:rsid w:val="003E733B"/>
    <w:rsid w:val="003F7057"/>
    <w:rsid w:val="004627B6"/>
    <w:rsid w:val="005B4ADD"/>
    <w:rsid w:val="00867202"/>
    <w:rsid w:val="008B3033"/>
    <w:rsid w:val="0090269C"/>
    <w:rsid w:val="00974C86"/>
    <w:rsid w:val="009B6130"/>
    <w:rsid w:val="00A62A03"/>
    <w:rsid w:val="00A81863"/>
    <w:rsid w:val="00A83C4E"/>
    <w:rsid w:val="00A90427"/>
    <w:rsid w:val="00AC1115"/>
    <w:rsid w:val="00BC5683"/>
    <w:rsid w:val="00CE2A03"/>
    <w:rsid w:val="00D239C4"/>
    <w:rsid w:val="00D538A7"/>
    <w:rsid w:val="00E1758D"/>
    <w:rsid w:val="00E70E63"/>
    <w:rsid w:val="00E71F9B"/>
    <w:rsid w:val="00F04E83"/>
    <w:rsid w:val="00F2002A"/>
    <w:rsid w:val="00F55CE9"/>
    <w:rsid w:val="00F96877"/>
    <w:rsid w:val="00FA53CC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character" w:customStyle="1" w:styleId="alb-s">
    <w:name w:val="a_lb-s"/>
    <w:basedOn w:val="Domylnaczcionkaakapitu"/>
    <w:rsid w:val="00A83C4E"/>
  </w:style>
  <w:style w:type="character" w:styleId="Uwydatnienie">
    <w:name w:val="Emphasis"/>
    <w:basedOn w:val="Domylnaczcionkaakapitu"/>
    <w:uiPriority w:val="20"/>
    <w:qFormat/>
    <w:rsid w:val="00A83C4E"/>
    <w:rPr>
      <w:i/>
      <w:iCs/>
    </w:rPr>
  </w:style>
  <w:style w:type="paragraph" w:customStyle="1" w:styleId="Default">
    <w:name w:val="Default"/>
    <w:rsid w:val="001E2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86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FD14-51A0-418A-B217-C4B75895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Osiągnięte przez Gminę Hażlach w 2022 roku poziomy wg ustawy o utrzymaniu czystości i porządku w gminach</dc:title>
  <dc:subject>Osiągnięte przez Gminę Hażlach w 2022 roku poziomy wg ustawy o utrzymaniu czystości i porządku w gminach</dc:subject>
  <dc:creator>Natalia Mirocha-Kubień</dc:creator>
  <cp:keywords/>
  <dc:description/>
  <cp:lastModifiedBy>Grzegorz Kasztura</cp:lastModifiedBy>
  <cp:revision>20</cp:revision>
  <dcterms:created xsi:type="dcterms:W3CDTF">2021-08-11T07:10:00Z</dcterms:created>
  <dcterms:modified xsi:type="dcterms:W3CDTF">2023-07-26T12:01:00Z</dcterms:modified>
</cp:coreProperties>
</file>