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626E97BE" w:rsidR="00092FFD" w:rsidRPr="0040087E" w:rsidRDefault="00092FFD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1A5910" w:rsidRPr="0040087E">
        <w:rPr>
          <w:rFonts w:asciiTheme="minorHAnsi" w:hAnsiTheme="minorHAnsi" w:cstheme="minorHAnsi"/>
          <w:sz w:val="24"/>
          <w:szCs w:val="24"/>
        </w:rPr>
        <w:t>16.05.</w:t>
      </w:r>
      <w:r w:rsidRPr="0040087E">
        <w:rPr>
          <w:rFonts w:asciiTheme="minorHAnsi" w:hAnsiTheme="minorHAnsi" w:cstheme="minorHAnsi"/>
          <w:sz w:val="24"/>
          <w:szCs w:val="24"/>
        </w:rPr>
        <w:t>2025</w:t>
      </w:r>
      <w:r w:rsidR="00BE5476" w:rsidRPr="0040087E">
        <w:rPr>
          <w:rFonts w:asciiTheme="minorHAnsi" w:hAnsiTheme="minorHAnsi" w:cstheme="minorHAnsi"/>
          <w:sz w:val="24"/>
          <w:szCs w:val="24"/>
        </w:rPr>
        <w:t xml:space="preserve"> </w:t>
      </w:r>
      <w:r w:rsidRPr="0040087E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49E62FB8" w:rsidR="00092FFD" w:rsidRPr="0040087E" w:rsidRDefault="00092FFD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BRG.0012.3.</w:t>
      </w:r>
      <w:r w:rsidR="004C3AF2" w:rsidRPr="0040087E">
        <w:rPr>
          <w:rFonts w:asciiTheme="minorHAnsi" w:hAnsiTheme="minorHAnsi" w:cstheme="minorHAnsi"/>
          <w:sz w:val="24"/>
          <w:szCs w:val="24"/>
        </w:rPr>
        <w:t>5.</w:t>
      </w:r>
      <w:r w:rsidRPr="0040087E">
        <w:rPr>
          <w:rFonts w:asciiTheme="minorHAnsi" w:hAnsiTheme="minorHAnsi" w:cstheme="minorHAnsi"/>
          <w:sz w:val="24"/>
          <w:szCs w:val="24"/>
        </w:rPr>
        <w:t>2025</w:t>
      </w:r>
    </w:p>
    <w:p w14:paraId="0B877D1B" w14:textId="47D979A4" w:rsidR="00A61442" w:rsidRPr="0040087E" w:rsidRDefault="003E1EF7" w:rsidP="0040087E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Członkowie Komisji </w:t>
      </w:r>
    </w:p>
    <w:p w14:paraId="2792E53E" w14:textId="616C37A8" w:rsidR="001D4EF3" w:rsidRPr="003417C3" w:rsidRDefault="00092FFD" w:rsidP="003417C3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3417C3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23F38459" w14:textId="140091BF" w:rsidR="003F6B9F" w:rsidRPr="0040087E" w:rsidRDefault="003F6B9F" w:rsidP="0040087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Posiedzenie wyjazdowe  Komisji Wspólnych odbędzie się w dniu 22 maja 2025 r. (czwartek) o godzinie 12</w:t>
      </w:r>
      <w:r w:rsidRPr="0040087E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40087E">
        <w:rPr>
          <w:rFonts w:asciiTheme="minorHAnsi" w:hAnsiTheme="minorHAnsi" w:cstheme="minorHAnsi"/>
          <w:sz w:val="24"/>
          <w:szCs w:val="24"/>
        </w:rPr>
        <w:t xml:space="preserve"> w Kopalni Kruszywa „Kruszywo S.A” w Kończycach Wielkich przy ul. Cieszyńskiej 61.</w:t>
      </w:r>
    </w:p>
    <w:p w14:paraId="53FECD6F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1. Komisja Budżetu, Spraw Komunalnych i Ochrony Środowiska.</w:t>
      </w:r>
    </w:p>
    <w:p w14:paraId="711BF8C2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2. Komisja Oświaty i Sportu.</w:t>
      </w:r>
    </w:p>
    <w:p w14:paraId="592317B9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3. Komisja Kultury i Spraw Socjalnych. </w:t>
      </w:r>
    </w:p>
    <w:p w14:paraId="3251E7C1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4. Komisja Skarg, Wniosków i Petycji.</w:t>
      </w:r>
    </w:p>
    <w:p w14:paraId="0B349EE6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5. Komisja Rewizyjna.</w:t>
      </w:r>
    </w:p>
    <w:p w14:paraId="66B7CF7F" w14:textId="74636D04" w:rsidR="003F6B9F" w:rsidRPr="0040087E" w:rsidRDefault="003F6B9F" w:rsidP="0040087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Na podstawie § 44 Statutu Gminy Hażlach, Przewodnicząca Rady Gminy Hażlach  wyznacza na Przewodniczącego Komisji Wspólnej Pana Czesława Koniecznego.</w:t>
      </w:r>
    </w:p>
    <w:p w14:paraId="00AA1173" w14:textId="77777777" w:rsidR="003F6B9F" w:rsidRPr="0040087E" w:rsidRDefault="003F6B9F" w:rsidP="005E31F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bookmarkStart w:id="0" w:name="_Hlk180395113"/>
      <w:r w:rsidRPr="0040087E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2A8D2F64" w14:textId="77777777" w:rsidR="003F6B9F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1. Zapoznanie się ze specyfiką działalności Kopalni Kruszywo S.A. oraz techniką wydobycia kruszywa.</w:t>
      </w:r>
      <w:bookmarkStart w:id="1" w:name="_GoBack"/>
      <w:bookmarkEnd w:id="1"/>
    </w:p>
    <w:p w14:paraId="2664EA7E" w14:textId="2EE28A53" w:rsidR="008C5404" w:rsidRPr="0040087E" w:rsidRDefault="003F6B9F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2. Sprawy bieżące.</w:t>
      </w:r>
      <w:bookmarkEnd w:id="0"/>
    </w:p>
    <w:p w14:paraId="5908D966" w14:textId="77777777" w:rsidR="008C5404" w:rsidRDefault="008C5404" w:rsidP="00B275E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40087E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40087E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ust.3 ustawy z dnia 8 marca 1990 r. o </w:t>
      </w:r>
      <w:r w:rsidRPr="0040087E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40087E">
        <w:rPr>
          <w:rFonts w:asciiTheme="minorHAnsi" w:hAnsiTheme="minorHAnsi" w:cstheme="minorHAnsi"/>
          <w:sz w:val="24"/>
          <w:szCs w:val="24"/>
        </w:rPr>
        <w:t xml:space="preserve">gminnym (t.j. Dz. U. z 2024 r. poz. 1465 z późn. zm). </w:t>
      </w:r>
    </w:p>
    <w:p w14:paraId="3DDDC0FE" w14:textId="14C6309B" w:rsidR="0040087E" w:rsidRDefault="0040087E" w:rsidP="00105F70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7F41A790" w14:textId="1243765D" w:rsidR="0040087E" w:rsidRPr="0040087E" w:rsidRDefault="0040087E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Barbara Kuchta</w:t>
      </w:r>
    </w:p>
    <w:p w14:paraId="10B09AB0" w14:textId="77777777" w:rsidR="005715EA" w:rsidRPr="0040087E" w:rsidRDefault="005715EA" w:rsidP="0040087E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Otrzymują:</w:t>
      </w:r>
    </w:p>
    <w:p w14:paraId="622B03EA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Członkowie Komisji:</w:t>
      </w:r>
    </w:p>
    <w:p w14:paraId="274207C5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Babilon Łukasz</w:t>
      </w:r>
    </w:p>
    <w:p w14:paraId="2B30C94A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Czakon Krzysztof</w:t>
      </w:r>
    </w:p>
    <w:p w14:paraId="09A6E29E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Gorzelany Zdzisław</w:t>
      </w:r>
    </w:p>
    <w:p w14:paraId="62508CDB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Haltof Roman</w:t>
      </w:r>
    </w:p>
    <w:p w14:paraId="47389602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Hawełka Sylwia</w:t>
      </w:r>
    </w:p>
    <w:p w14:paraId="60DFAC82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Jarosz Zdzisław</w:t>
      </w:r>
    </w:p>
    <w:p w14:paraId="7FE9D2A3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Konieczny Czesław</w:t>
      </w:r>
    </w:p>
    <w:p w14:paraId="4842A822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Krzyżanek Mariusz</w:t>
      </w:r>
    </w:p>
    <w:p w14:paraId="4038F000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Kajzar Jakub</w:t>
      </w:r>
    </w:p>
    <w:p w14:paraId="635C0D0F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Kuchta Barbara</w:t>
      </w:r>
    </w:p>
    <w:p w14:paraId="5D6DE937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Miły Janusz</w:t>
      </w:r>
    </w:p>
    <w:p w14:paraId="5C98CAFB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Palac Katarzyna</w:t>
      </w:r>
    </w:p>
    <w:p w14:paraId="6CAFDD84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Piksa Natalia</w:t>
      </w:r>
    </w:p>
    <w:p w14:paraId="31D20518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Świba Joanna </w:t>
      </w:r>
    </w:p>
    <w:p w14:paraId="611A322C" w14:textId="77777777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 xml:space="preserve">Żyła-Szturc Urszula  </w:t>
      </w:r>
    </w:p>
    <w:p w14:paraId="4503B4A0" w14:textId="6A584B00" w:rsidR="005715EA" w:rsidRPr="0040087E" w:rsidRDefault="005715EA" w:rsidP="004008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0087E">
        <w:rPr>
          <w:rFonts w:asciiTheme="minorHAnsi" w:hAnsiTheme="minorHAnsi" w:cstheme="minorHAnsi"/>
          <w:sz w:val="24"/>
          <w:szCs w:val="24"/>
        </w:rPr>
        <w:t>a.a( E.A. 16.05.2025 r.)</w:t>
      </w:r>
    </w:p>
    <w:sectPr w:rsidR="005715EA" w:rsidRPr="0040087E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D7682"/>
    <w:rsid w:val="000E5070"/>
    <w:rsid w:val="000F4CCA"/>
    <w:rsid w:val="00105F70"/>
    <w:rsid w:val="00116F85"/>
    <w:rsid w:val="001273CC"/>
    <w:rsid w:val="00146575"/>
    <w:rsid w:val="00174B54"/>
    <w:rsid w:val="001760AC"/>
    <w:rsid w:val="00197B6E"/>
    <w:rsid w:val="001A5910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317A35"/>
    <w:rsid w:val="0032199E"/>
    <w:rsid w:val="00327111"/>
    <w:rsid w:val="003417C3"/>
    <w:rsid w:val="003447C2"/>
    <w:rsid w:val="00355537"/>
    <w:rsid w:val="00360EFA"/>
    <w:rsid w:val="003A4801"/>
    <w:rsid w:val="003C2680"/>
    <w:rsid w:val="003C302B"/>
    <w:rsid w:val="003E1EF7"/>
    <w:rsid w:val="003E2FCA"/>
    <w:rsid w:val="003E6FD4"/>
    <w:rsid w:val="003F6B9F"/>
    <w:rsid w:val="0040087E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6256B"/>
    <w:rsid w:val="0047102C"/>
    <w:rsid w:val="00471269"/>
    <w:rsid w:val="00473214"/>
    <w:rsid w:val="00474D0C"/>
    <w:rsid w:val="004873FB"/>
    <w:rsid w:val="004A12EB"/>
    <w:rsid w:val="004A3E68"/>
    <w:rsid w:val="004C2D6F"/>
    <w:rsid w:val="004C34CB"/>
    <w:rsid w:val="004C3AF2"/>
    <w:rsid w:val="004D41A9"/>
    <w:rsid w:val="004E36AB"/>
    <w:rsid w:val="0053540B"/>
    <w:rsid w:val="005570F1"/>
    <w:rsid w:val="005574E0"/>
    <w:rsid w:val="005715EA"/>
    <w:rsid w:val="00571F46"/>
    <w:rsid w:val="0059730E"/>
    <w:rsid w:val="005A3693"/>
    <w:rsid w:val="005C1F65"/>
    <w:rsid w:val="005E31F4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6C86"/>
    <w:rsid w:val="00877AB0"/>
    <w:rsid w:val="008937BA"/>
    <w:rsid w:val="008A5899"/>
    <w:rsid w:val="008B3EAE"/>
    <w:rsid w:val="008C5404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275E5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4443B"/>
    <w:rsid w:val="00D56D77"/>
    <w:rsid w:val="00D658FC"/>
    <w:rsid w:val="00D66243"/>
    <w:rsid w:val="00D707DB"/>
    <w:rsid w:val="00D74640"/>
    <w:rsid w:val="00D75FF0"/>
    <w:rsid w:val="00DA27BB"/>
    <w:rsid w:val="00DB05E3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6E3C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wyjazdowe  Komisji Wspólnych Rady Gminy Hażlach w dniu 22 maja 2025 r.</dc:subject>
  <dc:creator>E.A.</dc:creator>
  <cp:keywords/>
  <cp:lastModifiedBy>Grzegorz Kasztura</cp:lastModifiedBy>
  <cp:revision>167</cp:revision>
  <cp:lastPrinted>2025-05-15T06:23:00Z</cp:lastPrinted>
  <dcterms:created xsi:type="dcterms:W3CDTF">2024-09-10T05:11:00Z</dcterms:created>
  <dcterms:modified xsi:type="dcterms:W3CDTF">2025-05-15T12:08:00Z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