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EB999" w14:textId="77777777" w:rsidR="00A94B1C" w:rsidRPr="00A94B1C" w:rsidRDefault="00A94B1C" w:rsidP="00A94B1C">
      <w:pPr>
        <w:pStyle w:val="Default"/>
        <w:spacing w:line="276" w:lineRule="auto"/>
        <w:rPr>
          <w:color w:val="auto"/>
        </w:rPr>
      </w:pPr>
      <w:r w:rsidRPr="00A94B1C">
        <w:rPr>
          <w:color w:val="auto"/>
        </w:rPr>
        <w:t>Urząd Gminy Hażlach, czyli w skrócie Urząd, znajduje się przy ulicy Głównej 57 w Hażlachu.</w:t>
      </w:r>
    </w:p>
    <w:p w14:paraId="187313F4" w14:textId="77777777" w:rsidR="00A94B1C" w:rsidRPr="00A94B1C" w:rsidRDefault="00A94B1C" w:rsidP="00A94B1C">
      <w:pPr>
        <w:pStyle w:val="Default"/>
        <w:spacing w:line="276" w:lineRule="auto"/>
        <w:rPr>
          <w:color w:val="auto"/>
        </w:rPr>
      </w:pPr>
      <w:r w:rsidRPr="00A94B1C">
        <w:rPr>
          <w:color w:val="auto"/>
        </w:rPr>
        <w:t>Kierownictwo Urzędu stanowią Wójt, Sekretarz Gminy oraz Skarbnik Gminy.</w:t>
      </w:r>
    </w:p>
    <w:p w14:paraId="11D1244D" w14:textId="77777777" w:rsidR="00A94B1C" w:rsidRPr="00A94B1C" w:rsidRDefault="00A94B1C" w:rsidP="00A94B1C">
      <w:pPr>
        <w:pStyle w:val="Default"/>
        <w:spacing w:after="240" w:line="276" w:lineRule="auto"/>
        <w:rPr>
          <w:color w:val="auto"/>
        </w:rPr>
      </w:pPr>
      <w:r w:rsidRPr="00A94B1C">
        <w:rPr>
          <w:color w:val="auto"/>
        </w:rPr>
        <w:t>W pracy pomagają im poszczególni pracownicy referatów.</w:t>
      </w:r>
    </w:p>
    <w:p w14:paraId="1F6A5B57" w14:textId="77777777" w:rsidR="00A94B1C" w:rsidRPr="00A94B1C" w:rsidRDefault="00A94B1C" w:rsidP="00A94B1C">
      <w:pPr>
        <w:pStyle w:val="Default"/>
        <w:spacing w:line="276" w:lineRule="auto"/>
        <w:rPr>
          <w:b/>
          <w:bCs/>
          <w:color w:val="auto"/>
        </w:rPr>
      </w:pPr>
      <w:r w:rsidRPr="00A94B1C">
        <w:rPr>
          <w:b/>
          <w:bCs/>
          <w:color w:val="auto"/>
        </w:rPr>
        <w:t>Czym zajmuje się Urząd?</w:t>
      </w:r>
    </w:p>
    <w:p w14:paraId="4E3EE961" w14:textId="77777777" w:rsidR="00A94B1C" w:rsidRPr="00A94B1C" w:rsidRDefault="00A94B1C" w:rsidP="00BB5070">
      <w:pPr>
        <w:pStyle w:val="Default"/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W Urzędzie możesz:</w:t>
      </w:r>
    </w:p>
    <w:p w14:paraId="5E8C00BC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zameldować się,</w:t>
      </w:r>
    </w:p>
    <w:p w14:paraId="3C05059D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wyrobić dowód osobisty,</w:t>
      </w:r>
    </w:p>
    <w:p w14:paraId="27B51F4B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zgłosić, gdy urodzi się dziecko,</w:t>
      </w:r>
    </w:p>
    <w:p w14:paraId="6A7E501E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otrzymać akt zgonu i akt urodzenia,</w:t>
      </w:r>
    </w:p>
    <w:p w14:paraId="0AD480DE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wziąć ślub cywilny,</w:t>
      </w:r>
    </w:p>
    <w:p w14:paraId="156082B1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zapłacić podatki i opłaty lokalne,</w:t>
      </w:r>
    </w:p>
    <w:p w14:paraId="32828310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zgłosić prowadzenie własnej firmy,</w:t>
      </w:r>
    </w:p>
    <w:p w14:paraId="53EAD095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załatwić sprawy związane z wywozem odpadów oraz nieczystości ciekłych ze zbiorników bezodpływowych,</w:t>
      </w:r>
    </w:p>
    <w:p w14:paraId="7250C0D0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zgłosić drzewa do usunięcia,</w:t>
      </w:r>
    </w:p>
    <w:p w14:paraId="1F01DFDB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nadać numer nieruchomości,</w:t>
      </w:r>
    </w:p>
    <w:p w14:paraId="25F58471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uzgodnić lokalizację nowego grobu na cmentarzu komunalnym,</w:t>
      </w:r>
    </w:p>
    <w:p w14:paraId="56E69926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 xml:space="preserve">otrzymać dokumenty związane z planowaniem przestrzennym, w tym wypis i </w:t>
      </w:r>
      <w:proofErr w:type="spellStart"/>
      <w:r w:rsidRPr="00A94B1C">
        <w:rPr>
          <w:color w:val="auto"/>
        </w:rPr>
        <w:t>wyrys</w:t>
      </w:r>
      <w:proofErr w:type="spellEnd"/>
      <w:r w:rsidRPr="00A94B1C">
        <w:rPr>
          <w:color w:val="auto"/>
        </w:rPr>
        <w:t xml:space="preserve"> z miejscowego planu zagospodarowania przestrzennego oraz zaświadczenie o rewitalizacji,</w:t>
      </w:r>
    </w:p>
    <w:p w14:paraId="678E2630" w14:textId="77777777" w:rsidR="00A94B1C" w:rsidRPr="00A94B1C" w:rsidRDefault="00A94B1C" w:rsidP="00BB5070">
      <w:pPr>
        <w:pStyle w:val="Default"/>
        <w:numPr>
          <w:ilvl w:val="0"/>
          <w:numId w:val="33"/>
        </w:numPr>
        <w:suppressAutoHyphens/>
        <w:spacing w:after="240" w:line="276" w:lineRule="auto"/>
        <w:ind w:left="357" w:hanging="357"/>
        <w:rPr>
          <w:color w:val="auto"/>
        </w:rPr>
      </w:pPr>
      <w:r w:rsidRPr="00A94B1C">
        <w:rPr>
          <w:color w:val="auto"/>
        </w:rPr>
        <w:t>uzyskać bezpłatne porady oraz pomoc w przygotowaniu i złożeniu wniosku w ramach Programu „Czyste Powietrze”.</w:t>
      </w:r>
    </w:p>
    <w:p w14:paraId="535BE20B" w14:textId="77777777" w:rsidR="00A94B1C" w:rsidRPr="00A94B1C" w:rsidRDefault="00A94B1C" w:rsidP="00BB5070">
      <w:pPr>
        <w:pStyle w:val="Default"/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Urząd ma też inne zadania:</w:t>
      </w:r>
    </w:p>
    <w:p w14:paraId="06FB9B56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obsługuje wybory,</w:t>
      </w:r>
    </w:p>
    <w:p w14:paraId="7D82F5D3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prowadzi spis ludności w gminie,</w:t>
      </w:r>
    </w:p>
    <w:p w14:paraId="241D99B6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zarządza Gminą w trudnych sytuacjach,</w:t>
      </w:r>
    </w:p>
    <w:p w14:paraId="1E9EB0EA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realizuje budżet Gminy na dany rok uchwalony przez Radę Gminy,</w:t>
      </w:r>
    </w:p>
    <w:p w14:paraId="48F5B3A9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prowadzi Punkt Obsługi Inwestora,</w:t>
      </w:r>
    </w:p>
    <w:p w14:paraId="14FA2C25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realizuje zadania związane z oświatą, w tym prawidłowym funkcjonowaniem placówek oświatowych,</w:t>
      </w:r>
    </w:p>
    <w:p w14:paraId="5C7C416F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realizuje zadania w zakresie upowszechniania sportu,</w:t>
      </w:r>
    </w:p>
    <w:p w14:paraId="25E72FCB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prowadzi sprawy związane z wydawaniem licencji i zezwoleń na transport drogowy osób,</w:t>
      </w:r>
    </w:p>
    <w:p w14:paraId="31214AE0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przeprowadza remonty i buduje nowe potrzebne Gminie budynki,</w:t>
      </w:r>
    </w:p>
    <w:p w14:paraId="65423BD4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buduje i naprawia drogi gminne, chodniki,</w:t>
      </w:r>
    </w:p>
    <w:p w14:paraId="38FE26A8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dba o przyrodę i zieleń w gminie,</w:t>
      </w:r>
    </w:p>
    <w:p w14:paraId="091DD16D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zajmuje się wywozem śmieci z terenu Gminy,</w:t>
      </w:r>
    </w:p>
    <w:p w14:paraId="57F806A2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prowadzi zadania związane z opieką nad bezdomnymi zwierzętami,</w:t>
      </w:r>
    </w:p>
    <w:p w14:paraId="61234BFE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pilnuje i dba o czystość i porządek,</w:t>
      </w:r>
    </w:p>
    <w:p w14:paraId="222732A1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prowadzi sprawy związane z ochroną środowiska,</w:t>
      </w:r>
    </w:p>
    <w:p w14:paraId="54CE1EC8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realizuje zadania związane z mieniem komunalnym oraz gospodarką mieszkaniową,</w:t>
      </w:r>
    </w:p>
    <w:p w14:paraId="027FC5C3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zajmuje się planowaniem przestrzennym,</w:t>
      </w:r>
    </w:p>
    <w:p w14:paraId="7AD27AEA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lastRenderedPageBreak/>
        <w:t>dba o zabytki oraz miejsca pamięci narodowej,</w:t>
      </w:r>
    </w:p>
    <w:p w14:paraId="77C2623C" w14:textId="77777777" w:rsidR="00A94B1C" w:rsidRPr="00A94B1C" w:rsidRDefault="00A94B1C" w:rsidP="00BB5070">
      <w:pPr>
        <w:pStyle w:val="Default"/>
        <w:numPr>
          <w:ilvl w:val="0"/>
          <w:numId w:val="35"/>
        </w:numPr>
        <w:suppressAutoHyphens/>
        <w:spacing w:after="240" w:line="276" w:lineRule="auto"/>
        <w:ind w:left="357" w:hanging="357"/>
        <w:rPr>
          <w:color w:val="auto"/>
        </w:rPr>
      </w:pPr>
      <w:r w:rsidRPr="00A94B1C">
        <w:rPr>
          <w:color w:val="auto"/>
        </w:rPr>
        <w:t>współpracuje z radnymi, sołtysami i organizacjami pozarządowymi.</w:t>
      </w:r>
    </w:p>
    <w:p w14:paraId="773F990C" w14:textId="77777777" w:rsidR="00A94B1C" w:rsidRPr="00A94B1C" w:rsidRDefault="00A94B1C" w:rsidP="00BB5070">
      <w:pPr>
        <w:pStyle w:val="Default"/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Urząd jest otwarty od poniedziałku do piątku.</w:t>
      </w:r>
    </w:p>
    <w:p w14:paraId="5DDF47EF" w14:textId="63BC1D9D" w:rsidR="00A94B1C" w:rsidRPr="00A94B1C" w:rsidRDefault="00A94B1C" w:rsidP="00C27068">
      <w:pPr>
        <w:pStyle w:val="Default"/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 xml:space="preserve">Poniedziałek: </w:t>
      </w:r>
      <w:bookmarkStart w:id="0" w:name="_Hlk139537582"/>
      <w:r w:rsidRPr="00A94B1C">
        <w:rPr>
          <w:color w:val="auto"/>
        </w:rPr>
        <w:t>7</w:t>
      </w:r>
      <w:r w:rsidR="00C27068">
        <w:rPr>
          <w:color w:val="auto"/>
        </w:rPr>
        <w:t>.</w:t>
      </w:r>
      <w:r w:rsidRPr="00A94B1C">
        <w:rPr>
          <w:color w:val="auto"/>
        </w:rPr>
        <w:t>00 – 15</w:t>
      </w:r>
      <w:r w:rsidR="00C27068">
        <w:rPr>
          <w:color w:val="auto"/>
        </w:rPr>
        <w:t>.</w:t>
      </w:r>
      <w:r w:rsidRPr="00A94B1C">
        <w:rPr>
          <w:color w:val="auto"/>
        </w:rPr>
        <w:t>00</w:t>
      </w:r>
      <w:bookmarkEnd w:id="0"/>
    </w:p>
    <w:p w14:paraId="59D78F4A" w14:textId="75FBFDA3" w:rsidR="00A94B1C" w:rsidRPr="00A94B1C" w:rsidRDefault="00A94B1C" w:rsidP="00C27068">
      <w:pPr>
        <w:pStyle w:val="Default"/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Wtorek: 7</w:t>
      </w:r>
      <w:r w:rsidR="00C27068">
        <w:rPr>
          <w:color w:val="auto"/>
        </w:rPr>
        <w:t>.</w:t>
      </w:r>
      <w:r w:rsidRPr="00A94B1C">
        <w:rPr>
          <w:color w:val="auto"/>
        </w:rPr>
        <w:t>00 – 15</w:t>
      </w:r>
      <w:r w:rsidR="00C27068">
        <w:rPr>
          <w:color w:val="auto"/>
        </w:rPr>
        <w:t>.</w:t>
      </w:r>
      <w:r w:rsidRPr="00A94B1C">
        <w:rPr>
          <w:color w:val="auto"/>
        </w:rPr>
        <w:t>00</w:t>
      </w:r>
    </w:p>
    <w:p w14:paraId="3DA0E033" w14:textId="3D0459B9" w:rsidR="00A94B1C" w:rsidRPr="00A94B1C" w:rsidRDefault="00C27068" w:rsidP="00C27068">
      <w:pPr>
        <w:pStyle w:val="Default"/>
        <w:suppressAutoHyphens/>
        <w:spacing w:line="276" w:lineRule="auto"/>
        <w:rPr>
          <w:color w:val="auto"/>
        </w:rPr>
      </w:pPr>
      <w:r>
        <w:rPr>
          <w:color w:val="auto"/>
        </w:rPr>
        <w:t>Środa: 7.</w:t>
      </w:r>
      <w:r w:rsidR="00A94B1C" w:rsidRPr="00A94B1C">
        <w:rPr>
          <w:color w:val="auto"/>
        </w:rPr>
        <w:t>00 – 17</w:t>
      </w:r>
      <w:r>
        <w:rPr>
          <w:color w:val="auto"/>
        </w:rPr>
        <w:t>.</w:t>
      </w:r>
      <w:r w:rsidR="00A94B1C" w:rsidRPr="00A94B1C">
        <w:rPr>
          <w:color w:val="auto"/>
        </w:rPr>
        <w:t>00</w:t>
      </w:r>
    </w:p>
    <w:p w14:paraId="5FC5E7F5" w14:textId="71E51D91" w:rsidR="00A94B1C" w:rsidRPr="00A94B1C" w:rsidRDefault="00C27068" w:rsidP="00C27068">
      <w:pPr>
        <w:pStyle w:val="Default"/>
        <w:suppressAutoHyphens/>
        <w:spacing w:line="276" w:lineRule="auto"/>
        <w:rPr>
          <w:color w:val="auto"/>
        </w:rPr>
      </w:pPr>
      <w:r>
        <w:rPr>
          <w:color w:val="auto"/>
        </w:rPr>
        <w:t>Czwartek: 7.</w:t>
      </w:r>
      <w:r w:rsidR="00A94B1C" w:rsidRPr="00A94B1C">
        <w:rPr>
          <w:color w:val="auto"/>
        </w:rPr>
        <w:t>00 – 15</w:t>
      </w:r>
      <w:r>
        <w:rPr>
          <w:color w:val="auto"/>
        </w:rPr>
        <w:t>.</w:t>
      </w:r>
      <w:r w:rsidR="00A94B1C" w:rsidRPr="00A94B1C">
        <w:rPr>
          <w:color w:val="auto"/>
        </w:rPr>
        <w:t>00</w:t>
      </w:r>
    </w:p>
    <w:p w14:paraId="46607D44" w14:textId="6F22BC14" w:rsidR="00A94B1C" w:rsidRPr="00A94B1C" w:rsidRDefault="00C27068" w:rsidP="00C27068">
      <w:pPr>
        <w:pStyle w:val="Default"/>
        <w:suppressAutoHyphens/>
        <w:spacing w:line="276" w:lineRule="auto"/>
        <w:rPr>
          <w:color w:val="auto"/>
        </w:rPr>
      </w:pPr>
      <w:r>
        <w:rPr>
          <w:color w:val="auto"/>
        </w:rPr>
        <w:t>Piątek: 7.</w:t>
      </w:r>
      <w:r w:rsidR="00A94B1C" w:rsidRPr="00A94B1C">
        <w:rPr>
          <w:color w:val="auto"/>
        </w:rPr>
        <w:t>00 – 13</w:t>
      </w:r>
      <w:r>
        <w:rPr>
          <w:color w:val="auto"/>
        </w:rPr>
        <w:t>.</w:t>
      </w:r>
      <w:r w:rsidR="00A94B1C" w:rsidRPr="00A94B1C">
        <w:rPr>
          <w:color w:val="auto"/>
        </w:rPr>
        <w:t>00</w:t>
      </w:r>
    </w:p>
    <w:p w14:paraId="7EB27CAE" w14:textId="77777777" w:rsidR="00A94B1C" w:rsidRPr="00A94B1C" w:rsidRDefault="00A94B1C" w:rsidP="00BB5070">
      <w:pPr>
        <w:pStyle w:val="Default"/>
        <w:suppressAutoHyphens/>
        <w:spacing w:after="240" w:line="276" w:lineRule="auto"/>
        <w:rPr>
          <w:color w:val="auto"/>
        </w:rPr>
      </w:pPr>
      <w:r w:rsidRPr="00A94B1C">
        <w:rPr>
          <w:color w:val="auto"/>
        </w:rPr>
        <w:t>Wtedy możesz przyjść lub zadzwonić do Urzędu.</w:t>
      </w:r>
    </w:p>
    <w:p w14:paraId="20661D64" w14:textId="77777777" w:rsidR="00A94B1C" w:rsidRPr="00A94B1C" w:rsidRDefault="00A94B1C" w:rsidP="00BB5070">
      <w:pPr>
        <w:pStyle w:val="Default"/>
        <w:suppressAutoHyphens/>
        <w:spacing w:line="276" w:lineRule="auto"/>
        <w:rPr>
          <w:b/>
          <w:bCs/>
          <w:color w:val="auto"/>
        </w:rPr>
      </w:pPr>
      <w:r w:rsidRPr="00A94B1C">
        <w:rPr>
          <w:b/>
          <w:bCs/>
          <w:color w:val="auto"/>
        </w:rPr>
        <w:t>Jak możesz załatwić sprawy w Urzędzie?</w:t>
      </w:r>
    </w:p>
    <w:p w14:paraId="08825AAD" w14:textId="77777777" w:rsidR="00A94B1C" w:rsidRPr="00A94B1C" w:rsidRDefault="00A94B1C" w:rsidP="00BB5070">
      <w:pPr>
        <w:pStyle w:val="Default"/>
        <w:numPr>
          <w:ilvl w:val="0"/>
          <w:numId w:val="34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Możesz napisać pismo i wysłać na adres: ulica Główna 57, 43-419 Hażlach.</w:t>
      </w:r>
    </w:p>
    <w:p w14:paraId="0BDD4E0E" w14:textId="77777777" w:rsidR="00A94B1C" w:rsidRPr="00A94B1C" w:rsidRDefault="00A94B1C" w:rsidP="00BB5070">
      <w:pPr>
        <w:pStyle w:val="Default"/>
        <w:numPr>
          <w:ilvl w:val="0"/>
          <w:numId w:val="34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Możesz napisać pismo i przynieść do Sekretariatu (pokój nr 5).</w:t>
      </w:r>
    </w:p>
    <w:p w14:paraId="44083332" w14:textId="77777777" w:rsidR="00A94B1C" w:rsidRPr="00A94B1C" w:rsidRDefault="00A94B1C" w:rsidP="00BB5070">
      <w:pPr>
        <w:pStyle w:val="Default"/>
        <w:numPr>
          <w:ilvl w:val="0"/>
          <w:numId w:val="34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 xml:space="preserve">Możesz napisać pismo i wysłać za pomocą platformy </w:t>
      </w:r>
      <w:proofErr w:type="spellStart"/>
      <w:r w:rsidRPr="00A94B1C">
        <w:rPr>
          <w:color w:val="auto"/>
        </w:rPr>
        <w:t>ePUAP</w:t>
      </w:r>
      <w:proofErr w:type="spellEnd"/>
      <w:r w:rsidRPr="00A94B1C">
        <w:rPr>
          <w:color w:val="auto"/>
        </w:rPr>
        <w:t>, czyli Elektronicznej Platformy Usług Administracji Publicznej.</w:t>
      </w:r>
    </w:p>
    <w:p w14:paraId="09A0E347" w14:textId="77777777" w:rsidR="00A94B1C" w:rsidRPr="00A94B1C" w:rsidRDefault="00A94B1C" w:rsidP="00BB5070">
      <w:pPr>
        <w:pStyle w:val="Default"/>
        <w:suppressAutoHyphens/>
        <w:spacing w:line="276" w:lineRule="auto"/>
        <w:ind w:left="360"/>
        <w:rPr>
          <w:color w:val="auto"/>
        </w:rPr>
      </w:pPr>
      <w:r w:rsidRPr="00A94B1C">
        <w:rPr>
          <w:color w:val="auto"/>
        </w:rPr>
        <w:t xml:space="preserve">Adres skrzynki Urzędu na platformie </w:t>
      </w:r>
      <w:proofErr w:type="spellStart"/>
      <w:r w:rsidRPr="00A94B1C">
        <w:rPr>
          <w:color w:val="auto"/>
        </w:rPr>
        <w:t>ePUAP</w:t>
      </w:r>
      <w:proofErr w:type="spellEnd"/>
      <w:r w:rsidRPr="00A94B1C">
        <w:rPr>
          <w:color w:val="auto"/>
        </w:rPr>
        <w:t xml:space="preserve"> to: /54vb21eqdh/SEKAP</w:t>
      </w:r>
    </w:p>
    <w:p w14:paraId="7C3BD3A9" w14:textId="77777777" w:rsidR="00A94B1C" w:rsidRPr="00A94B1C" w:rsidRDefault="00A94B1C" w:rsidP="00BB5070">
      <w:pPr>
        <w:pStyle w:val="Default"/>
        <w:numPr>
          <w:ilvl w:val="0"/>
          <w:numId w:val="34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Możesz zadzwonić na numer: 33 8567 212, 33 8569 479, 33 8569 555.</w:t>
      </w:r>
    </w:p>
    <w:p w14:paraId="1E33F56E" w14:textId="77777777" w:rsidR="00A94B1C" w:rsidRPr="00A94B1C" w:rsidRDefault="00A94B1C" w:rsidP="00BB5070">
      <w:pPr>
        <w:pStyle w:val="Default"/>
        <w:numPr>
          <w:ilvl w:val="0"/>
          <w:numId w:val="34"/>
        </w:numPr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 xml:space="preserve">Możesz napisać wiadomość i wysłać na adres e-mail: </w:t>
      </w:r>
      <w:hyperlink r:id="rId6" w:history="1">
        <w:r w:rsidRPr="00A94B1C">
          <w:rPr>
            <w:rStyle w:val="Hipercze"/>
            <w:color w:val="auto"/>
          </w:rPr>
          <w:t>ug@hazlach.pl</w:t>
        </w:r>
      </w:hyperlink>
      <w:r w:rsidRPr="00A94B1C">
        <w:rPr>
          <w:color w:val="auto"/>
        </w:rPr>
        <w:t>.</w:t>
      </w:r>
    </w:p>
    <w:p w14:paraId="4A5B3A54" w14:textId="77777777" w:rsidR="00A94B1C" w:rsidRPr="00A94B1C" w:rsidRDefault="00A94B1C" w:rsidP="00BB5070">
      <w:pPr>
        <w:pStyle w:val="Default"/>
        <w:numPr>
          <w:ilvl w:val="0"/>
          <w:numId w:val="34"/>
        </w:numPr>
        <w:suppressAutoHyphens/>
        <w:spacing w:after="240" w:line="276" w:lineRule="auto"/>
        <w:ind w:left="357" w:hanging="357"/>
        <w:rPr>
          <w:color w:val="auto"/>
        </w:rPr>
      </w:pPr>
      <w:r w:rsidRPr="00A94B1C">
        <w:rPr>
          <w:color w:val="auto"/>
        </w:rPr>
        <w:t>Możesz przyjść do Urzędu w godzinach pracy Urzędu i spotkać się z pracownikiem.</w:t>
      </w:r>
    </w:p>
    <w:p w14:paraId="28D9794A" w14:textId="77777777" w:rsidR="00A94B1C" w:rsidRPr="00A94B1C" w:rsidRDefault="00A94B1C" w:rsidP="00BB5070">
      <w:pPr>
        <w:pStyle w:val="Default"/>
        <w:suppressAutoHyphens/>
        <w:spacing w:line="276" w:lineRule="auto"/>
        <w:rPr>
          <w:b/>
          <w:bCs/>
          <w:color w:val="auto"/>
        </w:rPr>
      </w:pPr>
      <w:r w:rsidRPr="00A94B1C">
        <w:rPr>
          <w:b/>
          <w:bCs/>
          <w:color w:val="auto"/>
        </w:rPr>
        <w:t>Jak trafisz do Urzędu?</w:t>
      </w:r>
    </w:p>
    <w:p w14:paraId="3A0EDE61" w14:textId="77777777" w:rsidR="00A94B1C" w:rsidRPr="00A94B1C" w:rsidRDefault="00A94B1C" w:rsidP="00BB5070">
      <w:pPr>
        <w:pStyle w:val="Default"/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Możesz przyjechać do nas samochodem. Przy Urzędzie jest bezpłatny parking dla wszystkich.</w:t>
      </w:r>
    </w:p>
    <w:p w14:paraId="6776088D" w14:textId="77777777" w:rsidR="00A94B1C" w:rsidRPr="00A94B1C" w:rsidRDefault="00A94B1C" w:rsidP="00BB5070">
      <w:pPr>
        <w:pStyle w:val="Default"/>
        <w:suppressAutoHyphens/>
        <w:spacing w:line="276" w:lineRule="auto"/>
        <w:rPr>
          <w:color w:val="auto"/>
        </w:rPr>
      </w:pPr>
      <w:r w:rsidRPr="00A94B1C">
        <w:rPr>
          <w:color w:val="auto"/>
        </w:rPr>
        <w:t>Wszystkie informacje o gminie można znaleźć na stronach internetowych: hazlach.samorzady.pl; samorzad.gov.pl/web/gmina-</w:t>
      </w:r>
      <w:proofErr w:type="spellStart"/>
      <w:r w:rsidRPr="00A94B1C">
        <w:rPr>
          <w:color w:val="auto"/>
        </w:rPr>
        <w:t>hazlach</w:t>
      </w:r>
      <w:proofErr w:type="spellEnd"/>
      <w:r w:rsidRPr="00A94B1C">
        <w:rPr>
          <w:color w:val="auto"/>
        </w:rPr>
        <w:t>.</w:t>
      </w:r>
      <w:bookmarkStart w:id="1" w:name="_GoBack"/>
      <w:bookmarkEnd w:id="1"/>
    </w:p>
    <w:sectPr w:rsidR="00A94B1C" w:rsidRPr="00A94B1C" w:rsidSect="009B48B5">
      <w:pgSz w:w="11906" w:h="16838"/>
      <w:pgMar w:top="1134" w:right="1418" w:bottom="1134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172E"/>
    <w:multiLevelType w:val="singleLevel"/>
    <w:tmpl w:val="94B8C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5A1091"/>
    <w:multiLevelType w:val="hybridMultilevel"/>
    <w:tmpl w:val="FE38352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93B63"/>
    <w:multiLevelType w:val="hybridMultilevel"/>
    <w:tmpl w:val="982A22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855AD"/>
    <w:multiLevelType w:val="hybridMultilevel"/>
    <w:tmpl w:val="072C7A5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C375D"/>
    <w:multiLevelType w:val="hybridMultilevel"/>
    <w:tmpl w:val="63E4C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61A74"/>
    <w:multiLevelType w:val="singleLevel"/>
    <w:tmpl w:val="79F2AD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A73F89"/>
    <w:multiLevelType w:val="hybridMultilevel"/>
    <w:tmpl w:val="668A5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B144C"/>
    <w:multiLevelType w:val="singleLevel"/>
    <w:tmpl w:val="D068D5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 w15:restartNumberingAfterBreak="0">
    <w:nsid w:val="18802D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E11C6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C76D17"/>
    <w:multiLevelType w:val="singleLevel"/>
    <w:tmpl w:val="94B8C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256F61"/>
    <w:multiLevelType w:val="hybridMultilevel"/>
    <w:tmpl w:val="C78A7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27019"/>
    <w:multiLevelType w:val="hybridMultilevel"/>
    <w:tmpl w:val="C78A7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628F"/>
    <w:multiLevelType w:val="hybridMultilevel"/>
    <w:tmpl w:val="106C57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175637"/>
    <w:multiLevelType w:val="singleLevel"/>
    <w:tmpl w:val="6344C5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AF7DF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6" w15:restartNumberingAfterBreak="0">
    <w:nsid w:val="31321247"/>
    <w:multiLevelType w:val="hybridMultilevel"/>
    <w:tmpl w:val="DCAC50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120F3E"/>
    <w:multiLevelType w:val="singleLevel"/>
    <w:tmpl w:val="0148995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6045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F0C623B"/>
    <w:multiLevelType w:val="hybridMultilevel"/>
    <w:tmpl w:val="3230D7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E5BCD"/>
    <w:multiLevelType w:val="hybridMultilevel"/>
    <w:tmpl w:val="1F54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3E63"/>
    <w:multiLevelType w:val="hybridMultilevel"/>
    <w:tmpl w:val="EC2610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DB5EF4"/>
    <w:multiLevelType w:val="hybridMultilevel"/>
    <w:tmpl w:val="3230D78A"/>
    <w:lvl w:ilvl="0" w:tplc="940AB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F0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DC430E9"/>
    <w:multiLevelType w:val="hybridMultilevel"/>
    <w:tmpl w:val="133E9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5A6E7A"/>
    <w:multiLevelType w:val="hybridMultilevel"/>
    <w:tmpl w:val="B2EEF5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84508"/>
    <w:multiLevelType w:val="hybridMultilevel"/>
    <w:tmpl w:val="8EFE4A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D545AE"/>
    <w:multiLevelType w:val="hybridMultilevel"/>
    <w:tmpl w:val="904881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43EDC"/>
    <w:multiLevelType w:val="hybridMultilevel"/>
    <w:tmpl w:val="2CD20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F262A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9704DF7"/>
    <w:multiLevelType w:val="hybridMultilevel"/>
    <w:tmpl w:val="CBBC81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3E0CA2"/>
    <w:multiLevelType w:val="hybridMultilevel"/>
    <w:tmpl w:val="AE9414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0C495B"/>
    <w:multiLevelType w:val="hybridMultilevel"/>
    <w:tmpl w:val="E0F83C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C02967"/>
    <w:multiLevelType w:val="singleLevel"/>
    <w:tmpl w:val="94B8CA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EEA2CF8"/>
    <w:multiLevelType w:val="multilevel"/>
    <w:tmpl w:val="7EEA2CF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9"/>
  </w:num>
  <w:num w:numId="4">
    <w:abstractNumId w:val="18"/>
  </w:num>
  <w:num w:numId="5">
    <w:abstractNumId w:val="7"/>
  </w:num>
  <w:num w:numId="6">
    <w:abstractNumId w:val="29"/>
  </w:num>
  <w:num w:numId="7">
    <w:abstractNumId w:val="10"/>
  </w:num>
  <w:num w:numId="8">
    <w:abstractNumId w:val="17"/>
  </w:num>
  <w:num w:numId="9">
    <w:abstractNumId w:val="14"/>
  </w:num>
  <w:num w:numId="10">
    <w:abstractNumId w:val="5"/>
  </w:num>
  <w:num w:numId="11">
    <w:abstractNumId w:val="33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20"/>
  </w:num>
  <w:num w:numId="17">
    <w:abstractNumId w:val="1"/>
  </w:num>
  <w:num w:numId="18">
    <w:abstractNumId w:val="4"/>
  </w:num>
  <w:num w:numId="19">
    <w:abstractNumId w:val="26"/>
  </w:num>
  <w:num w:numId="20">
    <w:abstractNumId w:val="28"/>
  </w:num>
  <w:num w:numId="21">
    <w:abstractNumId w:val="2"/>
  </w:num>
  <w:num w:numId="22">
    <w:abstractNumId w:val="16"/>
  </w:num>
  <w:num w:numId="23">
    <w:abstractNumId w:val="13"/>
  </w:num>
  <w:num w:numId="24">
    <w:abstractNumId w:val="22"/>
  </w:num>
  <w:num w:numId="25">
    <w:abstractNumId w:val="31"/>
  </w:num>
  <w:num w:numId="26">
    <w:abstractNumId w:val="19"/>
  </w:num>
  <w:num w:numId="27">
    <w:abstractNumId w:val="32"/>
  </w:num>
  <w:num w:numId="28">
    <w:abstractNumId w:val="21"/>
  </w:num>
  <w:num w:numId="29">
    <w:abstractNumId w:val="34"/>
  </w:num>
  <w:num w:numId="30">
    <w:abstractNumId w:val="3"/>
  </w:num>
  <w:num w:numId="31">
    <w:abstractNumId w:val="25"/>
  </w:num>
  <w:num w:numId="32">
    <w:abstractNumId w:val="30"/>
  </w:num>
  <w:num w:numId="33">
    <w:abstractNumId w:val="6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62"/>
    <w:rsid w:val="0000730F"/>
    <w:rsid w:val="000171AD"/>
    <w:rsid w:val="00026AC1"/>
    <w:rsid w:val="00027CF0"/>
    <w:rsid w:val="00090045"/>
    <w:rsid w:val="00093580"/>
    <w:rsid w:val="000B2D00"/>
    <w:rsid w:val="000E730B"/>
    <w:rsid w:val="00117E20"/>
    <w:rsid w:val="00122AC9"/>
    <w:rsid w:val="0014691B"/>
    <w:rsid w:val="0015146B"/>
    <w:rsid w:val="001A0B35"/>
    <w:rsid w:val="001C3A38"/>
    <w:rsid w:val="001E2C49"/>
    <w:rsid w:val="00233998"/>
    <w:rsid w:val="002774DB"/>
    <w:rsid w:val="00287D88"/>
    <w:rsid w:val="002F4C1D"/>
    <w:rsid w:val="00305C0E"/>
    <w:rsid w:val="0030738D"/>
    <w:rsid w:val="00334EE8"/>
    <w:rsid w:val="0033665F"/>
    <w:rsid w:val="00342B10"/>
    <w:rsid w:val="00355300"/>
    <w:rsid w:val="00365BA0"/>
    <w:rsid w:val="003705E4"/>
    <w:rsid w:val="0037600D"/>
    <w:rsid w:val="00393B6D"/>
    <w:rsid w:val="003B6580"/>
    <w:rsid w:val="003D40FE"/>
    <w:rsid w:val="00402BC4"/>
    <w:rsid w:val="004105CD"/>
    <w:rsid w:val="00413776"/>
    <w:rsid w:val="00413EEA"/>
    <w:rsid w:val="004709B1"/>
    <w:rsid w:val="004804BA"/>
    <w:rsid w:val="004912C2"/>
    <w:rsid w:val="0053253F"/>
    <w:rsid w:val="0054005F"/>
    <w:rsid w:val="005A0BB4"/>
    <w:rsid w:val="005C4976"/>
    <w:rsid w:val="005F1563"/>
    <w:rsid w:val="00606059"/>
    <w:rsid w:val="00622B20"/>
    <w:rsid w:val="00660F6E"/>
    <w:rsid w:val="006C220C"/>
    <w:rsid w:val="006E6781"/>
    <w:rsid w:val="006F376A"/>
    <w:rsid w:val="006F71CC"/>
    <w:rsid w:val="00717DFF"/>
    <w:rsid w:val="007753BE"/>
    <w:rsid w:val="00783D43"/>
    <w:rsid w:val="00797D77"/>
    <w:rsid w:val="007A07C3"/>
    <w:rsid w:val="007B6157"/>
    <w:rsid w:val="007B69B6"/>
    <w:rsid w:val="008013FC"/>
    <w:rsid w:val="00844BC3"/>
    <w:rsid w:val="0085068B"/>
    <w:rsid w:val="00850E46"/>
    <w:rsid w:val="008A50EB"/>
    <w:rsid w:val="008E1FF8"/>
    <w:rsid w:val="008F6545"/>
    <w:rsid w:val="009331C6"/>
    <w:rsid w:val="00945067"/>
    <w:rsid w:val="0096648B"/>
    <w:rsid w:val="0097077B"/>
    <w:rsid w:val="00976F26"/>
    <w:rsid w:val="009B48B5"/>
    <w:rsid w:val="009B6CC9"/>
    <w:rsid w:val="009B79A8"/>
    <w:rsid w:val="009C42B2"/>
    <w:rsid w:val="009D26E8"/>
    <w:rsid w:val="00A324EE"/>
    <w:rsid w:val="00A3633C"/>
    <w:rsid w:val="00A65DBE"/>
    <w:rsid w:val="00A94B1C"/>
    <w:rsid w:val="00AA383C"/>
    <w:rsid w:val="00AC3324"/>
    <w:rsid w:val="00AD76AF"/>
    <w:rsid w:val="00AF4F1C"/>
    <w:rsid w:val="00B14FA4"/>
    <w:rsid w:val="00B333DE"/>
    <w:rsid w:val="00B43FC5"/>
    <w:rsid w:val="00B93983"/>
    <w:rsid w:val="00BB1284"/>
    <w:rsid w:val="00BB20FC"/>
    <w:rsid w:val="00BB5070"/>
    <w:rsid w:val="00BE0540"/>
    <w:rsid w:val="00C27068"/>
    <w:rsid w:val="00C56154"/>
    <w:rsid w:val="00C65CE0"/>
    <w:rsid w:val="00C77BCB"/>
    <w:rsid w:val="00C85424"/>
    <w:rsid w:val="00CA76B7"/>
    <w:rsid w:val="00CD7F5C"/>
    <w:rsid w:val="00CE0861"/>
    <w:rsid w:val="00CF2F01"/>
    <w:rsid w:val="00D12B8A"/>
    <w:rsid w:val="00D320F6"/>
    <w:rsid w:val="00D54A59"/>
    <w:rsid w:val="00D84C32"/>
    <w:rsid w:val="00DC102D"/>
    <w:rsid w:val="00DC1873"/>
    <w:rsid w:val="00DC2900"/>
    <w:rsid w:val="00DC653A"/>
    <w:rsid w:val="00DE4EC6"/>
    <w:rsid w:val="00DF24AC"/>
    <w:rsid w:val="00DF53E7"/>
    <w:rsid w:val="00E12077"/>
    <w:rsid w:val="00E6542D"/>
    <w:rsid w:val="00E665B8"/>
    <w:rsid w:val="00E8052E"/>
    <w:rsid w:val="00ED5E19"/>
    <w:rsid w:val="00EF1AF4"/>
    <w:rsid w:val="00F0238A"/>
    <w:rsid w:val="00F06E62"/>
    <w:rsid w:val="00F170AF"/>
    <w:rsid w:val="00F21DC3"/>
    <w:rsid w:val="00F30B75"/>
    <w:rsid w:val="00F32C59"/>
    <w:rsid w:val="00F63F32"/>
    <w:rsid w:val="00F64CFD"/>
    <w:rsid w:val="00F65F23"/>
    <w:rsid w:val="00F72BC9"/>
    <w:rsid w:val="00F9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999FF"/>
  <w15:chartTrackingRefBased/>
  <w15:docId w15:val="{9C81895A-81D3-4129-B2E3-601C9937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</w:style>
  <w:style w:type="paragraph" w:styleId="Tytu">
    <w:name w:val="Title"/>
    <w:basedOn w:val="Normalny"/>
    <w:qFormat/>
    <w:pPr>
      <w:jc w:val="center"/>
    </w:pPr>
    <w:rPr>
      <w:sz w:val="32"/>
    </w:rPr>
  </w:style>
  <w:style w:type="paragraph" w:styleId="Tekstpodstawowy2">
    <w:name w:val="Body Text 2"/>
    <w:basedOn w:val="Normalny"/>
    <w:pPr>
      <w:jc w:val="both"/>
    </w:pPr>
    <w:rPr>
      <w:sz w:val="28"/>
    </w:rPr>
  </w:style>
  <w:style w:type="paragraph" w:styleId="Tekstdymka">
    <w:name w:val="Balloon Text"/>
    <w:basedOn w:val="Normalny"/>
    <w:link w:val="TekstdymkaZnak"/>
    <w:rsid w:val="008013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013FC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F65F23"/>
    <w:rPr>
      <w:sz w:val="24"/>
    </w:rPr>
  </w:style>
  <w:style w:type="paragraph" w:styleId="NormalnyWeb">
    <w:name w:val="Normal (Web)"/>
    <w:basedOn w:val="Normalny"/>
    <w:uiPriority w:val="99"/>
    <w:unhideWhenUsed/>
    <w:qFormat/>
    <w:rsid w:val="00F65F23"/>
    <w:pPr>
      <w:spacing w:before="100" w:beforeAutospacing="1" w:after="100" w:afterAutospacing="1"/>
    </w:pPr>
    <w:rPr>
      <w:szCs w:val="24"/>
    </w:rPr>
  </w:style>
  <w:style w:type="paragraph" w:customStyle="1" w:styleId="Kolorowecieniowanieakcent31">
    <w:name w:val="Kolorowe cieniowanie — akcent 31"/>
    <w:basedOn w:val="Normalny"/>
    <w:qFormat/>
    <w:rsid w:val="00365BA0"/>
    <w:pPr>
      <w:suppressAutoHyphens/>
      <w:spacing w:line="276" w:lineRule="auto"/>
      <w:ind w:left="720"/>
    </w:pPr>
    <w:rPr>
      <w:rFonts w:ascii="Calibri" w:hAnsi="Calibri"/>
      <w:szCs w:val="24"/>
    </w:rPr>
  </w:style>
  <w:style w:type="character" w:styleId="Hipercze">
    <w:name w:val="Hyperlink"/>
    <w:uiPriority w:val="99"/>
    <w:unhideWhenUsed/>
    <w:rsid w:val="00A94B1C"/>
    <w:rPr>
      <w:color w:val="0000FF"/>
      <w:u w:val="single"/>
    </w:rPr>
  </w:style>
  <w:style w:type="paragraph" w:customStyle="1" w:styleId="Default">
    <w:name w:val="Default"/>
    <w:rsid w:val="00A94B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hazla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7F76-B98B-4439-9390-605D0738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79/XII/2000</vt:lpstr>
    </vt:vector>
  </TitlesOfParts>
  <Company>Urząd Gminy Hażlach</Company>
  <LinksUpToDate>false</LinksUpToDate>
  <CharactersWithSpaces>2997</CharactersWithSpaces>
  <SharedDoc>false</SharedDoc>
  <HLinks>
    <vt:vector size="6" baseType="variant">
      <vt:variant>
        <vt:i4>8060998</vt:i4>
      </vt:variant>
      <vt:variant>
        <vt:i4>0</vt:i4>
      </vt:variant>
      <vt:variant>
        <vt:i4>0</vt:i4>
      </vt:variant>
      <vt:variant>
        <vt:i4>5</vt:i4>
      </vt:variant>
      <vt:variant>
        <vt:lpwstr>mailto:ug@hazlach.pl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zakresie działalności w postaci tekstu odczytywalnego maszynowo</dc:title>
  <dc:subject>Informacja o zakresie działalności Urzędu Gminy Hażlach</dc:subject>
  <dc:creator>Sylwia Lebioda</dc:creator>
  <cp:keywords/>
  <cp:lastModifiedBy>Grzegorz Kasztura</cp:lastModifiedBy>
  <cp:revision>5</cp:revision>
  <cp:lastPrinted>2023-08-01T07:34:00Z</cp:lastPrinted>
  <dcterms:created xsi:type="dcterms:W3CDTF">2023-10-06T06:58:00Z</dcterms:created>
  <dcterms:modified xsi:type="dcterms:W3CDTF">2023-10-25T09:16:00Z</dcterms:modified>
</cp:coreProperties>
</file>