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434AC9" w14:textId="77777777" w:rsidR="008E7DED" w:rsidRPr="008E7DED" w:rsidRDefault="008E7DED" w:rsidP="008E7DED">
      <w:pPr>
        <w:keepNext/>
        <w:spacing w:after="60" w:line="360" w:lineRule="auto"/>
        <w:jc w:val="center"/>
        <w:rPr>
          <w:rFonts w:eastAsia="Times New Roman" w:cs="Times New Roman"/>
          <w:b/>
          <w:color w:val="000000"/>
        </w:rPr>
      </w:pPr>
    </w:p>
    <w:p w14:paraId="687EB766" w14:textId="3BB9E2CE" w:rsidR="00D47A52" w:rsidRPr="008E7DED" w:rsidRDefault="00000000" w:rsidP="008E7DED">
      <w:pPr>
        <w:keepNext/>
        <w:spacing w:after="60" w:line="360" w:lineRule="auto"/>
        <w:jc w:val="center"/>
        <w:rPr>
          <w:rFonts w:cs="Times New Roman"/>
        </w:rPr>
      </w:pPr>
      <w:r w:rsidRPr="008E7DED">
        <w:rPr>
          <w:rFonts w:eastAsia="Times New Roman" w:cs="Times New Roman"/>
          <w:b/>
          <w:color w:val="000000"/>
        </w:rPr>
        <w:t xml:space="preserve">ZARZĄDZENIE NR </w:t>
      </w:r>
      <w:r w:rsidR="00A436C8">
        <w:rPr>
          <w:rFonts w:eastAsia="Times New Roman" w:cs="Times New Roman"/>
          <w:b/>
          <w:color w:val="000000"/>
        </w:rPr>
        <w:t>214</w:t>
      </w:r>
      <w:r w:rsidRPr="008E7DED">
        <w:rPr>
          <w:rFonts w:eastAsia="Times New Roman" w:cs="Times New Roman"/>
          <w:b/>
          <w:color w:val="000000"/>
        </w:rPr>
        <w:t>/2026</w:t>
      </w:r>
    </w:p>
    <w:p w14:paraId="604EA4EF" w14:textId="72D32AD9" w:rsidR="00D47A52" w:rsidRPr="008E7DED" w:rsidRDefault="00283A53" w:rsidP="008E7DED">
      <w:pPr>
        <w:keepNext/>
        <w:spacing w:after="60" w:line="360" w:lineRule="auto"/>
        <w:jc w:val="center"/>
        <w:rPr>
          <w:rFonts w:cs="Times New Roman"/>
        </w:rPr>
      </w:pPr>
      <w:r w:rsidRPr="008E7DED">
        <w:rPr>
          <w:rFonts w:eastAsia="Times New Roman" w:cs="Times New Roman"/>
          <w:b/>
          <w:color w:val="000000"/>
        </w:rPr>
        <w:t>Burmistrza Kamieńca Ząbkowickiego</w:t>
      </w:r>
    </w:p>
    <w:p w14:paraId="441A5FB5" w14:textId="4183950A" w:rsidR="00D47A52" w:rsidRPr="008E7DED" w:rsidRDefault="00000000" w:rsidP="008E7DED">
      <w:pPr>
        <w:keepNext/>
        <w:spacing w:after="240" w:line="360" w:lineRule="auto"/>
        <w:jc w:val="center"/>
        <w:rPr>
          <w:rFonts w:cs="Times New Roman"/>
        </w:rPr>
      </w:pPr>
      <w:r w:rsidRPr="008E7DED">
        <w:rPr>
          <w:rFonts w:eastAsia="Times New Roman" w:cs="Times New Roman"/>
          <w:color w:val="000000"/>
        </w:rPr>
        <w:t xml:space="preserve">z dnia </w:t>
      </w:r>
      <w:r w:rsidR="004948AF">
        <w:rPr>
          <w:rFonts w:eastAsia="Times New Roman" w:cs="Times New Roman"/>
          <w:color w:val="000000"/>
        </w:rPr>
        <w:t>10</w:t>
      </w:r>
      <w:r w:rsidR="00283A53" w:rsidRPr="008E7DED">
        <w:rPr>
          <w:rFonts w:eastAsia="Times New Roman" w:cs="Times New Roman"/>
          <w:color w:val="000000"/>
        </w:rPr>
        <w:t xml:space="preserve"> września </w:t>
      </w:r>
      <w:r w:rsidRPr="008E7DED">
        <w:rPr>
          <w:rFonts w:eastAsia="Times New Roman" w:cs="Times New Roman"/>
          <w:color w:val="000000"/>
        </w:rPr>
        <w:t>2026 roku</w:t>
      </w:r>
    </w:p>
    <w:p w14:paraId="42D67866" w14:textId="390678AB" w:rsidR="00D47A52" w:rsidRPr="001B004F" w:rsidRDefault="00000000" w:rsidP="001B004F">
      <w:pPr>
        <w:keepNext/>
        <w:spacing w:afterLines="160" w:after="384" w:line="278" w:lineRule="auto"/>
        <w:jc w:val="center"/>
        <w:rPr>
          <w:rFonts w:eastAsia="Times New Roman" w:cs="Times New Roman"/>
          <w:b/>
          <w:color w:val="000000"/>
        </w:rPr>
      </w:pPr>
      <w:r w:rsidRPr="008E7DED">
        <w:rPr>
          <w:rFonts w:eastAsia="Times New Roman" w:cs="Times New Roman"/>
          <w:b/>
          <w:color w:val="000000"/>
        </w:rPr>
        <w:t>zmieniające zarządzenie</w:t>
      </w:r>
      <w:r w:rsidR="001B004F" w:rsidRPr="001B004F">
        <w:t xml:space="preserve"> </w:t>
      </w:r>
      <w:r w:rsidR="001B004F" w:rsidRPr="001B004F">
        <w:rPr>
          <w:rFonts w:eastAsia="Times New Roman" w:cs="Times New Roman"/>
          <w:b/>
          <w:color w:val="000000"/>
        </w:rPr>
        <w:t>nr 149/2025</w:t>
      </w:r>
      <w:r w:rsidR="001B004F" w:rsidRPr="001B004F">
        <w:t xml:space="preserve"> </w:t>
      </w:r>
      <w:r w:rsidR="001B004F" w:rsidRPr="001B004F">
        <w:rPr>
          <w:rFonts w:eastAsia="Times New Roman" w:cs="Times New Roman"/>
          <w:b/>
          <w:color w:val="000000"/>
        </w:rPr>
        <w:t>z dnia 30 kwietnia 2025 roku</w:t>
      </w:r>
      <w:r w:rsidR="001B004F">
        <w:rPr>
          <w:rFonts w:eastAsia="Times New Roman" w:cs="Times New Roman"/>
          <w:b/>
          <w:color w:val="000000"/>
        </w:rPr>
        <w:t xml:space="preserve"> </w:t>
      </w:r>
      <w:r w:rsidR="001B004F" w:rsidRPr="001B004F">
        <w:rPr>
          <w:rFonts w:eastAsia="Times New Roman" w:cs="Times New Roman"/>
          <w:b/>
          <w:color w:val="000000"/>
        </w:rPr>
        <w:t xml:space="preserve"> </w:t>
      </w:r>
      <w:r w:rsidRPr="008E7DED">
        <w:rPr>
          <w:rFonts w:eastAsia="Times New Roman" w:cs="Times New Roman"/>
          <w:b/>
          <w:color w:val="000000"/>
        </w:rPr>
        <w:t xml:space="preserve">w sprawie zasad gospodarowania drewnem pozyskanym z wycinki drzew oraz usuwania złomów </w:t>
      </w:r>
      <w:r w:rsidR="001B004F">
        <w:rPr>
          <w:rFonts w:eastAsia="Times New Roman" w:cs="Times New Roman"/>
          <w:b/>
          <w:color w:val="000000"/>
        </w:rPr>
        <w:br/>
      </w:r>
      <w:r w:rsidRPr="008E7DED">
        <w:rPr>
          <w:rFonts w:eastAsia="Times New Roman" w:cs="Times New Roman"/>
          <w:b/>
          <w:color w:val="000000"/>
        </w:rPr>
        <w:t>i wywrotów z nieruchomości będących własnością lub w zarządzie Gminy Kamieniec Ząbkowicki</w:t>
      </w:r>
    </w:p>
    <w:p w14:paraId="38D5AC22" w14:textId="544894B4" w:rsidR="00D47A52" w:rsidRPr="008E7DED" w:rsidRDefault="00000000" w:rsidP="008E7DED">
      <w:pPr>
        <w:spacing w:afterLines="160" w:after="384" w:line="278" w:lineRule="auto"/>
        <w:jc w:val="both"/>
        <w:rPr>
          <w:rFonts w:cs="Times New Roman"/>
        </w:rPr>
      </w:pPr>
      <w:r w:rsidRPr="008E7DED">
        <w:rPr>
          <w:rFonts w:eastAsia="Times New Roman" w:cs="Times New Roman"/>
          <w:color w:val="000000"/>
        </w:rPr>
        <w:t xml:space="preserve">Na podstawie art. 30 ust. 2 pkt 3, w związku z art. 45 ustawy z dnia 8 marca 1990 r. </w:t>
      </w:r>
      <w:r w:rsidR="008E7DED" w:rsidRPr="008E7DED">
        <w:rPr>
          <w:rFonts w:eastAsia="Times New Roman" w:cs="Times New Roman"/>
          <w:color w:val="000000"/>
        </w:rPr>
        <w:br/>
      </w:r>
      <w:r w:rsidRPr="008E7DED">
        <w:rPr>
          <w:rFonts w:eastAsia="Times New Roman" w:cs="Times New Roman"/>
          <w:color w:val="000000"/>
        </w:rPr>
        <w:t>o samorządzie gminnym (Dz. U. z 202</w:t>
      </w:r>
      <w:r w:rsidR="001B004F">
        <w:rPr>
          <w:rFonts w:eastAsia="Times New Roman" w:cs="Times New Roman"/>
          <w:color w:val="000000"/>
        </w:rPr>
        <w:t>6</w:t>
      </w:r>
      <w:r w:rsidRPr="008E7DED">
        <w:rPr>
          <w:rFonts w:eastAsia="Times New Roman" w:cs="Times New Roman"/>
          <w:color w:val="000000"/>
        </w:rPr>
        <w:t xml:space="preserve"> r. poz. </w:t>
      </w:r>
      <w:r w:rsidR="001B004F">
        <w:rPr>
          <w:rFonts w:eastAsia="Times New Roman" w:cs="Times New Roman"/>
          <w:color w:val="000000"/>
        </w:rPr>
        <w:t>662</w:t>
      </w:r>
      <w:r w:rsidRPr="008E7DED">
        <w:rPr>
          <w:rFonts w:eastAsia="Times New Roman" w:cs="Times New Roman"/>
          <w:color w:val="000000"/>
        </w:rPr>
        <w:t xml:space="preserve"> z późn. zm.) zarządza się, co następuje:</w:t>
      </w:r>
    </w:p>
    <w:p w14:paraId="594310B9" w14:textId="77777777" w:rsidR="008E7DED" w:rsidRDefault="00D12FC8" w:rsidP="008E7DED">
      <w:pPr>
        <w:spacing w:afterLines="160" w:after="384" w:line="278" w:lineRule="auto"/>
        <w:jc w:val="center"/>
        <w:rPr>
          <w:rFonts w:cs="Times New Roman"/>
        </w:rPr>
      </w:pPr>
      <w:r w:rsidRPr="008E7DED">
        <w:rPr>
          <w:rFonts w:cs="Times New Roman"/>
          <w:b/>
          <w:bCs/>
        </w:rPr>
        <w:t>§ 1</w:t>
      </w:r>
    </w:p>
    <w:p w14:paraId="6AA945B9" w14:textId="70CBF33F" w:rsidR="00D12FC8" w:rsidRPr="008E7DED" w:rsidRDefault="00D12FC8" w:rsidP="008E7DED">
      <w:pPr>
        <w:spacing w:afterLines="160" w:after="384" w:line="278" w:lineRule="auto"/>
        <w:jc w:val="both"/>
        <w:rPr>
          <w:rFonts w:cs="Times New Roman"/>
        </w:rPr>
      </w:pPr>
      <w:r w:rsidRPr="008E7DED">
        <w:rPr>
          <w:rFonts w:cs="Times New Roman"/>
        </w:rPr>
        <w:t xml:space="preserve">Załącznik nr 2 do Zarządzenia nr 149/2025 Burmistrza Kamieńca Ząbkowickiego z dnia </w:t>
      </w:r>
      <w:r w:rsidR="008E7DED" w:rsidRPr="008E7DED">
        <w:rPr>
          <w:rFonts w:cs="Times New Roman"/>
        </w:rPr>
        <w:br/>
      </w:r>
      <w:r w:rsidRPr="008E7DED">
        <w:rPr>
          <w:rFonts w:cs="Times New Roman"/>
        </w:rPr>
        <w:t xml:space="preserve">30 kwietnia 2025 roku w sprawie zasad gospodarowania drewnem pozyskanym z wycinki drzew oraz usuwania złomów i wywrotów z nieruchomości będących własnością </w:t>
      </w:r>
      <w:r w:rsidR="008E7DED" w:rsidRPr="008E7DED">
        <w:rPr>
          <w:rFonts w:cs="Times New Roman"/>
        </w:rPr>
        <w:br/>
      </w:r>
      <w:r w:rsidRPr="008E7DED">
        <w:rPr>
          <w:rFonts w:cs="Times New Roman"/>
        </w:rPr>
        <w:t xml:space="preserve">lub w zarządzie Gminy Kamieniec Ząbkowicki otrzymuje brzmienie określone w załączniku </w:t>
      </w:r>
      <w:r w:rsidR="008E7DED" w:rsidRPr="008E7DED">
        <w:rPr>
          <w:rFonts w:cs="Times New Roman"/>
        </w:rPr>
        <w:br/>
      </w:r>
      <w:r w:rsidRPr="008E7DED">
        <w:rPr>
          <w:rFonts w:cs="Times New Roman"/>
        </w:rPr>
        <w:t xml:space="preserve">do niniejszego zarządzenia. </w:t>
      </w:r>
    </w:p>
    <w:p w14:paraId="67B7D9A3" w14:textId="77777777" w:rsidR="008E7DED" w:rsidRDefault="00000000" w:rsidP="008E7DED">
      <w:pPr>
        <w:spacing w:afterLines="160" w:after="384" w:line="278" w:lineRule="auto"/>
        <w:jc w:val="center"/>
        <w:rPr>
          <w:rFonts w:eastAsia="Times New Roman" w:cs="Times New Roman"/>
          <w:b/>
          <w:color w:val="000000"/>
        </w:rPr>
      </w:pPr>
      <w:r w:rsidRPr="008E7DED">
        <w:rPr>
          <w:rFonts w:eastAsia="Times New Roman" w:cs="Times New Roman"/>
          <w:b/>
          <w:color w:val="000000"/>
        </w:rPr>
        <w:t>§ 2</w:t>
      </w:r>
    </w:p>
    <w:p w14:paraId="4E4ADF37" w14:textId="1325207A" w:rsidR="00D47A52" w:rsidRPr="008E7DED" w:rsidRDefault="00000000" w:rsidP="008E7DED">
      <w:pPr>
        <w:spacing w:afterLines="160" w:after="384" w:line="278" w:lineRule="auto"/>
        <w:jc w:val="both"/>
        <w:rPr>
          <w:rFonts w:cs="Times New Roman"/>
        </w:rPr>
      </w:pPr>
      <w:r w:rsidRPr="008E7DED">
        <w:rPr>
          <w:rFonts w:eastAsia="Times New Roman" w:cs="Times New Roman"/>
          <w:color w:val="000000"/>
        </w:rPr>
        <w:t>Wykonanie zarządzenia powierza się Kierownikowi Referatu Rolnictwa i Gospodarki Gruntami.</w:t>
      </w:r>
    </w:p>
    <w:p w14:paraId="3DF233D6" w14:textId="0FBB7AE7" w:rsidR="008E7DED" w:rsidRDefault="00000000" w:rsidP="008E7DED">
      <w:pPr>
        <w:spacing w:afterLines="160" w:after="384" w:line="278" w:lineRule="auto"/>
        <w:jc w:val="center"/>
        <w:rPr>
          <w:rFonts w:eastAsia="Times New Roman" w:cs="Times New Roman"/>
          <w:color w:val="000000"/>
        </w:rPr>
      </w:pPr>
      <w:r w:rsidRPr="008E7DED">
        <w:rPr>
          <w:rFonts w:eastAsia="Times New Roman" w:cs="Times New Roman"/>
          <w:b/>
          <w:color w:val="000000"/>
        </w:rPr>
        <w:t>§ 3</w:t>
      </w:r>
    </w:p>
    <w:p w14:paraId="29621221" w14:textId="320CE9A6" w:rsidR="00D47A52" w:rsidRPr="008E7DED" w:rsidRDefault="00000000" w:rsidP="008E7DED">
      <w:pPr>
        <w:spacing w:afterLines="160" w:after="384" w:line="278" w:lineRule="auto"/>
        <w:jc w:val="both"/>
        <w:rPr>
          <w:rFonts w:cs="Times New Roman"/>
        </w:rPr>
      </w:pPr>
      <w:r w:rsidRPr="008E7DED">
        <w:rPr>
          <w:rFonts w:eastAsia="Times New Roman" w:cs="Times New Roman"/>
          <w:color w:val="000000"/>
        </w:rPr>
        <w:t xml:space="preserve">Zarządzenie wchodzi w życie z dniem </w:t>
      </w:r>
      <w:r w:rsidR="008E7DED">
        <w:rPr>
          <w:rFonts w:eastAsia="Times New Roman" w:cs="Times New Roman"/>
          <w:color w:val="000000"/>
        </w:rPr>
        <w:t>podjęcia</w:t>
      </w:r>
      <w:r w:rsidRPr="008E7DED">
        <w:rPr>
          <w:rFonts w:eastAsia="Times New Roman" w:cs="Times New Roman"/>
          <w:color w:val="000000"/>
        </w:rPr>
        <w:t>.</w:t>
      </w:r>
    </w:p>
    <w:p w14:paraId="3E8D7A2E" w14:textId="77777777" w:rsidR="00D47A52" w:rsidRPr="008E7DED" w:rsidRDefault="00000000">
      <w:pPr>
        <w:rPr>
          <w:rFonts w:cs="Times New Roman"/>
        </w:rPr>
      </w:pPr>
      <w:r w:rsidRPr="008E7DED">
        <w:rPr>
          <w:rFonts w:cs="Times New Roman"/>
        </w:rPr>
        <w:br w:type="page"/>
      </w:r>
    </w:p>
    <w:p w14:paraId="54951B57" w14:textId="0C736F2D" w:rsidR="00D47A52" w:rsidRPr="008E7DED" w:rsidRDefault="00000000">
      <w:pPr>
        <w:spacing w:after="20" w:line="240" w:lineRule="auto"/>
        <w:jc w:val="right"/>
        <w:rPr>
          <w:rFonts w:cs="Times New Roman"/>
        </w:rPr>
      </w:pPr>
      <w:r w:rsidRPr="008E7DED">
        <w:rPr>
          <w:rFonts w:eastAsia="Times New Roman" w:cs="Times New Roman"/>
          <w:color w:val="000000"/>
          <w:sz w:val="18"/>
        </w:rPr>
        <w:lastRenderedPageBreak/>
        <w:t xml:space="preserve">Załącznik do Zarządzenia nr </w:t>
      </w:r>
      <w:r w:rsidR="00A436C8">
        <w:rPr>
          <w:rFonts w:eastAsia="Times New Roman" w:cs="Times New Roman"/>
          <w:color w:val="000000"/>
          <w:sz w:val="18"/>
        </w:rPr>
        <w:t>214</w:t>
      </w:r>
      <w:r w:rsidRPr="008E7DED">
        <w:rPr>
          <w:rFonts w:eastAsia="Times New Roman" w:cs="Times New Roman"/>
          <w:color w:val="000000"/>
          <w:sz w:val="18"/>
        </w:rPr>
        <w:t>/2026</w:t>
      </w:r>
    </w:p>
    <w:p w14:paraId="7746B045" w14:textId="77777777" w:rsidR="00D47A52" w:rsidRPr="008E7DED" w:rsidRDefault="00000000">
      <w:pPr>
        <w:spacing w:after="20" w:line="240" w:lineRule="auto"/>
        <w:jc w:val="right"/>
        <w:rPr>
          <w:rFonts w:cs="Times New Roman"/>
        </w:rPr>
      </w:pPr>
      <w:r w:rsidRPr="008E7DED">
        <w:rPr>
          <w:rFonts w:eastAsia="Times New Roman" w:cs="Times New Roman"/>
          <w:color w:val="000000"/>
          <w:sz w:val="18"/>
        </w:rPr>
        <w:t>Burmistrza Kamieńca Ząbkowickiego</w:t>
      </w:r>
    </w:p>
    <w:p w14:paraId="6DE534D5" w14:textId="21DF9577" w:rsidR="00D47A52" w:rsidRPr="008E7DED" w:rsidRDefault="00000000">
      <w:pPr>
        <w:spacing w:after="240" w:line="240" w:lineRule="auto"/>
        <w:jc w:val="right"/>
        <w:rPr>
          <w:rFonts w:eastAsia="Times New Roman" w:cs="Times New Roman"/>
          <w:color w:val="000000"/>
          <w:sz w:val="18"/>
        </w:rPr>
      </w:pPr>
      <w:r w:rsidRPr="008E7DED">
        <w:rPr>
          <w:rFonts w:eastAsia="Times New Roman" w:cs="Times New Roman"/>
          <w:color w:val="000000"/>
          <w:sz w:val="18"/>
        </w:rPr>
        <w:t xml:space="preserve">z dnia </w:t>
      </w:r>
      <w:r w:rsidR="004948AF">
        <w:rPr>
          <w:rFonts w:eastAsia="Times New Roman" w:cs="Times New Roman"/>
          <w:color w:val="000000"/>
          <w:sz w:val="18"/>
        </w:rPr>
        <w:t>10</w:t>
      </w:r>
      <w:r w:rsidR="00724E0A" w:rsidRPr="008E7DED">
        <w:rPr>
          <w:rFonts w:eastAsia="Times New Roman" w:cs="Times New Roman"/>
          <w:color w:val="000000"/>
          <w:sz w:val="18"/>
        </w:rPr>
        <w:t xml:space="preserve"> września </w:t>
      </w:r>
      <w:r w:rsidRPr="008E7DED">
        <w:rPr>
          <w:rFonts w:eastAsia="Times New Roman" w:cs="Times New Roman"/>
          <w:color w:val="000000"/>
          <w:sz w:val="18"/>
        </w:rPr>
        <w:t>2026 roku</w:t>
      </w:r>
    </w:p>
    <w:p w14:paraId="3BF44F7E" w14:textId="77777777" w:rsidR="00724E0A" w:rsidRPr="008E7DED" w:rsidRDefault="00724E0A">
      <w:pPr>
        <w:spacing w:after="240" w:line="240" w:lineRule="auto"/>
        <w:jc w:val="right"/>
        <w:rPr>
          <w:rFonts w:cs="Times New Roman"/>
        </w:rPr>
      </w:pPr>
    </w:p>
    <w:p w14:paraId="0D28D3A1" w14:textId="77777777" w:rsidR="00D47A52" w:rsidRPr="008E7DED" w:rsidRDefault="00000000">
      <w:pPr>
        <w:keepNext/>
        <w:spacing w:after="40" w:line="240" w:lineRule="auto"/>
        <w:jc w:val="center"/>
        <w:rPr>
          <w:rFonts w:cs="Times New Roman"/>
        </w:rPr>
      </w:pPr>
      <w:r w:rsidRPr="008E7DED">
        <w:rPr>
          <w:rFonts w:eastAsia="Times New Roman" w:cs="Times New Roman"/>
          <w:b/>
          <w:color w:val="000000"/>
        </w:rPr>
        <w:t>Załącznik nr 2</w:t>
      </w:r>
    </w:p>
    <w:p w14:paraId="68847878" w14:textId="76F95607" w:rsidR="00D47A52" w:rsidRPr="008E7DED" w:rsidRDefault="00724E0A">
      <w:pPr>
        <w:keepNext/>
        <w:spacing w:after="80" w:line="240" w:lineRule="auto"/>
        <w:jc w:val="center"/>
        <w:rPr>
          <w:rFonts w:cs="Times New Roman"/>
        </w:rPr>
      </w:pPr>
      <w:r w:rsidRPr="008E7DED">
        <w:rPr>
          <w:rFonts w:eastAsia="Times New Roman" w:cs="Times New Roman"/>
          <w:color w:val="000000"/>
        </w:rPr>
        <w:br/>
      </w:r>
      <w:r w:rsidRPr="008E7DED">
        <w:rPr>
          <w:rFonts w:eastAsia="Times New Roman" w:cs="Times New Roman"/>
          <w:b/>
          <w:color w:val="000000"/>
          <w:sz w:val="26"/>
        </w:rPr>
        <w:t>CENNIK SPRZEDAŻY DREWNA</w:t>
      </w:r>
    </w:p>
    <w:p w14:paraId="3D0E8243" w14:textId="77777777" w:rsidR="00D47A52" w:rsidRPr="008E7DED" w:rsidRDefault="00000000">
      <w:pPr>
        <w:keepNext/>
        <w:spacing w:after="200" w:line="240" w:lineRule="auto"/>
        <w:jc w:val="center"/>
        <w:rPr>
          <w:rFonts w:cs="Times New Roman"/>
        </w:rPr>
      </w:pPr>
      <w:r w:rsidRPr="008E7DED">
        <w:rPr>
          <w:rFonts w:eastAsia="Times New Roman" w:cs="Times New Roman"/>
          <w:b/>
          <w:color w:val="000000"/>
          <w:sz w:val="22"/>
        </w:rPr>
        <w:t>pozyskanego z nieruchomości będących własnością lub w zarządzie Gminy Kamieniec Ząbkowicki</w:t>
      </w:r>
    </w:p>
    <w:p w14:paraId="70A8290A" w14:textId="77777777" w:rsidR="00D47A52" w:rsidRPr="008E7DED" w:rsidRDefault="00000000">
      <w:pPr>
        <w:keepNext/>
        <w:spacing w:before="160" w:after="100" w:line="240" w:lineRule="auto"/>
        <w:rPr>
          <w:rFonts w:cs="Times New Roman"/>
        </w:rPr>
      </w:pPr>
      <w:r w:rsidRPr="008E7DED">
        <w:rPr>
          <w:rFonts w:eastAsia="Times New Roman" w:cs="Times New Roman"/>
          <w:b/>
          <w:color w:val="000000"/>
        </w:rPr>
        <w:t>1. Cena sprzedaży drewna:</w:t>
      </w:r>
    </w:p>
    <w:tbl>
      <w:tblPr>
        <w:tblStyle w:val="Tabela-Siatka"/>
        <w:tblW w:w="907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3174"/>
        <w:gridCol w:w="1965"/>
        <w:gridCol w:w="1965"/>
        <w:gridCol w:w="1966"/>
      </w:tblGrid>
      <w:tr w:rsidR="00D47A52" w:rsidRPr="008E7DED" w14:paraId="43EC4D1E" w14:textId="77777777">
        <w:trPr>
          <w:tblHeader/>
        </w:trPr>
        <w:tc>
          <w:tcPr>
            <w:tcW w:w="3174" w:type="dxa"/>
            <w:shd w:val="clear" w:color="auto" w:fill="E7E6E6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E3B69A1" w14:textId="77777777" w:rsidR="00D47A52" w:rsidRPr="008E7DED" w:rsidRDefault="00000000">
            <w:pPr>
              <w:spacing w:after="0"/>
              <w:jc w:val="center"/>
              <w:rPr>
                <w:rFonts w:cs="Times New Roman"/>
              </w:rPr>
            </w:pPr>
            <w:r w:rsidRPr="008E7DED">
              <w:rPr>
                <w:rFonts w:eastAsia="Times New Roman" w:cs="Times New Roman"/>
                <w:b/>
                <w:color w:val="000000"/>
                <w:sz w:val="20"/>
              </w:rPr>
              <w:t>Rodzaj drewna</w:t>
            </w:r>
          </w:p>
        </w:tc>
        <w:tc>
          <w:tcPr>
            <w:tcW w:w="1965" w:type="dxa"/>
            <w:shd w:val="clear" w:color="auto" w:fill="E7E6E6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8502F36" w14:textId="77777777" w:rsidR="00D47A52" w:rsidRPr="008E7DED" w:rsidRDefault="00000000">
            <w:pPr>
              <w:spacing w:after="0"/>
              <w:jc w:val="center"/>
              <w:rPr>
                <w:rFonts w:cs="Times New Roman"/>
              </w:rPr>
            </w:pPr>
            <w:r w:rsidRPr="008E7DED">
              <w:rPr>
                <w:rFonts w:eastAsia="Times New Roman" w:cs="Times New Roman"/>
                <w:b/>
                <w:color w:val="000000"/>
                <w:sz w:val="20"/>
              </w:rPr>
              <w:t>Cena netto</w:t>
            </w:r>
            <w:r w:rsidRPr="008E7DED">
              <w:rPr>
                <w:rFonts w:eastAsia="Times New Roman" w:cs="Times New Roman"/>
                <w:b/>
                <w:color w:val="000000"/>
                <w:sz w:val="20"/>
              </w:rPr>
              <w:br/>
              <w:t>(zł/m³)</w:t>
            </w:r>
          </w:p>
        </w:tc>
        <w:tc>
          <w:tcPr>
            <w:tcW w:w="1965" w:type="dxa"/>
            <w:shd w:val="clear" w:color="auto" w:fill="E7E6E6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7300FD8" w14:textId="77777777" w:rsidR="00D47A52" w:rsidRPr="008E7DED" w:rsidRDefault="00000000">
            <w:pPr>
              <w:spacing w:after="0"/>
              <w:jc w:val="center"/>
              <w:rPr>
                <w:rFonts w:cs="Times New Roman"/>
              </w:rPr>
            </w:pPr>
            <w:r w:rsidRPr="008E7DED">
              <w:rPr>
                <w:rFonts w:eastAsia="Times New Roman" w:cs="Times New Roman"/>
                <w:b/>
                <w:color w:val="000000"/>
                <w:sz w:val="20"/>
              </w:rPr>
              <w:t>VAT 23%</w:t>
            </w:r>
            <w:r w:rsidRPr="008E7DED">
              <w:rPr>
                <w:rFonts w:eastAsia="Times New Roman" w:cs="Times New Roman"/>
                <w:b/>
                <w:color w:val="000000"/>
                <w:sz w:val="20"/>
              </w:rPr>
              <w:br/>
              <w:t>(zł)</w:t>
            </w:r>
          </w:p>
        </w:tc>
        <w:tc>
          <w:tcPr>
            <w:tcW w:w="1966" w:type="dxa"/>
            <w:shd w:val="clear" w:color="auto" w:fill="E7E6E6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9DCBA85" w14:textId="77777777" w:rsidR="00D47A52" w:rsidRPr="008E7DED" w:rsidRDefault="00000000">
            <w:pPr>
              <w:spacing w:after="0"/>
              <w:jc w:val="center"/>
              <w:rPr>
                <w:rFonts w:cs="Times New Roman"/>
              </w:rPr>
            </w:pPr>
            <w:r w:rsidRPr="008E7DED">
              <w:rPr>
                <w:rFonts w:eastAsia="Times New Roman" w:cs="Times New Roman"/>
                <w:b/>
                <w:color w:val="000000"/>
                <w:sz w:val="20"/>
              </w:rPr>
              <w:t>Cena brutto</w:t>
            </w:r>
            <w:r w:rsidRPr="008E7DED">
              <w:rPr>
                <w:rFonts w:eastAsia="Times New Roman" w:cs="Times New Roman"/>
                <w:b/>
                <w:color w:val="000000"/>
                <w:sz w:val="20"/>
              </w:rPr>
              <w:br/>
              <w:t>(zł/m³)</w:t>
            </w:r>
          </w:p>
        </w:tc>
      </w:tr>
      <w:tr w:rsidR="00D47A52" w:rsidRPr="008E7DED" w14:paraId="0B0F5252" w14:textId="77777777">
        <w:tc>
          <w:tcPr>
            <w:tcW w:w="3174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B5758B4" w14:textId="77777777" w:rsidR="00D47A52" w:rsidRPr="008E7DED" w:rsidRDefault="00000000">
            <w:pPr>
              <w:spacing w:after="0"/>
              <w:rPr>
                <w:rFonts w:cs="Times New Roman"/>
              </w:rPr>
            </w:pPr>
            <w:r w:rsidRPr="008E7DED">
              <w:rPr>
                <w:rFonts w:eastAsia="Times New Roman" w:cs="Times New Roman"/>
                <w:color w:val="000000"/>
                <w:sz w:val="21"/>
              </w:rPr>
              <w:t>Drewno iglaste</w:t>
            </w:r>
          </w:p>
        </w:tc>
        <w:tc>
          <w:tcPr>
            <w:tcW w:w="1965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0F2E54E" w14:textId="77777777" w:rsidR="00D47A52" w:rsidRPr="008E7DED" w:rsidRDefault="00000000">
            <w:pPr>
              <w:spacing w:after="0"/>
              <w:jc w:val="center"/>
              <w:rPr>
                <w:rFonts w:cs="Times New Roman"/>
              </w:rPr>
            </w:pPr>
            <w:r w:rsidRPr="008E7DED">
              <w:rPr>
                <w:rFonts w:eastAsia="Times New Roman" w:cs="Times New Roman"/>
                <w:color w:val="000000"/>
                <w:sz w:val="21"/>
              </w:rPr>
              <w:t>164,00</w:t>
            </w:r>
          </w:p>
        </w:tc>
        <w:tc>
          <w:tcPr>
            <w:tcW w:w="1965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153BB1A" w14:textId="77777777" w:rsidR="00D47A52" w:rsidRPr="008E7DED" w:rsidRDefault="00000000">
            <w:pPr>
              <w:spacing w:after="0"/>
              <w:jc w:val="center"/>
              <w:rPr>
                <w:rFonts w:cs="Times New Roman"/>
              </w:rPr>
            </w:pPr>
            <w:r w:rsidRPr="008E7DED">
              <w:rPr>
                <w:rFonts w:eastAsia="Times New Roman" w:cs="Times New Roman"/>
                <w:color w:val="000000"/>
                <w:sz w:val="21"/>
              </w:rPr>
              <w:t>37,72</w:t>
            </w:r>
          </w:p>
        </w:tc>
        <w:tc>
          <w:tcPr>
            <w:tcW w:w="1966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43D9F26" w14:textId="77777777" w:rsidR="00D47A52" w:rsidRPr="008E7DED" w:rsidRDefault="00000000">
            <w:pPr>
              <w:spacing w:after="0"/>
              <w:jc w:val="center"/>
              <w:rPr>
                <w:rFonts w:cs="Times New Roman"/>
              </w:rPr>
            </w:pPr>
            <w:r w:rsidRPr="008E7DED">
              <w:rPr>
                <w:rFonts w:eastAsia="Times New Roman" w:cs="Times New Roman"/>
                <w:color w:val="000000"/>
                <w:sz w:val="21"/>
              </w:rPr>
              <w:t>201,72</w:t>
            </w:r>
          </w:p>
        </w:tc>
      </w:tr>
      <w:tr w:rsidR="00D47A52" w:rsidRPr="008E7DED" w14:paraId="0D01BE2D" w14:textId="77777777">
        <w:tc>
          <w:tcPr>
            <w:tcW w:w="3174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5D5BB46" w14:textId="77777777" w:rsidR="00D47A52" w:rsidRPr="008E7DED" w:rsidRDefault="00000000">
            <w:pPr>
              <w:spacing w:after="0"/>
              <w:rPr>
                <w:rFonts w:cs="Times New Roman"/>
              </w:rPr>
            </w:pPr>
            <w:r w:rsidRPr="008E7DED">
              <w:rPr>
                <w:rFonts w:eastAsia="Times New Roman" w:cs="Times New Roman"/>
                <w:color w:val="000000"/>
                <w:sz w:val="21"/>
              </w:rPr>
              <w:t>Drewno liściaste miękkie</w:t>
            </w:r>
          </w:p>
        </w:tc>
        <w:tc>
          <w:tcPr>
            <w:tcW w:w="1965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37E6211" w14:textId="77777777" w:rsidR="00D47A52" w:rsidRPr="008E7DED" w:rsidRDefault="00000000">
            <w:pPr>
              <w:spacing w:after="0"/>
              <w:jc w:val="center"/>
              <w:rPr>
                <w:rFonts w:cs="Times New Roman"/>
              </w:rPr>
            </w:pPr>
            <w:r w:rsidRPr="008E7DED">
              <w:rPr>
                <w:rFonts w:eastAsia="Times New Roman" w:cs="Times New Roman"/>
                <w:color w:val="000000"/>
                <w:sz w:val="21"/>
              </w:rPr>
              <w:t>165,50</w:t>
            </w:r>
          </w:p>
        </w:tc>
        <w:tc>
          <w:tcPr>
            <w:tcW w:w="1965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28506C2" w14:textId="77777777" w:rsidR="00D47A52" w:rsidRPr="008E7DED" w:rsidRDefault="00000000">
            <w:pPr>
              <w:spacing w:after="0"/>
              <w:jc w:val="center"/>
              <w:rPr>
                <w:rFonts w:cs="Times New Roman"/>
              </w:rPr>
            </w:pPr>
            <w:r w:rsidRPr="008E7DED">
              <w:rPr>
                <w:rFonts w:eastAsia="Times New Roman" w:cs="Times New Roman"/>
                <w:color w:val="000000"/>
                <w:sz w:val="21"/>
              </w:rPr>
              <w:t>38,07</w:t>
            </w:r>
          </w:p>
        </w:tc>
        <w:tc>
          <w:tcPr>
            <w:tcW w:w="1966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4611F7D" w14:textId="77777777" w:rsidR="00D47A52" w:rsidRPr="008E7DED" w:rsidRDefault="00000000">
            <w:pPr>
              <w:spacing w:after="0"/>
              <w:jc w:val="center"/>
              <w:rPr>
                <w:rFonts w:cs="Times New Roman"/>
              </w:rPr>
            </w:pPr>
            <w:r w:rsidRPr="008E7DED">
              <w:rPr>
                <w:rFonts w:eastAsia="Times New Roman" w:cs="Times New Roman"/>
                <w:color w:val="000000"/>
                <w:sz w:val="21"/>
              </w:rPr>
              <w:t>203,57</w:t>
            </w:r>
          </w:p>
        </w:tc>
      </w:tr>
      <w:tr w:rsidR="00D47A52" w:rsidRPr="008E7DED" w14:paraId="135D34D1" w14:textId="77777777">
        <w:tc>
          <w:tcPr>
            <w:tcW w:w="3174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6E98DEE" w14:textId="77777777" w:rsidR="00D47A52" w:rsidRPr="008E7DED" w:rsidRDefault="00000000">
            <w:pPr>
              <w:spacing w:after="0"/>
              <w:rPr>
                <w:rFonts w:cs="Times New Roman"/>
              </w:rPr>
            </w:pPr>
            <w:r w:rsidRPr="008E7DED">
              <w:rPr>
                <w:rFonts w:eastAsia="Times New Roman" w:cs="Times New Roman"/>
                <w:color w:val="000000"/>
                <w:sz w:val="21"/>
              </w:rPr>
              <w:t>Drewno liściaste twarde</w:t>
            </w:r>
          </w:p>
        </w:tc>
        <w:tc>
          <w:tcPr>
            <w:tcW w:w="1965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8F6A52D" w14:textId="77777777" w:rsidR="00D47A52" w:rsidRPr="008E7DED" w:rsidRDefault="00000000">
            <w:pPr>
              <w:spacing w:after="0"/>
              <w:jc w:val="center"/>
              <w:rPr>
                <w:rFonts w:cs="Times New Roman"/>
              </w:rPr>
            </w:pPr>
            <w:r w:rsidRPr="008E7DED">
              <w:rPr>
                <w:rFonts w:eastAsia="Times New Roman" w:cs="Times New Roman"/>
                <w:color w:val="000000"/>
                <w:sz w:val="21"/>
              </w:rPr>
              <w:t>196,00</w:t>
            </w:r>
          </w:p>
        </w:tc>
        <w:tc>
          <w:tcPr>
            <w:tcW w:w="1965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92B6E4A" w14:textId="77777777" w:rsidR="00D47A52" w:rsidRPr="008E7DED" w:rsidRDefault="00000000">
            <w:pPr>
              <w:spacing w:after="0"/>
              <w:jc w:val="center"/>
              <w:rPr>
                <w:rFonts w:cs="Times New Roman"/>
              </w:rPr>
            </w:pPr>
            <w:r w:rsidRPr="008E7DED">
              <w:rPr>
                <w:rFonts w:eastAsia="Times New Roman" w:cs="Times New Roman"/>
                <w:color w:val="000000"/>
                <w:sz w:val="21"/>
              </w:rPr>
              <w:t>45,08</w:t>
            </w:r>
          </w:p>
        </w:tc>
        <w:tc>
          <w:tcPr>
            <w:tcW w:w="1966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232D68A" w14:textId="77777777" w:rsidR="00D47A52" w:rsidRPr="008E7DED" w:rsidRDefault="00000000">
            <w:pPr>
              <w:spacing w:after="0"/>
              <w:jc w:val="center"/>
              <w:rPr>
                <w:rFonts w:cs="Times New Roman"/>
              </w:rPr>
            </w:pPr>
            <w:r w:rsidRPr="008E7DED">
              <w:rPr>
                <w:rFonts w:eastAsia="Times New Roman" w:cs="Times New Roman"/>
                <w:color w:val="000000"/>
                <w:sz w:val="21"/>
              </w:rPr>
              <w:t>241,08</w:t>
            </w:r>
          </w:p>
        </w:tc>
      </w:tr>
    </w:tbl>
    <w:p w14:paraId="79BFF0BE" w14:textId="77777777" w:rsidR="00D47A52" w:rsidRPr="008E7DED" w:rsidRDefault="00D47A52">
      <w:pPr>
        <w:spacing w:after="40" w:line="240" w:lineRule="auto"/>
        <w:rPr>
          <w:rFonts w:cs="Times New Roman"/>
        </w:rPr>
      </w:pPr>
    </w:p>
    <w:p w14:paraId="5383996A" w14:textId="77777777" w:rsidR="00D47A52" w:rsidRPr="008E7DED" w:rsidRDefault="00000000">
      <w:pPr>
        <w:keepNext/>
        <w:spacing w:before="160" w:after="100" w:line="240" w:lineRule="auto"/>
        <w:rPr>
          <w:rFonts w:cs="Times New Roman"/>
        </w:rPr>
      </w:pPr>
      <w:r w:rsidRPr="008E7DED">
        <w:rPr>
          <w:rFonts w:eastAsia="Times New Roman" w:cs="Times New Roman"/>
          <w:b/>
          <w:color w:val="000000"/>
        </w:rPr>
        <w:t>2. Cena sprzedaży drewna pozyskanego w drodze samowyrobu:</w:t>
      </w:r>
    </w:p>
    <w:tbl>
      <w:tblPr>
        <w:tblStyle w:val="Tabela-Siatka"/>
        <w:tblW w:w="907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3174"/>
        <w:gridCol w:w="1965"/>
        <w:gridCol w:w="1965"/>
        <w:gridCol w:w="1966"/>
      </w:tblGrid>
      <w:tr w:rsidR="00D47A52" w:rsidRPr="008E7DED" w14:paraId="4E35E639" w14:textId="77777777">
        <w:trPr>
          <w:tblHeader/>
        </w:trPr>
        <w:tc>
          <w:tcPr>
            <w:tcW w:w="3174" w:type="dxa"/>
            <w:shd w:val="clear" w:color="auto" w:fill="E7E6E6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AA16307" w14:textId="77777777" w:rsidR="00D47A52" w:rsidRPr="008E7DED" w:rsidRDefault="00000000">
            <w:pPr>
              <w:spacing w:after="0"/>
              <w:jc w:val="center"/>
              <w:rPr>
                <w:rFonts w:cs="Times New Roman"/>
              </w:rPr>
            </w:pPr>
            <w:r w:rsidRPr="008E7DED">
              <w:rPr>
                <w:rFonts w:eastAsia="Times New Roman" w:cs="Times New Roman"/>
                <w:b/>
                <w:color w:val="000000"/>
                <w:sz w:val="20"/>
              </w:rPr>
              <w:t>Rodzaj drewna</w:t>
            </w:r>
          </w:p>
        </w:tc>
        <w:tc>
          <w:tcPr>
            <w:tcW w:w="1965" w:type="dxa"/>
            <w:shd w:val="clear" w:color="auto" w:fill="E7E6E6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C60F67C" w14:textId="77777777" w:rsidR="00D47A52" w:rsidRPr="008E7DED" w:rsidRDefault="00000000">
            <w:pPr>
              <w:spacing w:after="0"/>
              <w:jc w:val="center"/>
              <w:rPr>
                <w:rFonts w:cs="Times New Roman"/>
              </w:rPr>
            </w:pPr>
            <w:r w:rsidRPr="008E7DED">
              <w:rPr>
                <w:rFonts w:eastAsia="Times New Roman" w:cs="Times New Roman"/>
                <w:b/>
                <w:color w:val="000000"/>
                <w:sz w:val="20"/>
              </w:rPr>
              <w:t>Cena netto</w:t>
            </w:r>
            <w:r w:rsidRPr="008E7DED">
              <w:rPr>
                <w:rFonts w:eastAsia="Times New Roman" w:cs="Times New Roman"/>
                <w:b/>
                <w:color w:val="000000"/>
                <w:sz w:val="20"/>
              </w:rPr>
              <w:br/>
              <w:t>(zł/m³)</w:t>
            </w:r>
          </w:p>
        </w:tc>
        <w:tc>
          <w:tcPr>
            <w:tcW w:w="1965" w:type="dxa"/>
            <w:shd w:val="clear" w:color="auto" w:fill="E7E6E6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EDCBF19" w14:textId="77777777" w:rsidR="00D47A52" w:rsidRPr="008E7DED" w:rsidRDefault="00000000">
            <w:pPr>
              <w:spacing w:after="0"/>
              <w:jc w:val="center"/>
              <w:rPr>
                <w:rFonts w:cs="Times New Roman"/>
              </w:rPr>
            </w:pPr>
            <w:r w:rsidRPr="008E7DED">
              <w:rPr>
                <w:rFonts w:eastAsia="Times New Roman" w:cs="Times New Roman"/>
                <w:b/>
                <w:color w:val="000000"/>
                <w:sz w:val="20"/>
              </w:rPr>
              <w:t>VAT 23%</w:t>
            </w:r>
            <w:r w:rsidRPr="008E7DED">
              <w:rPr>
                <w:rFonts w:eastAsia="Times New Roman" w:cs="Times New Roman"/>
                <w:b/>
                <w:color w:val="000000"/>
                <w:sz w:val="20"/>
              </w:rPr>
              <w:br/>
              <w:t>(zł)</w:t>
            </w:r>
          </w:p>
        </w:tc>
        <w:tc>
          <w:tcPr>
            <w:tcW w:w="1966" w:type="dxa"/>
            <w:shd w:val="clear" w:color="auto" w:fill="E7E6E6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59C09F0" w14:textId="77777777" w:rsidR="00D47A52" w:rsidRPr="008E7DED" w:rsidRDefault="00000000">
            <w:pPr>
              <w:spacing w:after="0"/>
              <w:jc w:val="center"/>
              <w:rPr>
                <w:rFonts w:cs="Times New Roman"/>
              </w:rPr>
            </w:pPr>
            <w:r w:rsidRPr="008E7DED">
              <w:rPr>
                <w:rFonts w:eastAsia="Times New Roman" w:cs="Times New Roman"/>
                <w:b/>
                <w:color w:val="000000"/>
                <w:sz w:val="20"/>
              </w:rPr>
              <w:t>Cena brutto</w:t>
            </w:r>
            <w:r w:rsidRPr="008E7DED">
              <w:rPr>
                <w:rFonts w:eastAsia="Times New Roman" w:cs="Times New Roman"/>
                <w:b/>
                <w:color w:val="000000"/>
                <w:sz w:val="20"/>
              </w:rPr>
              <w:br/>
              <w:t>(zł/m³)</w:t>
            </w:r>
          </w:p>
        </w:tc>
      </w:tr>
      <w:tr w:rsidR="00D47A52" w:rsidRPr="008E7DED" w14:paraId="4E887EEB" w14:textId="77777777">
        <w:tc>
          <w:tcPr>
            <w:tcW w:w="3174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4CDEEBB" w14:textId="77777777" w:rsidR="00D47A52" w:rsidRPr="008E7DED" w:rsidRDefault="00000000">
            <w:pPr>
              <w:spacing w:after="0"/>
              <w:rPr>
                <w:rFonts w:cs="Times New Roman"/>
              </w:rPr>
            </w:pPr>
            <w:r w:rsidRPr="008E7DED">
              <w:rPr>
                <w:rFonts w:eastAsia="Times New Roman" w:cs="Times New Roman"/>
                <w:color w:val="000000"/>
                <w:sz w:val="21"/>
              </w:rPr>
              <w:t>Drewno iglaste</w:t>
            </w:r>
          </w:p>
        </w:tc>
        <w:tc>
          <w:tcPr>
            <w:tcW w:w="1965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B4C1D20" w14:textId="77777777" w:rsidR="00D47A52" w:rsidRPr="008E7DED" w:rsidRDefault="00000000">
            <w:pPr>
              <w:spacing w:after="0"/>
              <w:jc w:val="center"/>
              <w:rPr>
                <w:rFonts w:cs="Times New Roman"/>
              </w:rPr>
            </w:pPr>
            <w:r w:rsidRPr="008E7DED">
              <w:rPr>
                <w:rFonts w:eastAsia="Times New Roman" w:cs="Times New Roman"/>
                <w:color w:val="000000"/>
                <w:sz w:val="21"/>
              </w:rPr>
              <w:t>98,40</w:t>
            </w:r>
          </w:p>
        </w:tc>
        <w:tc>
          <w:tcPr>
            <w:tcW w:w="1965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206405F" w14:textId="77777777" w:rsidR="00D47A52" w:rsidRPr="008E7DED" w:rsidRDefault="00000000">
            <w:pPr>
              <w:spacing w:after="0"/>
              <w:jc w:val="center"/>
              <w:rPr>
                <w:rFonts w:cs="Times New Roman"/>
              </w:rPr>
            </w:pPr>
            <w:r w:rsidRPr="008E7DED">
              <w:rPr>
                <w:rFonts w:eastAsia="Times New Roman" w:cs="Times New Roman"/>
                <w:color w:val="000000"/>
                <w:sz w:val="21"/>
              </w:rPr>
              <w:t>22,63</w:t>
            </w:r>
          </w:p>
        </w:tc>
        <w:tc>
          <w:tcPr>
            <w:tcW w:w="1966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4E05E25" w14:textId="77777777" w:rsidR="00D47A52" w:rsidRPr="008E7DED" w:rsidRDefault="00000000">
            <w:pPr>
              <w:spacing w:after="0"/>
              <w:jc w:val="center"/>
              <w:rPr>
                <w:rFonts w:cs="Times New Roman"/>
              </w:rPr>
            </w:pPr>
            <w:r w:rsidRPr="008E7DED">
              <w:rPr>
                <w:rFonts w:eastAsia="Times New Roman" w:cs="Times New Roman"/>
                <w:color w:val="000000"/>
                <w:sz w:val="21"/>
              </w:rPr>
              <w:t>121,03</w:t>
            </w:r>
          </w:p>
        </w:tc>
      </w:tr>
      <w:tr w:rsidR="00D47A52" w:rsidRPr="008E7DED" w14:paraId="2114A71A" w14:textId="77777777">
        <w:tc>
          <w:tcPr>
            <w:tcW w:w="3174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579D02A" w14:textId="77777777" w:rsidR="00D47A52" w:rsidRPr="008E7DED" w:rsidRDefault="00000000">
            <w:pPr>
              <w:spacing w:after="0"/>
              <w:rPr>
                <w:rFonts w:cs="Times New Roman"/>
              </w:rPr>
            </w:pPr>
            <w:r w:rsidRPr="008E7DED">
              <w:rPr>
                <w:rFonts w:eastAsia="Times New Roman" w:cs="Times New Roman"/>
                <w:color w:val="000000"/>
                <w:sz w:val="21"/>
              </w:rPr>
              <w:t>Drewno liściaste miękkie</w:t>
            </w:r>
          </w:p>
        </w:tc>
        <w:tc>
          <w:tcPr>
            <w:tcW w:w="1965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D33D073" w14:textId="77777777" w:rsidR="00D47A52" w:rsidRPr="008E7DED" w:rsidRDefault="00000000">
            <w:pPr>
              <w:spacing w:after="0"/>
              <w:jc w:val="center"/>
              <w:rPr>
                <w:rFonts w:cs="Times New Roman"/>
              </w:rPr>
            </w:pPr>
            <w:r w:rsidRPr="008E7DED">
              <w:rPr>
                <w:rFonts w:eastAsia="Times New Roman" w:cs="Times New Roman"/>
                <w:color w:val="000000"/>
                <w:sz w:val="21"/>
              </w:rPr>
              <w:t>99,30</w:t>
            </w:r>
          </w:p>
        </w:tc>
        <w:tc>
          <w:tcPr>
            <w:tcW w:w="1965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7D0828D" w14:textId="77777777" w:rsidR="00D47A52" w:rsidRPr="008E7DED" w:rsidRDefault="00000000">
            <w:pPr>
              <w:spacing w:after="0"/>
              <w:jc w:val="center"/>
              <w:rPr>
                <w:rFonts w:cs="Times New Roman"/>
              </w:rPr>
            </w:pPr>
            <w:r w:rsidRPr="008E7DED">
              <w:rPr>
                <w:rFonts w:eastAsia="Times New Roman" w:cs="Times New Roman"/>
                <w:color w:val="000000"/>
                <w:sz w:val="21"/>
              </w:rPr>
              <w:t>22,84</w:t>
            </w:r>
          </w:p>
        </w:tc>
        <w:tc>
          <w:tcPr>
            <w:tcW w:w="1966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52D2C99" w14:textId="77777777" w:rsidR="00D47A52" w:rsidRPr="008E7DED" w:rsidRDefault="00000000">
            <w:pPr>
              <w:spacing w:after="0"/>
              <w:jc w:val="center"/>
              <w:rPr>
                <w:rFonts w:cs="Times New Roman"/>
              </w:rPr>
            </w:pPr>
            <w:r w:rsidRPr="008E7DED">
              <w:rPr>
                <w:rFonts w:eastAsia="Times New Roman" w:cs="Times New Roman"/>
                <w:color w:val="000000"/>
                <w:sz w:val="21"/>
              </w:rPr>
              <w:t>122,14</w:t>
            </w:r>
          </w:p>
        </w:tc>
      </w:tr>
      <w:tr w:rsidR="00D47A52" w:rsidRPr="008E7DED" w14:paraId="1581656F" w14:textId="77777777">
        <w:tc>
          <w:tcPr>
            <w:tcW w:w="3174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05B48CB" w14:textId="77777777" w:rsidR="00D47A52" w:rsidRPr="008E7DED" w:rsidRDefault="00000000">
            <w:pPr>
              <w:spacing w:after="0"/>
              <w:rPr>
                <w:rFonts w:cs="Times New Roman"/>
              </w:rPr>
            </w:pPr>
            <w:r w:rsidRPr="008E7DED">
              <w:rPr>
                <w:rFonts w:eastAsia="Times New Roman" w:cs="Times New Roman"/>
                <w:color w:val="000000"/>
                <w:sz w:val="21"/>
              </w:rPr>
              <w:t>Drewno liściaste twarde</w:t>
            </w:r>
          </w:p>
        </w:tc>
        <w:tc>
          <w:tcPr>
            <w:tcW w:w="1965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9045E00" w14:textId="77777777" w:rsidR="00D47A52" w:rsidRPr="008E7DED" w:rsidRDefault="00000000">
            <w:pPr>
              <w:spacing w:after="0"/>
              <w:jc w:val="center"/>
              <w:rPr>
                <w:rFonts w:cs="Times New Roman"/>
              </w:rPr>
            </w:pPr>
            <w:r w:rsidRPr="008E7DED">
              <w:rPr>
                <w:rFonts w:eastAsia="Times New Roman" w:cs="Times New Roman"/>
                <w:color w:val="000000"/>
                <w:sz w:val="21"/>
              </w:rPr>
              <w:t>117,60</w:t>
            </w:r>
          </w:p>
        </w:tc>
        <w:tc>
          <w:tcPr>
            <w:tcW w:w="1965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7970010" w14:textId="77777777" w:rsidR="00D47A52" w:rsidRPr="008E7DED" w:rsidRDefault="00000000">
            <w:pPr>
              <w:spacing w:after="0"/>
              <w:jc w:val="center"/>
              <w:rPr>
                <w:rFonts w:cs="Times New Roman"/>
              </w:rPr>
            </w:pPr>
            <w:r w:rsidRPr="008E7DED">
              <w:rPr>
                <w:rFonts w:eastAsia="Times New Roman" w:cs="Times New Roman"/>
                <w:color w:val="000000"/>
                <w:sz w:val="21"/>
              </w:rPr>
              <w:t>27,05</w:t>
            </w:r>
          </w:p>
        </w:tc>
        <w:tc>
          <w:tcPr>
            <w:tcW w:w="1966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6EA4C63" w14:textId="77777777" w:rsidR="00D47A52" w:rsidRPr="008E7DED" w:rsidRDefault="00000000">
            <w:pPr>
              <w:spacing w:after="0"/>
              <w:jc w:val="center"/>
              <w:rPr>
                <w:rFonts w:cs="Times New Roman"/>
              </w:rPr>
            </w:pPr>
            <w:r w:rsidRPr="008E7DED">
              <w:rPr>
                <w:rFonts w:eastAsia="Times New Roman" w:cs="Times New Roman"/>
                <w:color w:val="000000"/>
                <w:sz w:val="21"/>
              </w:rPr>
              <w:t>144,65</w:t>
            </w:r>
          </w:p>
        </w:tc>
      </w:tr>
    </w:tbl>
    <w:p w14:paraId="201D035B" w14:textId="77777777" w:rsidR="00D47A52" w:rsidRPr="008E7DED" w:rsidRDefault="00D47A52">
      <w:pPr>
        <w:spacing w:after="40" w:line="240" w:lineRule="auto"/>
        <w:rPr>
          <w:rFonts w:cs="Times New Roman"/>
        </w:rPr>
      </w:pPr>
    </w:p>
    <w:p w14:paraId="14167E19" w14:textId="77777777" w:rsidR="00D47A52" w:rsidRPr="008E7DED" w:rsidRDefault="00000000">
      <w:pPr>
        <w:spacing w:after="60" w:line="252" w:lineRule="auto"/>
        <w:ind w:left="369" w:hanging="369"/>
        <w:jc w:val="both"/>
        <w:rPr>
          <w:rFonts w:cs="Times New Roman"/>
        </w:rPr>
      </w:pPr>
      <w:r w:rsidRPr="008E7DED">
        <w:rPr>
          <w:rFonts w:eastAsia="Times New Roman" w:cs="Times New Roman"/>
          <w:b/>
          <w:color w:val="000000"/>
          <w:sz w:val="20"/>
        </w:rPr>
        <w:t xml:space="preserve">1. </w:t>
      </w:r>
      <w:r w:rsidRPr="008E7DED">
        <w:rPr>
          <w:rFonts w:eastAsia="Times New Roman" w:cs="Times New Roman"/>
          <w:color w:val="000000"/>
          <w:sz w:val="20"/>
        </w:rPr>
        <w:t>Ceny określono za 1 m³ drewna.</w:t>
      </w:r>
    </w:p>
    <w:p w14:paraId="3DF035DC" w14:textId="77777777" w:rsidR="00D47A52" w:rsidRPr="008E7DED" w:rsidRDefault="00000000">
      <w:pPr>
        <w:spacing w:after="60" w:line="252" w:lineRule="auto"/>
        <w:ind w:left="369" w:hanging="369"/>
        <w:jc w:val="both"/>
        <w:rPr>
          <w:rFonts w:cs="Times New Roman"/>
        </w:rPr>
      </w:pPr>
      <w:r w:rsidRPr="008E7DED">
        <w:rPr>
          <w:rFonts w:eastAsia="Times New Roman" w:cs="Times New Roman"/>
          <w:b/>
          <w:color w:val="000000"/>
          <w:sz w:val="20"/>
        </w:rPr>
        <w:t xml:space="preserve">2. </w:t>
      </w:r>
      <w:r w:rsidRPr="008E7DED">
        <w:rPr>
          <w:rFonts w:eastAsia="Times New Roman" w:cs="Times New Roman"/>
          <w:color w:val="000000"/>
          <w:sz w:val="20"/>
        </w:rPr>
        <w:t>Do drewna liściastego twardego zalicza się w szczególności drewno dębu, buka, grabu, jesionu, klonu, jaworu, wiązu, brzozy i robinii akacjowej.</w:t>
      </w:r>
    </w:p>
    <w:p w14:paraId="434F1C47" w14:textId="77777777" w:rsidR="00D47A52" w:rsidRPr="008E7DED" w:rsidRDefault="00000000">
      <w:pPr>
        <w:spacing w:after="60" w:line="252" w:lineRule="auto"/>
        <w:ind w:left="369" w:hanging="369"/>
        <w:jc w:val="both"/>
        <w:rPr>
          <w:rFonts w:cs="Times New Roman"/>
        </w:rPr>
      </w:pPr>
      <w:r w:rsidRPr="008E7DED">
        <w:rPr>
          <w:rFonts w:eastAsia="Times New Roman" w:cs="Times New Roman"/>
          <w:b/>
          <w:color w:val="000000"/>
          <w:sz w:val="20"/>
        </w:rPr>
        <w:t xml:space="preserve">3. </w:t>
      </w:r>
      <w:r w:rsidRPr="008E7DED">
        <w:rPr>
          <w:rFonts w:eastAsia="Times New Roman" w:cs="Times New Roman"/>
          <w:color w:val="000000"/>
          <w:sz w:val="20"/>
        </w:rPr>
        <w:t>Do drewna liściastego miękkiego zalicza się w szczególności drewno topoli, osiki, wierzby, lipy i olchy.</w:t>
      </w:r>
    </w:p>
    <w:p w14:paraId="132FC719" w14:textId="6F096A14" w:rsidR="00D47A52" w:rsidRPr="008E7DED" w:rsidRDefault="00EB199C">
      <w:pPr>
        <w:spacing w:after="60" w:line="252" w:lineRule="auto"/>
        <w:ind w:left="369" w:hanging="369"/>
        <w:jc w:val="both"/>
        <w:rPr>
          <w:rFonts w:cs="Times New Roman"/>
        </w:rPr>
      </w:pPr>
      <w:r w:rsidRPr="008E7DED">
        <w:rPr>
          <w:rFonts w:eastAsia="Times New Roman" w:cs="Times New Roman"/>
          <w:b/>
          <w:color w:val="000000"/>
          <w:sz w:val="20"/>
        </w:rPr>
        <w:t xml:space="preserve">4. </w:t>
      </w:r>
      <w:r w:rsidRPr="008E7DED">
        <w:rPr>
          <w:rFonts w:eastAsia="Times New Roman" w:cs="Times New Roman"/>
          <w:color w:val="000000"/>
          <w:sz w:val="20"/>
        </w:rPr>
        <w:t xml:space="preserve">Ceny ustalono na podstawie średnich cen netto drewna sortymentu S4 obowiązujących w 2026 roku </w:t>
      </w:r>
      <w:r w:rsidR="00A61719">
        <w:rPr>
          <w:rFonts w:eastAsia="Times New Roman" w:cs="Times New Roman"/>
          <w:color w:val="000000"/>
          <w:sz w:val="20"/>
        </w:rPr>
        <w:br/>
      </w:r>
      <w:r w:rsidRPr="008E7DED">
        <w:rPr>
          <w:rFonts w:eastAsia="Times New Roman" w:cs="Times New Roman"/>
          <w:color w:val="000000"/>
          <w:sz w:val="20"/>
        </w:rPr>
        <w:t>w Nadleśnictwie Bardo Śląskie oraz Nadleśnictwie Henryków.</w:t>
      </w:r>
    </w:p>
    <w:sectPr w:rsidR="00D47A52" w:rsidRPr="008E7DED" w:rsidSect="00034616">
      <w:pgSz w:w="11906" w:h="16838"/>
      <w:pgMar w:top="1134" w:right="1417" w:bottom="1134" w:left="1417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88297025">
    <w:abstractNumId w:val="8"/>
  </w:num>
  <w:num w:numId="2" w16cid:durableId="147750156">
    <w:abstractNumId w:val="6"/>
  </w:num>
  <w:num w:numId="3" w16cid:durableId="474031174">
    <w:abstractNumId w:val="5"/>
  </w:num>
  <w:num w:numId="4" w16cid:durableId="2112816102">
    <w:abstractNumId w:val="4"/>
  </w:num>
  <w:num w:numId="5" w16cid:durableId="1679889698">
    <w:abstractNumId w:val="7"/>
  </w:num>
  <w:num w:numId="6" w16cid:durableId="925728362">
    <w:abstractNumId w:val="3"/>
  </w:num>
  <w:num w:numId="7" w16cid:durableId="324936573">
    <w:abstractNumId w:val="2"/>
  </w:num>
  <w:num w:numId="8" w16cid:durableId="584539295">
    <w:abstractNumId w:val="1"/>
  </w:num>
  <w:num w:numId="9" w16cid:durableId="2893669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64FF5"/>
    <w:rsid w:val="0015074B"/>
    <w:rsid w:val="00173996"/>
    <w:rsid w:val="001B004F"/>
    <w:rsid w:val="00283A53"/>
    <w:rsid w:val="0029639D"/>
    <w:rsid w:val="002A3847"/>
    <w:rsid w:val="00326F90"/>
    <w:rsid w:val="00390AF8"/>
    <w:rsid w:val="004948AF"/>
    <w:rsid w:val="004B0E63"/>
    <w:rsid w:val="00724E0A"/>
    <w:rsid w:val="008E7DED"/>
    <w:rsid w:val="00A436C8"/>
    <w:rsid w:val="00A61719"/>
    <w:rsid w:val="00AA1D8D"/>
    <w:rsid w:val="00B47730"/>
    <w:rsid w:val="00CB0664"/>
    <w:rsid w:val="00D12FC8"/>
    <w:rsid w:val="00D47A52"/>
    <w:rsid w:val="00EB199C"/>
    <w:rsid w:val="00FB1B5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37B1963"/>
  <w14:defaultImageDpi w14:val="300"/>
  <w15:docId w15:val="{11444575-BE01-4857-933C-03A611A6C9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120"/>
    </w:pPr>
    <w:rPr>
      <w:rFonts w:ascii="Times New Roman" w:hAnsi="Times New Roman"/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443</TotalTime>
  <Pages>2</Pages>
  <Words>309</Words>
  <Characters>1856</Characters>
  <Application>Microsoft Office Word</Application>
  <DocSecurity>0</DocSecurity>
  <Lines>15</Lines>
  <Paragraphs>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Zarządzenie zmieniające - cennik sprzedaży drewna</vt:lpstr>
      <vt:lpstr/>
    </vt:vector>
  </TitlesOfParts>
  <Manager/>
  <Company/>
  <LinksUpToDate>false</LinksUpToDate>
  <CharactersWithSpaces>2161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zmieniające - cennik sprzedaży drewna</dc:title>
  <dc:subject>Dodanie załącznika nr 2 do Zarządzenia nr 149/2025</dc:subject>
  <dc:creator>Urząd Miejski w Kamieńcu Ząbkowickim</dc:creator>
  <cp:keywords/>
  <dc:description>generated by python-docx</dc:description>
  <cp:lastModifiedBy>Przemysław Tetłak</cp:lastModifiedBy>
  <cp:revision>10</cp:revision>
  <cp:lastPrinted>2026-09-08T09:31:00Z</cp:lastPrinted>
  <dcterms:created xsi:type="dcterms:W3CDTF">2013-12-23T23:15:00Z</dcterms:created>
  <dcterms:modified xsi:type="dcterms:W3CDTF">2026-09-10T09:30:00Z</dcterms:modified>
  <cp:category/>
</cp:coreProperties>
</file>