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764F" w14:textId="77777777" w:rsidR="00C22A3D" w:rsidRDefault="00C22A3D" w:rsidP="00641B3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5E1EE" w14:textId="52452941" w:rsidR="00E65180" w:rsidRDefault="002922D7" w:rsidP="00641B3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B31">
        <w:rPr>
          <w:rFonts w:ascii="Times New Roman" w:hAnsi="Times New Roman" w:cs="Times New Roman"/>
          <w:b/>
          <w:bCs/>
          <w:sz w:val="28"/>
          <w:szCs w:val="28"/>
        </w:rPr>
        <w:t xml:space="preserve">Informacja dotycząca </w:t>
      </w:r>
      <w:r w:rsidR="00B071EA" w:rsidRPr="00641B31">
        <w:rPr>
          <w:rFonts w:ascii="Times New Roman" w:hAnsi="Times New Roman" w:cs="Times New Roman"/>
          <w:b/>
          <w:bCs/>
          <w:sz w:val="28"/>
          <w:szCs w:val="28"/>
        </w:rPr>
        <w:t xml:space="preserve">naboru osób chętnych świadczyć usługi opieki </w:t>
      </w:r>
      <w:r w:rsidR="00641B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B071EA" w:rsidRPr="00641B31">
        <w:rPr>
          <w:rFonts w:ascii="Times New Roman" w:hAnsi="Times New Roman" w:cs="Times New Roman"/>
          <w:b/>
          <w:bCs/>
          <w:sz w:val="28"/>
          <w:szCs w:val="28"/>
        </w:rPr>
        <w:t xml:space="preserve">w ramach </w:t>
      </w:r>
      <w:r w:rsidRPr="00641B31">
        <w:rPr>
          <w:rFonts w:ascii="Times New Roman" w:hAnsi="Times New Roman" w:cs="Times New Roman"/>
          <w:b/>
          <w:bCs/>
          <w:sz w:val="28"/>
          <w:szCs w:val="28"/>
        </w:rPr>
        <w:t xml:space="preserve">Programu „Asystent osobisty osoby z niepełnosprawnością” </w:t>
      </w:r>
      <w:r w:rsidR="00641B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641B31">
        <w:rPr>
          <w:rFonts w:ascii="Times New Roman" w:hAnsi="Times New Roman" w:cs="Times New Roman"/>
          <w:b/>
          <w:bCs/>
          <w:sz w:val="28"/>
          <w:szCs w:val="28"/>
        </w:rPr>
        <w:t>dla Jednostek Samorządu Terytorialnego- edycja 202</w:t>
      </w:r>
      <w:r w:rsidR="00641B3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194DE80" w14:textId="35147B83" w:rsidR="00641B31" w:rsidRPr="007B31D1" w:rsidRDefault="00B34BB3" w:rsidP="00B34BB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39512C" wp14:editId="6DD31479">
            <wp:extent cx="2952115" cy="895350"/>
            <wp:effectExtent l="0" t="0" r="0" b="0"/>
            <wp:docPr id="1504206266" name="Obraz 2" descr="Obraz zawierający symbo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06266" name="Obraz 2" descr="Obraz zawierający symbol, design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6D83" w14:textId="2EAB90C6" w:rsidR="00E65180" w:rsidRPr="007B31D1" w:rsidRDefault="00E65180" w:rsidP="00641B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Gminny Ośrodek Pomocy Społecznej w Hażlachu informuje, że </w:t>
      </w:r>
      <w:r w:rsidR="00265908" w:rsidRPr="007B31D1">
        <w:rPr>
          <w:rFonts w:ascii="Times New Roman" w:hAnsi="Times New Roman" w:cs="Times New Roman"/>
          <w:sz w:val="24"/>
          <w:szCs w:val="24"/>
        </w:rPr>
        <w:t xml:space="preserve">planuje przystąpić do </w:t>
      </w:r>
      <w:r w:rsidRPr="007B31D1">
        <w:rPr>
          <w:rFonts w:ascii="Times New Roman" w:hAnsi="Times New Roman" w:cs="Times New Roman"/>
          <w:sz w:val="24"/>
          <w:szCs w:val="24"/>
        </w:rPr>
        <w:t xml:space="preserve"> Program  „Asystent osobisty osoby niepełnosprawnej”- edycja 202</w:t>
      </w:r>
      <w:r w:rsidR="00641B31">
        <w:rPr>
          <w:rFonts w:ascii="Times New Roman" w:hAnsi="Times New Roman" w:cs="Times New Roman"/>
          <w:sz w:val="24"/>
          <w:szCs w:val="24"/>
        </w:rPr>
        <w:t>6</w:t>
      </w:r>
      <w:r w:rsidRPr="007B31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479E0" w14:textId="734CC5F0" w:rsidR="001974E9" w:rsidRDefault="00E65180" w:rsidP="00641B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powyższym poszukuje</w:t>
      </w:r>
      <w:r w:rsidR="001974E9"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</w:t>
      </w: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osób, które mogłyby </w:t>
      </w:r>
      <w:r w:rsidR="001974E9"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świadczyć</w:t>
      </w: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974E9"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</w:t>
      </w: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asystencji osobistej dla </w:t>
      </w:r>
      <w:r w:rsidR="001974E9"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mieszkańców Gminy Hażlach.</w:t>
      </w: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2B2EE0B" w14:textId="77777777" w:rsidR="00641B31" w:rsidRPr="007B31D1" w:rsidRDefault="00641B31" w:rsidP="00641B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19C07D" w14:textId="77777777" w:rsidR="00265908" w:rsidRPr="007B31D1" w:rsidRDefault="00265908" w:rsidP="00641B31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Usługi asystencji osobistej mogą świadczyć osoby niebędące członkami rodziny uczestnika, opiekunami prawnymi uczestnika lub osobami faktycznie zamieszkującymi razem z uczestnikiem: </w:t>
      </w:r>
    </w:p>
    <w:p w14:paraId="7CFE1BB2" w14:textId="6FFF7D46" w:rsidR="00265908" w:rsidRPr="007B31D1" w:rsidRDefault="00265908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1) posiadające dokument potwierdzający uzyskanie kwalifikacji w następujących zawodach i specjalnościach: asystent osoby niepełnosprawnej , opiekun osoby starszej, opiekun medyczny, pedagog, psycholog, terapeuta zajęciowy, pielęgniarka, siostra PCK, fizjoterapeuta lub, za zgodą realizatora Programu , w innych zawodach i specjalnościach o charakterze medycznym lub opiekuńczym lub </w:t>
      </w:r>
    </w:p>
    <w:p w14:paraId="3E1BEAC6" w14:textId="77777777" w:rsidR="00265908" w:rsidRPr="007B31D1" w:rsidRDefault="00265908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2) posiadające co najmniej 6-miesięczne, udokumentowane doświadczenie w udzielaniu bezpośredniej pomocy osobom z niepełnosprawnościami, np. doświadczenie zawodowe, udzielanie wsparcia osobom z niepełnosprawnościami w formie wolontariatu, lub </w:t>
      </w:r>
    </w:p>
    <w:p w14:paraId="54B318F8" w14:textId="5060AF6C" w:rsidR="00265908" w:rsidRDefault="00265908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3) wskazane przez uczestnika lub jego opiekuna prawnego (w przypadku osoby małoletniej albo ubezwłasnowolnionej całkowicie) </w:t>
      </w:r>
    </w:p>
    <w:p w14:paraId="58E0FC19" w14:textId="77777777" w:rsidR="00641B31" w:rsidRPr="007B31D1" w:rsidRDefault="00641B31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4D9D5" w14:textId="7F5F4E1C" w:rsidR="00F734DA" w:rsidRPr="007B31D1" w:rsidRDefault="00F734DA" w:rsidP="00641B31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Usługi asystencji osobistej polegają na wspieraniu przez asystenta osoby </w:t>
      </w:r>
      <w:r w:rsidR="00641B3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B31D1">
        <w:rPr>
          <w:rFonts w:ascii="Times New Roman" w:hAnsi="Times New Roman" w:cs="Times New Roman"/>
          <w:sz w:val="24"/>
          <w:szCs w:val="24"/>
        </w:rPr>
        <w:t xml:space="preserve">z niepełnosprawnością w różnych sferach życia, w tym: </w:t>
      </w:r>
    </w:p>
    <w:p w14:paraId="68198487" w14:textId="77777777" w:rsidR="00F734DA" w:rsidRPr="007B31D1" w:rsidRDefault="00F734DA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 1) wsparcia uczestnika w czynnościach samoobsługowych, w tym utrzymaniu higieny osobistej; </w:t>
      </w:r>
    </w:p>
    <w:p w14:paraId="6EA1AC85" w14:textId="77777777" w:rsidR="00F734DA" w:rsidRPr="007B31D1" w:rsidRDefault="00F734DA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2) wsparcia uczestnika w prowadzeniu gospodarstwa domowego i wypełnianiu ról w rodzinie; </w:t>
      </w:r>
    </w:p>
    <w:p w14:paraId="644939A7" w14:textId="77777777" w:rsidR="00F734DA" w:rsidRPr="007B31D1" w:rsidRDefault="00F734DA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3) wsparcia uczestnika w przemieszczaniu się poza miejscem zamieszkania; </w:t>
      </w:r>
    </w:p>
    <w:p w14:paraId="0BE9BD11" w14:textId="6835AE4E" w:rsidR="00265908" w:rsidRPr="007B31D1" w:rsidRDefault="00F734DA" w:rsidP="00641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 xml:space="preserve">4) wsparcia uczestnika w podejmowaniu aktywności życiowej i komunikowaniu się z otoczeniem. </w:t>
      </w:r>
    </w:p>
    <w:p w14:paraId="1440F16C" w14:textId="6DCA1CBA" w:rsidR="00E65180" w:rsidRPr="007B31D1" w:rsidRDefault="00E65180" w:rsidP="00641B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D90E64" w14:textId="06E7F800" w:rsidR="00E21B39" w:rsidRDefault="00F734DA" w:rsidP="00641B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3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chętne do świadczenie w/w usług proszone są o kontakt osobisty z Gminnym Ośrodkiem Pomocy Społecznej w Hażlachu ul. Główna 37, 43-419 Hażlach w terminie do </w:t>
      </w:r>
      <w:r w:rsidR="00641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1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września </w:t>
      </w: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641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4D22F4" w:rsidRPr="007B3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</w:t>
      </w:r>
      <w:r w:rsidRPr="007B3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godz.1</w:t>
      </w:r>
      <w:r w:rsidR="00641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641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Pr="007B3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telefoniczny tel. 33 8569 600.</w:t>
      </w:r>
    </w:p>
    <w:p w14:paraId="08A01C63" w14:textId="77777777" w:rsidR="00E21B39" w:rsidRDefault="00E21B39" w:rsidP="00641B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D1FAC" w14:textId="77777777" w:rsidR="00E21B39" w:rsidRPr="00E21B39" w:rsidRDefault="00E21B39" w:rsidP="00E21B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informujemy, że warunkiem realizacji Programu jest: </w:t>
      </w:r>
    </w:p>
    <w:p w14:paraId="6584FDD9" w14:textId="77777777" w:rsidR="00E21B39" w:rsidRPr="00E21B39" w:rsidRDefault="00E21B39" w:rsidP="00E21B3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Pozytywna ocena wniosku dokonana przez Wojewodę. </w:t>
      </w:r>
    </w:p>
    <w:p w14:paraId="3A0B4B1E" w14:textId="77777777" w:rsidR="00E21B39" w:rsidRPr="00E21B39" w:rsidRDefault="00E21B39" w:rsidP="00E21B3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B39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przez Ministra Rodziny, Pracy i Polityki Społecznej przesłanej przez Wojewodę list rekomendowanych wniosku dofinansowania w ramach Programu.</w:t>
      </w:r>
    </w:p>
    <w:p w14:paraId="5E4D9D35" w14:textId="77777777" w:rsidR="00E21B39" w:rsidRPr="00E21B39" w:rsidRDefault="00E21B39" w:rsidP="00E21B3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Podpisanie umowy w sprawie realizacji zadania przez osoby uprawnione. </w:t>
      </w:r>
    </w:p>
    <w:p w14:paraId="44148401" w14:textId="77777777" w:rsidR="00E21B39" w:rsidRPr="007B31D1" w:rsidRDefault="00E21B39" w:rsidP="00641B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21B39" w:rsidRPr="007B31D1" w:rsidSect="002922D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4430" w14:textId="77777777" w:rsidR="006617BA" w:rsidRDefault="006617BA" w:rsidP="00E65180">
      <w:pPr>
        <w:spacing w:after="0" w:line="240" w:lineRule="auto"/>
      </w:pPr>
      <w:r>
        <w:separator/>
      </w:r>
    </w:p>
  </w:endnote>
  <w:endnote w:type="continuationSeparator" w:id="0">
    <w:p w14:paraId="37B7261E" w14:textId="77777777" w:rsidR="006617BA" w:rsidRDefault="006617BA" w:rsidP="00E6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CE7F" w14:textId="77777777" w:rsidR="006617BA" w:rsidRDefault="006617BA" w:rsidP="00E65180">
      <w:pPr>
        <w:spacing w:after="0" w:line="240" w:lineRule="auto"/>
      </w:pPr>
      <w:r>
        <w:separator/>
      </w:r>
    </w:p>
  </w:footnote>
  <w:footnote w:type="continuationSeparator" w:id="0">
    <w:p w14:paraId="2E9AFB5D" w14:textId="77777777" w:rsidR="006617BA" w:rsidRDefault="006617BA" w:rsidP="00E6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4A42F4"/>
    <w:multiLevelType w:val="hybridMultilevel"/>
    <w:tmpl w:val="81003D7C"/>
    <w:lvl w:ilvl="0" w:tplc="DE724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5533">
    <w:abstractNumId w:val="0"/>
  </w:num>
  <w:num w:numId="2" w16cid:durableId="1965191018">
    <w:abstractNumId w:val="3"/>
  </w:num>
  <w:num w:numId="3" w16cid:durableId="76291720">
    <w:abstractNumId w:val="2"/>
  </w:num>
  <w:num w:numId="4" w16cid:durableId="1801336773">
    <w:abstractNumId w:val="1"/>
  </w:num>
  <w:num w:numId="5" w16cid:durableId="683240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80"/>
    <w:rsid w:val="00032D69"/>
    <w:rsid w:val="001974E9"/>
    <w:rsid w:val="00265908"/>
    <w:rsid w:val="002922D7"/>
    <w:rsid w:val="00362EAB"/>
    <w:rsid w:val="003E5551"/>
    <w:rsid w:val="00461927"/>
    <w:rsid w:val="004D14F6"/>
    <w:rsid w:val="004D22F4"/>
    <w:rsid w:val="00571BCC"/>
    <w:rsid w:val="00641B31"/>
    <w:rsid w:val="006617BA"/>
    <w:rsid w:val="007B31D1"/>
    <w:rsid w:val="00B071EA"/>
    <w:rsid w:val="00B34BB3"/>
    <w:rsid w:val="00C119E6"/>
    <w:rsid w:val="00C22A3D"/>
    <w:rsid w:val="00DD7FC6"/>
    <w:rsid w:val="00E21B39"/>
    <w:rsid w:val="00E370C3"/>
    <w:rsid w:val="00E65180"/>
    <w:rsid w:val="00E71263"/>
    <w:rsid w:val="00E844D5"/>
    <w:rsid w:val="00F7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65D2"/>
  <w15:chartTrackingRefBased/>
  <w15:docId w15:val="{E8BD0AA7-38CA-4689-A986-E63D0C07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651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518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rsid w:val="00E65180"/>
    <w:rPr>
      <w:w w:val="100"/>
      <w:sz w:val="20"/>
      <w:szCs w:val="20"/>
      <w:shd w:val="clear" w:color="auto" w:fill="auto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65180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65180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jok. Moskwik-Knyps</dc:creator>
  <cp:keywords/>
  <dc:description/>
  <cp:lastModifiedBy>Teresa Tolasz</cp:lastModifiedBy>
  <cp:revision>4</cp:revision>
  <cp:lastPrinted>2025-08-27T08:55:00Z</cp:lastPrinted>
  <dcterms:created xsi:type="dcterms:W3CDTF">2024-11-14T12:57:00Z</dcterms:created>
  <dcterms:modified xsi:type="dcterms:W3CDTF">2025-08-27T09:56:00Z</dcterms:modified>
</cp:coreProperties>
</file>