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F4" w:rsidRDefault="00073F53">
      <w:pPr>
        <w:jc w:val="center"/>
      </w:pPr>
      <w:r>
        <w:rPr>
          <w:b/>
        </w:rPr>
        <w:t xml:space="preserve">ZARZĄDZENIE NR </w:t>
      </w:r>
      <w:r w:rsidR="008324C1">
        <w:rPr>
          <w:b/>
        </w:rPr>
        <w:t>1</w:t>
      </w:r>
      <w:r w:rsidR="00F474B1">
        <w:rPr>
          <w:b/>
        </w:rPr>
        <w:t>8</w:t>
      </w:r>
      <w:r w:rsidR="003E64BC">
        <w:rPr>
          <w:b/>
        </w:rPr>
        <w:t>4</w:t>
      </w:r>
      <w:r>
        <w:rPr>
          <w:b/>
          <w:color w:val="000000"/>
        </w:rPr>
        <w:t>/202</w:t>
      </w:r>
      <w:r w:rsidR="00D26419">
        <w:rPr>
          <w:b/>
          <w:color w:val="000000"/>
        </w:rPr>
        <w:t>1</w:t>
      </w:r>
    </w:p>
    <w:p w:rsidR="00C172F4" w:rsidRDefault="00D26419">
      <w:pPr>
        <w:jc w:val="center"/>
        <w:rPr>
          <w:b/>
        </w:rPr>
      </w:pPr>
      <w:r>
        <w:rPr>
          <w:b/>
          <w:color w:val="000000"/>
        </w:rPr>
        <w:t>Burmistrza Kamieńca</w:t>
      </w:r>
      <w:r w:rsidR="00073F53">
        <w:rPr>
          <w:b/>
          <w:color w:val="000000"/>
        </w:rPr>
        <w:t xml:space="preserve"> Ząbkowicki</w:t>
      </w:r>
      <w:r>
        <w:rPr>
          <w:b/>
          <w:color w:val="000000"/>
        </w:rPr>
        <w:t>ego</w:t>
      </w:r>
    </w:p>
    <w:p w:rsidR="00C172F4" w:rsidRDefault="00314E4D">
      <w:pPr>
        <w:jc w:val="center"/>
        <w:rPr>
          <w:color w:val="000000"/>
        </w:rPr>
      </w:pPr>
      <w:r>
        <w:rPr>
          <w:b/>
          <w:color w:val="000000"/>
        </w:rPr>
        <w:t>z dnia 2</w:t>
      </w:r>
      <w:r w:rsidR="00F474B1">
        <w:rPr>
          <w:b/>
          <w:color w:val="000000"/>
        </w:rPr>
        <w:t>4.05</w:t>
      </w:r>
      <w:r w:rsidR="00D26419">
        <w:rPr>
          <w:b/>
          <w:color w:val="000000"/>
        </w:rPr>
        <w:t>. 2021</w:t>
      </w:r>
      <w:r w:rsidR="00073F53">
        <w:rPr>
          <w:b/>
          <w:color w:val="000000"/>
        </w:rPr>
        <w:t xml:space="preserve"> r.</w:t>
      </w:r>
    </w:p>
    <w:p w:rsidR="00C172F4" w:rsidRDefault="00C172F4">
      <w:pPr>
        <w:rPr>
          <w:b/>
        </w:rPr>
      </w:pPr>
    </w:p>
    <w:p w:rsidR="00C172F4" w:rsidRDefault="00073F53">
      <w:pPr>
        <w:jc w:val="both"/>
        <w:rPr>
          <w:b/>
        </w:rPr>
      </w:pPr>
      <w:r>
        <w:rPr>
          <w:b/>
        </w:rPr>
        <w:t xml:space="preserve">w sprawie: przygotowania projektów uchwał Rady </w:t>
      </w:r>
      <w:r w:rsidR="00D26419">
        <w:rPr>
          <w:b/>
        </w:rPr>
        <w:t>Miejskiej w Kamieńcu</w:t>
      </w:r>
      <w:r>
        <w:rPr>
          <w:b/>
        </w:rPr>
        <w:t xml:space="preserve"> Ząbkowicki</w:t>
      </w:r>
      <w:r w:rsidR="00D26419">
        <w:rPr>
          <w:b/>
        </w:rPr>
        <w:t>m</w:t>
      </w:r>
      <w:r>
        <w:rPr>
          <w:b/>
        </w:rP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both"/>
      </w:pPr>
      <w:r>
        <w:t xml:space="preserve">Na podstawie art. 30, ust. 2, pkt. 1 ustawy z dnia 8 marca 1990 roku o samorządzie gminnym ( Dz. U. 2020 r. poz. 713) </w:t>
      </w:r>
    </w:p>
    <w:p w:rsidR="00C172F4" w:rsidRDefault="00073F53">
      <w:pPr>
        <w:jc w:val="both"/>
      </w:pPr>
      <w:r>
        <w:t xml:space="preserve">                                                   </w:t>
      </w:r>
      <w:r>
        <w:rPr>
          <w:b/>
        </w:rPr>
        <w:t>zarządzam co następuje:</w:t>
      </w:r>
      <w: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1</w:t>
      </w:r>
    </w:p>
    <w:p w:rsidR="00C172F4" w:rsidRDefault="00073F53">
      <w:pPr>
        <w:pStyle w:val="Akapitzlist"/>
        <w:jc w:val="both"/>
      </w:pPr>
      <w:r>
        <w:t>Ustala się ostateczną treść projektów uchwał, które wnie</w:t>
      </w:r>
      <w:r w:rsidR="00073E9D">
        <w:t>sione będą pod obrady XX</w:t>
      </w:r>
      <w:r w:rsidR="00314E4D">
        <w:t>X</w:t>
      </w:r>
      <w:r w:rsidR="008324C1">
        <w:t>I</w:t>
      </w:r>
      <w:r w:rsidR="00F474B1">
        <w:t>I</w:t>
      </w:r>
      <w:r w:rsidR="008324C1">
        <w:t>I</w:t>
      </w:r>
      <w:r>
        <w:t xml:space="preserve"> Sesji Rady </w:t>
      </w:r>
      <w:r w:rsidR="00D26419">
        <w:t>Miejskiej</w:t>
      </w:r>
      <w:r>
        <w:t xml:space="preserve">: </w:t>
      </w:r>
    </w:p>
    <w:p w:rsidR="00C172F4" w:rsidRDefault="00C172F4">
      <w:pPr>
        <w:pStyle w:val="Akapitzlist"/>
        <w:jc w:val="both"/>
      </w:pPr>
    </w:p>
    <w:p w:rsidR="00F474B1" w:rsidRDefault="00073F53" w:rsidP="00F474B1">
      <w:pPr>
        <w:jc w:val="both"/>
        <w:rPr>
          <w:bCs/>
        </w:rPr>
      </w:pPr>
      <w:r>
        <w:t xml:space="preserve">1) </w:t>
      </w:r>
      <w:r w:rsidR="00F474B1">
        <w:rPr>
          <w:bCs/>
        </w:rPr>
        <w:t xml:space="preserve">w sprawie wprowadzenia zmian w wieloletniej prognozie finansowej Gminy Kamieniec Ząbkowicki </w:t>
      </w:r>
    </w:p>
    <w:p w:rsidR="00F474B1" w:rsidRDefault="00F474B1" w:rsidP="00F474B1">
      <w:pPr>
        <w:jc w:val="both"/>
        <w:rPr>
          <w:bCs/>
        </w:rPr>
      </w:pPr>
      <w:r>
        <w:rPr>
          <w:bCs/>
        </w:rPr>
        <w:t>2) w sprawie wprowadzenia zmian w budżecie gminy na rok 2021</w:t>
      </w:r>
    </w:p>
    <w:p w:rsidR="00F474B1" w:rsidRDefault="00F474B1" w:rsidP="00F474B1">
      <w:pPr>
        <w:jc w:val="both"/>
      </w:pPr>
      <w:r>
        <w:t xml:space="preserve">3) </w:t>
      </w:r>
      <w:r w:rsidRPr="00613706">
        <w:t xml:space="preserve"> sprawie uchylenia Uchwały Nr XXV/122/08 Rady Gminy w Kamieńcu Ząbkowickim z dnia 14 listopada 2008 r. w sprawie udzielenia upoważnienia Kierownikowi Gminnego Ośrodka Pomocy Społecznej w Kamieńcu Ząbkowickim do wydawania decyzji administracyjnych.</w:t>
      </w:r>
    </w:p>
    <w:p w:rsidR="00F474B1" w:rsidRPr="00613706" w:rsidRDefault="00F474B1" w:rsidP="00F474B1">
      <w:pPr>
        <w:jc w:val="both"/>
      </w:pPr>
      <w:r>
        <w:t xml:space="preserve">4) </w:t>
      </w:r>
      <w:r w:rsidRPr="00613706">
        <w:t>w sprawie określenia wzoru wniosku o przyznanie dodatku mieszkaniowego oraz wzoru deklaracji o wysokości dochodów</w:t>
      </w:r>
    </w:p>
    <w:p w:rsidR="00F474B1" w:rsidRDefault="00F474B1" w:rsidP="00F474B1">
      <w:r>
        <w:t xml:space="preserve">5) </w:t>
      </w:r>
      <w:r w:rsidRPr="00F77698">
        <w:t>w sprawie powołania</w:t>
      </w:r>
      <w:r w:rsidRPr="008B0B3A">
        <w:t xml:space="preserve"> </w:t>
      </w:r>
      <w:r w:rsidRPr="00F77698">
        <w:t xml:space="preserve">Kapituły do </w:t>
      </w:r>
      <w:r>
        <w:t>opiniowania wniosków o nadanie „</w:t>
      </w:r>
      <w:r w:rsidRPr="00F77698">
        <w:t xml:space="preserve">Honorowego Obywatela </w:t>
      </w:r>
      <w:r w:rsidRPr="008B0B3A">
        <w:t>Miasta Kamieniec Ząbkowicki</w:t>
      </w:r>
      <w:r w:rsidRPr="00F77698">
        <w:t>"</w:t>
      </w:r>
    </w:p>
    <w:p w:rsidR="00F474B1" w:rsidRPr="00F474B1" w:rsidRDefault="00F474B1" w:rsidP="00F474B1">
      <w:r>
        <w:t xml:space="preserve">6) o zmianie uchwały w sprawie określenia zasad udzielania dotacji celowej na dofinansowanie kosztów budowy indywidualnych, przydomowych oczyszczalni ścieków na terenie Gminy Kamieniec Ząbkowicki na lata 2020-2025 </w:t>
      </w:r>
    </w:p>
    <w:p w:rsidR="00F474B1" w:rsidRDefault="00F474B1" w:rsidP="00F474B1">
      <w:r>
        <w:t xml:space="preserve">7) w sprawie wyrażenia zgody na utworzenie Kamienieckiego </w:t>
      </w:r>
      <w:proofErr w:type="spellStart"/>
      <w:r>
        <w:t>Klastra</w:t>
      </w:r>
      <w:proofErr w:type="spellEnd"/>
      <w:r>
        <w:t xml:space="preserve"> Energii Odnawialnej </w:t>
      </w:r>
    </w:p>
    <w:p w:rsidR="00F474B1" w:rsidRDefault="00F474B1" w:rsidP="00F474B1"/>
    <w:p w:rsidR="00C172F4" w:rsidRDefault="00C172F4" w:rsidP="00F474B1">
      <w:pPr>
        <w:jc w:val="both"/>
      </w:pPr>
    </w:p>
    <w:p w:rsidR="00C172F4" w:rsidRDefault="00073F53">
      <w:pPr>
        <w:pStyle w:val="Akapitzlist"/>
        <w:ind w:left="0"/>
        <w:jc w:val="both"/>
      </w:pPr>
      <w:r>
        <w:t>2. Projekty uc</w:t>
      </w:r>
      <w:r w:rsidR="00F474B1">
        <w:t>hwał stanowią załączniki nr 1 –7</w:t>
      </w:r>
      <w:r>
        <w:t xml:space="preserve"> do niniejszego zarządzenia. </w:t>
      </w:r>
    </w:p>
    <w:p w:rsidR="00C172F4" w:rsidRDefault="00C172F4">
      <w:pPr>
        <w:rPr>
          <w:b/>
        </w:rPr>
      </w:pPr>
    </w:p>
    <w:p w:rsidR="00C172F4" w:rsidRDefault="00073F53">
      <w:pPr>
        <w:jc w:val="center"/>
        <w:rPr>
          <w:b/>
        </w:rPr>
      </w:pPr>
      <w:r>
        <w:rPr>
          <w:b/>
        </w:rPr>
        <w:t>§ 2</w:t>
      </w:r>
    </w:p>
    <w:p w:rsidR="00C172F4" w:rsidRDefault="00073F53">
      <w:pPr>
        <w:tabs>
          <w:tab w:val="left" w:pos="360"/>
        </w:tabs>
        <w:jc w:val="both"/>
      </w:pPr>
      <w:r>
        <w:t>Upoważ</w:t>
      </w:r>
      <w:r w:rsidR="00D26419">
        <w:t xml:space="preserve">nia się Martę </w:t>
      </w:r>
      <w:proofErr w:type="spellStart"/>
      <w:r w:rsidR="00D26419">
        <w:t>Hercuń</w:t>
      </w:r>
      <w:proofErr w:type="spellEnd"/>
      <w:r w:rsidR="00D26419">
        <w:t xml:space="preserve"> Kierownik Referatu Organizacyjnego i Spraw Obywatelskich </w:t>
      </w:r>
      <w:r>
        <w:t xml:space="preserve">do przedstawienia w czasie obrad Sesji projektów uchwał wymienionych w § 1 wraz z uzasadnieniem potrzeby jej przyjęcia. </w:t>
      </w:r>
    </w:p>
    <w:p w:rsidR="00C172F4" w:rsidRDefault="00073F53">
      <w:pPr>
        <w:jc w:val="center"/>
        <w:rPr>
          <w:b/>
        </w:rPr>
      </w:pPr>
      <w:r>
        <w:rPr>
          <w:b/>
        </w:rPr>
        <w:t>§ 3</w:t>
      </w:r>
    </w:p>
    <w:p w:rsidR="00C172F4" w:rsidRDefault="00073F53">
      <w:pPr>
        <w:jc w:val="both"/>
      </w:pPr>
      <w:r>
        <w:t>Wykonanie zarządzenia powierzam osobie wymienionej w § 2.</w:t>
      </w:r>
    </w:p>
    <w:p w:rsidR="00C172F4" w:rsidRDefault="00C172F4">
      <w:pPr>
        <w:jc w:val="center"/>
        <w:rPr>
          <w:b/>
        </w:rPr>
      </w:pPr>
    </w:p>
    <w:p w:rsidR="00C172F4" w:rsidRDefault="00073F53">
      <w:pPr>
        <w:jc w:val="center"/>
        <w:rPr>
          <w:b/>
        </w:rPr>
      </w:pPr>
      <w:r>
        <w:rPr>
          <w:b/>
        </w:rPr>
        <w:t>§ 4</w:t>
      </w:r>
    </w:p>
    <w:p w:rsidR="00C172F4" w:rsidRDefault="00073F53">
      <w:pPr>
        <w:rPr>
          <w:b/>
        </w:rPr>
      </w:pPr>
      <w:r>
        <w:t xml:space="preserve">Zarządzenie wchodzi w życie z dniem podjęcia. </w:t>
      </w:r>
    </w:p>
    <w:p w:rsidR="00C172F4" w:rsidRDefault="00073F53">
      <w:r>
        <w:t xml:space="preserve">                                                                   </w:t>
      </w:r>
    </w:p>
    <w:p w:rsidR="00C172F4" w:rsidRDefault="00C172F4"/>
    <w:p w:rsidR="00C172F4" w:rsidRDefault="00C172F4"/>
    <w:p w:rsidR="00C172F4" w:rsidRDefault="00C172F4"/>
    <w:p w:rsidR="00C172F4" w:rsidRDefault="00C172F4"/>
    <w:p w:rsidR="00C172F4" w:rsidRDefault="00C172F4"/>
    <w:p w:rsidR="0075437F" w:rsidRDefault="0075437F"/>
    <w:p w:rsidR="0075437F" w:rsidRDefault="0075437F"/>
    <w:p w:rsidR="007C7E8C" w:rsidRDefault="007C7E8C"/>
    <w:p w:rsidR="007C7E8C" w:rsidRDefault="007C7E8C"/>
    <w:p w:rsidR="007C7E8C" w:rsidRDefault="007C7E8C"/>
    <w:p w:rsidR="007C7E8C" w:rsidRDefault="007C7E8C"/>
    <w:p w:rsidR="007C7E8C" w:rsidRDefault="007C7E8C"/>
    <w:p w:rsidR="00DD372B" w:rsidRDefault="00DD372B"/>
    <w:p w:rsidR="00C172F4" w:rsidRDefault="00073F53">
      <w:r>
        <w:rPr>
          <w:sz w:val="18"/>
          <w:szCs w:val="18"/>
        </w:rPr>
        <w:t xml:space="preserve">                                                                                                                            Załą</w:t>
      </w:r>
      <w:r w:rsidR="00073E9D">
        <w:rPr>
          <w:sz w:val="18"/>
          <w:szCs w:val="18"/>
        </w:rPr>
        <w:t>c</w:t>
      </w:r>
      <w:r w:rsidR="00D26419">
        <w:rPr>
          <w:sz w:val="18"/>
          <w:szCs w:val="18"/>
        </w:rPr>
        <w:t xml:space="preserve">znik Nr 1 do Zarządzenia Nr  </w:t>
      </w:r>
      <w:r w:rsidR="00F474B1">
        <w:rPr>
          <w:sz w:val="18"/>
          <w:szCs w:val="18"/>
        </w:rPr>
        <w:t>185</w:t>
      </w:r>
      <w:r>
        <w:rPr>
          <w:sz w:val="18"/>
          <w:szCs w:val="18"/>
        </w:rPr>
        <w:t>/202</w:t>
      </w:r>
      <w:r w:rsidR="00D26419">
        <w:rPr>
          <w:sz w:val="18"/>
          <w:szCs w:val="18"/>
        </w:rPr>
        <w:t>1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  <w:r w:rsidR="00D26419">
        <w:rPr>
          <w:sz w:val="18"/>
          <w:szCs w:val="18"/>
        </w:rPr>
        <w:t xml:space="preserve">Burmistrza Kamieńca </w:t>
      </w:r>
      <w:r>
        <w:rPr>
          <w:sz w:val="18"/>
          <w:szCs w:val="18"/>
        </w:rPr>
        <w:t>Ząbkowicki</w:t>
      </w:r>
      <w:r w:rsidR="00D26419">
        <w:rPr>
          <w:sz w:val="18"/>
          <w:szCs w:val="18"/>
        </w:rPr>
        <w:t>ego</w:t>
      </w:r>
      <w:r>
        <w:rPr>
          <w:sz w:val="18"/>
          <w:szCs w:val="18"/>
        </w:rPr>
        <w:t xml:space="preserve"> </w:t>
      </w:r>
    </w:p>
    <w:p w:rsidR="00C172F4" w:rsidRDefault="00073F53">
      <w:r>
        <w:rPr>
          <w:sz w:val="18"/>
          <w:szCs w:val="18"/>
        </w:rPr>
        <w:t xml:space="preserve">                                                                                                    </w:t>
      </w:r>
      <w:r w:rsidR="00073E9D">
        <w:rPr>
          <w:sz w:val="18"/>
          <w:szCs w:val="18"/>
        </w:rPr>
        <w:t xml:space="preserve"> </w:t>
      </w:r>
      <w:r w:rsidR="0075437F">
        <w:rPr>
          <w:sz w:val="18"/>
          <w:szCs w:val="18"/>
        </w:rPr>
        <w:t xml:space="preserve">                       z dnia </w:t>
      </w:r>
      <w:r w:rsidR="00F474B1">
        <w:rPr>
          <w:sz w:val="18"/>
          <w:szCs w:val="18"/>
        </w:rPr>
        <w:t>24 maja</w:t>
      </w:r>
      <w:r w:rsidR="00D26419">
        <w:rPr>
          <w:sz w:val="18"/>
          <w:szCs w:val="18"/>
        </w:rPr>
        <w:t xml:space="preserve"> 2021 r. </w:t>
      </w:r>
    </w:p>
    <w:p w:rsidR="00C172F4" w:rsidRDefault="00C172F4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B24022" w:rsidRPr="00D83CEE" w:rsidRDefault="00B24022" w:rsidP="00B240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D83CEE">
        <w:rPr>
          <w:b/>
          <w:bCs/>
        </w:rPr>
        <w:t>U C H W A Ł A  nr  ……../2021</w:t>
      </w:r>
    </w:p>
    <w:p w:rsidR="00B24022" w:rsidRPr="00D83CEE" w:rsidRDefault="00B24022" w:rsidP="00B240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D83CEE">
        <w:rPr>
          <w:b/>
          <w:bCs/>
        </w:rPr>
        <w:t>Rady Miejskiej w Kamieńcu Ząbkowickim</w:t>
      </w:r>
    </w:p>
    <w:p w:rsidR="00B24022" w:rsidRPr="00D83CEE" w:rsidRDefault="00B24022" w:rsidP="00B240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D83CEE">
        <w:rPr>
          <w:b/>
          <w:bCs/>
        </w:rPr>
        <w:t>z dnia ………</w:t>
      </w:r>
    </w:p>
    <w:p w:rsidR="00B24022" w:rsidRPr="00D83CEE" w:rsidRDefault="00B24022" w:rsidP="00B240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</w:pPr>
    </w:p>
    <w:p w:rsidR="00B24022" w:rsidRPr="00D83CEE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B24022" w:rsidRPr="00D83CEE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  <w:jc w:val="both"/>
      </w:pPr>
      <w:r w:rsidRPr="00D83CEE">
        <w:rPr>
          <w:b/>
          <w:bCs/>
        </w:rPr>
        <w:t xml:space="preserve">w sprawie </w:t>
      </w:r>
      <w:r w:rsidRPr="00D83CEE">
        <w:t>wprowadzenia zmian w wieloletniej prognozie finansowej Gminy Kamieniec Ząbkowicki</w:t>
      </w:r>
    </w:p>
    <w:p w:rsidR="00B24022" w:rsidRPr="00D83CEE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B24022" w:rsidRPr="00D83CEE" w:rsidRDefault="00B24022" w:rsidP="00B240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both"/>
      </w:pPr>
      <w:r w:rsidRPr="00D83CEE">
        <w:t xml:space="preserve">Na podstawie art. 18 ust. 2 </w:t>
      </w:r>
      <w:proofErr w:type="spellStart"/>
      <w:r w:rsidRPr="00D83CEE">
        <w:t>pkt</w:t>
      </w:r>
      <w:proofErr w:type="spellEnd"/>
      <w:r w:rsidRPr="00D83CEE">
        <w:t xml:space="preserve"> 15 ustawy z dnia 8 marca 1990 r. o samorządzie gminnym (</w:t>
      </w:r>
      <w:proofErr w:type="spellStart"/>
      <w:r w:rsidRPr="00D83CEE">
        <w:t>t.j</w:t>
      </w:r>
      <w:proofErr w:type="spellEnd"/>
      <w:r w:rsidRPr="00D83CEE">
        <w:t xml:space="preserve">. </w:t>
      </w:r>
      <w:proofErr w:type="spellStart"/>
      <w:r w:rsidRPr="00D83CEE">
        <w:t>Dz.U</w:t>
      </w:r>
      <w:proofErr w:type="spellEnd"/>
      <w:r w:rsidRPr="00D83CEE">
        <w:t>. z 2020 r. poz. 713 ze zm.), art. 226 - 228, art. 230 ust. 6, art. 231 ust. 1 i art. 232 ustawy z dnia 27 sierpnia 2009 r. o finansach publicznych (</w:t>
      </w:r>
      <w:proofErr w:type="spellStart"/>
      <w:r w:rsidRPr="00D83CEE">
        <w:t>t.j</w:t>
      </w:r>
      <w:proofErr w:type="spellEnd"/>
      <w:r w:rsidRPr="00D83CEE">
        <w:t xml:space="preserve">. </w:t>
      </w:r>
      <w:proofErr w:type="spellStart"/>
      <w:r w:rsidRPr="00D83CEE">
        <w:t>Dz.U</w:t>
      </w:r>
      <w:proofErr w:type="spellEnd"/>
      <w:r w:rsidRPr="00D83CEE">
        <w:t>. z 2021 r. poz. 305), Rada Miejska w Kamieńcu Ząbkowickim uchwala co następuje:</w:t>
      </w:r>
    </w:p>
    <w:p w:rsidR="00B24022" w:rsidRPr="001C6267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 w:firstLine="709"/>
        <w:jc w:val="both"/>
        <w:rPr>
          <w:color w:val="FF0000"/>
        </w:rPr>
      </w:pPr>
    </w:p>
    <w:p w:rsidR="00B24022" w:rsidRPr="001C6267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B24022" w:rsidRPr="00D83CEE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D83CEE">
        <w:rPr>
          <w:b/>
          <w:bCs/>
        </w:rPr>
        <w:t>§ 1</w:t>
      </w:r>
    </w:p>
    <w:p w:rsidR="00B24022" w:rsidRPr="00D83CEE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 w:rsidRPr="00D83CEE">
        <w:t>W uchwale nr XXVI/210/2020 Rady Gminy Kamieniec Ząbkowicki z dnia 21 grudnia 2020 r. w sprawie przyjęcia wieloletniej prognozy finansowej Gminy Kamieniec Ząbkowicki wprowadza się następujące zmiany:</w:t>
      </w:r>
    </w:p>
    <w:p w:rsidR="00B24022" w:rsidRPr="00D83CEE" w:rsidRDefault="00B24022" w:rsidP="00B24022">
      <w:pPr>
        <w:widowControl w:val="0"/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 w:rsidRPr="00D83CEE">
        <w:t>załącznik nr 1 do uchwały, stanowiący wieloletnią prognozę finansową, otrzymuje brzmienie określone w załączniku nr 1 do niniejszej uchwały,</w:t>
      </w:r>
    </w:p>
    <w:p w:rsidR="00B24022" w:rsidRPr="00D83CEE" w:rsidRDefault="00B24022" w:rsidP="00B24022">
      <w:pPr>
        <w:widowControl w:val="0"/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 w:rsidRPr="00D83CEE">
        <w:t>załącznik nr 2 do uchwały, stanowiący wykaz przedsięwzięć, otrzymuje brzmienie określone w załączniku nr 2 do niniejszej uchwały,</w:t>
      </w:r>
    </w:p>
    <w:p w:rsidR="00B24022" w:rsidRPr="00D83CEE" w:rsidRDefault="00B24022" w:rsidP="00B24022">
      <w:pPr>
        <w:widowControl w:val="0"/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 w:rsidRPr="00D83CEE">
        <w:t>załącznik nr 3 do uchwały, stanowiący objaśnienia wartości przyjętych w wieloletniej prognozie finansowej, otrzymuje brzmienie określone w załączniku nr 3 do niniejszej uchwały.</w:t>
      </w:r>
    </w:p>
    <w:p w:rsidR="00B24022" w:rsidRPr="00D83CEE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D83CEE">
        <w:rPr>
          <w:b/>
          <w:bCs/>
        </w:rPr>
        <w:t>§ 2</w:t>
      </w:r>
    </w:p>
    <w:p w:rsidR="00B24022" w:rsidRPr="00D83CEE" w:rsidRDefault="00B24022" w:rsidP="00B240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  <w:r w:rsidRPr="00D83CEE">
        <w:t>Wykonanie uchwały powierza się Burmistrzowi Kamieńca Ząbkowickiego.</w:t>
      </w:r>
    </w:p>
    <w:p w:rsidR="00B24022" w:rsidRPr="00D83CEE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D83CEE">
        <w:rPr>
          <w:b/>
          <w:bCs/>
        </w:rPr>
        <w:t>§ 3</w:t>
      </w:r>
    </w:p>
    <w:p w:rsidR="00B24022" w:rsidRPr="00D83CEE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 w:rsidRPr="00D83CEE">
        <w:t>Uchwała wchodzi w życie z dniem podjęcia.</w:t>
      </w:r>
    </w:p>
    <w:p w:rsidR="00B24022" w:rsidRPr="00D83CEE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24022" w:rsidRPr="00D83CEE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24022" w:rsidRPr="001C6267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B24022" w:rsidRPr="001C6267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B24022" w:rsidRPr="001C6267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B24022" w:rsidRPr="001C6267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B24022" w:rsidRPr="001C6267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B24022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B24022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B24022" w:rsidRPr="001C6267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B24022" w:rsidRPr="001C6267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B24022" w:rsidRPr="001C6267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B24022" w:rsidRPr="001C6267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B24022" w:rsidRPr="00D83CEE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  <w:r w:rsidRPr="00D83CEE">
        <w:rPr>
          <w:b/>
          <w:bCs/>
        </w:rPr>
        <w:t>Uzasadnienie</w:t>
      </w:r>
    </w:p>
    <w:p w:rsidR="00B24022" w:rsidRPr="00D83CEE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B24022" w:rsidRPr="00D83CEE" w:rsidRDefault="00B24022" w:rsidP="00B24022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 w:rsidRPr="00D83CEE">
        <w:t>Zmiany wprowadzone niniejszą uchwałą aktualizują pierwotne założenia prognozy wynikające z podjętej w dniu 21 grudnia 2020 r. uchwały Rady Gminy Kamieniec Ząbkowicki nr XXVI/210/2020. Dane dla roku 2021 w zakresie dochodów, wydatków, wyniku budżetu, przychodów ulegają zmianie i są tożsame z ustaleniami planistycznymi budżetu Gminy. Konsekwencją wprowadzonych zmian są również zmiany wskaźników zadłużenia.</w:t>
      </w:r>
    </w:p>
    <w:p w:rsidR="00B24022" w:rsidRPr="0010706E" w:rsidRDefault="00B24022" w:rsidP="00B24022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 w:rsidRPr="0010706E">
        <w:t>W załączniku nr 2 do niniejszej uchwały:</w:t>
      </w:r>
    </w:p>
    <w:p w:rsidR="00B24022" w:rsidRDefault="00B24022" w:rsidP="00B24022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 w:rsidRPr="0010706E">
        <w:t>- dokonano aktualizacji limitów zobowiązań i kwoty wydatków w poszczególnych latach na przedsięwzięciach</w:t>
      </w:r>
      <w:r>
        <w:t xml:space="preserve"> „Nowa jakość zwiedzania w romantycznym zespole pałacowo-parkowym w Kamieńcu Ząbkowickim” oraz „Szlak Marianny Orańskiej ścieżką rozwoju gmin polsko-czeskiego pogranicza”;</w:t>
      </w:r>
    </w:p>
    <w:p w:rsidR="00B24022" w:rsidRPr="001727E4" w:rsidRDefault="00B24022" w:rsidP="00B24022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- wprowadzono nowe przedsięwzięcia związane z wykonaniem nasadzeń na terenie zabytkowego parku przypałacowego w Kamieńcu Ząbkowickim oraz budową</w:t>
      </w:r>
      <w:r w:rsidRPr="001727E4">
        <w:t xml:space="preserve"> obwodnicy drogowej miast</w:t>
      </w:r>
      <w:r>
        <w:t>a Kamieniec Ząbkowicki – Byczeń.</w:t>
      </w:r>
    </w:p>
    <w:p w:rsidR="00B24022" w:rsidRDefault="00B24022" w:rsidP="00B24022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</w:p>
    <w:p w:rsidR="00B24022" w:rsidRDefault="00B24022" w:rsidP="00B24022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B24022" w:rsidRDefault="00B24022" w:rsidP="00B24022">
      <w:pPr>
        <w:widowControl w:val="0"/>
        <w:autoSpaceDE w:val="0"/>
        <w:autoSpaceDN w:val="0"/>
        <w:adjustRightInd w:val="0"/>
      </w:pPr>
    </w:p>
    <w:p w:rsidR="00B24022" w:rsidRDefault="00B24022" w:rsidP="00B24022"/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F474B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B24022" w:rsidRDefault="00B24022" w:rsidP="00F474B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B24022" w:rsidRDefault="00B24022" w:rsidP="00F474B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B24022" w:rsidRDefault="00B24022" w:rsidP="00F474B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B24022" w:rsidRDefault="00B24022" w:rsidP="00F474B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B24022" w:rsidRDefault="00B24022" w:rsidP="00F474B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B24022" w:rsidRDefault="00B24022" w:rsidP="00F474B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B24022" w:rsidRDefault="00B24022" w:rsidP="00F474B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B24022" w:rsidRDefault="00B24022" w:rsidP="00F474B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B24022" w:rsidRDefault="00B24022" w:rsidP="00F474B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B24022" w:rsidRDefault="00B24022" w:rsidP="00F474B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B24022" w:rsidRDefault="00B24022" w:rsidP="00F474B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B24022" w:rsidRDefault="00B24022" w:rsidP="00F474B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B24022" w:rsidRDefault="00B24022" w:rsidP="00F474B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DD372B" w:rsidRDefault="00DD372B" w:rsidP="00725B7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725B79" w:rsidRPr="00E902FC" w:rsidRDefault="00725B79" w:rsidP="00725B7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                        Załąc</w:t>
      </w:r>
      <w:r w:rsidR="003E64BC">
        <w:rPr>
          <w:sz w:val="18"/>
          <w:szCs w:val="18"/>
        </w:rPr>
        <w:t>znik Nr 2 do Zarządzenia Nr  184</w:t>
      </w:r>
      <w:r>
        <w:rPr>
          <w:sz w:val="18"/>
          <w:szCs w:val="18"/>
        </w:rPr>
        <w:t>/2021</w:t>
      </w:r>
    </w:p>
    <w:p w:rsidR="008324C1" w:rsidRDefault="008324C1" w:rsidP="008324C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</w:t>
      </w:r>
      <w:r w:rsidR="00F474B1">
        <w:rPr>
          <w:sz w:val="18"/>
          <w:szCs w:val="18"/>
        </w:rPr>
        <w:t xml:space="preserve">                        z dnia 24 maja </w:t>
      </w:r>
      <w:r>
        <w:rPr>
          <w:sz w:val="18"/>
          <w:szCs w:val="18"/>
        </w:rPr>
        <w:t xml:space="preserve">2021 r. </w:t>
      </w: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rPr>
          <w:b/>
          <w:bCs/>
          <w:sz w:val="18"/>
          <w:szCs w:val="18"/>
        </w:rPr>
      </w:pPr>
    </w:p>
    <w:p w:rsidR="00B24022" w:rsidRDefault="00B24022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rPr>
          <w:b/>
          <w:bCs/>
          <w:sz w:val="18"/>
          <w:szCs w:val="18"/>
        </w:rPr>
      </w:pPr>
    </w:p>
    <w:p w:rsidR="00B24022" w:rsidRDefault="00B24022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rPr>
          <w:b/>
          <w:bCs/>
          <w:sz w:val="18"/>
          <w:szCs w:val="18"/>
        </w:rPr>
      </w:pPr>
    </w:p>
    <w:p w:rsidR="00B24022" w:rsidRPr="00A77270" w:rsidRDefault="00B24022" w:rsidP="00B240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 C H W A Ł A  nr  ……….</w:t>
      </w:r>
      <w:r w:rsidRPr="00A77270">
        <w:rPr>
          <w:b/>
          <w:bCs/>
        </w:rPr>
        <w:t>/2021</w:t>
      </w:r>
    </w:p>
    <w:p w:rsidR="00B24022" w:rsidRPr="00602CB9" w:rsidRDefault="00B24022" w:rsidP="00B24022">
      <w:pPr>
        <w:autoSpaceDE w:val="0"/>
        <w:autoSpaceDN w:val="0"/>
        <w:adjustRightInd w:val="0"/>
        <w:jc w:val="center"/>
        <w:rPr>
          <w:b/>
          <w:bCs/>
        </w:rPr>
      </w:pPr>
      <w:r w:rsidRPr="00602CB9">
        <w:rPr>
          <w:b/>
          <w:bCs/>
        </w:rPr>
        <w:t>Rady Miejskiej w Kamieńcu Ząbkowickim</w:t>
      </w:r>
    </w:p>
    <w:p w:rsidR="00B24022" w:rsidRPr="00122D0A" w:rsidRDefault="00B24022" w:rsidP="00B2402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 ………..</w:t>
      </w:r>
    </w:p>
    <w:p w:rsidR="00B24022" w:rsidRPr="002C1EEC" w:rsidRDefault="00B24022" w:rsidP="00B24022">
      <w:pPr>
        <w:ind w:left="-180"/>
        <w:rPr>
          <w:b/>
        </w:rPr>
      </w:pPr>
    </w:p>
    <w:p w:rsidR="00B24022" w:rsidRPr="002C1EEC" w:rsidRDefault="00B24022" w:rsidP="00B24022">
      <w:pPr>
        <w:ind w:left="-180"/>
        <w:rPr>
          <w:b/>
        </w:rPr>
      </w:pPr>
    </w:p>
    <w:p w:rsidR="00B24022" w:rsidRPr="002C1EEC" w:rsidRDefault="00B24022" w:rsidP="00B24022">
      <w:pPr>
        <w:ind w:left="-180"/>
      </w:pPr>
      <w:r w:rsidRPr="002C1EEC">
        <w:rPr>
          <w:b/>
        </w:rPr>
        <w:t xml:space="preserve">w sprawie </w:t>
      </w:r>
      <w:r w:rsidRPr="002C1EEC">
        <w:t xml:space="preserve">wprowadzenia zmian w budżecie gminy na rok </w:t>
      </w:r>
      <w:r>
        <w:t>2021</w:t>
      </w:r>
      <w:r w:rsidRPr="002C1EEC">
        <w:t>.</w:t>
      </w:r>
    </w:p>
    <w:p w:rsidR="00B24022" w:rsidRPr="00857E79" w:rsidRDefault="00B24022" w:rsidP="00B24022">
      <w:pPr>
        <w:ind w:left="-180"/>
      </w:pPr>
    </w:p>
    <w:p w:rsidR="00B24022" w:rsidRPr="00857E79" w:rsidRDefault="00B24022" w:rsidP="00B24022">
      <w:pPr>
        <w:ind w:left="-180"/>
      </w:pPr>
    </w:p>
    <w:p w:rsidR="00B24022" w:rsidRPr="00B82883" w:rsidRDefault="00B24022" w:rsidP="00B24022">
      <w:pPr>
        <w:ind w:left="-180" w:firstLine="709"/>
        <w:jc w:val="both"/>
      </w:pPr>
      <w:r w:rsidRPr="00B82883">
        <w:t xml:space="preserve">Na podstawie art.18 ust.2 </w:t>
      </w:r>
      <w:proofErr w:type="spellStart"/>
      <w:r w:rsidRPr="00B82883">
        <w:t>pkt</w:t>
      </w:r>
      <w:proofErr w:type="spellEnd"/>
      <w:r w:rsidRPr="00B82883">
        <w:t xml:space="preserve"> 4 ustawy z dnia 8 marca 1990 r. o samorządzie gminnym (</w:t>
      </w:r>
      <w:proofErr w:type="spellStart"/>
      <w:r w:rsidRPr="00B82883">
        <w:t>t.j</w:t>
      </w:r>
      <w:proofErr w:type="spellEnd"/>
      <w:r w:rsidRPr="00B82883">
        <w:t xml:space="preserve">. </w:t>
      </w:r>
      <w:proofErr w:type="spellStart"/>
      <w:r w:rsidRPr="00B82883">
        <w:t>Dz.U</w:t>
      </w:r>
      <w:proofErr w:type="spellEnd"/>
      <w:r w:rsidRPr="00B82883">
        <w:t>. z 2020 r. poz. 713 ze zm.) oraz art.212 ust.1 ustawy z dnia 27 sierpnia 2009 r. o finansach publicznych (</w:t>
      </w:r>
      <w:proofErr w:type="spellStart"/>
      <w:r w:rsidRPr="00B82883">
        <w:t>t.j</w:t>
      </w:r>
      <w:proofErr w:type="spellEnd"/>
      <w:r w:rsidRPr="00B82883">
        <w:t xml:space="preserve">. </w:t>
      </w:r>
      <w:proofErr w:type="spellStart"/>
      <w:r w:rsidRPr="00B82883">
        <w:t>Dz.U</w:t>
      </w:r>
      <w:proofErr w:type="spellEnd"/>
      <w:r w:rsidRPr="00B82883">
        <w:t>. z 2021 r. poz. 305) Rada Miejska w Kamieńcu Ząbkowickim uchwala co następuje:</w:t>
      </w:r>
    </w:p>
    <w:p w:rsidR="00B24022" w:rsidRPr="00B82883" w:rsidRDefault="00B24022" w:rsidP="00B24022">
      <w:pPr>
        <w:spacing w:before="240" w:after="240"/>
        <w:ind w:left="-180"/>
        <w:jc w:val="center"/>
        <w:rPr>
          <w:b/>
        </w:rPr>
      </w:pPr>
      <w:r w:rsidRPr="00B82883">
        <w:rPr>
          <w:b/>
        </w:rPr>
        <w:t>§ 1</w:t>
      </w:r>
    </w:p>
    <w:p w:rsidR="00B24022" w:rsidRPr="00B82883" w:rsidRDefault="00B24022" w:rsidP="00B24022">
      <w:pPr>
        <w:tabs>
          <w:tab w:val="decimal" w:pos="8280"/>
        </w:tabs>
        <w:ind w:left="-180"/>
        <w:jc w:val="both"/>
      </w:pPr>
      <w:r w:rsidRPr="00B82883">
        <w:t>Zmienia się plan dochodów budżetu gminy zgodnie z załącznikiem nr 1 do uchwały.</w:t>
      </w:r>
    </w:p>
    <w:p w:rsidR="00B24022" w:rsidRPr="00B82883" w:rsidRDefault="00B24022" w:rsidP="00B24022">
      <w:pPr>
        <w:spacing w:before="240" w:after="240"/>
        <w:ind w:left="-180"/>
        <w:jc w:val="center"/>
        <w:rPr>
          <w:b/>
        </w:rPr>
      </w:pPr>
      <w:r w:rsidRPr="00B82883">
        <w:rPr>
          <w:b/>
        </w:rPr>
        <w:t>§ 2</w:t>
      </w:r>
    </w:p>
    <w:p w:rsidR="00B24022" w:rsidRPr="00B82883" w:rsidRDefault="00B24022" w:rsidP="00B24022">
      <w:pPr>
        <w:tabs>
          <w:tab w:val="decimal" w:pos="8280"/>
        </w:tabs>
        <w:ind w:left="-180"/>
        <w:jc w:val="both"/>
      </w:pPr>
      <w:r w:rsidRPr="00B82883">
        <w:t>Zmienia się plan wydatków budżetu gminy zgodnie z załącznikiem nr 2 do uchwały.</w:t>
      </w:r>
    </w:p>
    <w:p w:rsidR="00B24022" w:rsidRPr="009C2DAC" w:rsidRDefault="00B24022" w:rsidP="00B24022">
      <w:pPr>
        <w:spacing w:before="240" w:after="240"/>
        <w:ind w:left="-180"/>
        <w:jc w:val="center"/>
        <w:rPr>
          <w:b/>
        </w:rPr>
      </w:pPr>
      <w:r w:rsidRPr="009C2DAC">
        <w:rPr>
          <w:b/>
        </w:rPr>
        <w:t>§ 3</w:t>
      </w:r>
    </w:p>
    <w:p w:rsidR="00B24022" w:rsidRPr="00FD2B2D" w:rsidRDefault="00B24022" w:rsidP="00B24022">
      <w:pPr>
        <w:tabs>
          <w:tab w:val="right" w:pos="9350"/>
        </w:tabs>
        <w:ind w:left="-180" w:right="10"/>
        <w:jc w:val="both"/>
      </w:pPr>
      <w:r w:rsidRPr="00FD2B2D">
        <w:rPr>
          <w:bCs/>
        </w:rPr>
        <w:t xml:space="preserve">1. Ustala się łączną kwotę planowanych dochodów budżetu gminy w wysokości 47 918 937,52 zł, </w:t>
      </w:r>
      <w:r w:rsidRPr="00FD2B2D">
        <w:t>z tego:</w:t>
      </w:r>
    </w:p>
    <w:p w:rsidR="00B24022" w:rsidRPr="003F0773" w:rsidRDefault="00B24022" w:rsidP="00B24022">
      <w:pPr>
        <w:tabs>
          <w:tab w:val="right" w:pos="8602"/>
        </w:tabs>
        <w:spacing w:before="120"/>
        <w:ind w:left="-180" w:right="10" w:firstLine="187"/>
      </w:pPr>
      <w:r w:rsidRPr="003F0773">
        <w:t xml:space="preserve">1) dochody bieżące </w:t>
      </w:r>
      <w:r w:rsidRPr="003F0773">
        <w:tab/>
        <w:t>34 752 606,13 zł</w:t>
      </w:r>
    </w:p>
    <w:p w:rsidR="00B24022" w:rsidRPr="003F0773" w:rsidRDefault="00B24022" w:rsidP="00B24022">
      <w:pPr>
        <w:tabs>
          <w:tab w:val="right" w:pos="8602"/>
        </w:tabs>
        <w:ind w:left="-180" w:right="10" w:firstLine="187"/>
      </w:pPr>
      <w:r w:rsidRPr="003F0773">
        <w:t>2) dochody majątkowe</w:t>
      </w:r>
      <w:r w:rsidRPr="003F0773">
        <w:tab/>
        <w:t>13 166 331,39 zł.</w:t>
      </w:r>
    </w:p>
    <w:p w:rsidR="00B24022" w:rsidRPr="00A528A7" w:rsidRDefault="00B24022" w:rsidP="00B24022">
      <w:pPr>
        <w:tabs>
          <w:tab w:val="right" w:pos="9350"/>
        </w:tabs>
        <w:spacing w:before="120"/>
        <w:ind w:left="-180" w:right="11"/>
        <w:jc w:val="both"/>
      </w:pPr>
      <w:r w:rsidRPr="00A528A7">
        <w:rPr>
          <w:bCs/>
        </w:rPr>
        <w:t xml:space="preserve">2. Ustala się łączną kwotę planowanych wydatków budżetu gminy w wysokości 56 534 029,77 zł, </w:t>
      </w:r>
      <w:r w:rsidRPr="00A528A7">
        <w:t>z tego:</w:t>
      </w:r>
    </w:p>
    <w:p w:rsidR="00B24022" w:rsidRPr="00A528A7" w:rsidRDefault="00B24022" w:rsidP="00B24022">
      <w:pPr>
        <w:tabs>
          <w:tab w:val="right" w:pos="8602"/>
        </w:tabs>
        <w:spacing w:before="120"/>
        <w:ind w:left="-180" w:right="10" w:firstLine="187"/>
      </w:pPr>
      <w:r w:rsidRPr="00A528A7">
        <w:t xml:space="preserve">1) wydatki bieżące </w:t>
      </w:r>
      <w:r w:rsidRPr="00A528A7">
        <w:tab/>
        <w:t>33 840 698,77 zł</w:t>
      </w:r>
    </w:p>
    <w:p w:rsidR="00B24022" w:rsidRPr="00A528A7" w:rsidRDefault="00B24022" w:rsidP="00B24022">
      <w:pPr>
        <w:tabs>
          <w:tab w:val="right" w:pos="8602"/>
        </w:tabs>
        <w:ind w:left="-180" w:right="10" w:firstLine="187"/>
      </w:pPr>
      <w:r w:rsidRPr="00A528A7">
        <w:t>2) wydatki majątkowe</w:t>
      </w:r>
      <w:r w:rsidRPr="00A528A7">
        <w:tab/>
        <w:t>22 693 331,00 zł.</w:t>
      </w:r>
    </w:p>
    <w:p w:rsidR="00B24022" w:rsidRPr="0074675B" w:rsidRDefault="00B24022" w:rsidP="00B24022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74675B">
        <w:rPr>
          <w:bCs/>
        </w:rPr>
        <w:t>3. Ustala się deficyt budżetu gminy w wysokości 8 615 092,25 zł.</w:t>
      </w:r>
    </w:p>
    <w:p w:rsidR="00B24022" w:rsidRPr="0074675B" w:rsidRDefault="00B24022" w:rsidP="00B24022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74675B">
        <w:rPr>
          <w:bCs/>
        </w:rPr>
        <w:t>4. Deficyt budżetu w kwocie 8 615 092,25 zł sfinansowany zostanie z wolnych środków i niewykorzystanych środków pieniężnych na rachunku bieżącym budżetu, wynikających z rozliczenia dochodów i wydatków nimi finansowanych związanych ze szczególnymi zasadami wykonywania budżetu określonymi w odrębnych ustawach.</w:t>
      </w:r>
    </w:p>
    <w:p w:rsidR="00B24022" w:rsidRPr="009B1030" w:rsidRDefault="00B24022" w:rsidP="00B24022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9B1030">
        <w:rPr>
          <w:bCs/>
        </w:rPr>
        <w:t>5. Ustala się łączne przychody budżetu gminy w wysokości 9 309 192,25 zł i łączne rozchody budżetu gminy w wysokości 694 100 zł, zgodnie z załącznikiem nr 3 do uchwały.</w:t>
      </w:r>
    </w:p>
    <w:p w:rsidR="00B24022" w:rsidRPr="009B7BAB" w:rsidRDefault="00B24022" w:rsidP="00B24022">
      <w:pPr>
        <w:spacing w:before="240" w:after="240"/>
        <w:ind w:left="-180"/>
        <w:jc w:val="center"/>
        <w:rPr>
          <w:b/>
        </w:rPr>
      </w:pPr>
      <w:r w:rsidRPr="009B7BAB">
        <w:rPr>
          <w:b/>
        </w:rPr>
        <w:t>§ 4</w:t>
      </w:r>
    </w:p>
    <w:p w:rsidR="00B24022" w:rsidRPr="009B7BAB" w:rsidRDefault="00B24022" w:rsidP="00B24022">
      <w:pPr>
        <w:ind w:left="-180"/>
        <w:jc w:val="both"/>
        <w:rPr>
          <w:bCs/>
        </w:rPr>
      </w:pPr>
      <w:r w:rsidRPr="009B7BAB">
        <w:t xml:space="preserve">Załącznik nr 4 do uchwały nr </w:t>
      </w:r>
      <w:r w:rsidRPr="00DE615D">
        <w:t>XXXII/250/2021</w:t>
      </w:r>
      <w:r>
        <w:t xml:space="preserve"> </w:t>
      </w:r>
      <w:r w:rsidRPr="009B7BAB">
        <w:t xml:space="preserve">Rady Gminy Kamieniec Ząbkowicki z dnia </w:t>
      </w:r>
      <w:r>
        <w:t>29</w:t>
      </w:r>
      <w:r w:rsidRPr="009B7BAB">
        <w:t xml:space="preserve"> </w:t>
      </w:r>
      <w:r>
        <w:t xml:space="preserve">kwietnia </w:t>
      </w:r>
      <w:r w:rsidRPr="009B7BAB">
        <w:t xml:space="preserve">2021 r. w sprawie wprowadzenia zmian w budżecie gminy na rok 2021, określający wydatki majątkowe w podziale na poszczególne zadania inwestycyjne planowane do realizacji przez Gminę Kamieniec Ząbkowicki w roku 2021, zastępuje </w:t>
      </w:r>
      <w:r w:rsidRPr="009B7BAB">
        <w:rPr>
          <w:bCs/>
        </w:rPr>
        <w:t>się załącznikiem nr 4 do niniejszej uchwały.</w:t>
      </w:r>
    </w:p>
    <w:p w:rsidR="00B24022" w:rsidRDefault="00B24022" w:rsidP="00B24022">
      <w:pPr>
        <w:spacing w:before="240" w:after="240"/>
        <w:ind w:left="-180"/>
        <w:jc w:val="center"/>
        <w:rPr>
          <w:b/>
        </w:rPr>
      </w:pPr>
    </w:p>
    <w:p w:rsidR="00B24022" w:rsidRPr="009B7BAB" w:rsidRDefault="00B24022" w:rsidP="00B24022">
      <w:pPr>
        <w:spacing w:before="240" w:after="240"/>
        <w:ind w:left="-180"/>
        <w:jc w:val="center"/>
        <w:rPr>
          <w:b/>
        </w:rPr>
      </w:pPr>
      <w:r w:rsidRPr="009B7BAB">
        <w:rPr>
          <w:b/>
        </w:rPr>
        <w:lastRenderedPageBreak/>
        <w:t>§ 5</w:t>
      </w:r>
    </w:p>
    <w:p w:rsidR="00B24022" w:rsidRPr="00A127BE" w:rsidRDefault="00B24022" w:rsidP="00B24022">
      <w:pPr>
        <w:ind w:left="-180"/>
        <w:jc w:val="both"/>
      </w:pPr>
      <w:r w:rsidRPr="00D51092">
        <w:t>Wykonanie uchwały powierza się Burmistrzowi Kamieńca Ząbkowickiego.</w:t>
      </w:r>
    </w:p>
    <w:p w:rsidR="00B24022" w:rsidRPr="009B7BAB" w:rsidRDefault="00B24022" w:rsidP="00B24022">
      <w:pPr>
        <w:spacing w:before="240" w:after="240"/>
        <w:ind w:left="-180"/>
        <w:jc w:val="center"/>
        <w:rPr>
          <w:b/>
        </w:rPr>
      </w:pPr>
      <w:r w:rsidRPr="009B7BAB">
        <w:rPr>
          <w:b/>
        </w:rPr>
        <w:t>§ 6</w:t>
      </w:r>
    </w:p>
    <w:p w:rsidR="00B24022" w:rsidRPr="00A127BE" w:rsidRDefault="00B24022" w:rsidP="00B24022">
      <w:pPr>
        <w:ind w:left="-180"/>
        <w:jc w:val="both"/>
      </w:pPr>
      <w:r w:rsidRPr="00A127BE">
        <w:t>Uchwała wchodzi w życie z dniem podjęcia.</w:t>
      </w:r>
    </w:p>
    <w:p w:rsidR="00B24022" w:rsidRDefault="00B24022" w:rsidP="00B24022">
      <w:pPr>
        <w:ind w:left="-180"/>
        <w:jc w:val="center"/>
        <w:rPr>
          <w:b/>
          <w:color w:val="FF0000"/>
        </w:rPr>
      </w:pPr>
      <w:r w:rsidRPr="00571AF1">
        <w:rPr>
          <w:b/>
          <w:color w:val="FF0000"/>
        </w:rPr>
        <w:br w:type="page"/>
      </w:r>
    </w:p>
    <w:p w:rsidR="00B24022" w:rsidRDefault="00B24022" w:rsidP="00B24022">
      <w:pPr>
        <w:ind w:left="-180"/>
        <w:jc w:val="center"/>
        <w:rPr>
          <w:b/>
          <w:color w:val="FF0000"/>
        </w:rPr>
      </w:pPr>
    </w:p>
    <w:p w:rsidR="00B24022" w:rsidRDefault="00B24022" w:rsidP="00B24022">
      <w:pPr>
        <w:ind w:left="-180"/>
        <w:jc w:val="center"/>
        <w:rPr>
          <w:b/>
          <w:color w:val="FF0000"/>
        </w:rPr>
      </w:pPr>
    </w:p>
    <w:p w:rsidR="00B24022" w:rsidRPr="007E0D16" w:rsidRDefault="00B24022" w:rsidP="00B24022">
      <w:pPr>
        <w:ind w:left="-180"/>
        <w:jc w:val="center"/>
        <w:rPr>
          <w:b/>
        </w:rPr>
      </w:pPr>
      <w:r w:rsidRPr="007E0D16">
        <w:rPr>
          <w:b/>
        </w:rPr>
        <w:t>Uzasadnienie</w:t>
      </w:r>
    </w:p>
    <w:p w:rsidR="00B24022" w:rsidRPr="007E0D16" w:rsidRDefault="00B24022" w:rsidP="00B24022">
      <w:pPr>
        <w:tabs>
          <w:tab w:val="decimal" w:pos="8280"/>
        </w:tabs>
        <w:ind w:left="-180"/>
        <w:rPr>
          <w:b/>
        </w:rPr>
      </w:pPr>
    </w:p>
    <w:p w:rsidR="00B24022" w:rsidRPr="007E0D16" w:rsidRDefault="00B24022" w:rsidP="00B24022">
      <w:pPr>
        <w:tabs>
          <w:tab w:val="num" w:pos="360"/>
          <w:tab w:val="decimal" w:pos="8280"/>
        </w:tabs>
        <w:ind w:left="360" w:hanging="360"/>
        <w:jc w:val="both"/>
      </w:pPr>
      <w:r w:rsidRPr="007E0D16">
        <w:t>Zmiany wprowadzone niniejszą uchwałą dotyczą w głównej mierze:</w:t>
      </w:r>
    </w:p>
    <w:p w:rsidR="00B24022" w:rsidRPr="003E7A89" w:rsidRDefault="00B24022" w:rsidP="00B24022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3E7A89">
        <w:t>zwiększenia w dz. 630 planu wydatków majątkowych na zadaniu „Szlak Marianny Orańskiej ścieżką rozwoju gmin polsko-czeskiego pogranicza”;</w:t>
      </w:r>
    </w:p>
    <w:p w:rsidR="00B24022" w:rsidRPr="005D429A" w:rsidRDefault="00B24022" w:rsidP="00B24022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5D429A">
        <w:t xml:space="preserve">zwiększenia w dz. 758 planu dochodów w związku </w:t>
      </w:r>
      <w:r>
        <w:t xml:space="preserve">ze zwrotem przez Wojewodę wydatków poniesionych przez Gminę ze środków własnych w roku ubiegłym na realizację zadań wynikających z ustawy Prawo o aktach stanu cywilnego, ustawy o ewidencji ludności oraz ustawy o dowodach osobistych oraz zwiększenia planu </w:t>
      </w:r>
      <w:r w:rsidRPr="00C06202">
        <w:t>środków finansowych z niewykorzystanych w terminie wydatków, które nie wygasają z upływem roku budżetowego</w:t>
      </w:r>
      <w:r>
        <w:t xml:space="preserve"> dot. zadań </w:t>
      </w:r>
      <w:r w:rsidRPr="003E7A89">
        <w:t>Szlak Marianny Orańskiej ścieżką rozwoju gmin polsko-czeskiego pogranicza”</w:t>
      </w:r>
      <w:r>
        <w:t xml:space="preserve"> i „</w:t>
      </w:r>
      <w:r w:rsidRPr="001F1834">
        <w:t>Rewitalizacja części dawnego ogrodu klasztornego – Ogrody Opata, wraz z budową budynku gospodarczego</w:t>
      </w:r>
      <w:r>
        <w:t>” (zapłata za te zadania, z przyczyn organizacyjno-technicznych,</w:t>
      </w:r>
      <w:r w:rsidRPr="000E48CF">
        <w:t xml:space="preserve"> </w:t>
      </w:r>
      <w:r>
        <w:t>nie będzie możliwa do końca czerwca bieżącego roku w ramach wydatków niewygasających – zadania zostaną zrealizowane w ramach budżetu roku bieżącego);</w:t>
      </w:r>
    </w:p>
    <w:p w:rsidR="00B24022" w:rsidRPr="00DE615D" w:rsidRDefault="00B24022" w:rsidP="00B24022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DE615D">
        <w:t>zwiększenia w dz. 921 planu wydatków majątkowych na zadaniu „Kamieniec Ząbkowicki, Pałac (XIX w.): ratownicze prace konstrukcyjne w części południowej dachu pałacu”</w:t>
      </w:r>
      <w:r>
        <w:t xml:space="preserve"> oraz wprowadzenia zadania pn. „</w:t>
      </w:r>
      <w:r w:rsidRPr="001F1834">
        <w:t>Rewitalizacja części dawnego ogrodu klasztornego – Ogrody Opata, wraz z budową budynku gospodarczego</w:t>
      </w:r>
      <w:r>
        <w:t>”.</w:t>
      </w:r>
    </w:p>
    <w:p w:rsidR="00B24022" w:rsidRPr="00593A74" w:rsidRDefault="00B24022" w:rsidP="00B24022">
      <w:pPr>
        <w:tabs>
          <w:tab w:val="decimal" w:pos="8280"/>
        </w:tabs>
        <w:ind w:left="-180"/>
        <w:jc w:val="both"/>
      </w:pPr>
    </w:p>
    <w:p w:rsidR="00B24022" w:rsidRPr="00593A74" w:rsidRDefault="00B24022" w:rsidP="00B24022">
      <w:pPr>
        <w:tabs>
          <w:tab w:val="decimal" w:pos="8280"/>
        </w:tabs>
        <w:ind w:left="-180"/>
        <w:jc w:val="both"/>
      </w:pPr>
      <w:r w:rsidRPr="00593A74">
        <w:t>Pozostałe zmiany dotyczą urealnienia planu wydatków budżetu Gminy.</w:t>
      </w:r>
    </w:p>
    <w:p w:rsidR="00B24022" w:rsidRPr="00593A74" w:rsidRDefault="00B24022" w:rsidP="00B24022">
      <w:pPr>
        <w:tabs>
          <w:tab w:val="num" w:pos="360"/>
          <w:tab w:val="decimal" w:pos="8280"/>
        </w:tabs>
        <w:ind w:left="-180"/>
        <w:jc w:val="both"/>
      </w:pPr>
    </w:p>
    <w:p w:rsidR="00B24022" w:rsidRPr="005F234B" w:rsidRDefault="00B24022" w:rsidP="00B24022">
      <w:pPr>
        <w:tabs>
          <w:tab w:val="decimal" w:pos="8280"/>
        </w:tabs>
        <w:ind w:left="-180"/>
        <w:jc w:val="both"/>
      </w:pPr>
      <w:r w:rsidRPr="005F234B">
        <w:t xml:space="preserve">W związku z powyższym na przypadające do spłaty w roku 2021 kwoty rat kredytów długoterminowych w łącznej wysokości 694 100 zł przeznacza się wolne środki. Różnica pomiędzy dochodami a wydatkami (deficyt budżetu) w kwocie </w:t>
      </w:r>
      <w:r w:rsidRPr="005F234B">
        <w:rPr>
          <w:bCs/>
        </w:rPr>
        <w:t xml:space="preserve">8 615 092,25 </w:t>
      </w:r>
      <w:r w:rsidRPr="005F234B">
        <w:t xml:space="preserve">zł sfinansowana zostanie z wolnych środków i </w:t>
      </w:r>
      <w:r w:rsidRPr="005F234B">
        <w:rPr>
          <w:bCs/>
        </w:rPr>
        <w:t>niewykorzystanych środków pieniężnych na rachunku bieżącym budżetu, wynikających z rozliczenia dochodów i wydatków nimi finansowanych związanych ze szczególnymi zasadami wykonywania budżetu określonymi w odrębnych ustawach</w:t>
      </w:r>
      <w:r w:rsidRPr="005F234B">
        <w:t>.</w:t>
      </w:r>
    </w:p>
    <w:p w:rsidR="00B24022" w:rsidRPr="00F70124" w:rsidRDefault="00B24022" w:rsidP="00B24022">
      <w:pPr>
        <w:tabs>
          <w:tab w:val="decimal" w:pos="8280"/>
        </w:tabs>
        <w:ind w:left="-180"/>
        <w:jc w:val="both"/>
      </w:pPr>
    </w:p>
    <w:p w:rsidR="00B24022" w:rsidRPr="00593A74" w:rsidRDefault="00B24022" w:rsidP="00B24022">
      <w:pPr>
        <w:tabs>
          <w:tab w:val="decimal" w:pos="8280"/>
        </w:tabs>
        <w:ind w:left="-180"/>
        <w:jc w:val="both"/>
      </w:pPr>
      <w:r w:rsidRPr="00593A74">
        <w:t>Po dokonanych zmianach budżet Gminy przedstawia się j.n.</w:t>
      </w:r>
    </w:p>
    <w:p w:rsidR="00B24022" w:rsidRPr="00593A74" w:rsidRDefault="00B24022" w:rsidP="00B24022">
      <w:pPr>
        <w:tabs>
          <w:tab w:val="decimal" w:pos="8280"/>
        </w:tabs>
        <w:ind w:left="-180"/>
        <w:jc w:val="both"/>
      </w:pPr>
    </w:p>
    <w:p w:rsidR="00B24022" w:rsidRPr="00593A74" w:rsidRDefault="00B24022" w:rsidP="00B24022">
      <w:pPr>
        <w:ind w:left="-180" w:right="-180"/>
        <w:rPr>
          <w:b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1"/>
        <w:gridCol w:w="2396"/>
        <w:gridCol w:w="1980"/>
        <w:gridCol w:w="2051"/>
      </w:tblGrid>
      <w:tr w:rsidR="00B24022" w:rsidRPr="00627BAE" w:rsidTr="00180EA9">
        <w:trPr>
          <w:trHeight w:val="497"/>
          <w:jc w:val="center"/>
        </w:trPr>
        <w:tc>
          <w:tcPr>
            <w:tcW w:w="2071" w:type="dxa"/>
            <w:vAlign w:val="center"/>
          </w:tcPr>
          <w:p w:rsidR="00B24022" w:rsidRPr="00593A74" w:rsidRDefault="00B24022" w:rsidP="00180EA9">
            <w:pPr>
              <w:ind w:left="-180" w:right="-180"/>
              <w:jc w:val="center"/>
            </w:pPr>
            <w:r w:rsidRPr="00593A74">
              <w:t>Wyszczególnienie</w:t>
            </w:r>
          </w:p>
        </w:tc>
        <w:tc>
          <w:tcPr>
            <w:tcW w:w="2396" w:type="dxa"/>
            <w:vAlign w:val="center"/>
          </w:tcPr>
          <w:p w:rsidR="00B24022" w:rsidRPr="00593A74" w:rsidRDefault="00B24022" w:rsidP="00180EA9">
            <w:pPr>
              <w:ind w:left="-180" w:right="-180"/>
              <w:jc w:val="center"/>
            </w:pPr>
            <w:r w:rsidRPr="00593A74">
              <w:t>Zapis przed zmianami</w:t>
            </w:r>
          </w:p>
        </w:tc>
        <w:tc>
          <w:tcPr>
            <w:tcW w:w="1980" w:type="dxa"/>
            <w:vAlign w:val="center"/>
          </w:tcPr>
          <w:p w:rsidR="00B24022" w:rsidRPr="00593A74" w:rsidRDefault="00B24022" w:rsidP="00180EA9">
            <w:pPr>
              <w:ind w:left="-180" w:right="-180"/>
              <w:jc w:val="center"/>
            </w:pPr>
            <w:r w:rsidRPr="00593A74">
              <w:t>Zmiana</w:t>
            </w:r>
          </w:p>
        </w:tc>
        <w:tc>
          <w:tcPr>
            <w:tcW w:w="2051" w:type="dxa"/>
            <w:vAlign w:val="center"/>
          </w:tcPr>
          <w:p w:rsidR="00B24022" w:rsidRPr="00593A74" w:rsidRDefault="00B24022" w:rsidP="00180EA9">
            <w:pPr>
              <w:ind w:left="-180" w:right="-180"/>
              <w:jc w:val="center"/>
            </w:pPr>
            <w:r w:rsidRPr="00593A74">
              <w:t>Zapis po zmianie</w:t>
            </w:r>
          </w:p>
        </w:tc>
      </w:tr>
      <w:tr w:rsidR="00B24022" w:rsidRPr="00627BAE" w:rsidTr="00180EA9">
        <w:trPr>
          <w:jc w:val="center"/>
        </w:trPr>
        <w:tc>
          <w:tcPr>
            <w:tcW w:w="2071" w:type="dxa"/>
          </w:tcPr>
          <w:p w:rsidR="00B24022" w:rsidRPr="00593A74" w:rsidRDefault="00B24022" w:rsidP="00180EA9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593A7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96" w:type="dxa"/>
          </w:tcPr>
          <w:p w:rsidR="00B24022" w:rsidRPr="00593A74" w:rsidRDefault="00B24022" w:rsidP="00180EA9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593A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:rsidR="00B24022" w:rsidRPr="00593A74" w:rsidRDefault="00B24022" w:rsidP="00180EA9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593A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051" w:type="dxa"/>
          </w:tcPr>
          <w:p w:rsidR="00B24022" w:rsidRPr="00593A74" w:rsidRDefault="00B24022" w:rsidP="00180EA9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593A74">
              <w:rPr>
                <w:b/>
                <w:sz w:val="18"/>
                <w:szCs w:val="18"/>
              </w:rPr>
              <w:t>4</w:t>
            </w:r>
          </w:p>
        </w:tc>
      </w:tr>
      <w:tr w:rsidR="00B24022" w:rsidRPr="00DE615D" w:rsidTr="00180EA9">
        <w:trPr>
          <w:jc w:val="center"/>
        </w:trPr>
        <w:tc>
          <w:tcPr>
            <w:tcW w:w="2071" w:type="dxa"/>
            <w:vAlign w:val="center"/>
          </w:tcPr>
          <w:p w:rsidR="00B24022" w:rsidRPr="00EC7A83" w:rsidRDefault="00B24022" w:rsidP="00180EA9">
            <w:pPr>
              <w:ind w:left="-23" w:right="-180"/>
              <w:rPr>
                <w:b/>
              </w:rPr>
            </w:pPr>
            <w:r w:rsidRPr="00EC7A83">
              <w:rPr>
                <w:b/>
              </w:rPr>
              <w:t>Dochody</w:t>
            </w:r>
          </w:p>
        </w:tc>
        <w:tc>
          <w:tcPr>
            <w:tcW w:w="2396" w:type="dxa"/>
            <w:vAlign w:val="center"/>
          </w:tcPr>
          <w:p w:rsidR="00B24022" w:rsidRPr="00EC7A83" w:rsidRDefault="00B24022" w:rsidP="00180EA9">
            <w:pPr>
              <w:ind w:left="-180" w:right="-73"/>
              <w:jc w:val="right"/>
              <w:rPr>
                <w:b/>
              </w:rPr>
            </w:pPr>
            <w:r w:rsidRPr="00EC7A83">
              <w:rPr>
                <w:b/>
              </w:rPr>
              <w:t>45 090 189,16</w:t>
            </w:r>
          </w:p>
        </w:tc>
        <w:tc>
          <w:tcPr>
            <w:tcW w:w="1980" w:type="dxa"/>
            <w:vAlign w:val="center"/>
          </w:tcPr>
          <w:p w:rsidR="00B24022" w:rsidRPr="00524454" w:rsidRDefault="00B24022" w:rsidP="00180EA9">
            <w:pPr>
              <w:ind w:left="-180" w:right="-73"/>
              <w:jc w:val="right"/>
              <w:rPr>
                <w:b/>
              </w:rPr>
            </w:pPr>
            <w:r w:rsidRPr="00524454">
              <w:rPr>
                <w:b/>
              </w:rPr>
              <w:t>+ 2 828 748,36</w:t>
            </w:r>
          </w:p>
        </w:tc>
        <w:tc>
          <w:tcPr>
            <w:tcW w:w="2051" w:type="dxa"/>
            <w:vAlign w:val="center"/>
          </w:tcPr>
          <w:p w:rsidR="00B24022" w:rsidRPr="00110EE3" w:rsidRDefault="00B24022" w:rsidP="00180EA9">
            <w:pPr>
              <w:ind w:left="-180" w:right="-73"/>
              <w:jc w:val="right"/>
              <w:rPr>
                <w:b/>
              </w:rPr>
            </w:pPr>
            <w:r w:rsidRPr="00110EE3">
              <w:rPr>
                <w:b/>
              </w:rPr>
              <w:t>47 918 937,52</w:t>
            </w:r>
          </w:p>
        </w:tc>
      </w:tr>
      <w:tr w:rsidR="00B24022" w:rsidRPr="00DE615D" w:rsidTr="00180EA9">
        <w:trPr>
          <w:jc w:val="center"/>
        </w:trPr>
        <w:tc>
          <w:tcPr>
            <w:tcW w:w="2071" w:type="dxa"/>
            <w:vAlign w:val="center"/>
          </w:tcPr>
          <w:p w:rsidR="00B24022" w:rsidRPr="00EC7A83" w:rsidRDefault="00B24022" w:rsidP="00180EA9">
            <w:pPr>
              <w:ind w:left="-23" w:right="-180"/>
              <w:rPr>
                <w:b/>
              </w:rPr>
            </w:pPr>
            <w:r w:rsidRPr="00EC7A83">
              <w:rPr>
                <w:b/>
              </w:rPr>
              <w:t>Wydatki</w:t>
            </w:r>
          </w:p>
        </w:tc>
        <w:tc>
          <w:tcPr>
            <w:tcW w:w="2396" w:type="dxa"/>
            <w:vAlign w:val="center"/>
          </w:tcPr>
          <w:p w:rsidR="00B24022" w:rsidRPr="00EC7A83" w:rsidRDefault="00B24022" w:rsidP="00180EA9">
            <w:pPr>
              <w:ind w:left="-180" w:right="-73"/>
              <w:jc w:val="right"/>
              <w:rPr>
                <w:b/>
              </w:rPr>
            </w:pPr>
            <w:r w:rsidRPr="00EC7A83">
              <w:rPr>
                <w:b/>
              </w:rPr>
              <w:t>53 686 407,77</w:t>
            </w:r>
          </w:p>
        </w:tc>
        <w:tc>
          <w:tcPr>
            <w:tcW w:w="1980" w:type="dxa"/>
          </w:tcPr>
          <w:p w:rsidR="00B24022" w:rsidRPr="00B21528" w:rsidRDefault="00B24022" w:rsidP="00180EA9">
            <w:pPr>
              <w:ind w:left="-180" w:right="-73"/>
              <w:jc w:val="right"/>
              <w:rPr>
                <w:b/>
              </w:rPr>
            </w:pPr>
            <w:r w:rsidRPr="00B21528">
              <w:rPr>
                <w:b/>
              </w:rPr>
              <w:t>+ 2 847 622,00</w:t>
            </w:r>
          </w:p>
        </w:tc>
        <w:tc>
          <w:tcPr>
            <w:tcW w:w="2051" w:type="dxa"/>
            <w:vAlign w:val="center"/>
          </w:tcPr>
          <w:p w:rsidR="00B24022" w:rsidRPr="00B21528" w:rsidRDefault="00B24022" w:rsidP="00180EA9">
            <w:pPr>
              <w:ind w:left="-180" w:right="-73"/>
              <w:jc w:val="right"/>
              <w:rPr>
                <w:b/>
              </w:rPr>
            </w:pPr>
            <w:r w:rsidRPr="00B21528">
              <w:rPr>
                <w:b/>
              </w:rPr>
              <w:t>56 534 029,77</w:t>
            </w:r>
          </w:p>
        </w:tc>
      </w:tr>
      <w:tr w:rsidR="00B24022" w:rsidRPr="00DE615D" w:rsidTr="00180EA9">
        <w:trPr>
          <w:jc w:val="center"/>
        </w:trPr>
        <w:tc>
          <w:tcPr>
            <w:tcW w:w="2071" w:type="dxa"/>
            <w:vAlign w:val="center"/>
          </w:tcPr>
          <w:p w:rsidR="00B24022" w:rsidRPr="00EC7A83" w:rsidRDefault="00B24022" w:rsidP="00180EA9">
            <w:pPr>
              <w:ind w:left="-23" w:right="-180"/>
              <w:rPr>
                <w:b/>
              </w:rPr>
            </w:pPr>
            <w:r w:rsidRPr="00EC7A83">
              <w:rPr>
                <w:b/>
              </w:rPr>
              <w:t>wynik budżetu /+-/</w:t>
            </w:r>
          </w:p>
        </w:tc>
        <w:tc>
          <w:tcPr>
            <w:tcW w:w="2396" w:type="dxa"/>
            <w:vAlign w:val="center"/>
          </w:tcPr>
          <w:p w:rsidR="00B24022" w:rsidRPr="00EC7A83" w:rsidRDefault="00B24022" w:rsidP="00180EA9">
            <w:pPr>
              <w:ind w:left="-180" w:right="-73"/>
              <w:jc w:val="right"/>
              <w:rPr>
                <w:b/>
              </w:rPr>
            </w:pPr>
            <w:r w:rsidRPr="00EC7A83">
              <w:rPr>
                <w:b/>
              </w:rPr>
              <w:t>- 8 596 218,61</w:t>
            </w:r>
          </w:p>
        </w:tc>
        <w:tc>
          <w:tcPr>
            <w:tcW w:w="1980" w:type="dxa"/>
          </w:tcPr>
          <w:p w:rsidR="00B24022" w:rsidRPr="00DE615D" w:rsidRDefault="00B24022" w:rsidP="00180EA9">
            <w:pPr>
              <w:ind w:left="-180" w:right="-73"/>
              <w:jc w:val="right"/>
              <w:rPr>
                <w:b/>
                <w:color w:val="FF0000"/>
              </w:rPr>
            </w:pPr>
          </w:p>
        </w:tc>
        <w:tc>
          <w:tcPr>
            <w:tcW w:w="2051" w:type="dxa"/>
            <w:vAlign w:val="center"/>
          </w:tcPr>
          <w:p w:rsidR="00B24022" w:rsidRPr="00316C81" w:rsidRDefault="00B24022" w:rsidP="00180EA9">
            <w:pPr>
              <w:ind w:left="-180" w:right="-73"/>
              <w:jc w:val="right"/>
              <w:rPr>
                <w:b/>
              </w:rPr>
            </w:pPr>
            <w:r w:rsidRPr="00316C81">
              <w:rPr>
                <w:b/>
              </w:rPr>
              <w:t>- 8 615 092,25</w:t>
            </w:r>
          </w:p>
        </w:tc>
      </w:tr>
      <w:tr w:rsidR="00B24022" w:rsidRPr="00DE615D" w:rsidTr="00180EA9">
        <w:trPr>
          <w:trHeight w:val="50"/>
          <w:jc w:val="center"/>
        </w:trPr>
        <w:tc>
          <w:tcPr>
            <w:tcW w:w="2071" w:type="dxa"/>
            <w:vAlign w:val="center"/>
          </w:tcPr>
          <w:p w:rsidR="00B24022" w:rsidRPr="00EC7A83" w:rsidRDefault="00B24022" w:rsidP="00180EA9">
            <w:pPr>
              <w:ind w:left="-23" w:right="-180"/>
              <w:rPr>
                <w:b/>
              </w:rPr>
            </w:pPr>
            <w:r w:rsidRPr="00EC7A83">
              <w:rPr>
                <w:b/>
              </w:rPr>
              <w:t>Przychody</w:t>
            </w:r>
          </w:p>
        </w:tc>
        <w:tc>
          <w:tcPr>
            <w:tcW w:w="2396" w:type="dxa"/>
            <w:vAlign w:val="center"/>
          </w:tcPr>
          <w:p w:rsidR="00B24022" w:rsidRPr="00EC7A83" w:rsidRDefault="00B24022" w:rsidP="00180EA9">
            <w:pPr>
              <w:ind w:left="-180" w:right="-73"/>
              <w:jc w:val="right"/>
              <w:rPr>
                <w:b/>
              </w:rPr>
            </w:pPr>
            <w:r w:rsidRPr="00EC7A83">
              <w:rPr>
                <w:b/>
              </w:rPr>
              <w:t>9 290 318,61</w:t>
            </w:r>
          </w:p>
        </w:tc>
        <w:tc>
          <w:tcPr>
            <w:tcW w:w="1980" w:type="dxa"/>
          </w:tcPr>
          <w:p w:rsidR="00B24022" w:rsidRPr="004E3533" w:rsidRDefault="00B24022" w:rsidP="00180EA9">
            <w:pPr>
              <w:ind w:left="-180" w:right="-73"/>
              <w:jc w:val="right"/>
              <w:rPr>
                <w:b/>
              </w:rPr>
            </w:pPr>
            <w:r w:rsidRPr="004E3533">
              <w:rPr>
                <w:b/>
              </w:rPr>
              <w:t>+ 18 873,64</w:t>
            </w:r>
          </w:p>
        </w:tc>
        <w:tc>
          <w:tcPr>
            <w:tcW w:w="2051" w:type="dxa"/>
            <w:vAlign w:val="center"/>
          </w:tcPr>
          <w:p w:rsidR="00B24022" w:rsidRPr="00D026AF" w:rsidRDefault="00B24022" w:rsidP="00180EA9">
            <w:pPr>
              <w:ind w:left="-180" w:right="-73"/>
              <w:jc w:val="right"/>
              <w:rPr>
                <w:b/>
              </w:rPr>
            </w:pPr>
            <w:r w:rsidRPr="00D026AF">
              <w:rPr>
                <w:b/>
              </w:rPr>
              <w:t>9 309 192,25</w:t>
            </w:r>
          </w:p>
        </w:tc>
      </w:tr>
      <w:tr w:rsidR="00B24022" w:rsidRPr="00EC7A83" w:rsidTr="00180EA9">
        <w:trPr>
          <w:jc w:val="center"/>
        </w:trPr>
        <w:tc>
          <w:tcPr>
            <w:tcW w:w="2071" w:type="dxa"/>
            <w:vAlign w:val="center"/>
          </w:tcPr>
          <w:p w:rsidR="00B24022" w:rsidRPr="00EC7A83" w:rsidRDefault="00B24022" w:rsidP="00180EA9">
            <w:pPr>
              <w:ind w:left="-23" w:right="-180"/>
              <w:rPr>
                <w:b/>
              </w:rPr>
            </w:pPr>
            <w:r w:rsidRPr="00EC7A83">
              <w:rPr>
                <w:b/>
              </w:rPr>
              <w:t>Rozchody</w:t>
            </w:r>
          </w:p>
        </w:tc>
        <w:tc>
          <w:tcPr>
            <w:tcW w:w="2396" w:type="dxa"/>
            <w:vAlign w:val="center"/>
          </w:tcPr>
          <w:p w:rsidR="00B24022" w:rsidRPr="00EC7A83" w:rsidRDefault="00B24022" w:rsidP="00180EA9">
            <w:pPr>
              <w:ind w:left="-180" w:right="-73"/>
              <w:jc w:val="right"/>
              <w:rPr>
                <w:b/>
              </w:rPr>
            </w:pPr>
            <w:r w:rsidRPr="00EC7A83">
              <w:rPr>
                <w:b/>
              </w:rPr>
              <w:t>694 100,00</w:t>
            </w:r>
          </w:p>
        </w:tc>
        <w:tc>
          <w:tcPr>
            <w:tcW w:w="1980" w:type="dxa"/>
          </w:tcPr>
          <w:p w:rsidR="00B24022" w:rsidRPr="00EC7A83" w:rsidRDefault="00B24022" w:rsidP="00180EA9">
            <w:pPr>
              <w:ind w:left="-180" w:right="-73"/>
              <w:jc w:val="center"/>
              <w:rPr>
                <w:b/>
              </w:rPr>
            </w:pPr>
            <w:r w:rsidRPr="00EC7A83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B24022" w:rsidRPr="00EC7A83" w:rsidRDefault="00B24022" w:rsidP="00180EA9">
            <w:pPr>
              <w:ind w:left="-180" w:right="-73"/>
              <w:jc w:val="right"/>
              <w:rPr>
                <w:b/>
              </w:rPr>
            </w:pPr>
            <w:r w:rsidRPr="00EC7A83">
              <w:rPr>
                <w:b/>
              </w:rPr>
              <w:t>694 100,00</w:t>
            </w:r>
          </w:p>
        </w:tc>
      </w:tr>
    </w:tbl>
    <w:p w:rsidR="00B24022" w:rsidRPr="000534FE" w:rsidRDefault="00B24022" w:rsidP="00B24022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B24022" w:rsidRDefault="00B24022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B24022" w:rsidRDefault="00B24022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B24022" w:rsidRDefault="00B24022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B24022" w:rsidRDefault="00B24022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B24022" w:rsidRDefault="00B24022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B24022" w:rsidRDefault="00B24022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B24022" w:rsidRPr="00015C39" w:rsidRDefault="00B24022" w:rsidP="00B24022">
      <w:pPr>
        <w:tabs>
          <w:tab w:val="left" w:pos="5400"/>
        </w:tabs>
        <w:ind w:firstLine="5400"/>
        <w:rPr>
          <w:sz w:val="18"/>
          <w:szCs w:val="18"/>
        </w:rPr>
      </w:pPr>
      <w:r w:rsidRPr="0019663F">
        <w:rPr>
          <w:sz w:val="18"/>
          <w:szCs w:val="18"/>
        </w:rPr>
        <w:t xml:space="preserve">Załącznik nr </w:t>
      </w:r>
      <w:r>
        <w:rPr>
          <w:sz w:val="18"/>
          <w:szCs w:val="18"/>
        </w:rPr>
        <w:t>3</w:t>
      </w:r>
      <w:r w:rsidRPr="0019663F">
        <w:rPr>
          <w:sz w:val="18"/>
          <w:szCs w:val="18"/>
        </w:rPr>
        <w:t xml:space="preserve"> do uchwały</w:t>
      </w:r>
      <w:r>
        <w:rPr>
          <w:sz w:val="18"/>
          <w:szCs w:val="18"/>
        </w:rPr>
        <w:t xml:space="preserve"> ……..</w:t>
      </w:r>
      <w:r w:rsidRPr="00015C39">
        <w:rPr>
          <w:sz w:val="18"/>
          <w:szCs w:val="18"/>
        </w:rPr>
        <w:t>/2021</w:t>
      </w:r>
    </w:p>
    <w:p w:rsidR="00B24022" w:rsidRPr="00591FEE" w:rsidRDefault="00B24022" w:rsidP="00B24022">
      <w:pPr>
        <w:tabs>
          <w:tab w:val="left" w:pos="5400"/>
        </w:tabs>
        <w:ind w:firstLine="5400"/>
        <w:rPr>
          <w:sz w:val="18"/>
          <w:szCs w:val="18"/>
        </w:rPr>
      </w:pPr>
      <w:r w:rsidRPr="00591FEE">
        <w:rPr>
          <w:sz w:val="18"/>
          <w:szCs w:val="18"/>
        </w:rPr>
        <w:t>Rady Miejskiej w Kamieńcu Ząbkowickim</w:t>
      </w:r>
    </w:p>
    <w:p w:rsidR="00B24022" w:rsidRPr="00015C39" w:rsidRDefault="00B24022" w:rsidP="00B24022">
      <w:pPr>
        <w:tabs>
          <w:tab w:val="left" w:pos="5400"/>
        </w:tabs>
        <w:ind w:firstLine="5400"/>
        <w:rPr>
          <w:sz w:val="18"/>
          <w:szCs w:val="18"/>
        </w:rPr>
      </w:pPr>
      <w:r w:rsidRPr="004B6285">
        <w:rPr>
          <w:sz w:val="18"/>
          <w:szCs w:val="18"/>
        </w:rPr>
        <w:t>z dnia</w:t>
      </w:r>
      <w:r>
        <w:rPr>
          <w:sz w:val="18"/>
          <w:szCs w:val="18"/>
        </w:rPr>
        <w:t xml:space="preserve"> …………</w:t>
      </w:r>
    </w:p>
    <w:p w:rsidR="00B24022" w:rsidRPr="008B5B26" w:rsidRDefault="00B24022" w:rsidP="00B24022">
      <w:pPr>
        <w:tabs>
          <w:tab w:val="decimal" w:pos="8280"/>
        </w:tabs>
        <w:jc w:val="both"/>
        <w:rPr>
          <w:color w:val="FF0000"/>
          <w:sz w:val="16"/>
          <w:szCs w:val="16"/>
        </w:rPr>
      </w:pPr>
    </w:p>
    <w:p w:rsidR="00B24022" w:rsidRPr="008B5B26" w:rsidRDefault="00B24022" w:rsidP="00B24022">
      <w:pPr>
        <w:ind w:right="-180"/>
        <w:rPr>
          <w:b/>
          <w:color w:val="FF0000"/>
        </w:rPr>
      </w:pPr>
    </w:p>
    <w:p w:rsidR="00B24022" w:rsidRPr="008B5B26" w:rsidRDefault="00B24022" w:rsidP="00B24022">
      <w:pPr>
        <w:ind w:right="-180"/>
        <w:rPr>
          <w:b/>
          <w:color w:val="FF0000"/>
        </w:rPr>
      </w:pPr>
    </w:p>
    <w:p w:rsidR="00B24022" w:rsidRPr="008B5B26" w:rsidRDefault="00B24022" w:rsidP="00B24022">
      <w:pPr>
        <w:ind w:right="-180"/>
        <w:rPr>
          <w:b/>
          <w:color w:val="FF0000"/>
        </w:rPr>
      </w:pPr>
    </w:p>
    <w:p w:rsidR="00B24022" w:rsidRPr="008B5B26" w:rsidRDefault="00B24022" w:rsidP="00B24022">
      <w:pPr>
        <w:ind w:right="-180"/>
        <w:rPr>
          <w:b/>
          <w:color w:val="FF0000"/>
        </w:rPr>
      </w:pP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  <w:t xml:space="preserve">                 </w:t>
      </w:r>
    </w:p>
    <w:p w:rsidR="00B24022" w:rsidRPr="004B6285" w:rsidRDefault="00B24022" w:rsidP="00B24022">
      <w:pPr>
        <w:ind w:right="-180"/>
        <w:jc w:val="center"/>
        <w:rPr>
          <w:b/>
        </w:rPr>
      </w:pPr>
      <w:r w:rsidRPr="004B6285">
        <w:rPr>
          <w:b/>
        </w:rPr>
        <w:t>Przychody i rozchody budżetu gminy</w:t>
      </w:r>
      <w:r>
        <w:rPr>
          <w:b/>
        </w:rPr>
        <w:t xml:space="preserve"> na 2021</w:t>
      </w:r>
      <w:r w:rsidRPr="004B6285">
        <w:rPr>
          <w:b/>
        </w:rPr>
        <w:t xml:space="preserve"> rok</w:t>
      </w:r>
    </w:p>
    <w:p w:rsidR="00B24022" w:rsidRPr="008B5B26" w:rsidRDefault="00B24022" w:rsidP="00B24022">
      <w:pPr>
        <w:ind w:right="-180"/>
        <w:rPr>
          <w:color w:val="FF0000"/>
        </w:rPr>
      </w:pPr>
    </w:p>
    <w:p w:rsidR="00B24022" w:rsidRPr="008B5B26" w:rsidRDefault="00B24022" w:rsidP="00B24022">
      <w:pPr>
        <w:ind w:right="-180"/>
        <w:rPr>
          <w:b/>
          <w:color w:val="FF0000"/>
        </w:rPr>
      </w:pPr>
      <w:r w:rsidRPr="008B5B26">
        <w:rPr>
          <w:color w:val="FF0000"/>
        </w:rPr>
        <w:tab/>
      </w:r>
      <w:r w:rsidRPr="008B5B26">
        <w:rPr>
          <w:color w:val="FF0000"/>
        </w:rPr>
        <w:tab/>
      </w:r>
      <w:r w:rsidRPr="008B5B26">
        <w:rPr>
          <w:color w:val="FF0000"/>
        </w:rPr>
        <w:tab/>
      </w:r>
    </w:p>
    <w:p w:rsidR="00B24022" w:rsidRPr="008B5B26" w:rsidRDefault="00B24022" w:rsidP="00B24022">
      <w:pPr>
        <w:ind w:right="-180"/>
        <w:rPr>
          <w:color w:val="FF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4"/>
        <w:gridCol w:w="4955"/>
        <w:gridCol w:w="1752"/>
        <w:gridCol w:w="1737"/>
      </w:tblGrid>
      <w:tr w:rsidR="00B24022" w:rsidRPr="008B5B26" w:rsidTr="00180EA9">
        <w:tc>
          <w:tcPr>
            <w:tcW w:w="844" w:type="dxa"/>
            <w:tcBorders>
              <w:top w:val="single" w:sz="12" w:space="0" w:color="auto"/>
              <w:bottom w:val="single" w:sz="4" w:space="0" w:color="auto"/>
            </w:tcBorders>
          </w:tcPr>
          <w:p w:rsidR="00B24022" w:rsidRPr="00AB6D6B" w:rsidRDefault="00B24022" w:rsidP="00180EA9">
            <w:pPr>
              <w:ind w:right="-180"/>
              <w:jc w:val="center"/>
              <w:rPr>
                <w:b/>
              </w:rPr>
            </w:pPr>
          </w:p>
          <w:p w:rsidR="00B24022" w:rsidRPr="00AB6D6B" w:rsidRDefault="00B24022" w:rsidP="00180EA9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Lp.</w:t>
            </w:r>
          </w:p>
          <w:p w:rsidR="00B24022" w:rsidRPr="00AB6D6B" w:rsidRDefault="00B24022" w:rsidP="00180EA9">
            <w:pPr>
              <w:ind w:right="-180"/>
              <w:jc w:val="center"/>
              <w:rPr>
                <w:b/>
              </w:rPr>
            </w:pPr>
          </w:p>
        </w:tc>
        <w:tc>
          <w:tcPr>
            <w:tcW w:w="4955" w:type="dxa"/>
            <w:tcBorders>
              <w:top w:val="single" w:sz="12" w:space="0" w:color="auto"/>
              <w:bottom w:val="single" w:sz="4" w:space="0" w:color="auto"/>
            </w:tcBorders>
          </w:tcPr>
          <w:p w:rsidR="00B24022" w:rsidRPr="00AB6D6B" w:rsidRDefault="00B24022" w:rsidP="00180EA9">
            <w:pPr>
              <w:ind w:right="-180"/>
              <w:jc w:val="center"/>
              <w:rPr>
                <w:b/>
              </w:rPr>
            </w:pPr>
          </w:p>
          <w:p w:rsidR="00B24022" w:rsidRPr="00AB6D6B" w:rsidRDefault="00B24022" w:rsidP="00180EA9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Wyszczególnienie</w:t>
            </w:r>
          </w:p>
        </w:tc>
        <w:tc>
          <w:tcPr>
            <w:tcW w:w="1752" w:type="dxa"/>
            <w:tcBorders>
              <w:top w:val="single" w:sz="12" w:space="0" w:color="auto"/>
              <w:bottom w:val="single" w:sz="4" w:space="0" w:color="auto"/>
            </w:tcBorders>
          </w:tcPr>
          <w:p w:rsidR="00B24022" w:rsidRPr="00AB6D6B" w:rsidRDefault="00B24022" w:rsidP="00180EA9">
            <w:pPr>
              <w:ind w:right="-180"/>
              <w:jc w:val="center"/>
              <w:rPr>
                <w:b/>
              </w:rPr>
            </w:pPr>
          </w:p>
          <w:p w:rsidR="00B24022" w:rsidRPr="00AB6D6B" w:rsidRDefault="00B24022" w:rsidP="00180EA9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Przychody</w:t>
            </w:r>
          </w:p>
        </w:tc>
        <w:tc>
          <w:tcPr>
            <w:tcW w:w="1737" w:type="dxa"/>
            <w:tcBorders>
              <w:top w:val="single" w:sz="12" w:space="0" w:color="auto"/>
              <w:bottom w:val="single" w:sz="4" w:space="0" w:color="auto"/>
            </w:tcBorders>
          </w:tcPr>
          <w:p w:rsidR="00B24022" w:rsidRPr="00AB6D6B" w:rsidRDefault="00B24022" w:rsidP="00180EA9">
            <w:pPr>
              <w:ind w:right="-180"/>
              <w:jc w:val="center"/>
              <w:rPr>
                <w:b/>
              </w:rPr>
            </w:pPr>
          </w:p>
          <w:p w:rsidR="00B24022" w:rsidRPr="00AB6D6B" w:rsidRDefault="00B24022" w:rsidP="00180EA9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Rozchody</w:t>
            </w:r>
          </w:p>
        </w:tc>
      </w:tr>
      <w:tr w:rsidR="00B24022" w:rsidRPr="008B5B26" w:rsidTr="00180EA9">
        <w:tc>
          <w:tcPr>
            <w:tcW w:w="844" w:type="dxa"/>
            <w:tcBorders>
              <w:top w:val="single" w:sz="4" w:space="0" w:color="auto"/>
              <w:bottom w:val="single" w:sz="12" w:space="0" w:color="auto"/>
            </w:tcBorders>
          </w:tcPr>
          <w:p w:rsidR="00B24022" w:rsidRPr="00AB6D6B" w:rsidRDefault="00B24022" w:rsidP="00180EA9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1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12" w:space="0" w:color="auto"/>
            </w:tcBorders>
          </w:tcPr>
          <w:p w:rsidR="00B24022" w:rsidRPr="00AB6D6B" w:rsidRDefault="00B24022" w:rsidP="00180EA9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12" w:space="0" w:color="auto"/>
            </w:tcBorders>
          </w:tcPr>
          <w:p w:rsidR="00B24022" w:rsidRPr="00AB6D6B" w:rsidRDefault="00B24022" w:rsidP="00180EA9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bottom w:val="single" w:sz="12" w:space="0" w:color="auto"/>
            </w:tcBorders>
          </w:tcPr>
          <w:p w:rsidR="00B24022" w:rsidRPr="00AB6D6B" w:rsidRDefault="00B24022" w:rsidP="00180EA9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4</w:t>
            </w:r>
          </w:p>
        </w:tc>
      </w:tr>
      <w:tr w:rsidR="00B24022" w:rsidRPr="00143EAE" w:rsidTr="00180EA9">
        <w:tc>
          <w:tcPr>
            <w:tcW w:w="844" w:type="dxa"/>
            <w:tcBorders>
              <w:bottom w:val="single" w:sz="12" w:space="0" w:color="auto"/>
            </w:tcBorders>
          </w:tcPr>
          <w:p w:rsidR="00B24022" w:rsidRPr="00143EAE" w:rsidRDefault="00B24022" w:rsidP="00180EA9">
            <w:pPr>
              <w:ind w:right="-180"/>
              <w:rPr>
                <w:b/>
              </w:rPr>
            </w:pPr>
            <w:r w:rsidRPr="00143EAE">
              <w:rPr>
                <w:b/>
              </w:rPr>
              <w:t xml:space="preserve">     </w:t>
            </w:r>
          </w:p>
          <w:p w:rsidR="00B24022" w:rsidRPr="00143EAE" w:rsidRDefault="00B24022" w:rsidP="00180EA9">
            <w:pPr>
              <w:ind w:right="-180"/>
            </w:pPr>
            <w:r w:rsidRPr="00143EAE">
              <w:t xml:space="preserve">     1.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B24022" w:rsidRPr="00143EAE" w:rsidRDefault="00B24022" w:rsidP="00180EA9">
            <w:pPr>
              <w:ind w:right="-180"/>
            </w:pPr>
          </w:p>
          <w:p w:rsidR="00B24022" w:rsidRPr="00143EAE" w:rsidRDefault="00B24022" w:rsidP="00180EA9">
            <w:pPr>
              <w:ind w:right="-180"/>
            </w:pPr>
            <w:r>
              <w:rPr>
                <w:b/>
              </w:rPr>
              <w:t>992</w:t>
            </w:r>
            <w:r w:rsidRPr="00143EAE">
              <w:rPr>
                <w:b/>
              </w:rPr>
              <w:t xml:space="preserve"> – </w:t>
            </w:r>
            <w:r>
              <w:t>Spłaty otrzymanych krajowych pożyczek i kredytów</w:t>
            </w: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B24022" w:rsidRPr="00143EAE" w:rsidRDefault="00B24022" w:rsidP="00180EA9">
            <w:pPr>
              <w:ind w:right="-180"/>
            </w:pPr>
          </w:p>
          <w:p w:rsidR="00B24022" w:rsidRPr="00143EAE" w:rsidRDefault="00B24022" w:rsidP="00180EA9">
            <w:pPr>
              <w:ind w:right="-180"/>
              <w:jc w:val="center"/>
            </w:pPr>
            <w:r w:rsidRPr="00143EAE">
              <w:t>-</w:t>
            </w:r>
          </w:p>
          <w:p w:rsidR="00B24022" w:rsidRPr="00143EAE" w:rsidRDefault="00B24022" w:rsidP="00180EA9">
            <w:pPr>
              <w:ind w:right="-180"/>
              <w:jc w:val="center"/>
            </w:pP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B24022" w:rsidRPr="00143EAE" w:rsidRDefault="00B24022" w:rsidP="00180EA9">
            <w:pPr>
              <w:ind w:right="-180"/>
            </w:pPr>
          </w:p>
          <w:p w:rsidR="00B24022" w:rsidRPr="00143EAE" w:rsidRDefault="00B24022" w:rsidP="00180EA9">
            <w:pPr>
              <w:ind w:right="-180"/>
              <w:jc w:val="center"/>
            </w:pPr>
            <w:r>
              <w:t>694 100,00</w:t>
            </w:r>
          </w:p>
          <w:p w:rsidR="00B24022" w:rsidRPr="00143EAE" w:rsidRDefault="00B24022" w:rsidP="00180EA9">
            <w:pPr>
              <w:ind w:right="-180"/>
              <w:jc w:val="center"/>
            </w:pPr>
          </w:p>
          <w:p w:rsidR="00B24022" w:rsidRPr="00143EAE" w:rsidRDefault="00B24022" w:rsidP="00180EA9">
            <w:pPr>
              <w:ind w:right="-180"/>
            </w:pPr>
          </w:p>
        </w:tc>
      </w:tr>
      <w:tr w:rsidR="00B24022" w:rsidRPr="00303D7B" w:rsidTr="00180EA9">
        <w:trPr>
          <w:trHeight w:val="907"/>
        </w:trPr>
        <w:tc>
          <w:tcPr>
            <w:tcW w:w="844" w:type="dxa"/>
            <w:tcBorders>
              <w:bottom w:val="single" w:sz="12" w:space="0" w:color="auto"/>
            </w:tcBorders>
          </w:tcPr>
          <w:p w:rsidR="00B24022" w:rsidRPr="00303D7B" w:rsidRDefault="00B24022" w:rsidP="00180EA9">
            <w:pPr>
              <w:ind w:right="-180"/>
              <w:rPr>
                <w:b/>
              </w:rPr>
            </w:pPr>
            <w:r w:rsidRPr="00303D7B">
              <w:rPr>
                <w:b/>
              </w:rPr>
              <w:t xml:space="preserve">     </w:t>
            </w:r>
          </w:p>
          <w:p w:rsidR="00B24022" w:rsidRPr="00303D7B" w:rsidRDefault="00B24022" w:rsidP="00180EA9">
            <w:pPr>
              <w:ind w:right="-180"/>
            </w:pPr>
            <w:r w:rsidRPr="00303D7B">
              <w:t xml:space="preserve">     2.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B24022" w:rsidRPr="00303D7B" w:rsidRDefault="00B24022" w:rsidP="00180EA9">
            <w:pPr>
              <w:ind w:right="-180"/>
            </w:pPr>
          </w:p>
          <w:p w:rsidR="00B24022" w:rsidRDefault="00B24022" w:rsidP="00180EA9">
            <w:pPr>
              <w:ind w:right="-180"/>
            </w:pPr>
            <w:r>
              <w:rPr>
                <w:b/>
              </w:rPr>
              <w:t>905</w:t>
            </w:r>
            <w:r w:rsidRPr="00303D7B">
              <w:rPr>
                <w:b/>
              </w:rPr>
              <w:t xml:space="preserve"> – </w:t>
            </w:r>
            <w:r w:rsidRPr="00AF65B8"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  <w:r>
              <w:t>:</w:t>
            </w:r>
          </w:p>
          <w:p w:rsidR="00B24022" w:rsidRDefault="00B24022" w:rsidP="00180EA9">
            <w:pPr>
              <w:ind w:right="-180"/>
            </w:pPr>
            <w:r>
              <w:t xml:space="preserve">- </w:t>
            </w:r>
            <w:r w:rsidRPr="001D39DD">
              <w:t>środki przysługujące Gminie z Funduszu Przeciwdziałania COVID-19</w:t>
            </w:r>
          </w:p>
          <w:p w:rsidR="00B24022" w:rsidRPr="000533C7" w:rsidRDefault="00B24022" w:rsidP="00180EA9">
            <w:pPr>
              <w:ind w:right="-180"/>
            </w:pPr>
            <w:r>
              <w:t xml:space="preserve">- </w:t>
            </w:r>
            <w:r w:rsidRPr="000533C7">
              <w:t xml:space="preserve">nadwyżka dochodów wykonanych z </w:t>
            </w:r>
            <w:r>
              <w:t xml:space="preserve">tyt. </w:t>
            </w:r>
            <w:r w:rsidRPr="000533C7">
              <w:t>opłat za zezwolenia na sprzedaż napojów alkoholowych nad wydatkam</w:t>
            </w:r>
            <w:r>
              <w:t>i wykonanymi na przeciwdziałanie</w:t>
            </w:r>
            <w:r w:rsidRPr="000533C7">
              <w:t xml:space="preserve"> alkoholizmowi i narkomanii</w:t>
            </w:r>
          </w:p>
          <w:p w:rsidR="00B24022" w:rsidRPr="00AF65B8" w:rsidRDefault="00B24022" w:rsidP="00180EA9">
            <w:pPr>
              <w:ind w:right="-180"/>
            </w:pP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B24022" w:rsidRPr="00303D7B" w:rsidRDefault="00B24022" w:rsidP="00180EA9">
            <w:pPr>
              <w:ind w:right="-180"/>
            </w:pPr>
          </w:p>
          <w:p w:rsidR="00B24022" w:rsidRDefault="00B24022" w:rsidP="00180EA9">
            <w:pPr>
              <w:ind w:right="-180"/>
              <w:jc w:val="center"/>
              <w:rPr>
                <w:highlight w:val="yellow"/>
              </w:rPr>
            </w:pPr>
          </w:p>
          <w:p w:rsidR="00B24022" w:rsidRDefault="00B24022" w:rsidP="00180EA9">
            <w:pPr>
              <w:ind w:right="-180"/>
              <w:jc w:val="center"/>
              <w:rPr>
                <w:highlight w:val="yellow"/>
              </w:rPr>
            </w:pPr>
          </w:p>
          <w:p w:rsidR="00B24022" w:rsidRDefault="00B24022" w:rsidP="00180EA9">
            <w:pPr>
              <w:ind w:right="-180"/>
              <w:jc w:val="center"/>
              <w:rPr>
                <w:highlight w:val="yellow"/>
              </w:rPr>
            </w:pPr>
          </w:p>
          <w:p w:rsidR="00B24022" w:rsidRDefault="00B24022" w:rsidP="00180EA9">
            <w:pPr>
              <w:ind w:right="-180"/>
              <w:jc w:val="center"/>
            </w:pPr>
          </w:p>
          <w:p w:rsidR="00B24022" w:rsidRDefault="00B24022" w:rsidP="00180EA9">
            <w:pPr>
              <w:ind w:right="-180"/>
              <w:jc w:val="center"/>
            </w:pPr>
          </w:p>
          <w:p w:rsidR="00B24022" w:rsidRDefault="00B24022" w:rsidP="00180EA9">
            <w:pPr>
              <w:ind w:right="-180"/>
              <w:jc w:val="center"/>
            </w:pPr>
          </w:p>
          <w:p w:rsidR="00B24022" w:rsidRDefault="00B24022" w:rsidP="00180EA9">
            <w:pPr>
              <w:ind w:right="-180"/>
              <w:jc w:val="center"/>
            </w:pPr>
          </w:p>
          <w:p w:rsidR="00B24022" w:rsidRDefault="00B24022" w:rsidP="00180EA9">
            <w:pPr>
              <w:ind w:right="-180"/>
              <w:jc w:val="center"/>
            </w:pPr>
          </w:p>
          <w:p w:rsidR="00B24022" w:rsidRDefault="00B24022" w:rsidP="00180EA9">
            <w:pPr>
              <w:ind w:right="-45"/>
              <w:jc w:val="right"/>
            </w:pPr>
            <w:r w:rsidRPr="00D911F9">
              <w:t>5</w:t>
            </w:r>
            <w:r>
              <w:t> 093 253,14</w:t>
            </w:r>
          </w:p>
          <w:p w:rsidR="00B24022" w:rsidRDefault="00B24022" w:rsidP="00180EA9">
            <w:pPr>
              <w:ind w:right="-180"/>
              <w:jc w:val="center"/>
            </w:pPr>
          </w:p>
          <w:p w:rsidR="00B24022" w:rsidRDefault="00B24022" w:rsidP="00180EA9">
            <w:pPr>
              <w:ind w:right="-180"/>
              <w:jc w:val="center"/>
            </w:pPr>
          </w:p>
          <w:p w:rsidR="00B24022" w:rsidRDefault="00B24022" w:rsidP="00180EA9">
            <w:pPr>
              <w:ind w:right="-180"/>
            </w:pPr>
          </w:p>
          <w:p w:rsidR="00B24022" w:rsidRPr="00D911F9" w:rsidRDefault="00B24022" w:rsidP="00180EA9">
            <w:pPr>
              <w:ind w:right="-45"/>
              <w:jc w:val="right"/>
            </w:pPr>
            <w:r>
              <w:t>37 277,36</w:t>
            </w: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B24022" w:rsidRPr="00303D7B" w:rsidRDefault="00B24022" w:rsidP="00180EA9">
            <w:pPr>
              <w:ind w:right="-180"/>
            </w:pPr>
          </w:p>
          <w:p w:rsidR="00B24022" w:rsidRPr="00303D7B" w:rsidRDefault="00B24022" w:rsidP="00180EA9">
            <w:pPr>
              <w:ind w:right="-180"/>
              <w:jc w:val="center"/>
            </w:pPr>
            <w:r w:rsidRPr="00303D7B">
              <w:t>-</w:t>
            </w:r>
          </w:p>
          <w:p w:rsidR="00B24022" w:rsidRPr="00303D7B" w:rsidRDefault="00B24022" w:rsidP="00180EA9">
            <w:pPr>
              <w:ind w:right="-180"/>
              <w:jc w:val="center"/>
            </w:pPr>
          </w:p>
          <w:p w:rsidR="00B24022" w:rsidRPr="00303D7B" w:rsidRDefault="00B24022" w:rsidP="00180EA9">
            <w:pPr>
              <w:ind w:right="-180"/>
            </w:pPr>
          </w:p>
        </w:tc>
      </w:tr>
      <w:tr w:rsidR="00B24022" w:rsidRPr="00143EAE" w:rsidTr="00180EA9">
        <w:tc>
          <w:tcPr>
            <w:tcW w:w="844" w:type="dxa"/>
            <w:tcBorders>
              <w:bottom w:val="single" w:sz="12" w:space="0" w:color="auto"/>
            </w:tcBorders>
          </w:tcPr>
          <w:p w:rsidR="00B24022" w:rsidRPr="00143EAE" w:rsidRDefault="00B24022" w:rsidP="00180EA9">
            <w:pPr>
              <w:ind w:right="-180"/>
              <w:rPr>
                <w:b/>
              </w:rPr>
            </w:pPr>
            <w:r w:rsidRPr="00143EAE">
              <w:rPr>
                <w:b/>
              </w:rPr>
              <w:t xml:space="preserve">     </w:t>
            </w:r>
          </w:p>
          <w:p w:rsidR="00B24022" w:rsidRPr="00143EAE" w:rsidRDefault="00B24022" w:rsidP="00180EA9">
            <w:pPr>
              <w:ind w:right="-180"/>
            </w:pPr>
            <w:r>
              <w:t xml:space="preserve">     3</w:t>
            </w:r>
            <w:r w:rsidRPr="00143EAE">
              <w:t>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B24022" w:rsidRPr="00143EAE" w:rsidRDefault="00B24022" w:rsidP="00180EA9">
            <w:pPr>
              <w:ind w:right="-180"/>
            </w:pPr>
          </w:p>
          <w:p w:rsidR="00B24022" w:rsidRPr="00143EAE" w:rsidRDefault="00B24022" w:rsidP="00180EA9">
            <w:pPr>
              <w:ind w:right="-180"/>
            </w:pPr>
            <w:r w:rsidRPr="00303D7B">
              <w:rPr>
                <w:b/>
              </w:rPr>
              <w:t xml:space="preserve">950 – </w:t>
            </w:r>
            <w:r w:rsidRPr="00303D7B">
              <w:t xml:space="preserve">Wolne środki, o których mowa w art. 217 ust. 2 </w:t>
            </w:r>
            <w:proofErr w:type="spellStart"/>
            <w:r w:rsidRPr="00303D7B">
              <w:t>pkt</w:t>
            </w:r>
            <w:proofErr w:type="spellEnd"/>
            <w:r w:rsidRPr="00303D7B">
              <w:t xml:space="preserve"> 6 ustawy</w:t>
            </w: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B24022" w:rsidRPr="00303D7B" w:rsidRDefault="00B24022" w:rsidP="00180EA9">
            <w:pPr>
              <w:ind w:right="-180"/>
            </w:pPr>
          </w:p>
          <w:p w:rsidR="00B24022" w:rsidRPr="00F43C28" w:rsidRDefault="00B24022" w:rsidP="00180EA9">
            <w:pPr>
              <w:ind w:right="-45"/>
              <w:jc w:val="right"/>
            </w:pPr>
            <w:r>
              <w:t>4 178 661,75</w:t>
            </w: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B24022" w:rsidRPr="00143EAE" w:rsidRDefault="00B24022" w:rsidP="00180EA9">
            <w:pPr>
              <w:ind w:right="-180"/>
            </w:pPr>
          </w:p>
          <w:p w:rsidR="00B24022" w:rsidRPr="00143EAE" w:rsidRDefault="00B24022" w:rsidP="00180EA9">
            <w:pPr>
              <w:ind w:right="-180"/>
              <w:jc w:val="center"/>
            </w:pPr>
            <w:r w:rsidRPr="00143EAE">
              <w:t>-</w:t>
            </w:r>
          </w:p>
          <w:p w:rsidR="00B24022" w:rsidRPr="00143EAE" w:rsidRDefault="00B24022" w:rsidP="00180EA9">
            <w:pPr>
              <w:ind w:right="-180"/>
              <w:jc w:val="center"/>
            </w:pPr>
          </w:p>
          <w:p w:rsidR="00B24022" w:rsidRPr="00143EAE" w:rsidRDefault="00B24022" w:rsidP="00180EA9">
            <w:pPr>
              <w:ind w:right="-180"/>
            </w:pPr>
          </w:p>
        </w:tc>
      </w:tr>
      <w:tr w:rsidR="00B24022" w:rsidRPr="00303D7B" w:rsidTr="00180EA9">
        <w:trPr>
          <w:trHeight w:val="554"/>
        </w:trPr>
        <w:tc>
          <w:tcPr>
            <w:tcW w:w="579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24022" w:rsidRPr="00303D7B" w:rsidRDefault="00B24022" w:rsidP="00180EA9">
            <w:pPr>
              <w:ind w:right="-180"/>
              <w:jc w:val="center"/>
              <w:rPr>
                <w:b/>
              </w:rPr>
            </w:pPr>
            <w:r w:rsidRPr="00303D7B">
              <w:rPr>
                <w:b/>
              </w:rPr>
              <w:t>Ogółem</w:t>
            </w:r>
          </w:p>
        </w:tc>
        <w:tc>
          <w:tcPr>
            <w:tcW w:w="17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24022" w:rsidRPr="00F43C28" w:rsidRDefault="00B24022" w:rsidP="00180EA9">
            <w:pPr>
              <w:jc w:val="right"/>
            </w:pPr>
            <w:r>
              <w:t>9 309 192,25</w:t>
            </w:r>
          </w:p>
        </w:tc>
        <w:tc>
          <w:tcPr>
            <w:tcW w:w="1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24022" w:rsidRPr="00303D7B" w:rsidRDefault="00B24022" w:rsidP="00180EA9">
            <w:pPr>
              <w:ind w:right="-180"/>
              <w:jc w:val="center"/>
            </w:pPr>
            <w:r>
              <w:t>694 100,00</w:t>
            </w:r>
          </w:p>
        </w:tc>
      </w:tr>
    </w:tbl>
    <w:p w:rsidR="00B24022" w:rsidRPr="00BF609C" w:rsidRDefault="00B24022" w:rsidP="00B24022">
      <w:pPr>
        <w:ind w:right="-180"/>
        <w:rPr>
          <w:b/>
        </w:rPr>
      </w:pPr>
    </w:p>
    <w:p w:rsidR="00B24022" w:rsidRPr="008B5B26" w:rsidRDefault="00B24022" w:rsidP="00B24022">
      <w:pPr>
        <w:ind w:right="-180"/>
        <w:rPr>
          <w:b/>
          <w:color w:val="FF0000"/>
        </w:rPr>
      </w:pPr>
    </w:p>
    <w:p w:rsidR="00B24022" w:rsidRPr="008B5B26" w:rsidRDefault="00B24022" w:rsidP="00B24022">
      <w:pPr>
        <w:ind w:right="-180"/>
        <w:rPr>
          <w:b/>
          <w:color w:val="FF0000"/>
        </w:rPr>
      </w:pPr>
    </w:p>
    <w:p w:rsidR="00B24022" w:rsidRPr="008B5B26" w:rsidRDefault="00B24022" w:rsidP="00B24022">
      <w:pPr>
        <w:ind w:right="-180"/>
        <w:rPr>
          <w:b/>
          <w:color w:val="FF0000"/>
        </w:rPr>
      </w:pPr>
    </w:p>
    <w:p w:rsidR="00B24022" w:rsidRPr="008B5B26" w:rsidRDefault="00B24022" w:rsidP="00B24022">
      <w:pPr>
        <w:ind w:right="-180"/>
        <w:rPr>
          <w:b/>
          <w:color w:val="FF0000"/>
        </w:rPr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                        Załąc</w:t>
      </w:r>
      <w:r w:rsidR="003E64BC">
        <w:rPr>
          <w:sz w:val="18"/>
          <w:szCs w:val="18"/>
        </w:rPr>
        <w:t>znik Nr 3 do Zarządzenia Nr  184</w:t>
      </w:r>
      <w:r>
        <w:rPr>
          <w:sz w:val="18"/>
          <w:szCs w:val="18"/>
        </w:rPr>
        <w:t>/2021</w:t>
      </w:r>
    </w:p>
    <w:p w:rsidR="008324C1" w:rsidRDefault="008324C1" w:rsidP="008324C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                        z dnia </w:t>
      </w:r>
      <w:r w:rsidR="00F474B1">
        <w:rPr>
          <w:sz w:val="18"/>
          <w:szCs w:val="18"/>
        </w:rPr>
        <w:t>24 maja</w:t>
      </w:r>
      <w:r>
        <w:rPr>
          <w:sz w:val="18"/>
          <w:szCs w:val="18"/>
        </w:rPr>
        <w:t xml:space="preserve"> 2021 r. </w:t>
      </w:r>
    </w:p>
    <w:p w:rsidR="008324C1" w:rsidRDefault="008324C1" w:rsidP="008324C1">
      <w:pPr>
        <w:rPr>
          <w:b/>
          <w:bCs/>
          <w:sz w:val="18"/>
          <w:szCs w:val="18"/>
        </w:rPr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B24022" w:rsidRPr="00F532A2" w:rsidRDefault="00B24022" w:rsidP="00B24022">
      <w:pPr>
        <w:spacing w:line="360" w:lineRule="auto"/>
        <w:jc w:val="center"/>
        <w:rPr>
          <w:b/>
        </w:rPr>
      </w:pPr>
      <w:r w:rsidRPr="00F532A2">
        <w:rPr>
          <w:b/>
        </w:rPr>
        <w:t>UCHWAŁA NR ….……../2021</w:t>
      </w:r>
    </w:p>
    <w:p w:rsidR="00B24022" w:rsidRPr="00F532A2" w:rsidRDefault="00B24022" w:rsidP="00B24022">
      <w:pPr>
        <w:spacing w:line="360" w:lineRule="auto"/>
        <w:jc w:val="center"/>
        <w:rPr>
          <w:b/>
        </w:rPr>
      </w:pPr>
      <w:r w:rsidRPr="00F532A2">
        <w:rPr>
          <w:b/>
        </w:rPr>
        <w:t>RADY MIEJSKIEJ W KAMNIEŃCU ZĄBKOWICKIM</w:t>
      </w:r>
    </w:p>
    <w:p w:rsidR="00B24022" w:rsidRPr="00F532A2" w:rsidRDefault="00B24022" w:rsidP="00B24022">
      <w:pPr>
        <w:spacing w:line="360" w:lineRule="auto"/>
        <w:jc w:val="center"/>
        <w:rPr>
          <w:b/>
        </w:rPr>
      </w:pPr>
    </w:p>
    <w:p w:rsidR="00B24022" w:rsidRPr="00F532A2" w:rsidRDefault="00B24022" w:rsidP="00B24022">
      <w:pPr>
        <w:spacing w:line="360" w:lineRule="auto"/>
        <w:jc w:val="center"/>
      </w:pPr>
      <w:r w:rsidRPr="00F532A2">
        <w:t>z dnia ……………. 2021 r.</w:t>
      </w:r>
    </w:p>
    <w:p w:rsidR="00B24022" w:rsidRPr="00507770" w:rsidRDefault="00B24022" w:rsidP="00B24022">
      <w:pPr>
        <w:spacing w:line="360" w:lineRule="auto"/>
        <w:jc w:val="center"/>
        <w:rPr>
          <w:sz w:val="20"/>
          <w:szCs w:val="20"/>
        </w:rPr>
      </w:pPr>
    </w:p>
    <w:p w:rsidR="00B24022" w:rsidRPr="00507770" w:rsidRDefault="00B24022" w:rsidP="00B24022">
      <w:pPr>
        <w:spacing w:line="360" w:lineRule="auto"/>
        <w:jc w:val="both"/>
        <w:rPr>
          <w:b/>
          <w:sz w:val="20"/>
          <w:szCs w:val="20"/>
        </w:rPr>
      </w:pPr>
    </w:p>
    <w:p w:rsidR="00B24022" w:rsidRPr="00F532A2" w:rsidRDefault="00B24022" w:rsidP="00B24022">
      <w:pPr>
        <w:spacing w:line="360" w:lineRule="auto"/>
        <w:jc w:val="center"/>
        <w:rPr>
          <w:b/>
        </w:rPr>
      </w:pPr>
      <w:r w:rsidRPr="00F532A2">
        <w:rPr>
          <w:b/>
        </w:rPr>
        <w:t xml:space="preserve">w sprawie </w:t>
      </w:r>
      <w:r>
        <w:rPr>
          <w:b/>
        </w:rPr>
        <w:t>uchylenia Uchwały Nr XXV/122/08 Rady Gminy w Kamieńcu Ząbkowickim z dnia 14 listopada 2008 r. w sprawie udzielenia upoważnienia Kierownikowi Gminnego Ośrodka Pomocy Społecznej w Kamieńcu Ząbkowickim do wydawania decyzji administracyjnych.</w:t>
      </w:r>
    </w:p>
    <w:p w:rsidR="00B24022" w:rsidRDefault="00B24022" w:rsidP="00B24022">
      <w:pPr>
        <w:spacing w:line="360" w:lineRule="auto"/>
        <w:jc w:val="both"/>
      </w:pPr>
    </w:p>
    <w:p w:rsidR="00B24022" w:rsidRDefault="00B24022" w:rsidP="00B24022">
      <w:pPr>
        <w:spacing w:line="360" w:lineRule="auto"/>
        <w:jc w:val="both"/>
      </w:pPr>
      <w:r w:rsidRPr="00F532A2">
        <w:t>Na podstawie art. 18 ust.</w:t>
      </w:r>
      <w:r>
        <w:t xml:space="preserve"> </w:t>
      </w:r>
      <w:r w:rsidRPr="00F532A2">
        <w:t xml:space="preserve">2 </w:t>
      </w:r>
      <w:proofErr w:type="spellStart"/>
      <w:r w:rsidRPr="00F532A2">
        <w:t>pkt</w:t>
      </w:r>
      <w:proofErr w:type="spellEnd"/>
      <w:r w:rsidRPr="00F532A2">
        <w:t xml:space="preserve"> 15 ustawy z dnia 8 marca 1990 r. o samorządzie gminnym (Dz.</w:t>
      </w:r>
      <w:r>
        <w:t xml:space="preserve"> </w:t>
      </w:r>
      <w:r w:rsidRPr="00F532A2">
        <w:t xml:space="preserve">U. z 2020 r. poz. 713 z </w:t>
      </w:r>
      <w:proofErr w:type="spellStart"/>
      <w:r w:rsidRPr="00F532A2">
        <w:t>późn</w:t>
      </w:r>
      <w:proofErr w:type="spellEnd"/>
      <w:r w:rsidRPr="00F532A2">
        <w:t>. zm.) w związku z art. 7 ust. 1e ustawy z dnia 21 czerwca 2001 r. o dodatkach mieszkaniowych (Dz.</w:t>
      </w:r>
      <w:r>
        <w:t xml:space="preserve"> </w:t>
      </w:r>
      <w:r w:rsidRPr="00F532A2">
        <w:t xml:space="preserve">U. z 2019 r. poz. 2133 z </w:t>
      </w:r>
      <w:proofErr w:type="spellStart"/>
      <w:r w:rsidRPr="00F532A2">
        <w:t>późn</w:t>
      </w:r>
      <w:proofErr w:type="spellEnd"/>
      <w:r w:rsidRPr="00F532A2">
        <w:t xml:space="preserve">. zm.) </w:t>
      </w:r>
    </w:p>
    <w:p w:rsidR="00B24022" w:rsidRDefault="00B24022" w:rsidP="00B24022">
      <w:pPr>
        <w:spacing w:line="360" w:lineRule="auto"/>
        <w:jc w:val="both"/>
      </w:pPr>
    </w:p>
    <w:p w:rsidR="00B24022" w:rsidRDefault="00B24022" w:rsidP="00B24022">
      <w:pPr>
        <w:spacing w:line="360" w:lineRule="auto"/>
        <w:rPr>
          <w:b/>
        </w:rPr>
      </w:pPr>
      <w:r w:rsidRPr="00F532A2">
        <w:rPr>
          <w:b/>
        </w:rPr>
        <w:t>Rada Miejska w Kamieńcu Ząbkowickim uchwala, co następuje:</w:t>
      </w:r>
    </w:p>
    <w:p w:rsidR="00B24022" w:rsidRPr="00F532A2" w:rsidRDefault="00B24022" w:rsidP="00B24022">
      <w:pPr>
        <w:spacing w:line="360" w:lineRule="auto"/>
        <w:rPr>
          <w:b/>
        </w:rPr>
      </w:pPr>
    </w:p>
    <w:p w:rsidR="00B24022" w:rsidRDefault="00B24022" w:rsidP="00B24022">
      <w:pPr>
        <w:spacing w:line="360" w:lineRule="auto"/>
        <w:jc w:val="both"/>
      </w:pPr>
      <w:r w:rsidRPr="00F532A2">
        <w:rPr>
          <w:b/>
        </w:rPr>
        <w:t>§ 1.</w:t>
      </w:r>
      <w:r w:rsidRPr="00F532A2">
        <w:t xml:space="preserve"> </w:t>
      </w:r>
      <w:r>
        <w:t>Z dniem 30 czerwca 2021 r. uchyla się w całości</w:t>
      </w:r>
      <w:r w:rsidRPr="00D67692">
        <w:t xml:space="preserve"> Uchwa</w:t>
      </w:r>
      <w:r>
        <w:t>łę</w:t>
      </w:r>
      <w:r w:rsidRPr="00D67692">
        <w:t xml:space="preserve"> Nr XXV/122/08 z dnia 14 listopada 2008 r. w sprawie udzielenia upoważnienia Kierownikowi Gminnego Ośrodka Pomocy Społecznej w Kamieńcu Ząbkowickim do wydawania decyzji administracyjnych.</w:t>
      </w:r>
    </w:p>
    <w:p w:rsidR="00B24022" w:rsidRPr="00F532A2" w:rsidRDefault="00B24022" w:rsidP="00B24022">
      <w:pPr>
        <w:spacing w:line="360" w:lineRule="auto"/>
        <w:jc w:val="both"/>
      </w:pPr>
    </w:p>
    <w:p w:rsidR="00B24022" w:rsidRDefault="00B24022" w:rsidP="00B24022">
      <w:pPr>
        <w:spacing w:line="360" w:lineRule="auto"/>
        <w:jc w:val="both"/>
      </w:pPr>
      <w:r w:rsidRPr="00F532A2">
        <w:rPr>
          <w:b/>
        </w:rPr>
        <w:t xml:space="preserve">§ 2. </w:t>
      </w:r>
      <w:r w:rsidRPr="00F532A2">
        <w:t xml:space="preserve">Wykonanie uchwały powierza się Burmistrzowi </w:t>
      </w:r>
      <w:r>
        <w:t>Kamieńca Ząbkowickiego</w:t>
      </w:r>
      <w:r w:rsidRPr="00F532A2">
        <w:t>.</w:t>
      </w:r>
    </w:p>
    <w:p w:rsidR="00B24022" w:rsidRPr="00F532A2" w:rsidRDefault="00B24022" w:rsidP="00B24022">
      <w:pPr>
        <w:spacing w:line="360" w:lineRule="auto"/>
        <w:jc w:val="both"/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Pr="0040219C" w:rsidRDefault="00B24022" w:rsidP="00B24022">
      <w:pPr>
        <w:spacing w:line="360" w:lineRule="auto"/>
        <w:jc w:val="center"/>
        <w:rPr>
          <w:b/>
        </w:rPr>
      </w:pPr>
      <w:r w:rsidRPr="0040219C">
        <w:rPr>
          <w:b/>
        </w:rPr>
        <w:t xml:space="preserve">Uzasadnienie </w:t>
      </w:r>
    </w:p>
    <w:p w:rsidR="00B24022" w:rsidRPr="0040219C" w:rsidRDefault="00B24022" w:rsidP="00B24022">
      <w:pPr>
        <w:spacing w:line="360" w:lineRule="auto"/>
        <w:jc w:val="center"/>
        <w:rPr>
          <w:b/>
        </w:rPr>
      </w:pPr>
      <w:r w:rsidRPr="0040219C">
        <w:rPr>
          <w:b/>
        </w:rPr>
        <w:t xml:space="preserve">do Uchwały Nr……/ 2021 </w:t>
      </w:r>
    </w:p>
    <w:p w:rsidR="00B24022" w:rsidRPr="0040219C" w:rsidRDefault="00B24022" w:rsidP="00B24022">
      <w:pPr>
        <w:spacing w:line="360" w:lineRule="auto"/>
        <w:jc w:val="center"/>
        <w:rPr>
          <w:b/>
        </w:rPr>
      </w:pPr>
      <w:r w:rsidRPr="0040219C">
        <w:rPr>
          <w:b/>
        </w:rPr>
        <w:t xml:space="preserve">Rady Miejskiej w Kamieńcu Ząbkowickim                       </w:t>
      </w:r>
    </w:p>
    <w:p w:rsidR="00B24022" w:rsidRPr="0040219C" w:rsidRDefault="00B24022" w:rsidP="00B24022">
      <w:pPr>
        <w:spacing w:line="360" w:lineRule="auto"/>
        <w:jc w:val="center"/>
        <w:rPr>
          <w:b/>
        </w:rPr>
      </w:pPr>
      <w:r w:rsidRPr="0040219C">
        <w:rPr>
          <w:b/>
        </w:rPr>
        <w:t xml:space="preserve"> z dnia…………….. 2021 r.</w:t>
      </w:r>
    </w:p>
    <w:p w:rsidR="00B24022" w:rsidRPr="001F0F83" w:rsidRDefault="00B24022" w:rsidP="00B24022">
      <w:pPr>
        <w:spacing w:line="360" w:lineRule="auto"/>
        <w:jc w:val="both"/>
      </w:pPr>
    </w:p>
    <w:p w:rsidR="00B24022" w:rsidRDefault="00B24022" w:rsidP="00B24022">
      <w:pPr>
        <w:spacing w:line="360" w:lineRule="auto"/>
        <w:jc w:val="both"/>
      </w:pPr>
      <w:r w:rsidRPr="001F0F83">
        <w:t>Zgodnie z</w:t>
      </w:r>
      <w:r>
        <w:t xml:space="preserve"> art. 7 ust. 1</w:t>
      </w:r>
      <w:r w:rsidRPr="001F0F83">
        <w:t xml:space="preserve"> ustawy z dnia 21 czerwca 2001 r. o dodatkach mieszkaniowych (Dz.U.2019</w:t>
      </w:r>
      <w:r>
        <w:t xml:space="preserve"> r.</w:t>
      </w:r>
      <w:bookmarkStart w:id="0" w:name="_GoBack"/>
      <w:bookmarkEnd w:id="0"/>
      <w:r w:rsidRPr="001F0F83">
        <w:t xml:space="preserve"> poz.</w:t>
      </w:r>
      <w:r>
        <w:t xml:space="preserve"> </w:t>
      </w:r>
      <w:r w:rsidRPr="001F0F83">
        <w:t xml:space="preserve">2133 z </w:t>
      </w:r>
      <w:proofErr w:type="spellStart"/>
      <w:r w:rsidRPr="001F0F83">
        <w:t>późn.zm</w:t>
      </w:r>
      <w:proofErr w:type="spellEnd"/>
      <w:r w:rsidRPr="001F0F83">
        <w:t xml:space="preserve">.), </w:t>
      </w:r>
      <w:r>
        <w:t>dodatek mieszkaniowy przyznaje, na wniosek osoby uprawnionej do dodatku mieszkaniowego, wójt, burmistrz lub prezydent miasta, w drodze decyzji administracyjnej. Do wniosku dołącza się deklaracje o dochodach gospodarstwa domowego za okres 3 miesięcy kalendarzowych poprzedzających dzień złożenia wniosku oraz inne niezbędne dokumenty. Natomiast art. 7 ust. 1a ww. ustawy mówi o tym, że Organ,  o którym mowa w ust. 1, może upoważnić inną osobę do wydawania decyzji w sprawach dodatku mieszkaniowego.</w:t>
      </w:r>
    </w:p>
    <w:p w:rsidR="00B24022" w:rsidRDefault="00B24022" w:rsidP="00B24022">
      <w:pPr>
        <w:spacing w:line="360" w:lineRule="auto"/>
        <w:jc w:val="both"/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Pr="00735D5E" w:rsidRDefault="00B24022" w:rsidP="00B24022">
      <w:pPr>
        <w:rPr>
          <w:sz w:val="22"/>
          <w:szCs w:val="22"/>
        </w:rPr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8324C1" w:rsidRDefault="008324C1" w:rsidP="00663B76">
      <w:pPr>
        <w:pStyle w:val="NormalnyWeb"/>
        <w:spacing w:before="0" w:after="0"/>
      </w:pPr>
    </w:p>
    <w:p w:rsidR="008324C1" w:rsidRDefault="008324C1" w:rsidP="00F474B1">
      <w:pPr>
        <w:pStyle w:val="NormalnyWeb"/>
        <w:spacing w:before="0" w:after="0"/>
      </w:pPr>
    </w:p>
    <w:p w:rsidR="008324C1" w:rsidRDefault="008324C1" w:rsidP="00DD372B"/>
    <w:p w:rsidR="00B24022" w:rsidRDefault="00B24022" w:rsidP="00DD372B"/>
    <w:p w:rsidR="00B24022" w:rsidRDefault="00B24022" w:rsidP="00DD372B"/>
    <w:p w:rsidR="00B24022" w:rsidRDefault="00B24022" w:rsidP="00DD372B"/>
    <w:p w:rsidR="00B24022" w:rsidRDefault="00B24022" w:rsidP="00DD372B"/>
    <w:p w:rsidR="00B24022" w:rsidRDefault="00B24022" w:rsidP="00DD372B"/>
    <w:p w:rsidR="00B24022" w:rsidRDefault="00B24022" w:rsidP="00DD372B"/>
    <w:p w:rsidR="00B24022" w:rsidRDefault="00B24022" w:rsidP="00DD372B"/>
    <w:p w:rsidR="00B24022" w:rsidRDefault="00B24022" w:rsidP="00DD372B"/>
    <w:p w:rsidR="00B24022" w:rsidRDefault="00B24022" w:rsidP="00DD372B"/>
    <w:p w:rsidR="00B24022" w:rsidRDefault="00B24022" w:rsidP="00DD372B"/>
    <w:p w:rsidR="00B24022" w:rsidRDefault="00B24022" w:rsidP="00DD372B"/>
    <w:p w:rsidR="00B24022" w:rsidRDefault="00B24022" w:rsidP="00DD372B"/>
    <w:p w:rsidR="008324C1" w:rsidRDefault="008324C1" w:rsidP="00DD372B"/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                        Załąc</w:t>
      </w:r>
      <w:r w:rsidR="003E64BC">
        <w:rPr>
          <w:sz w:val="18"/>
          <w:szCs w:val="18"/>
        </w:rPr>
        <w:t>znik Nr 4 do Zarządzenia Nr  184</w:t>
      </w:r>
      <w:r>
        <w:rPr>
          <w:sz w:val="18"/>
          <w:szCs w:val="18"/>
        </w:rPr>
        <w:t>/2021</w:t>
      </w:r>
    </w:p>
    <w:p w:rsidR="008324C1" w:rsidRDefault="008324C1" w:rsidP="008324C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                        z dnia </w:t>
      </w:r>
      <w:r w:rsidR="00F474B1">
        <w:rPr>
          <w:sz w:val="18"/>
          <w:szCs w:val="18"/>
        </w:rPr>
        <w:t xml:space="preserve">24 maja </w:t>
      </w:r>
      <w:r>
        <w:rPr>
          <w:sz w:val="18"/>
          <w:szCs w:val="18"/>
        </w:rPr>
        <w:t xml:space="preserve">2021 r. </w:t>
      </w:r>
    </w:p>
    <w:p w:rsidR="008324C1" w:rsidRDefault="008324C1" w:rsidP="00DD372B"/>
    <w:p w:rsidR="00663B76" w:rsidRDefault="00663B76" w:rsidP="00F474B1">
      <w:pPr>
        <w:pStyle w:val="Bezodstpw"/>
        <w:rPr>
          <w:b/>
          <w:bCs/>
        </w:rPr>
      </w:pPr>
      <w:r w:rsidRPr="00665DC1">
        <w:rPr>
          <w:rFonts w:ascii="Times New Roman" w:hAnsi="Times New Roman"/>
          <w:szCs w:val="24"/>
        </w:rPr>
        <w:t xml:space="preserve">                                           </w:t>
      </w:r>
      <w:r>
        <w:rPr>
          <w:rFonts w:ascii="Times New Roman" w:hAnsi="Times New Roman"/>
          <w:szCs w:val="24"/>
        </w:rPr>
        <w:t xml:space="preserve">                           </w:t>
      </w:r>
    </w:p>
    <w:p w:rsidR="00663B76" w:rsidRDefault="00663B76" w:rsidP="00663B76">
      <w:pPr>
        <w:jc w:val="center"/>
        <w:rPr>
          <w:b/>
          <w:bCs/>
        </w:rPr>
      </w:pPr>
    </w:p>
    <w:p w:rsidR="00B24022" w:rsidRPr="00F532A2" w:rsidRDefault="00B24022" w:rsidP="00B24022">
      <w:pPr>
        <w:spacing w:line="360" w:lineRule="auto"/>
        <w:jc w:val="center"/>
        <w:rPr>
          <w:b/>
        </w:rPr>
      </w:pPr>
      <w:r w:rsidRPr="00F532A2">
        <w:rPr>
          <w:b/>
        </w:rPr>
        <w:t>UCHWAŁA NR ….……../2021</w:t>
      </w:r>
    </w:p>
    <w:p w:rsidR="00B24022" w:rsidRPr="00F532A2" w:rsidRDefault="00B24022" w:rsidP="00B24022">
      <w:pPr>
        <w:spacing w:line="360" w:lineRule="auto"/>
        <w:jc w:val="center"/>
        <w:rPr>
          <w:b/>
        </w:rPr>
      </w:pPr>
      <w:r w:rsidRPr="00F532A2">
        <w:rPr>
          <w:b/>
        </w:rPr>
        <w:t>RADY MIEJSKIEJ W KAMNIEŃCU ZĄBKOWICKIM</w:t>
      </w:r>
    </w:p>
    <w:p w:rsidR="00B24022" w:rsidRPr="00F532A2" w:rsidRDefault="00B24022" w:rsidP="00B24022">
      <w:pPr>
        <w:spacing w:line="360" w:lineRule="auto"/>
        <w:jc w:val="center"/>
        <w:rPr>
          <w:b/>
        </w:rPr>
      </w:pPr>
    </w:p>
    <w:p w:rsidR="00B24022" w:rsidRPr="00F532A2" w:rsidRDefault="00B24022" w:rsidP="00B24022">
      <w:pPr>
        <w:spacing w:line="360" w:lineRule="auto"/>
        <w:jc w:val="center"/>
      </w:pPr>
      <w:r w:rsidRPr="00F532A2">
        <w:t>z dnia ……………. 2021 r.</w:t>
      </w:r>
    </w:p>
    <w:p w:rsidR="00B24022" w:rsidRPr="00507770" w:rsidRDefault="00B24022" w:rsidP="00B24022">
      <w:pPr>
        <w:spacing w:line="360" w:lineRule="auto"/>
        <w:jc w:val="center"/>
        <w:rPr>
          <w:sz w:val="20"/>
          <w:szCs w:val="20"/>
        </w:rPr>
      </w:pPr>
    </w:p>
    <w:p w:rsidR="00B24022" w:rsidRPr="00507770" w:rsidRDefault="00B24022" w:rsidP="00B24022">
      <w:pPr>
        <w:spacing w:line="360" w:lineRule="auto"/>
        <w:jc w:val="both"/>
        <w:rPr>
          <w:b/>
          <w:sz w:val="20"/>
          <w:szCs w:val="20"/>
        </w:rPr>
      </w:pPr>
    </w:p>
    <w:p w:rsidR="00B24022" w:rsidRPr="00F532A2" w:rsidRDefault="00B24022" w:rsidP="00B24022">
      <w:pPr>
        <w:spacing w:line="360" w:lineRule="auto"/>
        <w:jc w:val="center"/>
        <w:rPr>
          <w:b/>
        </w:rPr>
      </w:pPr>
      <w:r w:rsidRPr="00F532A2">
        <w:rPr>
          <w:b/>
        </w:rPr>
        <w:t>w sprawie określenia wzoru wniosku o przyznanie dodatku mieszkaniowego oraz wzoru deklaracji o wysokości dochodów</w:t>
      </w:r>
    </w:p>
    <w:p w:rsidR="00B24022" w:rsidRPr="00F532A2" w:rsidRDefault="00B24022" w:rsidP="00B24022">
      <w:pPr>
        <w:spacing w:line="360" w:lineRule="auto"/>
      </w:pPr>
    </w:p>
    <w:p w:rsidR="00B24022" w:rsidRDefault="00B24022" w:rsidP="00B24022">
      <w:pPr>
        <w:spacing w:line="360" w:lineRule="auto"/>
        <w:jc w:val="both"/>
      </w:pPr>
      <w:r w:rsidRPr="00F532A2">
        <w:t>Na podstawie art. 18 ust.</w:t>
      </w:r>
      <w:r>
        <w:t xml:space="preserve"> </w:t>
      </w:r>
      <w:r w:rsidRPr="00F532A2">
        <w:t xml:space="preserve">2 </w:t>
      </w:r>
      <w:proofErr w:type="spellStart"/>
      <w:r w:rsidRPr="00F532A2">
        <w:t>pkt</w:t>
      </w:r>
      <w:proofErr w:type="spellEnd"/>
      <w:r w:rsidRPr="00F532A2">
        <w:t xml:space="preserve"> 15 ustawy z dnia 8 marca 1990 r. o samorządzie gminnym (Dz.</w:t>
      </w:r>
      <w:r>
        <w:t xml:space="preserve"> </w:t>
      </w:r>
      <w:r w:rsidRPr="00F532A2">
        <w:t xml:space="preserve">U. z 2020 r. poz. 713 z </w:t>
      </w:r>
      <w:proofErr w:type="spellStart"/>
      <w:r w:rsidRPr="00F532A2">
        <w:t>późn</w:t>
      </w:r>
      <w:proofErr w:type="spellEnd"/>
      <w:r w:rsidRPr="00F532A2">
        <w:t>. zm.) w związku z art. 7 ust. 1e ustawy z dnia 21 czerwca 2001 r. o dodatkach mieszkaniowych (Dz.</w:t>
      </w:r>
      <w:r>
        <w:t xml:space="preserve"> </w:t>
      </w:r>
      <w:r w:rsidRPr="00F532A2">
        <w:t xml:space="preserve">U. z 2019 r. poz. 2133 z </w:t>
      </w:r>
      <w:proofErr w:type="spellStart"/>
      <w:r w:rsidRPr="00F532A2">
        <w:t>późn</w:t>
      </w:r>
      <w:proofErr w:type="spellEnd"/>
      <w:r w:rsidRPr="00F532A2">
        <w:t xml:space="preserve">. zm.) </w:t>
      </w:r>
    </w:p>
    <w:p w:rsidR="00B24022" w:rsidRDefault="00B24022" w:rsidP="00B24022">
      <w:pPr>
        <w:spacing w:line="360" w:lineRule="auto"/>
        <w:rPr>
          <w:b/>
        </w:rPr>
      </w:pPr>
      <w:r w:rsidRPr="00F532A2">
        <w:rPr>
          <w:b/>
        </w:rPr>
        <w:t>Rada Miejska w Kamieńcu Ząbkowickim uchwala, co następuje:</w:t>
      </w:r>
    </w:p>
    <w:p w:rsidR="00B24022" w:rsidRPr="00F532A2" w:rsidRDefault="00B24022" w:rsidP="00B24022">
      <w:pPr>
        <w:spacing w:line="360" w:lineRule="auto"/>
        <w:rPr>
          <w:b/>
        </w:rPr>
      </w:pPr>
    </w:p>
    <w:p w:rsidR="00B24022" w:rsidRDefault="00B24022" w:rsidP="00B24022">
      <w:pPr>
        <w:spacing w:line="360" w:lineRule="auto"/>
        <w:jc w:val="both"/>
      </w:pPr>
      <w:r w:rsidRPr="00F532A2">
        <w:rPr>
          <w:b/>
        </w:rPr>
        <w:t>§ 1.</w:t>
      </w:r>
      <w:r w:rsidRPr="00F532A2">
        <w:t xml:space="preserve"> Określa się wzór wniosku o przyznanie dodatku mies</w:t>
      </w:r>
      <w:r>
        <w:t xml:space="preserve">zkaniowego oraz wzór deklaracji </w:t>
      </w:r>
      <w:r w:rsidRPr="00F532A2">
        <w:t>o wysokości dochodów, w brzmieniu stanowiącym załączniki Nr 1 i Nr 2 do niniejszej uchwały.</w:t>
      </w:r>
    </w:p>
    <w:p w:rsidR="00B24022" w:rsidRPr="00F532A2" w:rsidRDefault="00B24022" w:rsidP="00B24022">
      <w:pPr>
        <w:spacing w:line="360" w:lineRule="auto"/>
        <w:jc w:val="both"/>
      </w:pPr>
    </w:p>
    <w:p w:rsidR="00B24022" w:rsidRDefault="00B24022" w:rsidP="00B24022">
      <w:pPr>
        <w:spacing w:line="360" w:lineRule="auto"/>
        <w:jc w:val="both"/>
      </w:pPr>
      <w:r w:rsidRPr="00F532A2">
        <w:rPr>
          <w:b/>
        </w:rPr>
        <w:t xml:space="preserve">§ 2. </w:t>
      </w:r>
      <w:r w:rsidRPr="00F532A2">
        <w:t xml:space="preserve">Wykonanie uchwały powierza się Burmistrzowi </w:t>
      </w:r>
      <w:r>
        <w:t>Kamieńca Ząbkowickiego</w:t>
      </w:r>
      <w:r w:rsidRPr="00F532A2">
        <w:t>.</w:t>
      </w:r>
    </w:p>
    <w:p w:rsidR="00B24022" w:rsidRPr="00F532A2" w:rsidRDefault="00B24022" w:rsidP="00B24022">
      <w:pPr>
        <w:spacing w:line="360" w:lineRule="auto"/>
        <w:jc w:val="both"/>
      </w:pPr>
    </w:p>
    <w:p w:rsidR="00B24022" w:rsidRPr="00F532A2" w:rsidRDefault="00B24022" w:rsidP="00B24022">
      <w:pPr>
        <w:spacing w:line="360" w:lineRule="auto"/>
        <w:jc w:val="both"/>
      </w:pPr>
      <w:r w:rsidRPr="00F532A2">
        <w:rPr>
          <w:b/>
        </w:rPr>
        <w:t>§ 3.</w:t>
      </w:r>
      <w:r w:rsidRPr="00F532A2">
        <w:t xml:space="preserve"> Uchwała podlega ogłoszeniu w Dzienniku Urzęd</w:t>
      </w:r>
      <w:r>
        <w:t xml:space="preserve">owym Województwa Dolnośląskiego  </w:t>
      </w:r>
      <w:r w:rsidRPr="00F532A2">
        <w:t xml:space="preserve">i wchodzi w życie z dniem 01 lipca 2021 roku. </w:t>
      </w: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rPr>
          <w:sz w:val="22"/>
          <w:szCs w:val="22"/>
        </w:rPr>
      </w:pPr>
    </w:p>
    <w:p w:rsidR="00B24022" w:rsidRDefault="00B24022" w:rsidP="00B24022">
      <w:pPr>
        <w:rPr>
          <w:sz w:val="22"/>
          <w:szCs w:val="22"/>
        </w:rPr>
      </w:pPr>
    </w:p>
    <w:p w:rsidR="00B24022" w:rsidRDefault="00B24022" w:rsidP="00B24022">
      <w:pPr>
        <w:rPr>
          <w:sz w:val="22"/>
          <w:szCs w:val="22"/>
        </w:rPr>
      </w:pPr>
    </w:p>
    <w:p w:rsidR="00B24022" w:rsidRDefault="00B24022" w:rsidP="00B24022">
      <w:pPr>
        <w:rPr>
          <w:sz w:val="22"/>
          <w:szCs w:val="22"/>
        </w:rPr>
      </w:pPr>
    </w:p>
    <w:p w:rsidR="00B24022" w:rsidRDefault="00B24022" w:rsidP="00B24022">
      <w:pPr>
        <w:rPr>
          <w:sz w:val="22"/>
          <w:szCs w:val="22"/>
        </w:rPr>
      </w:pPr>
    </w:p>
    <w:p w:rsidR="00B24022" w:rsidRDefault="00B24022" w:rsidP="00B24022">
      <w:pPr>
        <w:rPr>
          <w:sz w:val="22"/>
          <w:szCs w:val="22"/>
        </w:rPr>
      </w:pPr>
    </w:p>
    <w:p w:rsidR="00B24022" w:rsidRDefault="00B24022" w:rsidP="00B24022">
      <w:pPr>
        <w:rPr>
          <w:sz w:val="22"/>
          <w:szCs w:val="22"/>
        </w:rPr>
      </w:pPr>
    </w:p>
    <w:p w:rsidR="00B24022" w:rsidRDefault="00B24022" w:rsidP="00B24022">
      <w:pPr>
        <w:rPr>
          <w:sz w:val="22"/>
          <w:szCs w:val="22"/>
        </w:rPr>
      </w:pPr>
    </w:p>
    <w:p w:rsidR="00B24022" w:rsidRDefault="00B24022" w:rsidP="00B24022">
      <w:pPr>
        <w:rPr>
          <w:sz w:val="22"/>
          <w:szCs w:val="22"/>
        </w:rPr>
      </w:pPr>
    </w:p>
    <w:p w:rsidR="00B24022" w:rsidRDefault="00B24022" w:rsidP="00B24022">
      <w:pPr>
        <w:rPr>
          <w:sz w:val="22"/>
          <w:szCs w:val="22"/>
        </w:rPr>
      </w:pPr>
    </w:p>
    <w:p w:rsidR="00B24022" w:rsidRDefault="00B24022" w:rsidP="00B24022">
      <w:pPr>
        <w:rPr>
          <w:sz w:val="22"/>
          <w:szCs w:val="22"/>
        </w:rPr>
      </w:pPr>
    </w:p>
    <w:p w:rsidR="00B24022" w:rsidRDefault="00B24022" w:rsidP="00B24022">
      <w:pPr>
        <w:rPr>
          <w:sz w:val="22"/>
          <w:szCs w:val="22"/>
        </w:rPr>
      </w:pPr>
    </w:p>
    <w:p w:rsidR="00B24022" w:rsidRDefault="00B24022" w:rsidP="00B24022">
      <w:pPr>
        <w:rPr>
          <w:sz w:val="22"/>
          <w:szCs w:val="22"/>
        </w:rPr>
      </w:pPr>
    </w:p>
    <w:p w:rsidR="00B24022" w:rsidRDefault="00B24022" w:rsidP="00B24022">
      <w:pPr>
        <w:rPr>
          <w:sz w:val="22"/>
          <w:szCs w:val="22"/>
        </w:rPr>
      </w:pPr>
    </w:p>
    <w:p w:rsidR="00B24022" w:rsidRDefault="00B24022" w:rsidP="00B24022">
      <w:pPr>
        <w:rPr>
          <w:sz w:val="22"/>
          <w:szCs w:val="22"/>
        </w:rPr>
      </w:pPr>
    </w:p>
    <w:p w:rsidR="00B24022" w:rsidRDefault="00B24022" w:rsidP="00B24022">
      <w:pPr>
        <w:rPr>
          <w:sz w:val="22"/>
          <w:szCs w:val="22"/>
        </w:rPr>
      </w:pPr>
    </w:p>
    <w:p w:rsidR="00B24022" w:rsidRPr="0040219C" w:rsidRDefault="00B24022" w:rsidP="00B24022">
      <w:pPr>
        <w:spacing w:line="360" w:lineRule="auto"/>
        <w:jc w:val="center"/>
        <w:rPr>
          <w:b/>
        </w:rPr>
      </w:pPr>
      <w:r w:rsidRPr="0040219C">
        <w:rPr>
          <w:b/>
        </w:rPr>
        <w:t xml:space="preserve">Uzasadnienie </w:t>
      </w:r>
    </w:p>
    <w:p w:rsidR="00B24022" w:rsidRPr="0040219C" w:rsidRDefault="00B24022" w:rsidP="00B24022">
      <w:pPr>
        <w:spacing w:line="360" w:lineRule="auto"/>
        <w:jc w:val="center"/>
        <w:rPr>
          <w:b/>
        </w:rPr>
      </w:pPr>
      <w:r w:rsidRPr="0040219C">
        <w:rPr>
          <w:b/>
        </w:rPr>
        <w:t xml:space="preserve">do Uchwały Nr……/ 2021 </w:t>
      </w:r>
    </w:p>
    <w:p w:rsidR="00B24022" w:rsidRPr="0040219C" w:rsidRDefault="00B24022" w:rsidP="00B24022">
      <w:pPr>
        <w:spacing w:line="360" w:lineRule="auto"/>
        <w:jc w:val="center"/>
        <w:rPr>
          <w:b/>
        </w:rPr>
      </w:pPr>
      <w:r w:rsidRPr="0040219C">
        <w:rPr>
          <w:b/>
        </w:rPr>
        <w:t xml:space="preserve">Rady Miejskiej w Kamieńcu Ząbkowickim                       </w:t>
      </w:r>
    </w:p>
    <w:p w:rsidR="00B24022" w:rsidRPr="0040219C" w:rsidRDefault="00B24022" w:rsidP="00B24022">
      <w:pPr>
        <w:spacing w:line="360" w:lineRule="auto"/>
        <w:jc w:val="center"/>
        <w:rPr>
          <w:b/>
        </w:rPr>
      </w:pPr>
      <w:r w:rsidRPr="0040219C">
        <w:rPr>
          <w:b/>
        </w:rPr>
        <w:t xml:space="preserve"> z dnia…………….. 2021 r.</w:t>
      </w:r>
    </w:p>
    <w:p w:rsidR="00B24022" w:rsidRPr="001F0F83" w:rsidRDefault="00B24022" w:rsidP="00B24022">
      <w:pPr>
        <w:spacing w:line="360" w:lineRule="auto"/>
        <w:jc w:val="both"/>
      </w:pPr>
    </w:p>
    <w:p w:rsidR="00B24022" w:rsidRPr="001F0F83" w:rsidRDefault="00B24022" w:rsidP="00B24022">
      <w:pPr>
        <w:spacing w:line="360" w:lineRule="auto"/>
        <w:jc w:val="both"/>
      </w:pPr>
      <w:r w:rsidRPr="001F0F83">
        <w:t>Zgodnie z nowym brzmieniem art. 7 ust. 1e ustawy z dnia 21 czerwca 2001 r. o dodatkach mieszkaniowych (Dz.U.2019</w:t>
      </w:r>
      <w:r>
        <w:t xml:space="preserve"> r.</w:t>
      </w:r>
      <w:r w:rsidRPr="001F0F83">
        <w:t xml:space="preserve"> poz.</w:t>
      </w:r>
      <w:r>
        <w:t xml:space="preserve"> </w:t>
      </w:r>
      <w:r w:rsidRPr="001F0F83">
        <w:t xml:space="preserve">2133 z </w:t>
      </w:r>
      <w:proofErr w:type="spellStart"/>
      <w:r w:rsidRPr="001F0F83">
        <w:t>późn.zm</w:t>
      </w:r>
      <w:proofErr w:type="spellEnd"/>
      <w:r w:rsidRPr="001F0F83">
        <w:t>.), który został wprowadzony ustawą z dnia 28 października 2020 r. o zmianie niektórych ustaw wspierających rozwój mieszkalnictwa, rada gminy ma obowiązek określenia w drodze uchwały wzoru wniosku o przyznanie dodatku mieszkaniowego oraz wzoru deklaracji o dochodach gospodarstwa domowego za okres 3 miesięcy poprzedzających dzień złożenia wniosku o dodatek mieszkaniowy. Ustawodawca szczegółowo określił dane zawarte w we wniosku i deklaracji. Nowy wzór wniosku i deklaracji będzie miał zastosowanie, zgodnie z ustawą, od 01 lipca 2021 r. Do czasu zmiany obowiązuje wzór wniosku określony w rozporządzeniu Rady Ministrów z 28 grudnia 2001 r. w sprawie dodatków mieszkaniowych.</w:t>
      </w:r>
    </w:p>
    <w:p w:rsidR="00B24022" w:rsidRPr="001F0F83" w:rsidRDefault="00B24022" w:rsidP="00B24022">
      <w:pPr>
        <w:jc w:val="center"/>
      </w:pPr>
    </w:p>
    <w:p w:rsidR="00B24022" w:rsidRPr="00735D5E" w:rsidRDefault="00B24022" w:rsidP="00B24022">
      <w:pPr>
        <w:rPr>
          <w:sz w:val="22"/>
          <w:szCs w:val="22"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B24022" w:rsidRDefault="00B24022" w:rsidP="00663B76">
      <w:pPr>
        <w:jc w:val="center"/>
        <w:rPr>
          <w:b/>
          <w:bCs/>
        </w:rPr>
      </w:pPr>
    </w:p>
    <w:p w:rsidR="00B24022" w:rsidRDefault="00B24022" w:rsidP="00663B76">
      <w:pPr>
        <w:jc w:val="center"/>
        <w:rPr>
          <w:b/>
          <w:bCs/>
        </w:rPr>
      </w:pPr>
    </w:p>
    <w:p w:rsidR="00B24022" w:rsidRDefault="00B24022" w:rsidP="00663B76">
      <w:pPr>
        <w:jc w:val="center"/>
        <w:rPr>
          <w:b/>
          <w:bCs/>
        </w:rPr>
      </w:pPr>
    </w:p>
    <w:p w:rsidR="00B24022" w:rsidRDefault="00B24022" w:rsidP="00663B76">
      <w:pPr>
        <w:jc w:val="center"/>
        <w:rPr>
          <w:b/>
          <w:bCs/>
        </w:rPr>
      </w:pPr>
    </w:p>
    <w:p w:rsidR="00B24022" w:rsidRDefault="00B24022" w:rsidP="00663B76">
      <w:pPr>
        <w:jc w:val="center"/>
        <w:rPr>
          <w:b/>
          <w:bCs/>
        </w:rPr>
      </w:pPr>
    </w:p>
    <w:p w:rsidR="00B24022" w:rsidRDefault="00B24022" w:rsidP="00663B76">
      <w:pPr>
        <w:jc w:val="center"/>
        <w:rPr>
          <w:b/>
          <w:bCs/>
        </w:rPr>
      </w:pPr>
    </w:p>
    <w:p w:rsidR="00B24022" w:rsidRDefault="00B24022" w:rsidP="00663B76">
      <w:pPr>
        <w:jc w:val="center"/>
        <w:rPr>
          <w:b/>
          <w:bCs/>
        </w:rPr>
      </w:pPr>
    </w:p>
    <w:p w:rsidR="00B24022" w:rsidRDefault="00B24022" w:rsidP="00663B76">
      <w:pPr>
        <w:jc w:val="center"/>
        <w:rPr>
          <w:b/>
          <w:bCs/>
        </w:rPr>
      </w:pPr>
    </w:p>
    <w:p w:rsidR="00B24022" w:rsidRDefault="00B24022" w:rsidP="00663B76">
      <w:pPr>
        <w:jc w:val="center"/>
        <w:rPr>
          <w:b/>
          <w:bCs/>
        </w:rPr>
      </w:pPr>
    </w:p>
    <w:p w:rsidR="00B24022" w:rsidRDefault="00B24022" w:rsidP="00663B76">
      <w:pPr>
        <w:jc w:val="center"/>
        <w:rPr>
          <w:b/>
          <w:bCs/>
        </w:rPr>
      </w:pPr>
    </w:p>
    <w:p w:rsidR="00B24022" w:rsidRDefault="00B24022" w:rsidP="00663B76">
      <w:pPr>
        <w:jc w:val="center"/>
        <w:rPr>
          <w:b/>
          <w:bCs/>
        </w:rPr>
      </w:pPr>
    </w:p>
    <w:p w:rsidR="00B24022" w:rsidRDefault="00B24022" w:rsidP="00663B76">
      <w:pPr>
        <w:jc w:val="center"/>
        <w:rPr>
          <w:b/>
          <w:bCs/>
        </w:rPr>
      </w:pPr>
    </w:p>
    <w:p w:rsidR="00B24022" w:rsidRDefault="00B24022" w:rsidP="00663B76">
      <w:pPr>
        <w:jc w:val="center"/>
        <w:rPr>
          <w:b/>
          <w:bCs/>
        </w:rPr>
      </w:pPr>
    </w:p>
    <w:p w:rsidR="00B24022" w:rsidRDefault="00B24022" w:rsidP="00663B76">
      <w:pPr>
        <w:jc w:val="center"/>
        <w:rPr>
          <w:b/>
          <w:bCs/>
        </w:rPr>
      </w:pPr>
    </w:p>
    <w:p w:rsidR="00B24022" w:rsidRDefault="00B24022" w:rsidP="00663B76">
      <w:pPr>
        <w:jc w:val="center"/>
        <w:rPr>
          <w:b/>
          <w:bCs/>
        </w:rPr>
      </w:pPr>
    </w:p>
    <w:p w:rsidR="00B24022" w:rsidRDefault="00B24022" w:rsidP="00663B76">
      <w:pPr>
        <w:jc w:val="center"/>
        <w:rPr>
          <w:b/>
          <w:bCs/>
        </w:rPr>
      </w:pPr>
    </w:p>
    <w:p w:rsidR="00B24022" w:rsidRDefault="00B24022" w:rsidP="00663B76">
      <w:pPr>
        <w:jc w:val="center"/>
        <w:rPr>
          <w:b/>
          <w:bCs/>
        </w:rPr>
      </w:pPr>
    </w:p>
    <w:p w:rsidR="00B24022" w:rsidRDefault="00B24022" w:rsidP="00663B76">
      <w:pPr>
        <w:jc w:val="center"/>
        <w:rPr>
          <w:b/>
          <w:bCs/>
        </w:rPr>
      </w:pPr>
    </w:p>
    <w:p w:rsidR="00B24022" w:rsidRDefault="00B24022" w:rsidP="00663B76">
      <w:pPr>
        <w:jc w:val="center"/>
        <w:rPr>
          <w:b/>
          <w:bCs/>
        </w:rPr>
      </w:pPr>
    </w:p>
    <w:p w:rsidR="00B24022" w:rsidRDefault="00B24022" w:rsidP="00663B76">
      <w:pPr>
        <w:jc w:val="center"/>
        <w:rPr>
          <w:b/>
          <w:bCs/>
        </w:rPr>
      </w:pPr>
    </w:p>
    <w:p w:rsidR="00B24022" w:rsidRDefault="00B24022" w:rsidP="00663B76">
      <w:pPr>
        <w:jc w:val="center"/>
        <w:rPr>
          <w:b/>
          <w:bCs/>
        </w:rPr>
      </w:pPr>
    </w:p>
    <w:p w:rsidR="00B24022" w:rsidRDefault="00B24022" w:rsidP="00663B76">
      <w:pPr>
        <w:jc w:val="center"/>
        <w:rPr>
          <w:b/>
          <w:bCs/>
        </w:rPr>
      </w:pPr>
    </w:p>
    <w:p w:rsidR="00B24022" w:rsidRDefault="00B24022" w:rsidP="00B24022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cs="Arial"/>
          <w:sz w:val="16"/>
          <w:szCs w:val="20"/>
        </w:rPr>
      </w:pPr>
      <w:r>
        <w:rPr>
          <w:rFonts w:cs="Arial"/>
          <w:sz w:val="16"/>
          <w:szCs w:val="20"/>
        </w:rPr>
        <w:lastRenderedPageBreak/>
        <w:t xml:space="preserve">Załącznik Nr 1 do Uchwały Nr….. </w:t>
      </w:r>
    </w:p>
    <w:p w:rsidR="00B24022" w:rsidRDefault="00B24022" w:rsidP="00B24022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cs="Arial"/>
          <w:sz w:val="16"/>
          <w:szCs w:val="20"/>
        </w:rPr>
      </w:pPr>
      <w:r>
        <w:rPr>
          <w:rFonts w:cs="Arial"/>
          <w:sz w:val="16"/>
          <w:szCs w:val="20"/>
        </w:rPr>
        <w:t xml:space="preserve">Rady Miejskiej w Kamieńcu Ząbkowickim </w:t>
      </w:r>
    </w:p>
    <w:p w:rsidR="00B24022" w:rsidRDefault="00B24022" w:rsidP="00B24022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cs="Arial"/>
          <w:sz w:val="16"/>
          <w:szCs w:val="20"/>
        </w:rPr>
      </w:pPr>
      <w:r>
        <w:rPr>
          <w:rFonts w:cs="Arial"/>
          <w:sz w:val="16"/>
          <w:szCs w:val="20"/>
        </w:rPr>
        <w:t>z dnia ……</w:t>
      </w:r>
    </w:p>
    <w:p w:rsidR="00B24022" w:rsidRDefault="00B24022" w:rsidP="00B24022">
      <w:pPr>
        <w:pStyle w:val="OZNRODZAKTUtznustawalubrozporzdzenieiorganwydajcy"/>
        <w:jc w:val="right"/>
        <w:rPr>
          <w:rFonts w:ascii="Times New Roman" w:hAnsi="Times New Roman"/>
        </w:rPr>
      </w:pPr>
    </w:p>
    <w:p w:rsidR="00B24022" w:rsidRPr="00893902" w:rsidRDefault="00B24022" w:rsidP="00B24022">
      <w:pPr>
        <w:pStyle w:val="OZNRODZAKTUtznustawalubrozporzdzenieiorganwydajcy"/>
        <w:rPr>
          <w:rFonts w:ascii="Times New Roman" w:hAnsi="Times New Roman"/>
        </w:rPr>
      </w:pPr>
      <w:r w:rsidRPr="00893902">
        <w:rPr>
          <w:rFonts w:ascii="Times New Roman" w:hAnsi="Times New Roman"/>
        </w:rPr>
        <w:t>W N I O S E K</w:t>
      </w:r>
    </w:p>
    <w:p w:rsidR="00B24022" w:rsidRPr="00893902" w:rsidRDefault="00B24022" w:rsidP="00B24022">
      <w:pPr>
        <w:pStyle w:val="TYTUAKTUprzedmiotregulacjiustawylubrozporzdzenia"/>
        <w:rPr>
          <w:rFonts w:ascii="Times New Roman" w:hAnsi="Times New Roman" w:cs="Times New Roman"/>
        </w:rPr>
      </w:pPr>
      <w:r w:rsidRPr="00893902">
        <w:rPr>
          <w:rFonts w:ascii="Times New Roman" w:hAnsi="Times New Roman" w:cs="Times New Roman"/>
        </w:rPr>
        <w:t>o przyznanie dodatku mieszkaniowego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6"/>
      </w:tblGrid>
      <w:tr w:rsidR="00B24022" w:rsidRPr="00CF0759" w:rsidTr="00180EA9">
        <w:trPr>
          <w:trHeight w:val="1379"/>
        </w:trPr>
        <w:tc>
          <w:tcPr>
            <w:tcW w:w="9288" w:type="dxa"/>
            <w:shd w:val="clear" w:color="auto" w:fill="auto"/>
          </w:tcPr>
          <w:p w:rsidR="00B24022" w:rsidRPr="00CF0759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  <w:r w:rsidRPr="00A86A3F">
              <w:rPr>
                <w:rFonts w:cs="Arial"/>
                <w:b/>
                <w:szCs w:val="20"/>
              </w:rPr>
              <w:t>1.Wnioskodawca:</w:t>
            </w:r>
          </w:p>
          <w:p w:rsidR="00B24022" w:rsidRPr="009B64D1" w:rsidRDefault="00B24022" w:rsidP="00180EA9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9B64D1">
              <w:rPr>
                <w:rFonts w:cs="Arial"/>
                <w:szCs w:val="20"/>
              </w:rPr>
              <w:t>………………………………</w:t>
            </w:r>
            <w:r w:rsidRPr="00CF0759">
              <w:rPr>
                <w:rFonts w:cs="Arial"/>
                <w:szCs w:val="20"/>
              </w:rPr>
              <w:t>………………….</w:t>
            </w:r>
            <w:r w:rsidRPr="009B64D1">
              <w:rPr>
                <w:rFonts w:cs="Arial"/>
                <w:szCs w:val="20"/>
              </w:rPr>
              <w:t>………………………………………………..</w:t>
            </w:r>
          </w:p>
          <w:p w:rsidR="00B24022" w:rsidRDefault="00B24022" w:rsidP="00180E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0"/>
                <w:vertAlign w:val="subscript"/>
              </w:rPr>
            </w:pPr>
            <w:r w:rsidRPr="00CF0759">
              <w:rPr>
                <w:rFonts w:cs="Arial"/>
                <w:szCs w:val="20"/>
                <w:vertAlign w:val="subscript"/>
              </w:rPr>
              <w:t xml:space="preserve">(imię i nazwisko, </w:t>
            </w:r>
            <w:r w:rsidRPr="00FF0889">
              <w:rPr>
                <w:rFonts w:cs="Arial"/>
                <w:szCs w:val="20"/>
                <w:vertAlign w:val="subscript"/>
              </w:rPr>
              <w:t>numer PESEL albo numer dokumentu potwierdzającego tożsamość wnioskodawcy w przypadku braku numeru PESEL</w:t>
            </w:r>
            <w:r w:rsidRPr="00CF0759">
              <w:rPr>
                <w:rFonts w:cs="Arial"/>
                <w:szCs w:val="20"/>
                <w:vertAlign w:val="subscript"/>
              </w:rPr>
              <w:t>)</w:t>
            </w:r>
          </w:p>
          <w:p w:rsidR="00B24022" w:rsidRPr="00CF0759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</w:tr>
      <w:tr w:rsidR="00B24022" w:rsidRPr="00CF0759" w:rsidTr="00180EA9">
        <w:trPr>
          <w:trHeight w:val="302"/>
        </w:trPr>
        <w:tc>
          <w:tcPr>
            <w:tcW w:w="9288" w:type="dxa"/>
            <w:shd w:val="clear" w:color="auto" w:fill="auto"/>
          </w:tcPr>
          <w:p w:rsidR="00B24022" w:rsidRPr="00852FA5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  <w:r w:rsidRPr="00A86A3F">
              <w:rPr>
                <w:rFonts w:cs="Arial"/>
                <w:b/>
                <w:szCs w:val="20"/>
              </w:rPr>
              <w:t>2. Adres zamieszkania wnioskodawcy:</w:t>
            </w:r>
            <w:r w:rsidRPr="00CF0759">
              <w:rPr>
                <w:rFonts w:cs="Arial"/>
                <w:szCs w:val="20"/>
              </w:rPr>
              <w:t xml:space="preserve"> …………………………..</w:t>
            </w:r>
            <w:r w:rsidRPr="009B64D1">
              <w:rPr>
                <w:rFonts w:cs="Arial"/>
                <w:szCs w:val="20"/>
              </w:rPr>
              <w:t>………………………………………………………………………......</w:t>
            </w:r>
            <w:r w:rsidRPr="00CF0759">
              <w:rPr>
                <w:rFonts w:cs="Arial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B24022" w:rsidRPr="00CF0759" w:rsidTr="00180EA9">
        <w:trPr>
          <w:trHeight w:val="302"/>
        </w:trPr>
        <w:tc>
          <w:tcPr>
            <w:tcW w:w="9288" w:type="dxa"/>
            <w:shd w:val="clear" w:color="auto" w:fill="auto"/>
          </w:tcPr>
          <w:p w:rsidR="00B24022" w:rsidRPr="009B64D1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  <w:r w:rsidRPr="009B64D1">
              <w:rPr>
                <w:rFonts w:cs="Arial"/>
                <w:szCs w:val="20"/>
              </w:rPr>
              <w:t>3</w:t>
            </w:r>
            <w:r>
              <w:rPr>
                <w:rFonts w:cs="Arial"/>
                <w:szCs w:val="20"/>
              </w:rPr>
              <w:t xml:space="preserve">. </w:t>
            </w:r>
            <w:r w:rsidRPr="00A86A3F">
              <w:rPr>
                <w:rFonts w:cs="Arial"/>
                <w:b/>
                <w:szCs w:val="20"/>
              </w:rPr>
              <w:t>Nazwa i adres zarządcy budynku</w:t>
            </w:r>
            <w:r w:rsidRPr="00A86A3F">
              <w:rPr>
                <w:b/>
              </w:rPr>
              <w:t xml:space="preserve"> </w:t>
            </w:r>
            <w:r w:rsidRPr="00A86A3F">
              <w:rPr>
                <w:rFonts w:cs="Arial"/>
                <w:b/>
                <w:szCs w:val="20"/>
              </w:rPr>
              <w:t>albo innej osoby uprawnionej do pobierania należności za lokal mieszkalny: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Pr="00852FA5">
              <w:rPr>
                <w:rFonts w:cs="Arial"/>
                <w:szCs w:val="20"/>
              </w:rPr>
              <w:t>..……….</w:t>
            </w:r>
            <w:r w:rsidRPr="009B64D1">
              <w:rPr>
                <w:rFonts w:cs="Arial"/>
                <w:szCs w:val="20"/>
              </w:rPr>
              <w:t>……………………………………………</w:t>
            </w:r>
            <w:r w:rsidRPr="00CF0759">
              <w:rPr>
                <w:rFonts w:cs="Arial"/>
                <w:szCs w:val="20"/>
              </w:rPr>
              <w:t>.</w:t>
            </w:r>
            <w:r w:rsidRPr="009B64D1">
              <w:rPr>
                <w:rFonts w:cs="Arial"/>
                <w:szCs w:val="20"/>
              </w:rPr>
              <w:t>……...</w:t>
            </w:r>
          </w:p>
          <w:p w:rsidR="00B24022" w:rsidRPr="00A86A3F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b/>
                <w:szCs w:val="20"/>
              </w:rPr>
            </w:pPr>
            <w:r w:rsidRPr="009B64D1">
              <w:rPr>
                <w:rFonts w:cs="Arial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B24022" w:rsidRPr="00CF0759" w:rsidTr="00180EA9">
        <w:trPr>
          <w:trHeight w:val="299"/>
        </w:trPr>
        <w:tc>
          <w:tcPr>
            <w:tcW w:w="9288" w:type="dxa"/>
            <w:shd w:val="clear" w:color="auto" w:fill="auto"/>
          </w:tcPr>
          <w:p w:rsidR="00B24022" w:rsidRPr="00A86A3F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/>
                <w:szCs w:val="20"/>
              </w:rPr>
            </w:pPr>
            <w:r w:rsidRPr="00A86A3F">
              <w:rPr>
                <w:rFonts w:cs="Arial"/>
                <w:b/>
                <w:szCs w:val="20"/>
              </w:rPr>
              <w:t>4. Tytuł prawny do zajmowanego lokalu:</w:t>
            </w:r>
          </w:p>
          <w:p w:rsidR="00B24022" w:rsidRPr="00C1251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Cs w:val="20"/>
              </w:rPr>
            </w:pPr>
            <w:r w:rsidRPr="00C12516">
              <w:rPr>
                <w:rFonts w:cs="Arial"/>
                <w:szCs w:val="20"/>
              </w:rPr>
              <w:t xml:space="preserve">a) </w:t>
            </w:r>
            <w:r w:rsidR="00AE29FF" w:rsidRPr="00CF0759">
              <w:rPr>
                <w:rFonts w:cs="Arial"/>
                <w:szCs w:val="20"/>
              </w:rPr>
              <w:fldChar w:fldCharType="begin"/>
            </w:r>
            <w:r w:rsidRPr="00C12516">
              <w:rPr>
                <w:rFonts w:cs="Arial"/>
                <w:szCs w:val="20"/>
              </w:rPr>
              <w:instrText xml:space="preserve"> TOC \o "1-5" \h \z </w:instrText>
            </w:r>
            <w:r w:rsidR="00AE29FF" w:rsidRPr="00CF0759">
              <w:rPr>
                <w:rFonts w:cs="Arial"/>
                <w:szCs w:val="20"/>
              </w:rPr>
              <w:fldChar w:fldCharType="separate"/>
            </w:r>
            <w:r w:rsidRPr="00C12516">
              <w:rPr>
                <w:rFonts w:cs="Arial"/>
                <w:szCs w:val="20"/>
              </w:rPr>
              <w:t>najem</w:t>
            </w:r>
            <w:r>
              <w:rPr>
                <w:rFonts w:cs="Arial"/>
                <w:szCs w:val="20"/>
              </w:rPr>
              <w:t xml:space="preserve"> </w:t>
            </w:r>
            <w:r w:rsidRPr="00C12516">
              <w:rPr>
                <w:rFonts w:cs="Arial"/>
                <w:szCs w:val="20"/>
              </w:rPr>
              <w:t xml:space="preserve">                                                                                                                                    </w:t>
            </w:r>
            <w:r w:rsidRPr="00CF0759">
              <w:rPr>
                <w:rFonts w:cs="Arial"/>
                <w:szCs w:val="20"/>
              </w:rPr>
              <w:t xml:space="preserve"> </w:t>
            </w:r>
            <w:r w:rsidRPr="00C12516">
              <w:rPr>
                <w:rFonts w:cs="Arial"/>
                <w:szCs w:val="20"/>
              </w:rPr>
              <w:t>□</w:t>
            </w:r>
          </w:p>
          <w:p w:rsidR="00B24022" w:rsidRPr="00C1251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Cs w:val="20"/>
              </w:rPr>
            </w:pPr>
            <w:r w:rsidRPr="00C12516">
              <w:rPr>
                <w:rFonts w:cs="Arial"/>
                <w:szCs w:val="20"/>
              </w:rPr>
              <w:t>b) podnajem</w:t>
            </w:r>
            <w:r>
              <w:rPr>
                <w:rFonts w:cs="Arial"/>
                <w:szCs w:val="20"/>
              </w:rPr>
              <w:t xml:space="preserve">   </w:t>
            </w:r>
            <w:r w:rsidRPr="00C12516">
              <w:rPr>
                <w:rFonts w:cs="Arial"/>
                <w:szCs w:val="20"/>
              </w:rPr>
              <w:tab/>
              <w:t xml:space="preserve">                                                                                                                           </w:t>
            </w:r>
            <w:r>
              <w:rPr>
                <w:rFonts w:cs="Arial"/>
                <w:szCs w:val="20"/>
              </w:rPr>
              <w:t xml:space="preserve"> </w:t>
            </w:r>
            <w:r w:rsidRPr="00C12516">
              <w:rPr>
                <w:rFonts w:cs="Arial"/>
                <w:szCs w:val="20"/>
              </w:rPr>
              <w:t>□</w:t>
            </w:r>
          </w:p>
          <w:p w:rsidR="00B24022" w:rsidRPr="00C1251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Cs w:val="20"/>
              </w:rPr>
            </w:pPr>
            <w:r w:rsidRPr="00C12516">
              <w:rPr>
                <w:rFonts w:cs="Arial"/>
                <w:szCs w:val="20"/>
              </w:rPr>
              <w:t>c) spółdzielcze prawo do lokalu (lokatorskie lub własnościowe)</w:t>
            </w:r>
            <w:r w:rsidRPr="00CF0759">
              <w:rPr>
                <w:rFonts w:cs="Arial"/>
                <w:szCs w:val="20"/>
              </w:rPr>
              <w:t xml:space="preserve">  </w:t>
            </w:r>
            <w:r w:rsidRPr="00C12516">
              <w:rPr>
                <w:rFonts w:cs="Arial"/>
                <w:szCs w:val="20"/>
              </w:rPr>
              <w:t xml:space="preserve">                                           □</w:t>
            </w:r>
          </w:p>
          <w:p w:rsidR="00B24022" w:rsidRPr="00C1251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Cs w:val="20"/>
              </w:rPr>
            </w:pPr>
            <w:r w:rsidRPr="00C12516">
              <w:rPr>
                <w:rFonts w:cs="Arial"/>
                <w:szCs w:val="20"/>
              </w:rPr>
              <w:t xml:space="preserve">d) własność lokalu w spółdzielni mieszkaniowej   </w:t>
            </w:r>
            <w:r w:rsidRPr="00CF0759">
              <w:rPr>
                <w:rFonts w:cs="Arial"/>
                <w:szCs w:val="20"/>
              </w:rPr>
              <w:t xml:space="preserve">     </w:t>
            </w:r>
            <w:r w:rsidRPr="00C12516">
              <w:rPr>
                <w:rFonts w:cs="Arial"/>
                <w:szCs w:val="20"/>
              </w:rPr>
              <w:t xml:space="preserve">                                                              □</w:t>
            </w:r>
          </w:p>
          <w:p w:rsidR="00B24022" w:rsidRPr="00C1251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Cs w:val="20"/>
              </w:rPr>
            </w:pPr>
            <w:r w:rsidRPr="00C12516">
              <w:rPr>
                <w:rFonts w:cs="Arial"/>
                <w:szCs w:val="20"/>
              </w:rPr>
              <w:t>e) własność innego lokalu mieszkalnego</w:t>
            </w:r>
            <w:r w:rsidRPr="00CF0759">
              <w:rPr>
                <w:rFonts w:cs="Arial"/>
                <w:szCs w:val="20"/>
              </w:rPr>
              <w:t xml:space="preserve"> </w:t>
            </w:r>
            <w:r w:rsidRPr="00C12516">
              <w:rPr>
                <w:rFonts w:cs="Arial"/>
                <w:szCs w:val="20"/>
              </w:rPr>
              <w:t xml:space="preserve">                                                                                 </w:t>
            </w:r>
            <w:r>
              <w:rPr>
                <w:rFonts w:cs="Arial"/>
                <w:szCs w:val="20"/>
              </w:rPr>
              <w:t xml:space="preserve"> </w:t>
            </w:r>
            <w:r w:rsidRPr="00C12516">
              <w:rPr>
                <w:rFonts w:cs="Arial"/>
                <w:szCs w:val="20"/>
              </w:rPr>
              <w:t>□</w:t>
            </w:r>
          </w:p>
          <w:p w:rsidR="00B24022" w:rsidRPr="00C1251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Cs w:val="20"/>
              </w:rPr>
            </w:pPr>
            <w:r w:rsidRPr="00C12516">
              <w:rPr>
                <w:rFonts w:cs="Arial"/>
                <w:szCs w:val="20"/>
              </w:rPr>
              <w:t>f) własność domu jednorodzinnego</w:t>
            </w:r>
            <w:r w:rsidRPr="00C12516">
              <w:rPr>
                <w:rFonts w:cs="Arial"/>
                <w:szCs w:val="20"/>
              </w:rPr>
              <w:tab/>
              <w:t xml:space="preserve">                                                                                        </w:t>
            </w:r>
            <w:r>
              <w:rPr>
                <w:rFonts w:cs="Arial"/>
                <w:szCs w:val="20"/>
              </w:rPr>
              <w:t xml:space="preserve"> </w:t>
            </w:r>
            <w:r w:rsidRPr="00C12516">
              <w:rPr>
                <w:rFonts w:cs="Arial"/>
                <w:szCs w:val="20"/>
              </w:rPr>
              <w:t>□</w:t>
            </w:r>
          </w:p>
          <w:p w:rsidR="00B24022" w:rsidRPr="00C1251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Cs w:val="20"/>
              </w:rPr>
            </w:pPr>
            <w:r w:rsidRPr="00C12516">
              <w:rPr>
                <w:rFonts w:cs="Arial"/>
                <w:szCs w:val="20"/>
              </w:rPr>
              <w:t>g) własność budynku wielorodzinnego, w którym zajmuje loka</w:t>
            </w:r>
            <w:r>
              <w:rPr>
                <w:rFonts w:cs="Arial"/>
                <w:szCs w:val="20"/>
              </w:rPr>
              <w:t>l</w:t>
            </w:r>
            <w:r w:rsidRPr="00CF0759">
              <w:rPr>
                <w:rFonts w:cs="Arial"/>
                <w:szCs w:val="20"/>
              </w:rPr>
              <w:t xml:space="preserve">   </w:t>
            </w:r>
            <w:r w:rsidRPr="00C12516">
              <w:rPr>
                <w:rFonts w:cs="Arial"/>
                <w:szCs w:val="20"/>
              </w:rPr>
              <w:t xml:space="preserve">     </w:t>
            </w:r>
            <w:r>
              <w:rPr>
                <w:rFonts w:cs="Arial"/>
                <w:szCs w:val="20"/>
              </w:rPr>
              <w:t xml:space="preserve"> </w:t>
            </w:r>
            <w:r w:rsidRPr="00C12516">
              <w:rPr>
                <w:rFonts w:cs="Arial"/>
                <w:szCs w:val="20"/>
              </w:rPr>
              <w:t xml:space="preserve">      </w:t>
            </w:r>
            <w:r>
              <w:rPr>
                <w:rFonts w:cs="Arial"/>
                <w:szCs w:val="20"/>
              </w:rPr>
              <w:t xml:space="preserve">                               </w:t>
            </w:r>
            <w:r w:rsidRPr="00C12516">
              <w:rPr>
                <w:rFonts w:cs="Arial"/>
                <w:szCs w:val="20"/>
              </w:rPr>
              <w:t>□</w:t>
            </w:r>
          </w:p>
          <w:p w:rsidR="00B24022" w:rsidRPr="00C1251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Cs w:val="20"/>
              </w:rPr>
            </w:pPr>
            <w:r w:rsidRPr="00C12516">
              <w:rPr>
                <w:rFonts w:cs="Arial"/>
                <w:szCs w:val="20"/>
              </w:rPr>
              <w:t xml:space="preserve">h) inny tytuł prawny                                                                                                                  </w:t>
            </w:r>
            <w:r>
              <w:rPr>
                <w:rFonts w:cs="Arial"/>
                <w:szCs w:val="20"/>
              </w:rPr>
              <w:t xml:space="preserve"> </w:t>
            </w:r>
            <w:r w:rsidRPr="00C12516">
              <w:rPr>
                <w:rFonts w:cs="Arial"/>
                <w:szCs w:val="20"/>
              </w:rPr>
              <w:t>□</w:t>
            </w:r>
          </w:p>
          <w:p w:rsidR="00B24022" w:rsidRPr="00CF0759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Cs w:val="20"/>
              </w:rPr>
            </w:pPr>
            <w:r w:rsidRPr="00CF0759">
              <w:rPr>
                <w:rFonts w:cs="Arial"/>
                <w:szCs w:val="20"/>
              </w:rPr>
              <w:t>i) bez tytułu prawnego, ale oczekujący na dostarczenie przysługującego lokalu zamiennego lub zawarcie umowy najmu socjalnego                                                                                     □</w:t>
            </w:r>
            <w:r w:rsidR="00AE29FF" w:rsidRPr="00CF0759">
              <w:rPr>
                <w:rFonts w:cs="Arial"/>
                <w:szCs w:val="20"/>
              </w:rPr>
              <w:fldChar w:fldCharType="end"/>
            </w:r>
          </w:p>
        </w:tc>
      </w:tr>
      <w:tr w:rsidR="00B24022" w:rsidRPr="00CF0759" w:rsidTr="00180EA9">
        <w:trPr>
          <w:trHeight w:val="299"/>
        </w:trPr>
        <w:tc>
          <w:tcPr>
            <w:tcW w:w="9288" w:type="dxa"/>
            <w:shd w:val="clear" w:color="auto" w:fill="auto"/>
          </w:tcPr>
          <w:p w:rsidR="00B24022" w:rsidRPr="00C9194E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szCs w:val="20"/>
              </w:rPr>
            </w:pPr>
            <w:r w:rsidRPr="00A86A3F">
              <w:rPr>
                <w:rFonts w:cs="Arial"/>
                <w:b/>
                <w:szCs w:val="20"/>
              </w:rPr>
              <w:t>5. Powierzchnia użytkowa lokalu</w:t>
            </w:r>
            <w:r>
              <w:rPr>
                <w:rFonts w:cs="Arial"/>
                <w:szCs w:val="20"/>
              </w:rPr>
              <w:t>: …………………………….</w:t>
            </w:r>
            <w:r w:rsidRPr="00C9194E">
              <w:rPr>
                <w:rFonts w:cs="Arial"/>
                <w:szCs w:val="20"/>
              </w:rPr>
              <w:t>,</w:t>
            </w:r>
            <w:r w:rsidRPr="00CF0759">
              <w:rPr>
                <w:rFonts w:cs="Arial"/>
                <w:szCs w:val="20"/>
              </w:rPr>
              <w:t xml:space="preserve"> </w:t>
            </w:r>
            <w:r w:rsidRPr="00C9194E">
              <w:rPr>
                <w:rFonts w:cs="Arial"/>
                <w:szCs w:val="20"/>
              </w:rPr>
              <w:t>w tym:</w:t>
            </w:r>
          </w:p>
          <w:p w:rsidR="00B24022" w:rsidRPr="00C9194E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  <w:r w:rsidRPr="00C9194E">
              <w:rPr>
                <w:rFonts w:cs="Arial"/>
                <w:szCs w:val="20"/>
              </w:rPr>
              <w:t xml:space="preserve">a) </w:t>
            </w:r>
            <w:r w:rsidRPr="00CF0759">
              <w:rPr>
                <w:rFonts w:cs="Arial"/>
                <w:szCs w:val="20"/>
              </w:rPr>
              <w:t>łączna powierzchnia pokoi i kuchni</w:t>
            </w:r>
            <w:r>
              <w:rPr>
                <w:rStyle w:val="Odwoanieprzypisudolnego"/>
                <w:szCs w:val="20"/>
              </w:rPr>
              <w:footnoteReference w:id="1"/>
            </w:r>
            <w:r w:rsidRPr="00CF0759">
              <w:rPr>
                <w:rFonts w:cs="Arial"/>
                <w:szCs w:val="20"/>
                <w:vertAlign w:val="superscript"/>
              </w:rPr>
              <w:t>)</w:t>
            </w:r>
            <w:r w:rsidRPr="00CF0759">
              <w:rPr>
                <w:rFonts w:cs="Arial"/>
                <w:szCs w:val="20"/>
              </w:rPr>
              <w:t xml:space="preserve"> ……………..………………………………………….</w:t>
            </w:r>
          </w:p>
          <w:p w:rsidR="00B24022" w:rsidRPr="00CF0759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  <w:r w:rsidRPr="00C9194E">
              <w:rPr>
                <w:rFonts w:cs="Arial"/>
                <w:szCs w:val="20"/>
              </w:rPr>
              <w:t>b) powierzchnia zajmowana przez wn</w:t>
            </w:r>
            <w:r>
              <w:rPr>
                <w:rFonts w:cs="Arial"/>
                <w:szCs w:val="20"/>
              </w:rPr>
              <w:t xml:space="preserve">ioskodawcę w przypadku najmu albo </w:t>
            </w:r>
            <w:r w:rsidRPr="00C9194E">
              <w:rPr>
                <w:rFonts w:cs="Arial"/>
                <w:szCs w:val="20"/>
              </w:rPr>
              <w:t>podnajmu części lokalu..........................................................</w:t>
            </w:r>
            <w:r w:rsidRPr="00CF0759">
              <w:rPr>
                <w:rFonts w:cs="Arial"/>
                <w:szCs w:val="20"/>
              </w:rPr>
              <w:t>...</w:t>
            </w:r>
            <w:r w:rsidRPr="00C9194E">
              <w:rPr>
                <w:rFonts w:cs="Arial"/>
                <w:szCs w:val="20"/>
              </w:rPr>
              <w:t>................................................................................</w:t>
            </w:r>
          </w:p>
        </w:tc>
      </w:tr>
      <w:tr w:rsidR="00B24022" w:rsidRPr="00CF0759" w:rsidTr="00180EA9">
        <w:trPr>
          <w:trHeight w:val="299"/>
        </w:trPr>
        <w:tc>
          <w:tcPr>
            <w:tcW w:w="9288" w:type="dxa"/>
            <w:shd w:val="clear" w:color="auto" w:fill="auto"/>
          </w:tcPr>
          <w:p w:rsidR="00B24022" w:rsidRPr="00C9194E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  <w:r w:rsidRPr="00A86A3F">
              <w:rPr>
                <w:rFonts w:cs="Arial"/>
                <w:b/>
                <w:szCs w:val="20"/>
              </w:rPr>
              <w:t>6. Liczba osób niepełnosprawnych:</w:t>
            </w:r>
            <w:r>
              <w:rPr>
                <w:rFonts w:cs="Arial"/>
                <w:szCs w:val="20"/>
              </w:rPr>
              <w:t xml:space="preserve"> </w:t>
            </w:r>
          </w:p>
          <w:p w:rsidR="00B24022" w:rsidRPr="00C9194E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 xml:space="preserve">a) liczba osób niepełnosprawnych </w:t>
            </w:r>
            <w:r w:rsidRPr="00C9194E">
              <w:rPr>
                <w:rFonts w:cs="Arial"/>
                <w:szCs w:val="20"/>
              </w:rPr>
              <w:t>poruszających się na wózku</w:t>
            </w:r>
            <w:r>
              <w:rPr>
                <w:rFonts w:cs="Arial"/>
                <w:szCs w:val="20"/>
              </w:rPr>
              <w:t xml:space="preserve"> inwalidzkim:…………........ </w:t>
            </w:r>
          </w:p>
          <w:p w:rsidR="00B24022" w:rsidRPr="00CF0759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b) liczba</w:t>
            </w:r>
            <w:r w:rsidRPr="00C9194E">
              <w:rPr>
                <w:rFonts w:cs="Arial"/>
                <w:szCs w:val="20"/>
              </w:rPr>
              <w:t xml:space="preserve"> innych</w:t>
            </w:r>
            <w:r>
              <w:rPr>
                <w:rFonts w:cs="Arial"/>
                <w:szCs w:val="20"/>
              </w:rPr>
              <w:t xml:space="preserve"> osób niepełnosprawnych, których </w:t>
            </w:r>
            <w:r w:rsidRPr="00C9194E">
              <w:rPr>
                <w:rFonts w:cs="Arial"/>
                <w:szCs w:val="20"/>
              </w:rPr>
              <w:t>niepełnosprawność wymaga zamieszkiwania w oddzielnym pokoju</w:t>
            </w:r>
            <w:r>
              <w:rPr>
                <w:rFonts w:cs="Arial"/>
                <w:szCs w:val="20"/>
              </w:rPr>
              <w:t>: …………………………………………..…………….</w:t>
            </w:r>
            <w:r w:rsidRPr="00CF0759">
              <w:rPr>
                <w:rFonts w:cs="Arial"/>
                <w:szCs w:val="20"/>
              </w:rPr>
              <w:t xml:space="preserve"> </w:t>
            </w:r>
          </w:p>
        </w:tc>
      </w:tr>
      <w:tr w:rsidR="00B24022" w:rsidRPr="00CF0759" w:rsidTr="00180EA9">
        <w:trPr>
          <w:trHeight w:val="1262"/>
        </w:trPr>
        <w:tc>
          <w:tcPr>
            <w:tcW w:w="9288" w:type="dxa"/>
            <w:shd w:val="clear" w:color="auto" w:fill="auto"/>
          </w:tcPr>
          <w:p w:rsidR="00B24022" w:rsidRPr="003171B4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b/>
                <w:szCs w:val="20"/>
              </w:rPr>
            </w:pPr>
            <w:r w:rsidRPr="003171B4">
              <w:rPr>
                <w:rFonts w:cs="Arial"/>
                <w:b/>
                <w:szCs w:val="20"/>
              </w:rPr>
              <w:lastRenderedPageBreak/>
              <w:t>7. Techniczne wyposażenie zajmowanego lokalu mieszkalnego:</w:t>
            </w:r>
          </w:p>
          <w:p w:rsidR="00B24022" w:rsidRPr="00CF0759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a) sposób ogrzewania lokalu (wyposażenie w centralne ogrzewanie): </w:t>
            </w:r>
            <w:r w:rsidRPr="003203AE">
              <w:rPr>
                <w:rFonts w:cs="Arial"/>
                <w:szCs w:val="20"/>
              </w:rPr>
              <w:t xml:space="preserve"> </w:t>
            </w:r>
            <w:r w:rsidRPr="004678E4">
              <w:rPr>
                <w:rFonts w:cs="Arial"/>
                <w:b/>
                <w:szCs w:val="20"/>
              </w:rPr>
              <w:t>a) jest b) brak</w:t>
            </w:r>
            <w:r w:rsidRPr="004678E4">
              <w:rPr>
                <w:b/>
                <w:szCs w:val="20"/>
                <w:vertAlign w:val="superscript"/>
              </w:rPr>
              <w:footnoteReference w:id="2"/>
            </w:r>
            <w:r w:rsidRPr="004678E4">
              <w:rPr>
                <w:rFonts w:cs="Arial"/>
                <w:b/>
                <w:szCs w:val="20"/>
                <w:vertAlign w:val="superscript"/>
              </w:rPr>
              <w:t>)</w:t>
            </w:r>
          </w:p>
          <w:p w:rsidR="00B24022" w:rsidRPr="00CF0759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b) sposób</w:t>
            </w:r>
            <w:r w:rsidRPr="00076581">
              <w:rPr>
                <w:rFonts w:cs="Arial"/>
                <w:szCs w:val="20"/>
              </w:rPr>
              <w:t xml:space="preserve"> przygotowywania ciepłej wody użytkowej (wyposażenie w centralną instalację ciepłej wody)</w:t>
            </w:r>
            <w:r>
              <w:rPr>
                <w:rFonts w:cs="Arial"/>
                <w:szCs w:val="20"/>
              </w:rPr>
              <w:t xml:space="preserve">:                                                                                         </w:t>
            </w:r>
            <w:r w:rsidRPr="004678E4">
              <w:rPr>
                <w:rFonts w:cs="Arial"/>
                <w:b/>
                <w:szCs w:val="20"/>
              </w:rPr>
              <w:t>a) jest b) brak</w:t>
            </w:r>
            <w:r w:rsidRPr="004678E4">
              <w:rPr>
                <w:b/>
                <w:szCs w:val="20"/>
                <w:vertAlign w:val="superscript"/>
              </w:rPr>
              <w:footnoteReference w:id="3"/>
            </w:r>
            <w:r w:rsidRPr="004678E4">
              <w:rPr>
                <w:rFonts w:cs="Arial"/>
                <w:b/>
                <w:szCs w:val="20"/>
                <w:vertAlign w:val="superscript"/>
              </w:rPr>
              <w:t>)</w:t>
            </w:r>
          </w:p>
          <w:p w:rsidR="00B24022" w:rsidRPr="00CF0759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c)</w:t>
            </w:r>
            <w:r w:rsidRPr="005D5FD8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instalacja gazu przewodowego:                                                          </w:t>
            </w:r>
            <w:r w:rsidRPr="004678E4">
              <w:rPr>
                <w:rFonts w:cs="Arial"/>
                <w:b/>
                <w:szCs w:val="20"/>
              </w:rPr>
              <w:t>a) jest b) brak</w:t>
            </w:r>
            <w:r w:rsidRPr="004678E4">
              <w:rPr>
                <w:b/>
                <w:szCs w:val="20"/>
                <w:vertAlign w:val="superscript"/>
              </w:rPr>
              <w:footnoteReference w:id="4"/>
            </w:r>
            <w:r w:rsidRPr="004678E4">
              <w:rPr>
                <w:rFonts w:cs="Arial"/>
                <w:b/>
                <w:szCs w:val="20"/>
                <w:vertAlign w:val="superscript"/>
              </w:rPr>
              <w:t>)</w:t>
            </w:r>
          </w:p>
        </w:tc>
      </w:tr>
      <w:tr w:rsidR="00B24022" w:rsidRPr="00CF0759" w:rsidTr="00180EA9">
        <w:trPr>
          <w:trHeight w:val="976"/>
        </w:trPr>
        <w:tc>
          <w:tcPr>
            <w:tcW w:w="9288" w:type="dxa"/>
            <w:shd w:val="clear" w:color="auto" w:fill="auto"/>
          </w:tcPr>
          <w:p w:rsidR="00B24022" w:rsidRPr="00CF0759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  <w:r w:rsidRPr="003171B4">
              <w:rPr>
                <w:rFonts w:cs="Arial"/>
                <w:b/>
                <w:szCs w:val="20"/>
              </w:rPr>
              <w:t>8. Liczba osób wchodzących w skład gospodarstwa domowego</w:t>
            </w:r>
            <w:r w:rsidRPr="00817052">
              <w:rPr>
                <w:rStyle w:val="Odwoanieprzypisudolnego"/>
                <w:szCs w:val="20"/>
              </w:rPr>
              <w:footnoteReference w:id="5"/>
            </w:r>
            <w:r w:rsidRPr="00817052">
              <w:rPr>
                <w:rFonts w:cs="Arial"/>
                <w:szCs w:val="20"/>
                <w:vertAlign w:val="superscript"/>
              </w:rPr>
              <w:t>)</w:t>
            </w:r>
            <w:r w:rsidRPr="003171B4">
              <w:rPr>
                <w:rFonts w:cs="Arial"/>
                <w:b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</w:t>
            </w:r>
            <w:r w:rsidRPr="005D5FD8">
              <w:rPr>
                <w:rFonts w:cs="Arial"/>
                <w:szCs w:val="20"/>
              </w:rPr>
              <w:t>...</w:t>
            </w:r>
            <w:r>
              <w:rPr>
                <w:rFonts w:cs="Arial"/>
                <w:szCs w:val="20"/>
              </w:rPr>
              <w:t>..</w:t>
            </w:r>
            <w:r w:rsidRPr="005D5FD8">
              <w:rPr>
                <w:rFonts w:cs="Arial"/>
                <w:szCs w:val="20"/>
              </w:rPr>
              <w:t>..............</w:t>
            </w:r>
            <w:r w:rsidRPr="00CF0759">
              <w:rPr>
                <w:rFonts w:cs="Arial"/>
                <w:szCs w:val="20"/>
              </w:rPr>
              <w:t>.</w:t>
            </w:r>
            <w:r w:rsidRPr="005D5FD8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...................</w:t>
            </w:r>
          </w:p>
          <w:p w:rsidR="00B24022" w:rsidRPr="005D5FD8" w:rsidRDefault="00B24022" w:rsidP="00180EA9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3171B4">
              <w:rPr>
                <w:rFonts w:cs="Arial"/>
                <w:b/>
                <w:szCs w:val="20"/>
              </w:rPr>
              <w:t>Łączne dochody członków gospodarstwa domowego:</w:t>
            </w:r>
            <w:r>
              <w:rPr>
                <w:rFonts w:cs="Arial"/>
                <w:szCs w:val="20"/>
              </w:rPr>
              <w:t xml:space="preserve"> </w:t>
            </w:r>
            <w:r w:rsidRPr="005D5FD8">
              <w:rPr>
                <w:rFonts w:cs="Arial"/>
                <w:szCs w:val="20"/>
              </w:rPr>
              <w:t>..............................</w:t>
            </w:r>
            <w:r>
              <w:rPr>
                <w:rFonts w:cs="Arial"/>
                <w:szCs w:val="20"/>
              </w:rPr>
              <w:t>...............</w:t>
            </w:r>
            <w:r w:rsidRPr="005D5FD8">
              <w:rPr>
                <w:rFonts w:cs="Arial"/>
                <w:szCs w:val="20"/>
              </w:rPr>
              <w:t>...</w:t>
            </w:r>
            <w:r>
              <w:rPr>
                <w:rFonts w:cs="Arial"/>
                <w:szCs w:val="20"/>
              </w:rPr>
              <w:t>.......</w:t>
            </w:r>
            <w:r w:rsidRPr="005D5FD8">
              <w:rPr>
                <w:rFonts w:cs="Arial"/>
                <w:szCs w:val="20"/>
              </w:rPr>
              <w:t>.....</w:t>
            </w:r>
          </w:p>
          <w:p w:rsidR="00B24022" w:rsidRPr="00CF0759" w:rsidRDefault="00B24022" w:rsidP="00180EA9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CF0759">
              <w:rPr>
                <w:rFonts w:cs="Arial"/>
                <w:szCs w:val="20"/>
                <w:vertAlign w:val="subscript"/>
              </w:rPr>
              <w:t xml:space="preserve">                                                                                                                                                           </w:t>
            </w:r>
            <w:r>
              <w:rPr>
                <w:rFonts w:cs="Arial"/>
                <w:szCs w:val="20"/>
                <w:vertAlign w:val="subscript"/>
              </w:rPr>
              <w:t xml:space="preserve">             </w:t>
            </w:r>
            <w:r w:rsidRPr="00CF0759">
              <w:rPr>
                <w:rFonts w:cs="Arial"/>
                <w:szCs w:val="20"/>
                <w:vertAlign w:val="subscript"/>
              </w:rPr>
              <w:t>(według deklaracji)</w:t>
            </w:r>
          </w:p>
        </w:tc>
      </w:tr>
      <w:tr w:rsidR="00B24022" w:rsidRPr="00CF0759" w:rsidTr="00180EA9">
        <w:trPr>
          <w:trHeight w:val="299"/>
        </w:trPr>
        <w:tc>
          <w:tcPr>
            <w:tcW w:w="9288" w:type="dxa"/>
            <w:shd w:val="clear" w:color="auto" w:fill="auto"/>
          </w:tcPr>
          <w:p w:rsidR="00B24022" w:rsidRPr="005D5FD8" w:rsidRDefault="00B24022" w:rsidP="00180EA9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3171B4">
              <w:rPr>
                <w:rFonts w:cs="Arial"/>
                <w:b/>
                <w:szCs w:val="20"/>
              </w:rPr>
              <w:t>9. Łączna kwota wydatków na lokal mieszkalny za ostatni miesiąc</w:t>
            </w:r>
            <w:r w:rsidRPr="00CF0759">
              <w:rPr>
                <w:szCs w:val="20"/>
                <w:vertAlign w:val="superscript"/>
              </w:rPr>
              <w:footnoteReference w:id="6"/>
            </w:r>
            <w:r w:rsidRPr="00CF0759">
              <w:rPr>
                <w:rFonts w:cs="Arial"/>
                <w:szCs w:val="20"/>
                <w:vertAlign w:val="superscript"/>
              </w:rPr>
              <w:t>)</w:t>
            </w:r>
            <w:r>
              <w:rPr>
                <w:rFonts w:cs="Arial"/>
                <w:szCs w:val="20"/>
              </w:rPr>
              <w:t>: .......</w:t>
            </w:r>
            <w:r w:rsidRPr="005D5FD8">
              <w:rPr>
                <w:rFonts w:cs="Arial"/>
                <w:szCs w:val="20"/>
              </w:rPr>
              <w:t>........</w:t>
            </w:r>
            <w:r w:rsidRPr="00CF0759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>.....</w:t>
            </w:r>
            <w:r w:rsidRPr="005D5FD8">
              <w:rPr>
                <w:rFonts w:cs="Arial"/>
                <w:szCs w:val="20"/>
              </w:rPr>
              <w:t>.............</w:t>
            </w:r>
          </w:p>
          <w:p w:rsidR="00B24022" w:rsidRPr="00CF0759" w:rsidRDefault="00B24022" w:rsidP="00180EA9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0"/>
                <w:vertAlign w:val="subscript"/>
              </w:rPr>
            </w:pPr>
            <w:r w:rsidRPr="00CF0759">
              <w:rPr>
                <w:rFonts w:cs="Arial"/>
                <w:szCs w:val="20"/>
                <w:vertAlign w:val="subscript"/>
              </w:rPr>
              <w:t xml:space="preserve">                                                                                                                                                                     </w:t>
            </w:r>
            <w:r>
              <w:rPr>
                <w:rFonts w:cs="Arial"/>
                <w:szCs w:val="20"/>
                <w:vertAlign w:val="subscript"/>
              </w:rPr>
              <w:t xml:space="preserve">     </w:t>
            </w:r>
            <w:r w:rsidRPr="00CF0759">
              <w:rPr>
                <w:rFonts w:cs="Arial"/>
                <w:szCs w:val="20"/>
                <w:vertAlign w:val="subscript"/>
              </w:rPr>
              <w:t xml:space="preserve">  (według okazanych dokumentów)</w:t>
            </w:r>
          </w:p>
        </w:tc>
      </w:tr>
    </w:tbl>
    <w:p w:rsidR="00B24022" w:rsidRDefault="00B24022" w:rsidP="00B24022">
      <w:pPr>
        <w:jc w:val="both"/>
        <w:rPr>
          <w:rFonts w:ascii="Arial" w:hAnsi="Arial" w:cs="Arial"/>
        </w:rPr>
      </w:pPr>
    </w:p>
    <w:p w:rsidR="00B24022" w:rsidRPr="005D5FD8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Potwierdza zarządca budynku albo inna osoba uprawniona do pobierania należności za lokal mieszkalny </w:t>
      </w:r>
      <w:proofErr w:type="spellStart"/>
      <w:r w:rsidRPr="00852FA5">
        <w:rPr>
          <w:rFonts w:cs="Arial"/>
          <w:b/>
          <w:szCs w:val="20"/>
        </w:rPr>
        <w:t>pkt</w:t>
      </w:r>
      <w:proofErr w:type="spellEnd"/>
      <w:r w:rsidRPr="00852FA5">
        <w:rPr>
          <w:rFonts w:cs="Arial"/>
          <w:b/>
          <w:szCs w:val="20"/>
        </w:rPr>
        <w:t xml:space="preserve"> 2-5 oraz 7 i 9</w:t>
      </w:r>
      <w:r>
        <w:rPr>
          <w:rFonts w:cs="Arial"/>
          <w:szCs w:val="20"/>
        </w:rPr>
        <w:t xml:space="preserve"> </w:t>
      </w:r>
      <w:r w:rsidRPr="005D5FD8">
        <w:rPr>
          <w:rFonts w:cs="Arial"/>
          <w:szCs w:val="20"/>
        </w:rPr>
        <w:t>..................................</w:t>
      </w:r>
      <w:r>
        <w:rPr>
          <w:rFonts w:cs="Arial"/>
          <w:szCs w:val="20"/>
        </w:rPr>
        <w:t>.</w:t>
      </w:r>
      <w:r w:rsidRPr="005D5FD8">
        <w:rPr>
          <w:rFonts w:cs="Arial"/>
          <w:szCs w:val="20"/>
        </w:rPr>
        <w:t>...................................................................</w:t>
      </w:r>
    </w:p>
    <w:p w:rsidR="00B24022" w:rsidRPr="005D5FD8" w:rsidRDefault="00B24022" w:rsidP="00B24022">
      <w:pPr>
        <w:widowControl w:val="0"/>
        <w:tabs>
          <w:tab w:val="left" w:pos="2190"/>
        </w:tabs>
        <w:autoSpaceDE w:val="0"/>
        <w:autoSpaceDN w:val="0"/>
        <w:adjustRightInd w:val="0"/>
        <w:rPr>
          <w:rFonts w:cs="Arial"/>
          <w:szCs w:val="20"/>
          <w:vertAlign w:val="subscript"/>
        </w:rPr>
      </w:pPr>
      <w:r w:rsidRPr="005D5FD8">
        <w:rPr>
          <w:rFonts w:cs="Arial"/>
          <w:szCs w:val="20"/>
          <w:vertAlign w:val="subscript"/>
        </w:rPr>
        <w:t xml:space="preserve">                                                               </w:t>
      </w:r>
      <w:r>
        <w:rPr>
          <w:rFonts w:cs="Arial"/>
          <w:szCs w:val="20"/>
          <w:vertAlign w:val="subscript"/>
        </w:rPr>
        <w:t xml:space="preserve">           </w:t>
      </w:r>
      <w:r w:rsidRPr="005D5FD8">
        <w:rPr>
          <w:rFonts w:cs="Arial"/>
          <w:szCs w:val="20"/>
          <w:vertAlign w:val="subscript"/>
        </w:rPr>
        <w:t>(</w:t>
      </w:r>
      <w:r>
        <w:rPr>
          <w:rFonts w:cs="Arial"/>
          <w:szCs w:val="20"/>
          <w:vertAlign w:val="subscript"/>
        </w:rPr>
        <w:t xml:space="preserve">data i </w:t>
      </w:r>
      <w:r w:rsidRPr="005D5FD8">
        <w:rPr>
          <w:rFonts w:cs="Arial"/>
          <w:szCs w:val="20"/>
          <w:vertAlign w:val="subscript"/>
        </w:rPr>
        <w:t>podpis zarządcy</w:t>
      </w:r>
      <w:r>
        <w:rPr>
          <w:rFonts w:cs="Arial"/>
          <w:szCs w:val="20"/>
          <w:vertAlign w:val="subscript"/>
        </w:rPr>
        <w:t xml:space="preserve"> albo innej osoby uprawnionej do pobierania należności za lokal mieszkalny</w:t>
      </w:r>
      <w:r w:rsidRPr="005D5FD8">
        <w:rPr>
          <w:rFonts w:cs="Arial"/>
          <w:szCs w:val="20"/>
          <w:vertAlign w:val="subscript"/>
        </w:rPr>
        <w:t>)</w:t>
      </w:r>
      <w:r w:rsidRPr="005D5FD8">
        <w:rPr>
          <w:rFonts w:cs="Arial"/>
          <w:szCs w:val="20"/>
          <w:vertAlign w:val="subscript"/>
        </w:rPr>
        <w:tab/>
      </w:r>
    </w:p>
    <w:p w:rsidR="00B24022" w:rsidRDefault="00B24022" w:rsidP="00B24022">
      <w:pPr>
        <w:jc w:val="both"/>
        <w:rPr>
          <w:rFonts w:ascii="Arial" w:hAnsi="Arial" w:cs="Arial"/>
        </w:rPr>
      </w:pPr>
    </w:p>
    <w:p w:rsidR="00B24022" w:rsidRDefault="00B24022" w:rsidP="00B24022">
      <w:pPr>
        <w:jc w:val="both"/>
        <w:rPr>
          <w:rFonts w:ascii="Arial" w:hAnsi="Arial" w:cs="Arial"/>
        </w:rPr>
      </w:pPr>
    </w:p>
    <w:p w:rsidR="00B24022" w:rsidRPr="00893902" w:rsidRDefault="00B24022" w:rsidP="00B24022">
      <w:pPr>
        <w:pStyle w:val="ARTartustawynprozporzdzenia"/>
        <w:spacing w:before="0" w:line="240" w:lineRule="auto"/>
        <w:ind w:firstLine="0"/>
        <w:rPr>
          <w:rFonts w:ascii="Times New Roman" w:hAnsi="Times New Roman" w:cs="Times New Roman"/>
        </w:rPr>
      </w:pPr>
      <w:r w:rsidRPr="00893902">
        <w:rPr>
          <w:rFonts w:ascii="Times New Roman" w:hAnsi="Times New Roman" w:cs="Times New Roman"/>
        </w:rPr>
        <w:t>....................................................                                                ..................................................</w:t>
      </w:r>
    </w:p>
    <w:p w:rsidR="00B24022" w:rsidRPr="00893902" w:rsidRDefault="00B24022" w:rsidP="00B24022">
      <w:pPr>
        <w:pStyle w:val="ARTartustawynprozporzdzenia"/>
        <w:spacing w:before="0" w:line="240" w:lineRule="auto"/>
        <w:ind w:firstLine="0"/>
        <w:rPr>
          <w:rStyle w:val="IDindeksdolny"/>
          <w:rFonts w:ascii="Times New Roman" w:hAnsi="Times New Roman" w:cs="Times New Roman"/>
        </w:rPr>
      </w:pPr>
      <w:r w:rsidRPr="00893902">
        <w:rPr>
          <w:rStyle w:val="IDindeksdolny"/>
          <w:rFonts w:ascii="Times New Roman" w:hAnsi="Times New Roman" w:cs="Times New Roman"/>
        </w:rPr>
        <w:t xml:space="preserve">              (podpis przyjmującego)</w:t>
      </w:r>
      <w:r w:rsidRPr="00893902">
        <w:rPr>
          <w:rStyle w:val="IDindeksdolny"/>
          <w:rFonts w:ascii="Times New Roman" w:hAnsi="Times New Roman" w:cs="Times New Roman"/>
        </w:rPr>
        <w:tab/>
      </w:r>
      <w:r w:rsidRPr="00893902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893902">
        <w:rPr>
          <w:rStyle w:val="IDindeksdolny"/>
          <w:rFonts w:ascii="Times New Roman" w:hAnsi="Times New Roman" w:cs="Times New Roman"/>
        </w:rPr>
        <w:t>(podpis wnioskodawcy)</w:t>
      </w:r>
      <w:r w:rsidRPr="00893902">
        <w:rPr>
          <w:rFonts w:ascii="Times New Roman" w:hAnsi="Times New Roman" w:cs="Times New Roman"/>
        </w:rPr>
        <w:t xml:space="preserve">                  </w:t>
      </w:r>
    </w:p>
    <w:p w:rsidR="00B24022" w:rsidRPr="00893902" w:rsidRDefault="00B24022" w:rsidP="00B24022">
      <w:pPr>
        <w:jc w:val="both"/>
      </w:pPr>
    </w:p>
    <w:p w:rsidR="00B24022" w:rsidRDefault="00B24022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B24022" w:rsidRDefault="00B24022" w:rsidP="00B24022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cs="Arial"/>
          <w:sz w:val="16"/>
          <w:szCs w:val="20"/>
        </w:rPr>
      </w:pPr>
      <w:r>
        <w:rPr>
          <w:rFonts w:cs="Arial"/>
          <w:sz w:val="16"/>
          <w:szCs w:val="20"/>
        </w:rPr>
        <w:lastRenderedPageBreak/>
        <w:t xml:space="preserve">Załącznik Nr 1 do Uchwały Nr….. </w:t>
      </w:r>
    </w:p>
    <w:p w:rsidR="00B24022" w:rsidRDefault="00B24022" w:rsidP="00B24022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cs="Arial"/>
          <w:sz w:val="16"/>
          <w:szCs w:val="20"/>
        </w:rPr>
      </w:pPr>
      <w:r>
        <w:rPr>
          <w:rFonts w:cs="Arial"/>
          <w:sz w:val="16"/>
          <w:szCs w:val="20"/>
        </w:rPr>
        <w:t xml:space="preserve">Rady Miejskiej w Kamieńcu Ząbkowickim </w:t>
      </w:r>
    </w:p>
    <w:p w:rsidR="00B24022" w:rsidRPr="00106BAD" w:rsidRDefault="00B24022" w:rsidP="00B24022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cs="Arial"/>
          <w:sz w:val="16"/>
          <w:szCs w:val="20"/>
        </w:rPr>
      </w:pPr>
      <w:r>
        <w:rPr>
          <w:rFonts w:cs="Arial"/>
          <w:sz w:val="16"/>
          <w:szCs w:val="20"/>
        </w:rPr>
        <w:t>z dnia ……</w:t>
      </w:r>
    </w:p>
    <w:p w:rsidR="00B24022" w:rsidRDefault="00B24022" w:rsidP="00B24022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cs="Arial"/>
          <w:szCs w:val="20"/>
        </w:rPr>
      </w:pP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cs="Arial"/>
          <w:szCs w:val="20"/>
        </w:rPr>
      </w:pPr>
      <w:r w:rsidRPr="004C7D96">
        <w:rPr>
          <w:rFonts w:cs="Arial"/>
          <w:szCs w:val="20"/>
        </w:rPr>
        <w:t>...............................................................</w:t>
      </w:r>
    </w:p>
    <w:p w:rsidR="00B24022" w:rsidRPr="004C7D96" w:rsidRDefault="00B24022" w:rsidP="00B24022">
      <w:pPr>
        <w:keepNext/>
        <w:spacing w:after="240"/>
        <w:ind w:left="5670"/>
        <w:contextualSpacing/>
        <w:rPr>
          <w:rFonts w:cs="Arial"/>
          <w:szCs w:val="20"/>
        </w:rPr>
      </w:pPr>
      <w:r w:rsidRPr="004C7D96">
        <w:rPr>
          <w:rFonts w:cs="Arial"/>
          <w:szCs w:val="20"/>
        </w:rPr>
        <w:t xml:space="preserve">    </w:t>
      </w:r>
      <w:r>
        <w:rPr>
          <w:rFonts w:cs="Arial"/>
          <w:szCs w:val="20"/>
        </w:rPr>
        <w:t xml:space="preserve">  </w:t>
      </w:r>
      <w:r w:rsidRPr="004C7D96">
        <w:rPr>
          <w:rFonts w:cs="Arial"/>
          <w:szCs w:val="20"/>
        </w:rPr>
        <w:t xml:space="preserve">  (miejscowość i data)</w:t>
      </w:r>
    </w:p>
    <w:p w:rsidR="00B24022" w:rsidRPr="004C7D96" w:rsidRDefault="00B24022" w:rsidP="00B24022">
      <w:pPr>
        <w:keepNext/>
        <w:spacing w:after="240"/>
        <w:ind w:left="5670"/>
        <w:contextualSpacing/>
        <w:rPr>
          <w:rFonts w:cs="Arial"/>
          <w:szCs w:val="20"/>
        </w:rPr>
      </w:pP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4C7D96">
        <w:rPr>
          <w:rFonts w:cs="Arial"/>
          <w:szCs w:val="20"/>
        </w:rPr>
        <w:t>........................................................................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         </w:t>
      </w:r>
      <w:r w:rsidRPr="004C7D96">
        <w:rPr>
          <w:rFonts w:cs="Arial"/>
          <w:szCs w:val="20"/>
        </w:rPr>
        <w:t>(imię i nazwisko wnioskodawcy)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4C7D96">
        <w:rPr>
          <w:rFonts w:cs="Arial"/>
          <w:szCs w:val="20"/>
        </w:rPr>
        <w:t xml:space="preserve">....................................................................... 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4C7D96">
        <w:rPr>
          <w:rFonts w:cs="Arial"/>
          <w:szCs w:val="20"/>
        </w:rPr>
        <w:t>.......................................................................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</w:t>
      </w:r>
      <w:r w:rsidRPr="004C7D96">
        <w:rPr>
          <w:rFonts w:cs="Arial"/>
          <w:szCs w:val="20"/>
        </w:rPr>
        <w:t xml:space="preserve"> (adres zamieszkania)</w:t>
      </w:r>
    </w:p>
    <w:p w:rsidR="00B24022" w:rsidRDefault="00B24022" w:rsidP="00B2402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b/>
          <w:szCs w:val="20"/>
        </w:rPr>
      </w:pPr>
      <w:bookmarkStart w:id="1" w:name="bookmark1"/>
    </w:p>
    <w:p w:rsidR="00B24022" w:rsidRDefault="00B24022" w:rsidP="00B2402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b/>
          <w:szCs w:val="20"/>
        </w:rPr>
      </w:pP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b/>
          <w:szCs w:val="20"/>
        </w:rPr>
      </w:pPr>
      <w:r w:rsidRPr="004C7D96">
        <w:rPr>
          <w:rFonts w:cs="Arial"/>
          <w:b/>
          <w:szCs w:val="20"/>
        </w:rPr>
        <w:t>Deklaracja</w:t>
      </w:r>
      <w:bookmarkEnd w:id="1"/>
      <w:r w:rsidRPr="004C7D96">
        <w:rPr>
          <w:rFonts w:cs="Arial"/>
          <w:b/>
          <w:szCs w:val="20"/>
        </w:rPr>
        <w:t xml:space="preserve"> o dochodach gospodarstwa domowego za okres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4C7D96">
        <w:rPr>
          <w:rFonts w:cs="Arial"/>
          <w:szCs w:val="20"/>
        </w:rPr>
        <w:t>......................................................................................................................................................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Cs w:val="20"/>
        </w:rPr>
      </w:pPr>
      <w:r w:rsidRPr="004C7D96">
        <w:rPr>
          <w:rFonts w:cs="Arial"/>
          <w:szCs w:val="20"/>
        </w:rPr>
        <w:t>(pełnyc</w:t>
      </w:r>
      <w:r>
        <w:rPr>
          <w:rFonts w:cs="Arial"/>
          <w:szCs w:val="20"/>
        </w:rPr>
        <w:t>h trzech miesięcy</w:t>
      </w:r>
      <w:r w:rsidRPr="004C7D96">
        <w:rPr>
          <w:rFonts w:cs="Arial"/>
          <w:szCs w:val="20"/>
        </w:rPr>
        <w:t xml:space="preserve"> poprzedzających datę złożenia wniosku)</w:t>
      </w:r>
    </w:p>
    <w:p w:rsidR="00B24022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4C7D96">
        <w:rPr>
          <w:rFonts w:cs="Arial"/>
          <w:szCs w:val="20"/>
        </w:rPr>
        <w:t>Oświadczam, że moje gospodarstwo domowe składa się z następujących osób: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4C7D96">
        <w:rPr>
          <w:rFonts w:cs="Arial"/>
          <w:szCs w:val="20"/>
        </w:rPr>
        <w:t>1. Imię i nazwisko............................................................................................. - wnioskodawca,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4C7D96">
        <w:rPr>
          <w:rFonts w:cs="Arial"/>
          <w:szCs w:val="20"/>
        </w:rPr>
        <w:t xml:space="preserve">   data urodzenia...........................................................................................................................;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4C7D96">
        <w:rPr>
          <w:rFonts w:cs="Arial"/>
          <w:szCs w:val="20"/>
        </w:rPr>
        <w:t xml:space="preserve">2. Imię i nazwisko........................................................................................................................, 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ind w:left="142"/>
        <w:rPr>
          <w:rFonts w:cs="Arial"/>
          <w:szCs w:val="20"/>
        </w:rPr>
      </w:pPr>
      <w:r w:rsidRPr="004C7D96">
        <w:rPr>
          <w:rFonts w:cs="Arial"/>
          <w:szCs w:val="20"/>
        </w:rPr>
        <w:t>data urodzenia ....................</w:t>
      </w:r>
      <w:r>
        <w:rPr>
          <w:rFonts w:cs="Arial"/>
          <w:szCs w:val="20"/>
        </w:rPr>
        <w:t xml:space="preserve">..., </w:t>
      </w:r>
      <w:r w:rsidRPr="004C7D96">
        <w:rPr>
          <w:rFonts w:cs="Arial"/>
          <w:szCs w:val="20"/>
        </w:rPr>
        <w:t>stopień pokrewieństwa .............................</w:t>
      </w:r>
      <w:r>
        <w:rPr>
          <w:rFonts w:cs="Arial"/>
          <w:szCs w:val="20"/>
        </w:rPr>
        <w:t>...............................</w:t>
      </w:r>
      <w:r w:rsidRPr="004C7D96">
        <w:rPr>
          <w:rFonts w:cs="Arial"/>
          <w:szCs w:val="20"/>
        </w:rPr>
        <w:t>;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4C7D96">
        <w:rPr>
          <w:rFonts w:cs="Arial"/>
          <w:szCs w:val="20"/>
        </w:rPr>
        <w:t xml:space="preserve">3. Imię i nazwisko ......................................................................................................................., 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ind w:left="142"/>
        <w:rPr>
          <w:rFonts w:cs="Arial"/>
          <w:szCs w:val="20"/>
        </w:rPr>
      </w:pPr>
      <w:r w:rsidRPr="004C7D96">
        <w:rPr>
          <w:rFonts w:cs="Arial"/>
          <w:szCs w:val="20"/>
        </w:rPr>
        <w:t>data urodzenia ....................</w:t>
      </w:r>
      <w:r>
        <w:rPr>
          <w:rFonts w:cs="Arial"/>
          <w:szCs w:val="20"/>
        </w:rPr>
        <w:t xml:space="preserve">..., </w:t>
      </w:r>
      <w:r w:rsidRPr="004C7D96">
        <w:rPr>
          <w:rFonts w:cs="Arial"/>
          <w:szCs w:val="20"/>
        </w:rPr>
        <w:t>stopień pokrewieństwa .............................</w:t>
      </w:r>
      <w:r>
        <w:rPr>
          <w:rFonts w:cs="Arial"/>
          <w:szCs w:val="20"/>
        </w:rPr>
        <w:t>...............................</w:t>
      </w:r>
      <w:r w:rsidRPr="004C7D96">
        <w:rPr>
          <w:rFonts w:cs="Arial"/>
          <w:szCs w:val="20"/>
        </w:rPr>
        <w:t>;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4C7D96">
        <w:rPr>
          <w:rFonts w:cs="Arial"/>
          <w:szCs w:val="20"/>
        </w:rPr>
        <w:t xml:space="preserve">4. Imię i nazwisko........................................................................................................................, 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ind w:left="142"/>
        <w:rPr>
          <w:rFonts w:cs="Arial"/>
          <w:szCs w:val="20"/>
        </w:rPr>
      </w:pPr>
      <w:r w:rsidRPr="004C7D96">
        <w:rPr>
          <w:rFonts w:cs="Arial"/>
          <w:szCs w:val="20"/>
        </w:rPr>
        <w:t>data urodzenia ....................</w:t>
      </w:r>
      <w:r>
        <w:rPr>
          <w:rFonts w:cs="Arial"/>
          <w:szCs w:val="20"/>
        </w:rPr>
        <w:t xml:space="preserve">..., </w:t>
      </w:r>
      <w:r w:rsidRPr="004C7D96">
        <w:rPr>
          <w:rFonts w:cs="Arial"/>
          <w:szCs w:val="20"/>
        </w:rPr>
        <w:t>stopień pokrewieństwa .............................</w:t>
      </w:r>
      <w:r>
        <w:rPr>
          <w:rFonts w:cs="Arial"/>
          <w:szCs w:val="20"/>
        </w:rPr>
        <w:t>...............................</w:t>
      </w:r>
      <w:r w:rsidRPr="004C7D96">
        <w:rPr>
          <w:rFonts w:cs="Arial"/>
          <w:szCs w:val="20"/>
        </w:rPr>
        <w:t>;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4C7D96">
        <w:rPr>
          <w:rFonts w:cs="Arial"/>
          <w:szCs w:val="20"/>
        </w:rPr>
        <w:t xml:space="preserve">5. Imię i nazwisko........................................................................................................................, 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ind w:left="142"/>
        <w:rPr>
          <w:rFonts w:cs="Arial"/>
          <w:szCs w:val="20"/>
        </w:rPr>
      </w:pPr>
      <w:r w:rsidRPr="004C7D96">
        <w:rPr>
          <w:rFonts w:cs="Arial"/>
          <w:szCs w:val="20"/>
        </w:rPr>
        <w:t>data urodzenia ....................</w:t>
      </w:r>
      <w:r>
        <w:rPr>
          <w:rFonts w:cs="Arial"/>
          <w:szCs w:val="20"/>
        </w:rPr>
        <w:t xml:space="preserve">..., </w:t>
      </w:r>
      <w:r w:rsidRPr="004C7D96">
        <w:rPr>
          <w:rFonts w:cs="Arial"/>
          <w:szCs w:val="20"/>
        </w:rPr>
        <w:t>stopień pokrewieństwa .............................</w:t>
      </w:r>
      <w:r>
        <w:rPr>
          <w:rFonts w:cs="Arial"/>
          <w:szCs w:val="20"/>
        </w:rPr>
        <w:t>...............................</w:t>
      </w:r>
      <w:r w:rsidRPr="004C7D96">
        <w:rPr>
          <w:rFonts w:cs="Arial"/>
          <w:szCs w:val="20"/>
        </w:rPr>
        <w:t>;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4C7D96">
        <w:rPr>
          <w:rFonts w:cs="Arial"/>
          <w:szCs w:val="20"/>
        </w:rPr>
        <w:t xml:space="preserve">6. Imię i nazwisko........................................................................................................................, 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ind w:left="142"/>
        <w:rPr>
          <w:rFonts w:cs="Arial"/>
          <w:szCs w:val="20"/>
        </w:rPr>
      </w:pPr>
      <w:r w:rsidRPr="004C7D96">
        <w:rPr>
          <w:rFonts w:cs="Arial"/>
          <w:szCs w:val="20"/>
        </w:rPr>
        <w:t>data urodzenia ....................</w:t>
      </w:r>
      <w:r>
        <w:rPr>
          <w:rFonts w:cs="Arial"/>
          <w:szCs w:val="20"/>
        </w:rPr>
        <w:t xml:space="preserve">..., </w:t>
      </w:r>
      <w:r w:rsidRPr="004C7D96">
        <w:rPr>
          <w:rFonts w:cs="Arial"/>
          <w:szCs w:val="20"/>
        </w:rPr>
        <w:t>stopień pokrewieństwa .............................</w:t>
      </w:r>
      <w:r>
        <w:rPr>
          <w:rFonts w:cs="Arial"/>
          <w:szCs w:val="20"/>
        </w:rPr>
        <w:t>...............................</w:t>
      </w:r>
      <w:r w:rsidRPr="004C7D96">
        <w:rPr>
          <w:rFonts w:cs="Arial"/>
          <w:szCs w:val="20"/>
        </w:rPr>
        <w:t>;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4C7D96">
        <w:rPr>
          <w:rFonts w:cs="Arial"/>
          <w:szCs w:val="20"/>
        </w:rPr>
        <w:t xml:space="preserve">7. Imię i nazwisko........................................................................................................................, </w:t>
      </w:r>
    </w:p>
    <w:p w:rsidR="00B24022" w:rsidRDefault="00B24022" w:rsidP="00B24022">
      <w:pPr>
        <w:widowControl w:val="0"/>
        <w:autoSpaceDE w:val="0"/>
        <w:autoSpaceDN w:val="0"/>
        <w:adjustRightInd w:val="0"/>
        <w:spacing w:line="360" w:lineRule="auto"/>
        <w:ind w:left="142"/>
        <w:rPr>
          <w:rFonts w:cs="Arial"/>
          <w:szCs w:val="20"/>
        </w:rPr>
      </w:pPr>
      <w:r w:rsidRPr="004C7D96">
        <w:rPr>
          <w:rFonts w:cs="Arial"/>
          <w:szCs w:val="20"/>
        </w:rPr>
        <w:t>data urodzenia ....................</w:t>
      </w:r>
      <w:r>
        <w:rPr>
          <w:rFonts w:cs="Arial"/>
          <w:szCs w:val="20"/>
        </w:rPr>
        <w:t xml:space="preserve">..., </w:t>
      </w:r>
      <w:r w:rsidRPr="004C7D96">
        <w:rPr>
          <w:rFonts w:cs="Arial"/>
          <w:szCs w:val="20"/>
        </w:rPr>
        <w:t>stopień pokrewieństwa .............................</w:t>
      </w:r>
      <w:r>
        <w:rPr>
          <w:rFonts w:cs="Arial"/>
          <w:szCs w:val="20"/>
        </w:rPr>
        <w:t>...............................</w:t>
      </w:r>
      <w:r w:rsidRPr="004C7D96">
        <w:rPr>
          <w:rFonts w:cs="Arial"/>
          <w:szCs w:val="20"/>
        </w:rPr>
        <w:t>;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8</w:t>
      </w:r>
      <w:r w:rsidRPr="004C7D96">
        <w:rPr>
          <w:rFonts w:cs="Arial"/>
          <w:szCs w:val="20"/>
        </w:rPr>
        <w:t xml:space="preserve">. Imię i nazwisko........................................................................................................................, </w:t>
      </w:r>
    </w:p>
    <w:p w:rsidR="00B24022" w:rsidRDefault="00B24022" w:rsidP="00B24022">
      <w:pPr>
        <w:widowControl w:val="0"/>
        <w:autoSpaceDE w:val="0"/>
        <w:autoSpaceDN w:val="0"/>
        <w:adjustRightInd w:val="0"/>
        <w:spacing w:line="360" w:lineRule="auto"/>
        <w:ind w:left="142"/>
        <w:rPr>
          <w:rFonts w:cs="Arial"/>
          <w:szCs w:val="20"/>
        </w:rPr>
      </w:pPr>
      <w:r w:rsidRPr="004C7D96">
        <w:rPr>
          <w:rFonts w:cs="Arial"/>
          <w:szCs w:val="20"/>
        </w:rPr>
        <w:t>data urodzenia ....................</w:t>
      </w:r>
      <w:r>
        <w:rPr>
          <w:rFonts w:cs="Arial"/>
          <w:szCs w:val="20"/>
        </w:rPr>
        <w:t xml:space="preserve">..., </w:t>
      </w:r>
      <w:r w:rsidRPr="004C7D96">
        <w:rPr>
          <w:rFonts w:cs="Arial"/>
          <w:szCs w:val="20"/>
        </w:rPr>
        <w:t>stopień pokrewieństwa .............................</w:t>
      </w:r>
      <w:r>
        <w:rPr>
          <w:rFonts w:cs="Arial"/>
          <w:szCs w:val="20"/>
        </w:rPr>
        <w:t>...............................</w:t>
      </w:r>
      <w:r w:rsidRPr="004C7D96">
        <w:rPr>
          <w:rFonts w:cs="Arial"/>
          <w:szCs w:val="20"/>
        </w:rPr>
        <w:t>;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>9</w:t>
      </w:r>
      <w:r w:rsidRPr="004C7D96">
        <w:rPr>
          <w:rFonts w:cs="Arial"/>
          <w:szCs w:val="20"/>
        </w:rPr>
        <w:t xml:space="preserve">. Imię i nazwisko........................................................................................................................, </w:t>
      </w:r>
    </w:p>
    <w:p w:rsidR="00B24022" w:rsidRDefault="00B24022" w:rsidP="00B24022">
      <w:pPr>
        <w:widowControl w:val="0"/>
        <w:autoSpaceDE w:val="0"/>
        <w:autoSpaceDN w:val="0"/>
        <w:adjustRightInd w:val="0"/>
        <w:spacing w:line="360" w:lineRule="auto"/>
        <w:ind w:left="142"/>
        <w:rPr>
          <w:rFonts w:cs="Arial"/>
          <w:szCs w:val="20"/>
        </w:rPr>
      </w:pPr>
      <w:r w:rsidRPr="004C7D96">
        <w:rPr>
          <w:rFonts w:cs="Arial"/>
          <w:szCs w:val="20"/>
        </w:rPr>
        <w:lastRenderedPageBreak/>
        <w:t>data urodzenia ....................</w:t>
      </w:r>
      <w:r>
        <w:rPr>
          <w:rFonts w:cs="Arial"/>
          <w:szCs w:val="20"/>
        </w:rPr>
        <w:t xml:space="preserve">..., </w:t>
      </w:r>
      <w:r w:rsidRPr="004C7D96">
        <w:rPr>
          <w:rFonts w:cs="Arial"/>
          <w:szCs w:val="20"/>
        </w:rPr>
        <w:t>stopień pokrewieństwa .............................</w:t>
      </w:r>
      <w:r>
        <w:rPr>
          <w:rFonts w:cs="Arial"/>
          <w:szCs w:val="20"/>
        </w:rPr>
        <w:t>...............................</w:t>
      </w:r>
      <w:r w:rsidRPr="004C7D96">
        <w:rPr>
          <w:rFonts w:cs="Arial"/>
          <w:szCs w:val="20"/>
        </w:rPr>
        <w:t>;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10. Imię i </w:t>
      </w:r>
      <w:r w:rsidRPr="004C7D96">
        <w:rPr>
          <w:rFonts w:cs="Arial"/>
          <w:szCs w:val="20"/>
        </w:rPr>
        <w:t>nazwisko...............</w:t>
      </w:r>
      <w:r>
        <w:rPr>
          <w:rFonts w:cs="Arial"/>
          <w:szCs w:val="20"/>
        </w:rPr>
        <w:t>..............................</w:t>
      </w:r>
      <w:r w:rsidRPr="004C7D96">
        <w:rPr>
          <w:rFonts w:cs="Arial"/>
          <w:szCs w:val="20"/>
        </w:rPr>
        <w:t xml:space="preserve">........................................................................., </w:t>
      </w:r>
    </w:p>
    <w:p w:rsidR="00B24022" w:rsidRDefault="00B24022" w:rsidP="00B24022">
      <w:pPr>
        <w:widowControl w:val="0"/>
        <w:autoSpaceDE w:val="0"/>
        <w:autoSpaceDN w:val="0"/>
        <w:adjustRightInd w:val="0"/>
        <w:spacing w:line="360" w:lineRule="auto"/>
        <w:ind w:left="142"/>
        <w:rPr>
          <w:rFonts w:cs="Arial"/>
          <w:szCs w:val="20"/>
        </w:rPr>
      </w:pPr>
      <w:r w:rsidRPr="004C7D96">
        <w:rPr>
          <w:rFonts w:cs="Arial"/>
          <w:szCs w:val="20"/>
        </w:rPr>
        <w:t>data urodzenia ....................</w:t>
      </w:r>
      <w:r>
        <w:rPr>
          <w:rFonts w:cs="Arial"/>
          <w:szCs w:val="20"/>
        </w:rPr>
        <w:t xml:space="preserve">..., </w:t>
      </w:r>
      <w:r w:rsidRPr="004C7D96">
        <w:rPr>
          <w:rFonts w:cs="Arial"/>
          <w:szCs w:val="20"/>
        </w:rPr>
        <w:t>stopień pokrewieństwa .............................</w:t>
      </w:r>
      <w:r>
        <w:rPr>
          <w:rFonts w:cs="Arial"/>
          <w:szCs w:val="20"/>
        </w:rPr>
        <w:t>...............................</w:t>
      </w:r>
      <w:r w:rsidRPr="004C7D96">
        <w:rPr>
          <w:rFonts w:cs="Arial"/>
          <w:szCs w:val="20"/>
        </w:rPr>
        <w:t>;</w:t>
      </w:r>
    </w:p>
    <w:p w:rsidR="00B24022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:rsidR="00B24022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4C7D96">
        <w:rPr>
          <w:rFonts w:cs="Arial"/>
          <w:szCs w:val="20"/>
        </w:rPr>
        <w:t>Oświadczam, że w podanym wyżej okresie dochody moje i wymienionych wyżej kolejno członków mojego gospodarstwa domowego wyniosły:</w:t>
      </w:r>
    </w:p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tbl>
      <w:tblPr>
        <w:tblW w:w="96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72"/>
        <w:gridCol w:w="3043"/>
        <w:gridCol w:w="3099"/>
        <w:gridCol w:w="2796"/>
      </w:tblGrid>
      <w:tr w:rsidR="00B24022" w:rsidRPr="004C7D96" w:rsidTr="00180EA9">
        <w:trPr>
          <w:trHeight w:hRule="exact" w:val="89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742CA2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18"/>
                <w:szCs w:val="20"/>
              </w:rPr>
            </w:pPr>
          </w:p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Cs w:val="20"/>
              </w:rPr>
            </w:pPr>
            <w:r w:rsidRPr="004C7D96">
              <w:rPr>
                <w:rFonts w:cs="Arial"/>
                <w:b/>
                <w:szCs w:val="20"/>
              </w:rPr>
              <w:t>Lp.</w:t>
            </w:r>
            <w:r w:rsidRPr="00D45EA8">
              <w:rPr>
                <w:b/>
                <w:szCs w:val="20"/>
                <w:vertAlign w:val="superscript"/>
              </w:rPr>
              <w:footnoteReference w:customMarkFollows="1" w:id="7"/>
              <w:t>1)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742CA2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b/>
                <w:sz w:val="18"/>
                <w:szCs w:val="20"/>
              </w:rPr>
            </w:pPr>
          </w:p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Cs w:val="20"/>
              </w:rPr>
            </w:pPr>
            <w:r w:rsidRPr="00D45EA8">
              <w:rPr>
                <w:rFonts w:cs="Arial"/>
                <w:b/>
                <w:szCs w:val="20"/>
              </w:rPr>
              <w:t xml:space="preserve">Miejsce pracy lub </w:t>
            </w:r>
            <w:r w:rsidRPr="004C7D96">
              <w:rPr>
                <w:rFonts w:cs="Arial"/>
                <w:b/>
                <w:szCs w:val="20"/>
              </w:rPr>
              <w:t>nauki</w:t>
            </w:r>
            <w:r w:rsidRPr="00D45EA8">
              <w:rPr>
                <w:b/>
                <w:szCs w:val="20"/>
                <w:vertAlign w:val="superscript"/>
              </w:rPr>
              <w:footnoteReference w:customMarkFollows="1" w:id="8"/>
              <w:t>2)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742CA2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b/>
                <w:sz w:val="18"/>
                <w:szCs w:val="20"/>
              </w:rPr>
            </w:pPr>
          </w:p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Cs w:val="20"/>
              </w:rPr>
            </w:pPr>
            <w:r w:rsidRPr="004C7D96">
              <w:rPr>
                <w:rFonts w:cs="Arial"/>
                <w:b/>
                <w:szCs w:val="20"/>
              </w:rPr>
              <w:t>Źródła dochodu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022" w:rsidRPr="00742CA2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b/>
                <w:sz w:val="18"/>
                <w:szCs w:val="20"/>
              </w:rPr>
            </w:pPr>
          </w:p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Cs w:val="20"/>
              </w:rPr>
            </w:pPr>
            <w:r w:rsidRPr="004C7D96">
              <w:rPr>
                <w:rFonts w:cs="Arial"/>
                <w:b/>
                <w:szCs w:val="20"/>
              </w:rPr>
              <w:t>Wysokość dochodu w zł</w:t>
            </w:r>
          </w:p>
        </w:tc>
      </w:tr>
      <w:tr w:rsidR="00B24022" w:rsidRPr="004C7D96" w:rsidTr="00180EA9">
        <w:trPr>
          <w:trHeight w:hRule="exact" w:val="39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FB7C41" w:rsidRDefault="00B24022" w:rsidP="00B24022">
            <w:pPr>
              <w:pStyle w:val="Akapitzlist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</w:tr>
      <w:tr w:rsidR="00B24022" w:rsidRPr="004C7D96" w:rsidTr="00180EA9">
        <w:trPr>
          <w:trHeight w:hRule="exact" w:val="41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D45EA8" w:rsidRDefault="00B24022" w:rsidP="00B24022">
            <w:pPr>
              <w:pStyle w:val="Akapitzlist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</w:tr>
      <w:tr w:rsidR="00B24022" w:rsidRPr="004C7D96" w:rsidTr="00180EA9">
        <w:trPr>
          <w:trHeight w:hRule="exact" w:val="42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D45EA8" w:rsidRDefault="00B24022" w:rsidP="00B24022">
            <w:pPr>
              <w:pStyle w:val="Akapitzlist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</w:tr>
      <w:tr w:rsidR="00B24022" w:rsidRPr="004C7D96" w:rsidTr="00180EA9">
        <w:trPr>
          <w:trHeight w:hRule="exact" w:val="42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D45EA8" w:rsidRDefault="00B24022" w:rsidP="00B24022">
            <w:pPr>
              <w:pStyle w:val="Akapitzlist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</w:tr>
      <w:tr w:rsidR="00B24022" w:rsidRPr="004C7D96" w:rsidTr="00180EA9">
        <w:trPr>
          <w:trHeight w:hRule="exact" w:val="42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D45EA8" w:rsidRDefault="00B24022" w:rsidP="00B24022">
            <w:pPr>
              <w:pStyle w:val="Akapitzlist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</w:tr>
      <w:tr w:rsidR="00B24022" w:rsidRPr="004C7D96" w:rsidTr="00180EA9">
        <w:trPr>
          <w:trHeight w:hRule="exact" w:val="42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D45EA8" w:rsidRDefault="00B24022" w:rsidP="00B24022">
            <w:pPr>
              <w:pStyle w:val="Akapitzlist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</w:tr>
      <w:tr w:rsidR="00B24022" w:rsidRPr="004C7D96" w:rsidTr="00180EA9">
        <w:trPr>
          <w:trHeight w:hRule="exact" w:val="41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D45EA8" w:rsidRDefault="00B24022" w:rsidP="00B24022">
            <w:pPr>
              <w:pStyle w:val="Akapitzlist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</w:tr>
      <w:tr w:rsidR="00B24022" w:rsidRPr="004C7D96" w:rsidTr="00180EA9">
        <w:trPr>
          <w:trHeight w:hRule="exact" w:val="41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D45EA8" w:rsidRDefault="00B24022" w:rsidP="00B24022">
            <w:pPr>
              <w:pStyle w:val="Akapitzlist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</w:tr>
      <w:tr w:rsidR="00B24022" w:rsidRPr="004C7D96" w:rsidTr="00180EA9">
        <w:trPr>
          <w:trHeight w:hRule="exact" w:val="958"/>
        </w:trPr>
        <w:tc>
          <w:tcPr>
            <w:tcW w:w="6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4022" w:rsidRPr="00742CA2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b/>
                <w:sz w:val="18"/>
                <w:szCs w:val="20"/>
              </w:rPr>
            </w:pPr>
          </w:p>
          <w:p w:rsidR="00B24022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Cs w:val="20"/>
              </w:rPr>
            </w:pPr>
            <w:r w:rsidRPr="004C7D96">
              <w:rPr>
                <w:rFonts w:cs="Arial"/>
                <w:b/>
                <w:szCs w:val="20"/>
              </w:rPr>
              <w:t>Razem dochody gospodarstwa domowego:</w:t>
            </w:r>
          </w:p>
          <w:p w:rsidR="00B24022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Cs w:val="20"/>
              </w:rPr>
            </w:pPr>
          </w:p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022" w:rsidRPr="004C7D96" w:rsidRDefault="00B24022" w:rsidP="00180EA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</w:tr>
    </w:tbl>
    <w:p w:rsidR="00B24022" w:rsidRPr="004C7D96" w:rsidRDefault="00B24022" w:rsidP="00B2402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:rsidR="00B24022" w:rsidRDefault="00B24022" w:rsidP="00B24022">
      <w:pPr>
        <w:keepNext/>
        <w:spacing w:after="240"/>
        <w:contextualSpacing/>
        <w:rPr>
          <w:rFonts w:cs="Arial"/>
          <w:szCs w:val="20"/>
        </w:rPr>
      </w:pPr>
      <w:r>
        <w:rPr>
          <w:rFonts w:cs="Arial"/>
          <w:szCs w:val="20"/>
        </w:rPr>
        <w:t>Średni dochód na jednego</w:t>
      </w:r>
      <w:r w:rsidRPr="004C7D96">
        <w:rPr>
          <w:rFonts w:cs="Arial"/>
          <w:szCs w:val="20"/>
        </w:rPr>
        <w:t xml:space="preserve"> członka gospodarstwa domowego wynosi .....................</w:t>
      </w:r>
      <w:r>
        <w:rPr>
          <w:rFonts w:cs="Arial"/>
          <w:szCs w:val="20"/>
        </w:rPr>
        <w:t>..</w:t>
      </w:r>
      <w:r w:rsidRPr="004C7D96">
        <w:rPr>
          <w:rFonts w:cs="Arial"/>
          <w:szCs w:val="20"/>
        </w:rPr>
        <w:t xml:space="preserve">............ zł, </w:t>
      </w:r>
    </w:p>
    <w:p w:rsidR="00B24022" w:rsidRDefault="00B24022" w:rsidP="00B24022">
      <w:pPr>
        <w:keepNext/>
        <w:spacing w:after="240"/>
        <w:contextualSpacing/>
        <w:rPr>
          <w:rFonts w:cs="Arial"/>
          <w:szCs w:val="20"/>
        </w:rPr>
      </w:pPr>
    </w:p>
    <w:p w:rsidR="00B24022" w:rsidRPr="004C7D96" w:rsidRDefault="00B24022" w:rsidP="00B24022">
      <w:pPr>
        <w:keepNext/>
        <w:spacing w:after="240"/>
        <w:contextualSpacing/>
        <w:rPr>
          <w:rFonts w:cs="Arial"/>
          <w:szCs w:val="20"/>
        </w:rPr>
      </w:pPr>
      <w:r w:rsidRPr="004C7D96">
        <w:rPr>
          <w:rFonts w:cs="Arial"/>
          <w:szCs w:val="20"/>
        </w:rPr>
        <w:t>to jest</w:t>
      </w:r>
      <w:r>
        <w:rPr>
          <w:rFonts w:cs="Arial"/>
          <w:szCs w:val="20"/>
        </w:rPr>
        <w:t xml:space="preserve"> </w:t>
      </w:r>
      <w:r w:rsidRPr="004C7D96">
        <w:rPr>
          <w:rFonts w:cs="Arial"/>
          <w:szCs w:val="20"/>
        </w:rPr>
        <w:t>miesięcznie ................................................... zł.</w:t>
      </w:r>
    </w:p>
    <w:p w:rsidR="00B24022" w:rsidRPr="004C7D96" w:rsidRDefault="00B24022" w:rsidP="00B24022">
      <w:pPr>
        <w:keepNext/>
        <w:spacing w:after="240"/>
        <w:contextualSpacing/>
        <w:rPr>
          <w:rFonts w:cs="Arial"/>
          <w:szCs w:val="20"/>
        </w:rPr>
      </w:pPr>
    </w:p>
    <w:p w:rsidR="00B24022" w:rsidRDefault="00B24022" w:rsidP="00B24022">
      <w:pPr>
        <w:keepNext/>
        <w:spacing w:after="240"/>
        <w:contextualSpacing/>
        <w:rPr>
          <w:rFonts w:cs="Arial"/>
          <w:szCs w:val="20"/>
        </w:rPr>
      </w:pPr>
      <w:r w:rsidRPr="00D45EA8">
        <w:rPr>
          <w:rFonts w:cs="Arial"/>
          <w:szCs w:val="20"/>
        </w:rPr>
        <w:t>Jestem świadomy odpowiedzialności karnej za złożenie fałszywego oświadczenia.</w:t>
      </w:r>
    </w:p>
    <w:p w:rsidR="00B24022" w:rsidRDefault="00B24022" w:rsidP="00B24022">
      <w:pPr>
        <w:keepNext/>
        <w:spacing w:after="240"/>
        <w:contextualSpacing/>
        <w:rPr>
          <w:rFonts w:cs="Arial"/>
          <w:szCs w:val="20"/>
        </w:rPr>
      </w:pPr>
    </w:p>
    <w:p w:rsidR="00B24022" w:rsidRDefault="00B24022" w:rsidP="00B24022">
      <w:pPr>
        <w:keepNext/>
        <w:spacing w:after="240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Zgodnie z art. 7 ust. 14 ustawy z dnia 21 czerwca 2001 r. o dodatkach mieszkaniowych o</w:t>
      </w:r>
      <w:r w:rsidRPr="00431C3C">
        <w:rPr>
          <w:rFonts w:cs="Arial"/>
          <w:szCs w:val="20"/>
        </w:rPr>
        <w:t>soba korzystająca z dodatku</w:t>
      </w:r>
      <w:r>
        <w:rPr>
          <w:rFonts w:cs="Arial"/>
          <w:szCs w:val="20"/>
        </w:rPr>
        <w:t xml:space="preserve"> mieszkaniowego jest obowiązana </w:t>
      </w:r>
      <w:r w:rsidRPr="00431C3C">
        <w:rPr>
          <w:rFonts w:cs="Arial"/>
          <w:szCs w:val="20"/>
        </w:rPr>
        <w:t>przechowywać dokumenty,</w:t>
      </w: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br/>
      </w:r>
      <w:r w:rsidRPr="00431C3C">
        <w:rPr>
          <w:rFonts w:cs="Arial"/>
          <w:szCs w:val="20"/>
        </w:rPr>
        <w:t>o których mowa w ust</w:t>
      </w:r>
      <w:r>
        <w:rPr>
          <w:rFonts w:cs="Arial"/>
          <w:szCs w:val="20"/>
        </w:rPr>
        <w:t xml:space="preserve">. 13 (tj. dokumenty na których podstawie zadeklarowała dochody), przez okres 3 lat od dnia </w:t>
      </w:r>
      <w:r w:rsidRPr="00431C3C">
        <w:rPr>
          <w:rFonts w:cs="Arial"/>
          <w:szCs w:val="20"/>
        </w:rPr>
        <w:t>wydania decyzji o przyznaniu tego dodatku.</w:t>
      </w:r>
    </w:p>
    <w:p w:rsidR="00B24022" w:rsidRPr="004C7D96" w:rsidRDefault="00B24022" w:rsidP="00B24022">
      <w:pPr>
        <w:keepNext/>
        <w:spacing w:after="240"/>
        <w:contextualSpacing/>
        <w:jc w:val="both"/>
        <w:rPr>
          <w:rFonts w:cs="Arial"/>
          <w:szCs w:val="20"/>
        </w:rPr>
      </w:pPr>
    </w:p>
    <w:p w:rsidR="00B24022" w:rsidRDefault="00B24022" w:rsidP="00B24022">
      <w:pPr>
        <w:keepNext/>
        <w:spacing w:after="240"/>
        <w:contextualSpacing/>
        <w:rPr>
          <w:rFonts w:cs="Arial"/>
          <w:szCs w:val="20"/>
        </w:rPr>
      </w:pPr>
    </w:p>
    <w:p w:rsidR="00B24022" w:rsidRPr="004C7D96" w:rsidRDefault="00B24022" w:rsidP="00B24022">
      <w:pPr>
        <w:keepNext/>
        <w:spacing w:after="240"/>
        <w:contextualSpacing/>
        <w:rPr>
          <w:rFonts w:cs="Arial"/>
          <w:szCs w:val="20"/>
        </w:rPr>
      </w:pPr>
    </w:p>
    <w:p w:rsidR="00B24022" w:rsidRPr="004C7D96" w:rsidRDefault="00B24022" w:rsidP="00B24022">
      <w:pPr>
        <w:keepNext/>
        <w:spacing w:after="240"/>
        <w:contextualSpacing/>
        <w:rPr>
          <w:rFonts w:cs="Arial"/>
          <w:szCs w:val="20"/>
        </w:rPr>
      </w:pPr>
      <w:r w:rsidRPr="004C7D96">
        <w:rPr>
          <w:rFonts w:cs="Arial"/>
          <w:szCs w:val="20"/>
        </w:rPr>
        <w:t>...............................................                                                  .....................................................</w:t>
      </w:r>
    </w:p>
    <w:p w:rsidR="00B24022" w:rsidRPr="00D85ADC" w:rsidRDefault="00B24022" w:rsidP="00B24022">
      <w:pPr>
        <w:keepNext/>
        <w:spacing w:after="240"/>
        <w:contextualSpacing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  </w:t>
      </w:r>
      <w:r w:rsidRPr="00D85ADC">
        <w:rPr>
          <w:rFonts w:cs="Arial"/>
          <w:sz w:val="18"/>
          <w:szCs w:val="18"/>
        </w:rPr>
        <w:t xml:space="preserve">(podpis przyjmującego)                                                            </w:t>
      </w:r>
      <w:r>
        <w:rPr>
          <w:rFonts w:cs="Arial"/>
          <w:sz w:val="18"/>
          <w:szCs w:val="18"/>
        </w:rPr>
        <w:t xml:space="preserve">                                      </w:t>
      </w:r>
      <w:r w:rsidRPr="00D85ADC">
        <w:rPr>
          <w:rFonts w:cs="Arial"/>
          <w:sz w:val="18"/>
          <w:szCs w:val="18"/>
        </w:rPr>
        <w:t>(podpis wnioskodawcy)</w:t>
      </w:r>
    </w:p>
    <w:p w:rsidR="00B24022" w:rsidRDefault="00B24022" w:rsidP="00B24022"/>
    <w:p w:rsidR="00663B76" w:rsidRDefault="00663B76" w:rsidP="00663B76">
      <w:pPr>
        <w:jc w:val="center"/>
        <w:rPr>
          <w:b/>
          <w:bCs/>
        </w:rPr>
      </w:pPr>
    </w:p>
    <w:p w:rsidR="008324C1" w:rsidRDefault="008324C1">
      <w:pPr>
        <w:rPr>
          <w:b/>
          <w:bCs/>
          <w:sz w:val="18"/>
          <w:szCs w:val="18"/>
        </w:rPr>
      </w:pPr>
    </w:p>
    <w:p w:rsidR="008324C1" w:rsidRDefault="008324C1">
      <w:pPr>
        <w:rPr>
          <w:b/>
          <w:bCs/>
          <w:sz w:val="18"/>
          <w:szCs w:val="18"/>
        </w:rPr>
      </w:pPr>
    </w:p>
    <w:p w:rsidR="008324C1" w:rsidRDefault="008324C1">
      <w:pPr>
        <w:rPr>
          <w:b/>
          <w:bCs/>
          <w:sz w:val="18"/>
          <w:szCs w:val="18"/>
        </w:rPr>
      </w:pPr>
    </w:p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                        Załąc</w:t>
      </w:r>
      <w:r w:rsidR="003E64BC">
        <w:rPr>
          <w:sz w:val="18"/>
          <w:szCs w:val="18"/>
        </w:rPr>
        <w:t>znik Nr 5 do Zarządzenia Nr  184</w:t>
      </w:r>
      <w:r>
        <w:rPr>
          <w:sz w:val="18"/>
          <w:szCs w:val="18"/>
        </w:rPr>
        <w:t>/2021</w:t>
      </w:r>
    </w:p>
    <w:p w:rsidR="008324C1" w:rsidRDefault="008324C1" w:rsidP="008324C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                        z dnia </w:t>
      </w:r>
      <w:r w:rsidR="00C87734">
        <w:rPr>
          <w:sz w:val="18"/>
          <w:szCs w:val="18"/>
        </w:rPr>
        <w:t>24 maja</w:t>
      </w:r>
      <w:r>
        <w:rPr>
          <w:sz w:val="18"/>
          <w:szCs w:val="18"/>
        </w:rPr>
        <w:t xml:space="preserve"> 2021 r. </w:t>
      </w:r>
    </w:p>
    <w:p w:rsidR="008324C1" w:rsidRDefault="008324C1" w:rsidP="008324C1">
      <w:pPr>
        <w:rPr>
          <w:b/>
          <w:bCs/>
          <w:sz w:val="18"/>
          <w:szCs w:val="18"/>
        </w:rPr>
      </w:pPr>
    </w:p>
    <w:p w:rsidR="008324C1" w:rsidRDefault="008324C1">
      <w:pPr>
        <w:rPr>
          <w:b/>
          <w:bCs/>
          <w:sz w:val="18"/>
          <w:szCs w:val="18"/>
        </w:rPr>
      </w:pPr>
    </w:p>
    <w:p w:rsidR="008324C1" w:rsidRDefault="008324C1">
      <w:pPr>
        <w:rPr>
          <w:b/>
          <w:bCs/>
          <w:sz w:val="18"/>
          <w:szCs w:val="18"/>
        </w:rPr>
      </w:pPr>
    </w:p>
    <w:p w:rsidR="00B24022" w:rsidRPr="00F77698" w:rsidRDefault="00B24022" w:rsidP="00B24022">
      <w:pPr>
        <w:jc w:val="center"/>
        <w:rPr>
          <w:b/>
        </w:rPr>
      </w:pPr>
      <w:r w:rsidRPr="00F77698">
        <w:rPr>
          <w:b/>
        </w:rPr>
        <w:t>UCHWAŁA NR ....................</w:t>
      </w:r>
    </w:p>
    <w:p w:rsidR="00B24022" w:rsidRPr="00F77698" w:rsidRDefault="00B24022" w:rsidP="00B24022">
      <w:pPr>
        <w:jc w:val="center"/>
        <w:rPr>
          <w:b/>
        </w:rPr>
      </w:pPr>
      <w:r w:rsidRPr="00F77698">
        <w:rPr>
          <w:b/>
        </w:rPr>
        <w:t>Rady Miejskiej w Kamieńcu Ząbkowickim</w:t>
      </w:r>
    </w:p>
    <w:p w:rsidR="00B24022" w:rsidRDefault="00B24022" w:rsidP="00B24022">
      <w:pPr>
        <w:jc w:val="center"/>
        <w:rPr>
          <w:b/>
        </w:rPr>
      </w:pPr>
      <w:r w:rsidRPr="00F77698">
        <w:rPr>
          <w:b/>
        </w:rPr>
        <w:t>z dnia .................... 2021 r.</w:t>
      </w:r>
    </w:p>
    <w:p w:rsidR="00B24022" w:rsidRPr="00F77698" w:rsidRDefault="00B24022" w:rsidP="00B24022">
      <w:pPr>
        <w:jc w:val="center"/>
        <w:rPr>
          <w:b/>
        </w:rPr>
      </w:pPr>
    </w:p>
    <w:p w:rsidR="00B24022" w:rsidRPr="008B0B3A" w:rsidRDefault="00B24022" w:rsidP="00B24022">
      <w:r w:rsidRPr="00F77698">
        <w:t>w sprawie powołania</w:t>
      </w:r>
      <w:r w:rsidRPr="008B0B3A">
        <w:t xml:space="preserve"> </w:t>
      </w:r>
      <w:r w:rsidRPr="00F77698">
        <w:t xml:space="preserve">Kapituły do </w:t>
      </w:r>
      <w:r>
        <w:t>opiniowania wniosków o nadanie „</w:t>
      </w:r>
      <w:r w:rsidRPr="00F77698">
        <w:t xml:space="preserve">Honorowego Obywatela </w:t>
      </w:r>
      <w:r w:rsidRPr="008B0B3A">
        <w:t>Miasta Kamieniec Ząbkowicki</w:t>
      </w:r>
      <w:r w:rsidRPr="00F77698">
        <w:t>"</w:t>
      </w:r>
    </w:p>
    <w:p w:rsidR="00B24022" w:rsidRPr="008B0B3A" w:rsidRDefault="00B24022" w:rsidP="00B24022"/>
    <w:p w:rsidR="00B24022" w:rsidRPr="008B0B3A" w:rsidRDefault="00B24022" w:rsidP="00B24022">
      <w:pPr>
        <w:ind w:firstLine="708"/>
      </w:pPr>
      <w:r w:rsidRPr="00F77698">
        <w:t xml:space="preserve">Na podstawie art. 18 ust. 2 </w:t>
      </w:r>
      <w:proofErr w:type="spellStart"/>
      <w:r w:rsidRPr="00F77698">
        <w:t>pkt</w:t>
      </w:r>
      <w:proofErr w:type="spellEnd"/>
      <w:r w:rsidRPr="00F77698">
        <w:t xml:space="preserve"> 14 ustawy z dnia 8 marca 1990 r. o samorządzie</w:t>
      </w:r>
      <w:r w:rsidRPr="008B0B3A">
        <w:t xml:space="preserve"> gminnym (Dz. U. z 2020 r. poz. 713</w:t>
      </w:r>
      <w:r w:rsidRPr="00F77698">
        <w:t xml:space="preserve"> z </w:t>
      </w:r>
      <w:proofErr w:type="spellStart"/>
      <w:r w:rsidRPr="00F77698">
        <w:t>późn</w:t>
      </w:r>
      <w:proofErr w:type="spellEnd"/>
      <w:r w:rsidRPr="00F77698">
        <w:t>.</w:t>
      </w:r>
      <w:r w:rsidRPr="008B0B3A">
        <w:t xml:space="preserve"> zm.), § 1 ust. 5 </w:t>
      </w:r>
      <w:r w:rsidRPr="00F77698">
        <w:t xml:space="preserve"> uchwały</w:t>
      </w:r>
      <w:r w:rsidRPr="008B0B3A">
        <w:t xml:space="preserve"> Nr XXXII/253/2021</w:t>
      </w:r>
      <w:r w:rsidRPr="00F77698">
        <w:t xml:space="preserve"> Rady Miejskiej w </w:t>
      </w:r>
      <w:r w:rsidRPr="008B0B3A">
        <w:t>Kamieńcu Ząbkowicki z dnia 29 kwietnia 202</w:t>
      </w:r>
      <w:r w:rsidRPr="00F77698">
        <w:t xml:space="preserve">1 r. </w:t>
      </w:r>
      <w:r w:rsidRPr="008B0B3A">
        <w:t>Rada Miejska w Kamieńcu Ząbkowicki uchwala, co następuje</w:t>
      </w:r>
      <w:r w:rsidRPr="00F77698">
        <w:t>:</w:t>
      </w:r>
    </w:p>
    <w:p w:rsidR="00B24022" w:rsidRPr="008B0B3A" w:rsidRDefault="00B24022" w:rsidP="00B24022">
      <w:pPr>
        <w:ind w:firstLine="708"/>
      </w:pPr>
      <w:r w:rsidRPr="00F77698">
        <w:t xml:space="preserve">§ 1. Celem opiniowania wniosków o nadanie "Honorowego Obywatela </w:t>
      </w:r>
      <w:r w:rsidRPr="008B0B3A">
        <w:t>Miasta Kamieniec Ząbkowicki</w:t>
      </w:r>
      <w:r w:rsidRPr="00F77698">
        <w:t xml:space="preserve">" </w:t>
      </w:r>
      <w:r w:rsidRPr="008B0B3A">
        <w:t xml:space="preserve">powołuje się </w:t>
      </w:r>
      <w:r w:rsidRPr="00F77698">
        <w:t>Kapitułę</w:t>
      </w:r>
      <w:r w:rsidRPr="008B0B3A">
        <w:t xml:space="preserve"> </w:t>
      </w:r>
      <w:r w:rsidRPr="00F77698">
        <w:t>w składzie:</w:t>
      </w:r>
    </w:p>
    <w:p w:rsidR="00B24022" w:rsidRPr="008B0B3A" w:rsidRDefault="00B24022" w:rsidP="00B24022">
      <w:pPr>
        <w:ind w:firstLine="708"/>
      </w:pPr>
      <w:r w:rsidRPr="00F77698">
        <w:t xml:space="preserve">1. </w:t>
      </w:r>
      <w:r w:rsidRPr="008B0B3A">
        <w:t xml:space="preserve">Marcin Czerniec, </w:t>
      </w:r>
    </w:p>
    <w:p w:rsidR="00B24022" w:rsidRPr="008B0B3A" w:rsidRDefault="00B24022" w:rsidP="00B24022">
      <w:pPr>
        <w:ind w:firstLine="708"/>
      </w:pPr>
      <w:r w:rsidRPr="00F77698">
        <w:t xml:space="preserve">2. </w:t>
      </w:r>
      <w:r w:rsidRPr="008B0B3A">
        <w:t>Bernadeta Chodasewicz</w:t>
      </w:r>
      <w:r w:rsidRPr="00F77698">
        <w:t>,</w:t>
      </w:r>
    </w:p>
    <w:p w:rsidR="00B24022" w:rsidRPr="008B0B3A" w:rsidRDefault="00B24022" w:rsidP="00B24022">
      <w:pPr>
        <w:ind w:firstLine="708"/>
      </w:pPr>
      <w:r w:rsidRPr="008B0B3A">
        <w:t>3. Sylwia Demidowicz</w:t>
      </w:r>
      <w:r w:rsidRPr="00F77698">
        <w:t>,</w:t>
      </w:r>
    </w:p>
    <w:p w:rsidR="00B24022" w:rsidRPr="008B0B3A" w:rsidRDefault="00B24022" w:rsidP="00B24022">
      <w:pPr>
        <w:ind w:firstLine="708"/>
      </w:pPr>
      <w:r w:rsidRPr="008B0B3A">
        <w:t>4. Tadeusz Cenarski</w:t>
      </w:r>
      <w:r w:rsidRPr="00F77698">
        <w:t>,</w:t>
      </w:r>
    </w:p>
    <w:p w:rsidR="00B24022" w:rsidRPr="008B0B3A" w:rsidRDefault="00B24022" w:rsidP="00B24022">
      <w:pPr>
        <w:ind w:firstLine="708"/>
      </w:pPr>
      <w:r>
        <w:t>5. Jadwiga Kopacz.</w:t>
      </w:r>
    </w:p>
    <w:p w:rsidR="00B24022" w:rsidRPr="008B0B3A" w:rsidRDefault="00B24022" w:rsidP="00B24022">
      <w:pPr>
        <w:ind w:firstLine="708"/>
      </w:pPr>
    </w:p>
    <w:p w:rsidR="00B24022" w:rsidRPr="008B0B3A" w:rsidRDefault="00B24022" w:rsidP="00B24022">
      <w:pPr>
        <w:ind w:firstLine="708"/>
      </w:pPr>
      <w:r w:rsidRPr="00F77698">
        <w:t>Kapituła</w:t>
      </w:r>
      <w:r w:rsidRPr="008B0B3A">
        <w:t xml:space="preserve"> </w:t>
      </w:r>
      <w:r w:rsidRPr="00F77698">
        <w:t>działa do końca kadencji Rady.</w:t>
      </w:r>
    </w:p>
    <w:p w:rsidR="00B24022" w:rsidRPr="008B0B3A" w:rsidRDefault="00B24022" w:rsidP="00B24022">
      <w:pPr>
        <w:ind w:firstLine="708"/>
      </w:pPr>
      <w:r w:rsidRPr="00F77698">
        <w:t xml:space="preserve">§ 2. Wykonanie uchwały powierza się Burmistrzowi </w:t>
      </w:r>
      <w:r w:rsidRPr="008B0B3A">
        <w:t>Kamieńca Ząbkowickiego</w:t>
      </w:r>
      <w:r w:rsidRPr="00F77698">
        <w:t>.</w:t>
      </w:r>
    </w:p>
    <w:p w:rsidR="00B24022" w:rsidRPr="008B0B3A" w:rsidRDefault="00B24022" w:rsidP="00B24022">
      <w:pPr>
        <w:ind w:firstLine="708"/>
      </w:pPr>
      <w:r w:rsidRPr="00F77698">
        <w:t>§ 3. Uchwała wchodzi w życie z dniem</w:t>
      </w:r>
      <w:r w:rsidRPr="008B0B3A">
        <w:t xml:space="preserve"> </w:t>
      </w:r>
      <w:r w:rsidRPr="00F77698">
        <w:t>podjęcia.</w:t>
      </w:r>
    </w:p>
    <w:p w:rsidR="00B24022" w:rsidRDefault="00B24022" w:rsidP="00B24022">
      <w:pPr>
        <w:ind w:firstLine="708"/>
      </w:pPr>
    </w:p>
    <w:p w:rsidR="00B24022" w:rsidRDefault="00B24022" w:rsidP="00B24022">
      <w:pPr>
        <w:ind w:firstLine="708"/>
      </w:pPr>
    </w:p>
    <w:p w:rsidR="00B24022" w:rsidRDefault="00B24022" w:rsidP="00B24022">
      <w:pPr>
        <w:ind w:firstLine="708"/>
      </w:pPr>
    </w:p>
    <w:p w:rsidR="00B24022" w:rsidRDefault="00B24022" w:rsidP="00B24022">
      <w:pPr>
        <w:ind w:firstLine="708"/>
      </w:pPr>
    </w:p>
    <w:p w:rsidR="00B24022" w:rsidRDefault="00B24022" w:rsidP="00B24022">
      <w:pPr>
        <w:ind w:firstLine="708"/>
      </w:pPr>
    </w:p>
    <w:p w:rsidR="00B24022" w:rsidRDefault="00B24022" w:rsidP="00B24022">
      <w:pPr>
        <w:ind w:firstLine="708"/>
      </w:pPr>
    </w:p>
    <w:p w:rsidR="00B24022" w:rsidRDefault="00B24022" w:rsidP="00B24022">
      <w:pPr>
        <w:ind w:firstLine="708"/>
      </w:pPr>
    </w:p>
    <w:p w:rsidR="00B24022" w:rsidRPr="00F77698" w:rsidRDefault="00B24022" w:rsidP="00B24022">
      <w:pPr>
        <w:ind w:firstLine="708"/>
      </w:pPr>
    </w:p>
    <w:p w:rsidR="00B24022" w:rsidRDefault="00B24022" w:rsidP="00B24022">
      <w:pPr>
        <w:jc w:val="center"/>
      </w:pPr>
      <w:r w:rsidRPr="00F77698">
        <w:t>UZASADNIENIE</w:t>
      </w:r>
    </w:p>
    <w:p w:rsidR="00B24022" w:rsidRDefault="00B24022" w:rsidP="00B24022">
      <w:pPr>
        <w:jc w:val="center"/>
      </w:pPr>
    </w:p>
    <w:p w:rsidR="00B24022" w:rsidRPr="00F77698" w:rsidRDefault="00B24022" w:rsidP="00B24022">
      <w:pPr>
        <w:jc w:val="both"/>
      </w:pPr>
      <w:r w:rsidRPr="00F77698">
        <w:t>Zgodnie</w:t>
      </w:r>
      <w:r>
        <w:t xml:space="preserve"> </w:t>
      </w:r>
      <w:r w:rsidRPr="00F77698">
        <w:t>z</w:t>
      </w:r>
      <w:r>
        <w:t xml:space="preserve"> § 1</w:t>
      </w:r>
      <w:r w:rsidRPr="00F77698">
        <w:t>ust.5</w:t>
      </w:r>
      <w:r>
        <w:t xml:space="preserve"> </w:t>
      </w:r>
      <w:r w:rsidRPr="00F77698">
        <w:t>uchwały</w:t>
      </w:r>
      <w:r>
        <w:t xml:space="preserve"> Nr XXXII/253/2021</w:t>
      </w:r>
      <w:r w:rsidRPr="00F77698">
        <w:t xml:space="preserve"> Rady Miejskiej w </w:t>
      </w:r>
      <w:r>
        <w:t>Kamieńcu Ząbkowicki z dnia 29 kwietnia 202</w:t>
      </w:r>
      <w:r w:rsidRPr="00F77698">
        <w:t>1 r. kapitułę</w:t>
      </w:r>
      <w:r>
        <w:t xml:space="preserve"> </w:t>
      </w:r>
      <w:r w:rsidRPr="00F77698">
        <w:t>do</w:t>
      </w:r>
      <w:r>
        <w:t xml:space="preserve"> </w:t>
      </w:r>
      <w:r w:rsidRPr="00F77698">
        <w:t>opiniowania</w:t>
      </w:r>
      <w:r>
        <w:t xml:space="preserve"> </w:t>
      </w:r>
      <w:r w:rsidRPr="00F77698">
        <w:t>wniosków</w:t>
      </w:r>
      <w:r>
        <w:t xml:space="preserve"> </w:t>
      </w:r>
      <w:r w:rsidRPr="00F77698">
        <w:t>o</w:t>
      </w:r>
      <w:r>
        <w:t xml:space="preserve"> </w:t>
      </w:r>
      <w:r w:rsidRPr="00F77698">
        <w:t>nadanie</w:t>
      </w:r>
      <w:r>
        <w:t xml:space="preserve"> </w:t>
      </w:r>
      <w:r w:rsidRPr="00F77698">
        <w:t>''Honorowego</w:t>
      </w:r>
      <w:r>
        <w:t xml:space="preserve"> </w:t>
      </w:r>
      <w:r w:rsidRPr="00F77698">
        <w:t>Obywatela</w:t>
      </w:r>
      <w:r>
        <w:t xml:space="preserve"> Miasta Kamieniec Ząbkowicki</w:t>
      </w:r>
      <w:r w:rsidRPr="00F77698">
        <w:t>''</w:t>
      </w:r>
      <w:r>
        <w:t xml:space="preserve"> </w:t>
      </w:r>
      <w:r w:rsidRPr="00F77698">
        <w:t>powołuje</w:t>
      </w:r>
      <w:r>
        <w:t xml:space="preserve"> </w:t>
      </w:r>
      <w:r w:rsidRPr="00F77698">
        <w:t>Rada</w:t>
      </w:r>
      <w:r>
        <w:t xml:space="preserve"> </w:t>
      </w:r>
      <w:r w:rsidRPr="00F77698">
        <w:t>w</w:t>
      </w:r>
      <w:r>
        <w:t xml:space="preserve"> </w:t>
      </w:r>
      <w:r w:rsidRPr="00F77698">
        <w:t>drodze</w:t>
      </w:r>
      <w:r>
        <w:t xml:space="preserve"> </w:t>
      </w:r>
      <w:r w:rsidRPr="00F77698">
        <w:t>uchwały.</w:t>
      </w:r>
      <w:r>
        <w:t xml:space="preserve"> </w:t>
      </w:r>
      <w:r w:rsidRPr="00F77698">
        <w:t>W</w:t>
      </w:r>
      <w:r>
        <w:t xml:space="preserve"> </w:t>
      </w:r>
      <w:r w:rsidRPr="00F77698">
        <w:t>związku</w:t>
      </w:r>
      <w:r>
        <w:t xml:space="preserve"> z powyższym podjęcie uchwały jest </w:t>
      </w:r>
      <w:r w:rsidRPr="00F77698">
        <w:t>zasadne.</w:t>
      </w:r>
    </w:p>
    <w:p w:rsidR="005A41C5" w:rsidRDefault="005A41C5">
      <w:pPr>
        <w:rPr>
          <w:b/>
          <w:bCs/>
          <w:sz w:val="18"/>
          <w:szCs w:val="18"/>
        </w:rPr>
      </w:pPr>
    </w:p>
    <w:p w:rsidR="00B24022" w:rsidRDefault="00B24022">
      <w:pPr>
        <w:rPr>
          <w:b/>
          <w:bCs/>
          <w:sz w:val="18"/>
          <w:szCs w:val="18"/>
        </w:rPr>
      </w:pPr>
    </w:p>
    <w:p w:rsidR="00B24022" w:rsidRDefault="00B24022">
      <w:pPr>
        <w:rPr>
          <w:b/>
          <w:bCs/>
          <w:sz w:val="18"/>
          <w:szCs w:val="18"/>
        </w:rPr>
      </w:pPr>
    </w:p>
    <w:p w:rsidR="00B24022" w:rsidRDefault="00B24022">
      <w:pPr>
        <w:rPr>
          <w:b/>
          <w:bCs/>
          <w:sz w:val="18"/>
          <w:szCs w:val="18"/>
        </w:rPr>
      </w:pPr>
    </w:p>
    <w:p w:rsidR="00B24022" w:rsidRDefault="00B24022">
      <w:pPr>
        <w:rPr>
          <w:b/>
          <w:bCs/>
          <w:sz w:val="18"/>
          <w:szCs w:val="18"/>
        </w:rPr>
      </w:pPr>
    </w:p>
    <w:p w:rsidR="00B24022" w:rsidRDefault="00B24022">
      <w:pPr>
        <w:rPr>
          <w:b/>
          <w:bCs/>
          <w:sz w:val="18"/>
          <w:szCs w:val="18"/>
        </w:rPr>
      </w:pPr>
    </w:p>
    <w:p w:rsidR="00B24022" w:rsidRDefault="00B24022">
      <w:pPr>
        <w:rPr>
          <w:b/>
          <w:bCs/>
          <w:sz w:val="18"/>
          <w:szCs w:val="18"/>
        </w:rPr>
      </w:pPr>
    </w:p>
    <w:p w:rsidR="00B24022" w:rsidRDefault="00B24022">
      <w:pPr>
        <w:rPr>
          <w:b/>
          <w:bCs/>
          <w:sz w:val="18"/>
          <w:szCs w:val="18"/>
        </w:rPr>
      </w:pPr>
    </w:p>
    <w:p w:rsidR="00B24022" w:rsidRDefault="00B24022">
      <w:pPr>
        <w:rPr>
          <w:b/>
          <w:bCs/>
          <w:sz w:val="18"/>
          <w:szCs w:val="18"/>
        </w:rPr>
      </w:pPr>
    </w:p>
    <w:p w:rsidR="00B24022" w:rsidRDefault="00B24022">
      <w:pPr>
        <w:rPr>
          <w:b/>
          <w:bCs/>
          <w:sz w:val="18"/>
          <w:szCs w:val="18"/>
        </w:rPr>
      </w:pPr>
    </w:p>
    <w:p w:rsidR="00B24022" w:rsidRDefault="00B24022">
      <w:pPr>
        <w:rPr>
          <w:b/>
          <w:bCs/>
          <w:sz w:val="18"/>
          <w:szCs w:val="18"/>
        </w:rPr>
      </w:pPr>
    </w:p>
    <w:p w:rsidR="00B24022" w:rsidRDefault="00B24022">
      <w:pPr>
        <w:rPr>
          <w:b/>
          <w:bCs/>
          <w:sz w:val="18"/>
          <w:szCs w:val="18"/>
        </w:rPr>
      </w:pPr>
    </w:p>
    <w:p w:rsidR="00B24022" w:rsidRDefault="00B24022">
      <w:pPr>
        <w:rPr>
          <w:b/>
          <w:bCs/>
          <w:sz w:val="18"/>
          <w:szCs w:val="18"/>
        </w:rPr>
      </w:pPr>
    </w:p>
    <w:p w:rsidR="00B24022" w:rsidRDefault="00B24022">
      <w:pPr>
        <w:rPr>
          <w:b/>
          <w:bCs/>
          <w:sz w:val="18"/>
          <w:szCs w:val="18"/>
        </w:rPr>
      </w:pPr>
    </w:p>
    <w:p w:rsidR="00B24022" w:rsidRDefault="00B24022">
      <w:pPr>
        <w:rPr>
          <w:b/>
          <w:bCs/>
          <w:sz w:val="18"/>
          <w:szCs w:val="18"/>
        </w:rPr>
      </w:pPr>
    </w:p>
    <w:p w:rsidR="00C87734" w:rsidRDefault="00C87734">
      <w:pPr>
        <w:rPr>
          <w:b/>
          <w:bCs/>
          <w:sz w:val="18"/>
          <w:szCs w:val="18"/>
        </w:rPr>
      </w:pPr>
    </w:p>
    <w:p w:rsidR="00C87734" w:rsidRDefault="00C87734" w:rsidP="00C87734">
      <w:r>
        <w:rPr>
          <w:sz w:val="18"/>
          <w:szCs w:val="18"/>
        </w:rPr>
        <w:t xml:space="preserve">                                                                                                                            Załąc</w:t>
      </w:r>
      <w:r w:rsidR="003E64BC">
        <w:rPr>
          <w:sz w:val="18"/>
          <w:szCs w:val="18"/>
        </w:rPr>
        <w:t>znik Nr 6 do Zarządzenia Nr  184</w:t>
      </w:r>
      <w:r>
        <w:rPr>
          <w:sz w:val="18"/>
          <w:szCs w:val="18"/>
        </w:rPr>
        <w:t>/2021</w:t>
      </w:r>
    </w:p>
    <w:p w:rsidR="00C87734" w:rsidRDefault="00C87734" w:rsidP="00C8773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C87734" w:rsidRDefault="00C87734" w:rsidP="00C8773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24 maja 2021 r. </w:t>
      </w:r>
    </w:p>
    <w:p w:rsidR="00B24022" w:rsidRDefault="00B24022" w:rsidP="00C87734"/>
    <w:p w:rsidR="00C87734" w:rsidRDefault="00C87734" w:rsidP="00C87734">
      <w:pPr>
        <w:rPr>
          <w:b/>
          <w:bCs/>
          <w:sz w:val="18"/>
          <w:szCs w:val="18"/>
        </w:rPr>
      </w:pPr>
    </w:p>
    <w:p w:rsidR="00B24022" w:rsidRPr="00662C31" w:rsidRDefault="00B24022" w:rsidP="00B24022">
      <w:pPr>
        <w:pStyle w:val="metrykatyp"/>
        <w:spacing w:before="0" w:beforeAutospacing="0" w:after="0" w:afterAutospacing="0"/>
        <w:jc w:val="center"/>
        <w:rPr>
          <w:rFonts w:ascii="Book Antiqua" w:hAnsi="Book Antiqua"/>
        </w:rPr>
      </w:pPr>
      <w:r w:rsidRPr="00662C31">
        <w:rPr>
          <w:rStyle w:val="Pogrubienie"/>
          <w:rFonts w:ascii="Book Antiqua" w:hAnsi="Book Antiqua"/>
        </w:rPr>
        <w:t>UCHWAŁA NR …/…/202</w:t>
      </w:r>
      <w:r>
        <w:rPr>
          <w:rStyle w:val="Pogrubienie"/>
          <w:rFonts w:ascii="Book Antiqua" w:hAnsi="Book Antiqua"/>
        </w:rPr>
        <w:t>1</w:t>
      </w:r>
    </w:p>
    <w:p w:rsidR="00B24022" w:rsidRPr="00662C31" w:rsidRDefault="00B24022" w:rsidP="00B24022">
      <w:pPr>
        <w:pStyle w:val="metrykaorgan-wydajacy"/>
        <w:spacing w:before="0" w:beforeAutospacing="0" w:after="0" w:afterAutospacing="0"/>
        <w:jc w:val="center"/>
        <w:rPr>
          <w:rFonts w:ascii="Book Antiqua" w:hAnsi="Book Antiqua"/>
          <w:b/>
          <w:bCs/>
          <w:caps/>
        </w:rPr>
      </w:pPr>
      <w:r>
        <w:rPr>
          <w:rFonts w:ascii="Book Antiqua" w:hAnsi="Book Antiqua"/>
          <w:b/>
          <w:bCs/>
          <w:caps/>
        </w:rPr>
        <w:t>Rady MIEJSKIEJ W KAmieŃCU ZąbkowicKIM</w:t>
      </w:r>
    </w:p>
    <w:p w:rsidR="00B24022" w:rsidRPr="00662C31" w:rsidRDefault="00B24022" w:rsidP="00B24022">
      <w:pPr>
        <w:pStyle w:val="metrykadata"/>
        <w:spacing w:before="0" w:beforeAutospacing="0" w:after="0" w:afterAutospacing="0"/>
        <w:jc w:val="center"/>
        <w:rPr>
          <w:rFonts w:ascii="Book Antiqua" w:hAnsi="Book Antiqua"/>
        </w:rPr>
      </w:pPr>
      <w:r w:rsidRPr="00662C31">
        <w:rPr>
          <w:rFonts w:ascii="Book Antiqua" w:hAnsi="Book Antiqua"/>
        </w:rPr>
        <w:t xml:space="preserve">z dnia … </w:t>
      </w:r>
      <w:r>
        <w:rPr>
          <w:rFonts w:ascii="Book Antiqua" w:hAnsi="Book Antiqua"/>
        </w:rPr>
        <w:t xml:space="preserve"> maja 2021</w:t>
      </w:r>
      <w:r w:rsidRPr="00662C31">
        <w:rPr>
          <w:rFonts w:ascii="Book Antiqua" w:hAnsi="Book Antiqua"/>
        </w:rPr>
        <w:t xml:space="preserve"> roku</w:t>
      </w:r>
    </w:p>
    <w:p w:rsidR="00B24022" w:rsidRPr="00662C31" w:rsidRDefault="00B24022" w:rsidP="00B24022">
      <w:pPr>
        <w:pStyle w:val="metrykadata"/>
        <w:spacing w:before="0" w:beforeAutospacing="0" w:after="0" w:afterAutospacing="0"/>
        <w:jc w:val="center"/>
        <w:rPr>
          <w:rFonts w:ascii="Book Antiqua" w:hAnsi="Book Antiqua"/>
        </w:rPr>
      </w:pPr>
    </w:p>
    <w:p w:rsidR="00B24022" w:rsidRPr="00662C31" w:rsidRDefault="00B24022" w:rsidP="00B24022">
      <w:pPr>
        <w:pStyle w:val="metrykatytul"/>
        <w:spacing w:beforeAutospacing="0" w:afterAutospacing="0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 zmianie uchwały w sprawie określenia</w:t>
      </w:r>
      <w:r w:rsidRPr="00662C31">
        <w:rPr>
          <w:rFonts w:ascii="Book Antiqua" w:hAnsi="Book Antiqua"/>
          <w:b/>
          <w:bCs/>
        </w:rPr>
        <w:t xml:space="preserve"> zasad udzielania dotacji celowej na dofinansowanie kosztów budowy indywidualnych, przydomowych oczyszczalni ścieków na terenie Gminy Kamieniec Ząbkowicki na </w:t>
      </w:r>
      <w:r>
        <w:rPr>
          <w:rFonts w:ascii="Book Antiqua" w:hAnsi="Book Antiqua"/>
          <w:b/>
          <w:bCs/>
        </w:rPr>
        <w:t xml:space="preserve">lata </w:t>
      </w:r>
      <w:r w:rsidRPr="00662C31">
        <w:rPr>
          <w:rFonts w:ascii="Book Antiqua" w:hAnsi="Book Antiqua"/>
          <w:b/>
          <w:bCs/>
        </w:rPr>
        <w:t>2020</w:t>
      </w:r>
      <w:r>
        <w:rPr>
          <w:rFonts w:ascii="Book Antiqua" w:hAnsi="Book Antiqua"/>
          <w:b/>
          <w:bCs/>
        </w:rPr>
        <w:t xml:space="preserve"> – 2025 </w:t>
      </w:r>
    </w:p>
    <w:p w:rsidR="00B24022" w:rsidRPr="00662C31" w:rsidRDefault="00B24022" w:rsidP="00B24022">
      <w:pPr>
        <w:pStyle w:val="metrykatytul"/>
        <w:spacing w:beforeAutospacing="0" w:afterAutospacing="0"/>
        <w:jc w:val="center"/>
        <w:rPr>
          <w:rFonts w:ascii="Book Antiqua" w:hAnsi="Book Antiqua"/>
          <w:b/>
          <w:bCs/>
        </w:rPr>
      </w:pPr>
    </w:p>
    <w:p w:rsidR="00B24022" w:rsidRPr="00662C31" w:rsidRDefault="00B24022" w:rsidP="00B24022">
      <w:pPr>
        <w:pStyle w:val="podstawa-prawna"/>
        <w:spacing w:before="0" w:beforeAutospacing="0" w:after="0" w:afterAutospacing="0"/>
        <w:ind w:firstLine="227"/>
        <w:jc w:val="both"/>
        <w:rPr>
          <w:rFonts w:ascii="Book Antiqua" w:hAnsi="Book Antiqua"/>
        </w:rPr>
      </w:pPr>
      <w:r w:rsidRPr="00662C31">
        <w:rPr>
          <w:rFonts w:ascii="Book Antiqua" w:hAnsi="Book Antiqua"/>
        </w:rPr>
        <w:t>Na podstawie art. 18 ust. 2 </w:t>
      </w:r>
      <w:proofErr w:type="spellStart"/>
      <w:r w:rsidRPr="00662C31">
        <w:rPr>
          <w:rFonts w:ascii="Book Antiqua" w:hAnsi="Book Antiqua"/>
        </w:rPr>
        <w:t>pkt</w:t>
      </w:r>
      <w:proofErr w:type="spellEnd"/>
      <w:r w:rsidRPr="00662C31">
        <w:rPr>
          <w:rFonts w:ascii="Book Antiqua" w:hAnsi="Book Antiqua"/>
        </w:rPr>
        <w:t xml:space="preserve"> 15 i art. 40 ust. 1 ustawy z dnia 8 marca 1990 r. o samorządzie gminnym </w:t>
      </w: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t.j</w:t>
      </w:r>
      <w:proofErr w:type="spellEnd"/>
      <w:r>
        <w:rPr>
          <w:rFonts w:ascii="Book Antiqua" w:hAnsi="Book Antiqua"/>
        </w:rPr>
        <w:t>. Dz. U. z 2020 r. poz. 713</w:t>
      </w:r>
      <w:r w:rsidRPr="00662C31">
        <w:rPr>
          <w:rFonts w:ascii="Book Antiqua" w:hAnsi="Book Antiqua"/>
        </w:rPr>
        <w:t> z </w:t>
      </w:r>
      <w:proofErr w:type="spellStart"/>
      <w:r w:rsidRPr="00662C31">
        <w:rPr>
          <w:rFonts w:ascii="Book Antiqua" w:hAnsi="Book Antiqua"/>
        </w:rPr>
        <w:t>późn</w:t>
      </w:r>
      <w:proofErr w:type="spellEnd"/>
      <w:r w:rsidRPr="00662C31">
        <w:rPr>
          <w:rFonts w:ascii="Book Antiqua" w:hAnsi="Book Antiqua"/>
        </w:rPr>
        <w:t>. zm.), art. 400a ust. 1 </w:t>
      </w:r>
      <w:proofErr w:type="spellStart"/>
      <w:r w:rsidRPr="00662C31">
        <w:rPr>
          <w:rFonts w:ascii="Book Antiqua" w:hAnsi="Book Antiqua"/>
        </w:rPr>
        <w:t>pkt</w:t>
      </w:r>
      <w:proofErr w:type="spellEnd"/>
      <w:r w:rsidRPr="00662C31">
        <w:rPr>
          <w:rFonts w:ascii="Book Antiqua" w:hAnsi="Book Antiqua"/>
        </w:rPr>
        <w:t> 2 i </w:t>
      </w:r>
      <w:proofErr w:type="spellStart"/>
      <w:r w:rsidRPr="00662C31">
        <w:rPr>
          <w:rFonts w:ascii="Book Antiqua" w:hAnsi="Book Antiqua"/>
        </w:rPr>
        <w:t>pkt</w:t>
      </w:r>
      <w:proofErr w:type="spellEnd"/>
      <w:r w:rsidRPr="00662C31">
        <w:rPr>
          <w:rFonts w:ascii="Book Antiqua" w:hAnsi="Book Antiqua"/>
        </w:rPr>
        <w:t> 42, w związku z art. 403 ust. 5 ustawy z dnia 27 kwietnia 2001 r. Prawo ochron</w:t>
      </w:r>
      <w:r>
        <w:rPr>
          <w:rFonts w:ascii="Book Antiqua" w:hAnsi="Book Antiqua"/>
        </w:rPr>
        <w:t>y środowiska (</w:t>
      </w:r>
      <w:proofErr w:type="spellStart"/>
      <w:r>
        <w:rPr>
          <w:rFonts w:ascii="Book Antiqua" w:hAnsi="Book Antiqua"/>
        </w:rPr>
        <w:t>t.j</w:t>
      </w:r>
      <w:proofErr w:type="spellEnd"/>
      <w:r>
        <w:rPr>
          <w:rFonts w:ascii="Book Antiqua" w:hAnsi="Book Antiqua"/>
        </w:rPr>
        <w:t>. Dz. U. z 2020 r. poz. 1219</w:t>
      </w:r>
      <w:r w:rsidRPr="00662C31">
        <w:rPr>
          <w:rFonts w:ascii="Book Antiqua" w:hAnsi="Book Antiqua"/>
        </w:rPr>
        <w:t> z </w:t>
      </w:r>
      <w:proofErr w:type="spellStart"/>
      <w:r w:rsidRPr="00662C31">
        <w:rPr>
          <w:rFonts w:ascii="Book Antiqua" w:hAnsi="Book Antiqua"/>
        </w:rPr>
        <w:t>późn</w:t>
      </w:r>
      <w:proofErr w:type="spellEnd"/>
      <w:r w:rsidRPr="00662C31">
        <w:rPr>
          <w:rFonts w:ascii="Book Antiqua" w:hAnsi="Book Antiqua"/>
        </w:rPr>
        <w:t>. zm.)</w:t>
      </w:r>
    </w:p>
    <w:p w:rsidR="00B24022" w:rsidRPr="00662C31" w:rsidRDefault="00B24022" w:rsidP="00B24022">
      <w:pPr>
        <w:pStyle w:val="podstawa-prawna"/>
        <w:spacing w:before="0" w:beforeAutospacing="0" w:after="0" w:afterAutospacing="0"/>
        <w:ind w:firstLine="227"/>
        <w:jc w:val="both"/>
        <w:rPr>
          <w:rFonts w:ascii="Book Antiqua" w:hAnsi="Book Antiqua"/>
        </w:rPr>
      </w:pPr>
    </w:p>
    <w:p w:rsidR="00B24022" w:rsidRDefault="00B24022" w:rsidP="00B24022">
      <w:pPr>
        <w:pStyle w:val="srodtytul"/>
        <w:spacing w:before="0" w:beforeAutospacing="0" w:after="0" w:afterAutospacing="0"/>
        <w:jc w:val="center"/>
        <w:rPr>
          <w:rFonts w:ascii="Book Antiqua" w:hAnsi="Book Antiqua"/>
          <w:b/>
          <w:bCs/>
        </w:rPr>
      </w:pPr>
      <w:r w:rsidRPr="00662C31">
        <w:rPr>
          <w:rFonts w:ascii="Book Antiqua" w:hAnsi="Book Antiqua"/>
          <w:b/>
          <w:bCs/>
        </w:rPr>
        <w:t>uchwala się, co następuje:</w:t>
      </w:r>
    </w:p>
    <w:p w:rsidR="00B24022" w:rsidRPr="00662C31" w:rsidRDefault="00B24022" w:rsidP="00B24022">
      <w:pPr>
        <w:pStyle w:val="srodtytul"/>
        <w:spacing w:before="0" w:beforeAutospacing="0" w:after="0" w:afterAutospacing="0"/>
        <w:jc w:val="center"/>
        <w:rPr>
          <w:rFonts w:ascii="Book Antiqua" w:hAnsi="Book Antiqua"/>
          <w:b/>
          <w:bCs/>
        </w:rPr>
      </w:pPr>
    </w:p>
    <w:p w:rsidR="00B24022" w:rsidRDefault="00B24022" w:rsidP="00B24022">
      <w:pPr>
        <w:pStyle w:val="paragraf"/>
        <w:spacing w:before="0"/>
        <w:ind w:firstLine="340"/>
        <w:jc w:val="both"/>
        <w:rPr>
          <w:rStyle w:val="Pogrubienie"/>
          <w:rFonts w:ascii="Book Antiqua" w:hAnsi="Book Antiqua"/>
          <w:b w:val="0"/>
        </w:rPr>
      </w:pPr>
      <w:r w:rsidRPr="00662C31">
        <w:rPr>
          <w:rStyle w:val="Pogrubienie"/>
          <w:rFonts w:ascii="Book Antiqua" w:hAnsi="Book Antiqua"/>
        </w:rPr>
        <w:t>§ 1. </w:t>
      </w:r>
      <w:r>
        <w:rPr>
          <w:rStyle w:val="Pogrubienie"/>
          <w:rFonts w:ascii="Book Antiqua" w:hAnsi="Book Antiqua"/>
          <w:b w:val="0"/>
        </w:rPr>
        <w:t>W uchwale nr XXVII/217 Rady Gminy Kamieniec Ząbkowicki z dnia 30 grudnia 2020 roku w sprawie określenia zasad udzielenia dotacji celowej na dofinansowanie kosztów budowy indywidualnej, przydomowej oczyszczalni ścieków na terenie Gminy Kamieniec Ząbkowicki na lata 2020 – 2025, wprowadza się następującą zmianę:</w:t>
      </w:r>
    </w:p>
    <w:p w:rsidR="00B24022" w:rsidRDefault="00B24022" w:rsidP="00B24022">
      <w:pPr>
        <w:pStyle w:val="paragraf"/>
        <w:numPr>
          <w:ilvl w:val="0"/>
          <w:numId w:val="40"/>
        </w:numPr>
        <w:tabs>
          <w:tab w:val="clear" w:pos="700"/>
          <w:tab w:val="num" w:pos="360"/>
        </w:tabs>
        <w:spacing w:before="0"/>
        <w:ind w:hanging="700"/>
        <w:jc w:val="both"/>
        <w:rPr>
          <w:rStyle w:val="Pogrubienie"/>
          <w:rFonts w:ascii="Book Antiqua" w:hAnsi="Book Antiqua"/>
          <w:b w:val="0"/>
        </w:rPr>
      </w:pPr>
      <w:r>
        <w:rPr>
          <w:rStyle w:val="Pogrubienie"/>
          <w:rFonts w:ascii="Book Antiqua" w:hAnsi="Book Antiqua"/>
          <w:b w:val="0"/>
        </w:rPr>
        <w:t xml:space="preserve">w § 5 ust 4 otrzymuje brzmienie: </w:t>
      </w:r>
    </w:p>
    <w:p w:rsidR="00B24022" w:rsidRDefault="00B24022" w:rsidP="00B24022">
      <w:pPr>
        <w:pStyle w:val="paragraf"/>
        <w:spacing w:before="0"/>
        <w:jc w:val="both"/>
        <w:rPr>
          <w:rStyle w:val="Pogrubienie"/>
          <w:rFonts w:ascii="Book Antiqua" w:hAnsi="Book Antiqua"/>
          <w:b w:val="0"/>
        </w:rPr>
      </w:pPr>
      <w:r>
        <w:rPr>
          <w:rStyle w:val="Pogrubienie"/>
          <w:rFonts w:ascii="Book Antiqua" w:hAnsi="Book Antiqua"/>
          <w:b w:val="0"/>
        </w:rPr>
        <w:t xml:space="preserve">„4. Dotacja nie obejmuje przedsięwzięć planowanych do realizacji na terenie obszaru i granic aglomeracji Kamieniec Ząbkowicki” zatwierdzonych uchwałą nr XXX/232/2021 Rady Miejskiej w Kamieńcu Ząbkowickim z dnia 26 lutego 2021 </w:t>
      </w:r>
      <w:proofErr w:type="spellStart"/>
      <w:r>
        <w:rPr>
          <w:rStyle w:val="Pogrubienie"/>
          <w:rFonts w:ascii="Book Antiqua" w:hAnsi="Book Antiqua"/>
          <w:b w:val="0"/>
        </w:rPr>
        <w:t>roki</w:t>
      </w:r>
      <w:proofErr w:type="spellEnd"/>
      <w:r>
        <w:rPr>
          <w:rStyle w:val="Pogrubienie"/>
          <w:rFonts w:ascii="Book Antiqua" w:hAnsi="Book Antiqua"/>
          <w:b w:val="0"/>
        </w:rPr>
        <w:t xml:space="preserve"> w sprawie wyznaczenia obszaru i granic aglomeracji Kamieniec Ząbkowicki”.</w:t>
      </w:r>
    </w:p>
    <w:p w:rsidR="00B24022" w:rsidRPr="00662C31" w:rsidRDefault="00B24022" w:rsidP="00B24022">
      <w:pPr>
        <w:pStyle w:val="paragraf"/>
        <w:spacing w:before="0"/>
        <w:ind w:firstLine="340"/>
        <w:jc w:val="both"/>
        <w:rPr>
          <w:rFonts w:ascii="Book Antiqua" w:hAnsi="Book Antiqua"/>
        </w:rPr>
      </w:pPr>
    </w:p>
    <w:p w:rsidR="00B24022" w:rsidRDefault="00B24022" w:rsidP="00B24022">
      <w:pPr>
        <w:pStyle w:val="paragraf"/>
        <w:spacing w:before="0"/>
        <w:ind w:firstLine="340"/>
        <w:jc w:val="both"/>
        <w:rPr>
          <w:rStyle w:val="fragment"/>
          <w:rFonts w:ascii="Book Antiqua" w:eastAsia="Calibri" w:hAnsi="Book Antiqua"/>
        </w:rPr>
      </w:pPr>
      <w:r>
        <w:rPr>
          <w:rStyle w:val="Pogrubienie"/>
          <w:rFonts w:ascii="Book Antiqua" w:hAnsi="Book Antiqua"/>
        </w:rPr>
        <w:t>§ 2</w:t>
      </w:r>
      <w:r w:rsidRPr="00662C31">
        <w:rPr>
          <w:rStyle w:val="Pogrubienie"/>
          <w:rFonts w:ascii="Book Antiqua" w:hAnsi="Book Antiqua"/>
        </w:rPr>
        <w:t>. </w:t>
      </w:r>
      <w:r w:rsidRPr="00662C31">
        <w:rPr>
          <w:rStyle w:val="fragment"/>
          <w:rFonts w:ascii="Book Antiqua" w:eastAsia="Calibri" w:hAnsi="Book Antiqua"/>
        </w:rPr>
        <w:t>Wykonanie uchwały pow</w:t>
      </w:r>
      <w:r>
        <w:rPr>
          <w:rStyle w:val="fragment"/>
          <w:rFonts w:ascii="Book Antiqua" w:eastAsia="Calibri" w:hAnsi="Book Antiqua"/>
        </w:rPr>
        <w:t>ierza się Burmistrzowi Kamieńca Ząbkowickiego</w:t>
      </w:r>
      <w:r w:rsidRPr="00662C31">
        <w:rPr>
          <w:rStyle w:val="fragment"/>
          <w:rFonts w:ascii="Book Antiqua" w:eastAsia="Calibri" w:hAnsi="Book Antiqua"/>
        </w:rPr>
        <w:t>.</w:t>
      </w:r>
    </w:p>
    <w:p w:rsidR="00B24022" w:rsidRPr="00662C31" w:rsidRDefault="00B24022" w:rsidP="00B24022">
      <w:pPr>
        <w:pStyle w:val="paragraf"/>
        <w:spacing w:before="0"/>
        <w:ind w:firstLine="340"/>
        <w:jc w:val="both"/>
        <w:rPr>
          <w:rFonts w:ascii="Book Antiqua" w:hAnsi="Book Antiqua"/>
        </w:rPr>
      </w:pPr>
    </w:p>
    <w:p w:rsidR="00B24022" w:rsidRPr="00662C31" w:rsidRDefault="00B24022" w:rsidP="00B24022">
      <w:pPr>
        <w:pStyle w:val="paragraf"/>
        <w:spacing w:before="0"/>
        <w:ind w:firstLine="340"/>
        <w:jc w:val="both"/>
        <w:rPr>
          <w:rFonts w:ascii="Book Antiqua" w:hAnsi="Book Antiqua"/>
        </w:rPr>
      </w:pPr>
      <w:r>
        <w:rPr>
          <w:rStyle w:val="Pogrubienie"/>
          <w:rFonts w:ascii="Book Antiqua" w:hAnsi="Book Antiqua"/>
        </w:rPr>
        <w:t>§ 3</w:t>
      </w:r>
      <w:r w:rsidRPr="00662C31">
        <w:rPr>
          <w:rStyle w:val="Pogrubienie"/>
          <w:rFonts w:ascii="Book Antiqua" w:hAnsi="Book Antiqua"/>
        </w:rPr>
        <w:t>. </w:t>
      </w:r>
      <w:r w:rsidRPr="00662C31">
        <w:rPr>
          <w:rStyle w:val="fragment"/>
          <w:rFonts w:ascii="Book Antiqua" w:eastAsia="Calibri" w:hAnsi="Book Antiqua"/>
        </w:rPr>
        <w:t xml:space="preserve">Uchwała wchodzi w życie po upływie 14 dni od daty jej ogłoszenia w Dzienniku Urzędowym Województwa </w:t>
      </w:r>
      <w:r>
        <w:rPr>
          <w:rStyle w:val="fragment"/>
          <w:rFonts w:ascii="Book Antiqua" w:eastAsia="Calibri" w:hAnsi="Book Antiqua"/>
        </w:rPr>
        <w:t>Dolnośląskiego</w:t>
      </w:r>
      <w:r w:rsidRPr="00662C31">
        <w:rPr>
          <w:rStyle w:val="fragment"/>
          <w:rFonts w:ascii="Book Antiqua" w:eastAsia="Calibri" w:hAnsi="Book Antiqua"/>
        </w:rPr>
        <w:t>.</w:t>
      </w:r>
    </w:p>
    <w:p w:rsidR="00B24022" w:rsidRPr="00662C31" w:rsidRDefault="00B24022" w:rsidP="00B24022">
      <w:pPr>
        <w:pStyle w:val="akapit"/>
        <w:spacing w:before="0" w:beforeAutospacing="0" w:after="0" w:afterAutospacing="0"/>
        <w:ind w:firstLine="227"/>
        <w:jc w:val="both"/>
        <w:rPr>
          <w:rFonts w:ascii="Book Antiqua" w:hAnsi="Book Antiqua"/>
        </w:rPr>
      </w:pPr>
      <w:r w:rsidRPr="00662C31">
        <w:rPr>
          <w:rFonts w:ascii="Book Antiqua" w:hAnsi="Book Antiqua"/>
        </w:rPr>
        <w:t>  </w:t>
      </w:r>
    </w:p>
    <w:p w:rsidR="00B24022" w:rsidRDefault="00B24022" w:rsidP="00B24022"/>
    <w:p w:rsidR="00B24022" w:rsidRDefault="00B24022" w:rsidP="00B24022"/>
    <w:p w:rsidR="00B24022" w:rsidRDefault="00B24022" w:rsidP="00B24022"/>
    <w:p w:rsidR="00B24022" w:rsidRDefault="00B24022" w:rsidP="00B24022">
      <w:pPr>
        <w:jc w:val="center"/>
        <w:rPr>
          <w:rFonts w:ascii="Book Antiqua" w:hAnsi="Book Antiqua"/>
          <w:b/>
        </w:rPr>
      </w:pPr>
      <w:r w:rsidRPr="007167F1">
        <w:rPr>
          <w:rFonts w:ascii="Book Antiqua" w:hAnsi="Book Antiqua"/>
          <w:b/>
        </w:rPr>
        <w:t>UZASADNIENIE</w:t>
      </w:r>
    </w:p>
    <w:p w:rsidR="00B24022" w:rsidRDefault="00B24022" w:rsidP="00B24022">
      <w:pPr>
        <w:rPr>
          <w:rFonts w:ascii="Book Antiqua" w:hAnsi="Book Antiqua"/>
          <w:b/>
        </w:rPr>
      </w:pPr>
    </w:p>
    <w:p w:rsidR="00B24022" w:rsidRDefault="00B24022" w:rsidP="00B24022">
      <w:pPr>
        <w:ind w:firstLine="708"/>
        <w:jc w:val="both"/>
        <w:rPr>
          <w:rFonts w:ascii="Book Antiqua" w:hAnsi="Book Antiqua"/>
          <w:bCs/>
        </w:rPr>
      </w:pPr>
      <w:r>
        <w:rPr>
          <w:rFonts w:ascii="Book Antiqua" w:hAnsi="Book Antiqua"/>
        </w:rPr>
        <w:t>W związku z wyznaczeniem obszaru i granic aglomeracji Kamieniec Ząbkowicki uchwałą Nr XXX/232/2021 Rady Miejskiej w Kamieńcu Ząbkowickim z dnia 26 lutego 2021 roku wyznaczającą aglomerację o zrównoważonej liczbie mieszkańców (RLM) wynoszącą 3719, która to obejmuje część miasta Kamieniec Ząbkowicki z oczyszczalnią ścieków w Kamieńcu Ząbkowickim.</w:t>
      </w:r>
      <w:r w:rsidRPr="004E4431">
        <w:rPr>
          <w:rFonts w:ascii="Book Antiqua" w:hAnsi="Book Antiqua"/>
          <w:bCs/>
        </w:rPr>
        <w:t xml:space="preserve"> </w:t>
      </w:r>
    </w:p>
    <w:p w:rsidR="00B24022" w:rsidRPr="007167F1" w:rsidRDefault="00B24022" w:rsidP="00B24022">
      <w:pPr>
        <w:ind w:firstLine="708"/>
        <w:jc w:val="both"/>
        <w:rPr>
          <w:rFonts w:ascii="Book Antiqua" w:hAnsi="Book Antiqua"/>
        </w:rPr>
      </w:pPr>
      <w:r>
        <w:rPr>
          <w:rFonts w:ascii="Book Antiqua" w:hAnsi="Book Antiqua"/>
          <w:bCs/>
        </w:rPr>
        <w:t>Plan rozbudowy kanalizacji na obszarze i w granicach aglomeracji pełni będzie skanalizowany w związku z powyższym</w:t>
      </w:r>
      <w:r>
        <w:rPr>
          <w:rFonts w:ascii="Book Antiqua" w:hAnsi="Book Antiqua"/>
        </w:rPr>
        <w:t xml:space="preserve">, podjęcie niniejszej uchwały jest uzasadnione. </w:t>
      </w:r>
    </w:p>
    <w:p w:rsidR="00B24022" w:rsidRDefault="00B24022" w:rsidP="00B24022"/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C87734" w:rsidRDefault="00C87734" w:rsidP="00C87734">
      <w:r>
        <w:rPr>
          <w:sz w:val="18"/>
          <w:szCs w:val="18"/>
        </w:rPr>
        <w:t xml:space="preserve">                                                                                                                            Załąc</w:t>
      </w:r>
      <w:r w:rsidR="003E64BC">
        <w:rPr>
          <w:sz w:val="18"/>
          <w:szCs w:val="18"/>
        </w:rPr>
        <w:t>znik Nr 7 do Zarządzenia Nr  184</w:t>
      </w:r>
      <w:r>
        <w:rPr>
          <w:sz w:val="18"/>
          <w:szCs w:val="18"/>
        </w:rPr>
        <w:t>/2021</w:t>
      </w:r>
    </w:p>
    <w:p w:rsidR="00C87734" w:rsidRDefault="00C87734" w:rsidP="00C8773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C87734" w:rsidRDefault="00C87734" w:rsidP="00C87734">
      <w:r>
        <w:rPr>
          <w:sz w:val="18"/>
          <w:szCs w:val="18"/>
        </w:rPr>
        <w:t xml:space="preserve">                                                                                                                            z dnia 24 maja 2021 r. </w:t>
      </w:r>
    </w:p>
    <w:p w:rsidR="00C87734" w:rsidRDefault="00C87734" w:rsidP="00C87734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B24022" w:rsidRPr="00594B4E" w:rsidRDefault="00B24022" w:rsidP="00B24022">
      <w:pPr>
        <w:jc w:val="center"/>
        <w:rPr>
          <w:rFonts w:ascii="Book Antiqua" w:hAnsi="Book Antiqua" w:cs="Calibri"/>
          <w:b/>
        </w:rPr>
      </w:pPr>
      <w:r w:rsidRPr="00594B4E">
        <w:rPr>
          <w:rFonts w:ascii="Book Antiqua" w:hAnsi="Book Antiqua" w:cs="Calibri"/>
          <w:b/>
        </w:rPr>
        <w:t xml:space="preserve">UCHWAŁA </w:t>
      </w:r>
      <w:r>
        <w:rPr>
          <w:rFonts w:ascii="Book Antiqua" w:hAnsi="Book Antiqua" w:cs="Calibri"/>
          <w:b/>
        </w:rPr>
        <w:t>NR…/…2021</w:t>
      </w:r>
    </w:p>
    <w:p w:rsidR="00B24022" w:rsidRPr="00594B4E" w:rsidRDefault="00B24022" w:rsidP="00B24022">
      <w:pPr>
        <w:jc w:val="center"/>
        <w:rPr>
          <w:rFonts w:ascii="Book Antiqua" w:hAnsi="Book Antiqua" w:cs="Calibri"/>
          <w:b/>
        </w:rPr>
      </w:pPr>
      <w:r w:rsidRPr="00594B4E">
        <w:rPr>
          <w:rFonts w:ascii="Book Antiqua" w:hAnsi="Book Antiqua" w:cs="Calibri"/>
          <w:b/>
        </w:rPr>
        <w:t xml:space="preserve">RADY </w:t>
      </w:r>
      <w:r>
        <w:rPr>
          <w:rFonts w:ascii="Book Antiqua" w:hAnsi="Book Antiqua" w:cs="Calibri"/>
          <w:b/>
        </w:rPr>
        <w:t>MIEJSKIEJ W KAMIEŃCU ZĄBKOWICKIM</w:t>
      </w:r>
    </w:p>
    <w:p w:rsidR="00B24022" w:rsidRDefault="00B24022" w:rsidP="00B24022">
      <w:pPr>
        <w:jc w:val="center"/>
        <w:rPr>
          <w:rFonts w:ascii="Book Antiqua" w:hAnsi="Book Antiqua" w:cs="Calibri"/>
          <w:b/>
        </w:rPr>
      </w:pPr>
      <w:r w:rsidRPr="00594B4E">
        <w:rPr>
          <w:rFonts w:ascii="Book Antiqua" w:hAnsi="Book Antiqua" w:cs="Calibri"/>
          <w:b/>
        </w:rPr>
        <w:t>z dnia …</w:t>
      </w:r>
      <w:r>
        <w:rPr>
          <w:rFonts w:ascii="Book Antiqua" w:hAnsi="Book Antiqua" w:cs="Calibri"/>
          <w:b/>
        </w:rPr>
        <w:t>maja 2021 roku</w:t>
      </w:r>
    </w:p>
    <w:p w:rsidR="00B24022" w:rsidRPr="00594B4E" w:rsidRDefault="00B24022" w:rsidP="00B24022">
      <w:pPr>
        <w:jc w:val="center"/>
        <w:rPr>
          <w:rFonts w:ascii="Book Antiqua" w:hAnsi="Book Antiqua" w:cs="Calibri"/>
        </w:rPr>
      </w:pPr>
    </w:p>
    <w:p w:rsidR="00B24022" w:rsidRDefault="00B24022" w:rsidP="00B24022">
      <w:pPr>
        <w:jc w:val="center"/>
        <w:rPr>
          <w:rFonts w:ascii="Book Antiqua" w:hAnsi="Book Antiqua" w:cs="Calibri"/>
        </w:rPr>
      </w:pPr>
      <w:r w:rsidRPr="00594B4E">
        <w:rPr>
          <w:rFonts w:ascii="Book Antiqua" w:hAnsi="Book Antiqua" w:cs="Calibri"/>
        </w:rPr>
        <w:t>w sprawie</w:t>
      </w:r>
      <w:r>
        <w:rPr>
          <w:rFonts w:ascii="Book Antiqua" w:hAnsi="Book Antiqua" w:cs="Calibri"/>
        </w:rPr>
        <w:t xml:space="preserve"> wyrażenia zgody na utworzenie </w:t>
      </w:r>
      <w:r w:rsidRPr="00594B4E">
        <w:rPr>
          <w:rFonts w:ascii="Book Antiqua" w:hAnsi="Book Antiqua" w:cs="Calibri"/>
        </w:rPr>
        <w:t xml:space="preserve">Kamienieckiego </w:t>
      </w:r>
      <w:proofErr w:type="spellStart"/>
      <w:r w:rsidRPr="00594B4E">
        <w:rPr>
          <w:rFonts w:ascii="Book Antiqua" w:hAnsi="Book Antiqua" w:cs="Calibri"/>
        </w:rPr>
        <w:t>Klastra</w:t>
      </w:r>
      <w:proofErr w:type="spellEnd"/>
      <w:r w:rsidRPr="00594B4E">
        <w:rPr>
          <w:rFonts w:ascii="Book Antiqua" w:hAnsi="Book Antiqua" w:cs="Calibri"/>
        </w:rPr>
        <w:t xml:space="preserve"> Energii Odnawialnej</w:t>
      </w:r>
    </w:p>
    <w:p w:rsidR="00B24022" w:rsidRPr="00594B4E" w:rsidRDefault="00B24022" w:rsidP="00B24022">
      <w:pPr>
        <w:jc w:val="center"/>
        <w:rPr>
          <w:rFonts w:ascii="Book Antiqua" w:hAnsi="Book Antiqua" w:cs="Calibri"/>
        </w:rPr>
      </w:pPr>
    </w:p>
    <w:p w:rsidR="00B24022" w:rsidRPr="00594B4E" w:rsidRDefault="00B24022" w:rsidP="00B24022">
      <w:pPr>
        <w:rPr>
          <w:rFonts w:ascii="Book Antiqua" w:hAnsi="Book Antiqua" w:cs="Calibri"/>
        </w:rPr>
      </w:pPr>
      <w:r w:rsidRPr="00594B4E">
        <w:rPr>
          <w:rFonts w:ascii="Book Antiqua" w:hAnsi="Book Antiqua" w:cs="Calibri"/>
        </w:rPr>
        <w:t xml:space="preserve">Na podstawie art. 18 ust. 2 </w:t>
      </w:r>
      <w:proofErr w:type="spellStart"/>
      <w:r w:rsidRPr="00594B4E">
        <w:rPr>
          <w:rFonts w:ascii="Book Antiqua" w:hAnsi="Book Antiqua" w:cs="Calibri"/>
        </w:rPr>
        <w:t>pkt</w:t>
      </w:r>
      <w:proofErr w:type="spellEnd"/>
      <w:r w:rsidRPr="00594B4E">
        <w:rPr>
          <w:rFonts w:ascii="Book Antiqua" w:hAnsi="Book Antiqua" w:cs="Calibri"/>
        </w:rPr>
        <w:t xml:space="preserve"> 15, art. 7 ust. 1 </w:t>
      </w:r>
      <w:proofErr w:type="spellStart"/>
      <w:r w:rsidRPr="00594B4E">
        <w:rPr>
          <w:rFonts w:ascii="Book Antiqua" w:hAnsi="Book Antiqua" w:cs="Calibri"/>
        </w:rPr>
        <w:t>pkt</w:t>
      </w:r>
      <w:proofErr w:type="spellEnd"/>
      <w:r w:rsidRPr="00594B4E">
        <w:rPr>
          <w:rFonts w:ascii="Book Antiqua" w:hAnsi="Book Antiqua" w:cs="Calibri"/>
        </w:rPr>
        <w:t xml:space="preserve"> 1, 3, 4, 17 i art.10 </w:t>
      </w:r>
      <w:proofErr w:type="spellStart"/>
      <w:r w:rsidRPr="00594B4E">
        <w:rPr>
          <w:rFonts w:ascii="Book Antiqua" w:hAnsi="Book Antiqua" w:cs="Calibri"/>
        </w:rPr>
        <w:t>pkt</w:t>
      </w:r>
      <w:proofErr w:type="spellEnd"/>
      <w:r w:rsidRPr="00594B4E">
        <w:rPr>
          <w:rFonts w:ascii="Book Antiqua" w:hAnsi="Book Antiqua" w:cs="Calibri"/>
        </w:rPr>
        <w:t xml:space="preserve"> 1  ustawy z dnia 8 marca 1990 r. o samor</w:t>
      </w:r>
      <w:r>
        <w:rPr>
          <w:rFonts w:ascii="Book Antiqua" w:hAnsi="Book Antiqua" w:cs="Calibri"/>
        </w:rPr>
        <w:t>ządzie gminnym (</w:t>
      </w:r>
      <w:proofErr w:type="spellStart"/>
      <w:r>
        <w:rPr>
          <w:rFonts w:ascii="Book Antiqua" w:hAnsi="Book Antiqua" w:cs="Calibri"/>
        </w:rPr>
        <w:t>t.j</w:t>
      </w:r>
      <w:proofErr w:type="spellEnd"/>
      <w:r>
        <w:rPr>
          <w:rFonts w:ascii="Book Antiqua" w:hAnsi="Book Antiqua" w:cs="Calibri"/>
        </w:rPr>
        <w:t>. Dz. U. z 2020 r. poz. 713, 1378</w:t>
      </w:r>
      <w:r w:rsidRPr="00594B4E">
        <w:rPr>
          <w:rFonts w:ascii="Book Antiqua" w:hAnsi="Book Antiqua" w:cs="Calibri"/>
        </w:rPr>
        <w:t>) oraz na podstawie art. 2 ust. 15a ustawy z dnia 20 lutego 2015 r. o odnawialnych źró</w:t>
      </w:r>
      <w:r>
        <w:rPr>
          <w:rFonts w:ascii="Book Antiqua" w:hAnsi="Book Antiqua" w:cs="Calibri"/>
        </w:rPr>
        <w:t>dłach energii (</w:t>
      </w:r>
      <w:proofErr w:type="spellStart"/>
      <w:r>
        <w:rPr>
          <w:rFonts w:ascii="Book Antiqua" w:hAnsi="Book Antiqua" w:cs="Calibri"/>
        </w:rPr>
        <w:t>t.j</w:t>
      </w:r>
      <w:proofErr w:type="spellEnd"/>
      <w:r>
        <w:rPr>
          <w:rFonts w:ascii="Book Antiqua" w:hAnsi="Book Antiqua" w:cs="Calibri"/>
        </w:rPr>
        <w:t>. z 2020 r. poz. 261 ze zmianami) Rady</w:t>
      </w:r>
      <w:r w:rsidRPr="00594B4E">
        <w:rPr>
          <w:rFonts w:ascii="Book Antiqua" w:hAnsi="Book Antiqua" w:cs="Calibri"/>
        </w:rPr>
        <w:t xml:space="preserve"> </w:t>
      </w:r>
      <w:r>
        <w:rPr>
          <w:rFonts w:ascii="Book Antiqua" w:hAnsi="Book Antiqua" w:cs="Calibri"/>
        </w:rPr>
        <w:t>Miejskiej</w:t>
      </w:r>
      <w:r w:rsidRPr="00594B4E">
        <w:rPr>
          <w:rFonts w:ascii="Book Antiqua" w:hAnsi="Book Antiqua" w:cs="Calibri"/>
        </w:rPr>
        <w:t xml:space="preserve"> </w:t>
      </w:r>
      <w:r>
        <w:rPr>
          <w:rFonts w:ascii="Book Antiqua" w:hAnsi="Book Antiqua" w:cs="Calibri"/>
        </w:rPr>
        <w:t>w Kamieńcu</w:t>
      </w:r>
      <w:r w:rsidRPr="00594B4E">
        <w:rPr>
          <w:rFonts w:ascii="Book Antiqua" w:hAnsi="Book Antiqua" w:cs="Calibri"/>
        </w:rPr>
        <w:t xml:space="preserve"> Ząbkowicki</w:t>
      </w:r>
      <w:r>
        <w:rPr>
          <w:rFonts w:ascii="Book Antiqua" w:hAnsi="Book Antiqua" w:cs="Calibri"/>
        </w:rPr>
        <w:t>m</w:t>
      </w:r>
      <w:r w:rsidRPr="00594B4E">
        <w:rPr>
          <w:rFonts w:ascii="Book Antiqua" w:hAnsi="Book Antiqua" w:cs="Calibri"/>
        </w:rPr>
        <w:t xml:space="preserve"> uchwala co następuje:</w:t>
      </w:r>
    </w:p>
    <w:p w:rsidR="00B24022" w:rsidRPr="00594B4E" w:rsidRDefault="00B24022" w:rsidP="00B24022">
      <w:pPr>
        <w:shd w:val="clear" w:color="auto" w:fill="FFFFFF"/>
        <w:spacing w:before="100" w:beforeAutospacing="1" w:after="100" w:afterAutospacing="1" w:line="270" w:lineRule="atLeast"/>
        <w:ind w:left="360" w:hanging="360"/>
        <w:jc w:val="both"/>
        <w:rPr>
          <w:rFonts w:ascii="Book Antiqua" w:hAnsi="Book Antiqua" w:cs="Calibri"/>
        </w:rPr>
      </w:pPr>
      <w:r w:rsidRPr="00594B4E">
        <w:rPr>
          <w:rFonts w:ascii="Book Antiqua" w:hAnsi="Book Antiqua" w:cs="Calibri"/>
          <w:b/>
        </w:rPr>
        <w:t>§ 1</w:t>
      </w:r>
      <w:r>
        <w:rPr>
          <w:rFonts w:ascii="Book Antiqua" w:hAnsi="Book Antiqua" w:cs="Calibri"/>
        </w:rPr>
        <w:t xml:space="preserve">. 1. </w:t>
      </w:r>
      <w:r w:rsidRPr="00594B4E">
        <w:rPr>
          <w:rFonts w:ascii="Book Antiqua" w:hAnsi="Book Antiqua" w:cs="Calibri"/>
        </w:rPr>
        <w:t xml:space="preserve">Wyraża </w:t>
      </w:r>
      <w:r>
        <w:rPr>
          <w:rFonts w:ascii="Book Antiqua" w:hAnsi="Book Antiqua" w:cs="Calibri"/>
        </w:rPr>
        <w:t>się wolę i zgodę na utworzenie</w:t>
      </w:r>
      <w:r w:rsidRPr="00594B4E">
        <w:rPr>
          <w:rFonts w:ascii="Book Antiqua" w:hAnsi="Book Antiqua" w:cs="Calibri"/>
        </w:rPr>
        <w:t xml:space="preserve"> Kamienieckiego </w:t>
      </w:r>
      <w:proofErr w:type="spellStart"/>
      <w:r w:rsidRPr="00594B4E">
        <w:rPr>
          <w:rFonts w:ascii="Book Antiqua" w:hAnsi="Book Antiqua" w:cs="Calibri"/>
        </w:rPr>
        <w:t>Klastra</w:t>
      </w:r>
      <w:proofErr w:type="spellEnd"/>
      <w:r w:rsidRPr="00594B4E">
        <w:rPr>
          <w:rFonts w:ascii="Book Antiqua" w:hAnsi="Book Antiqua" w:cs="Calibri"/>
        </w:rPr>
        <w:t xml:space="preserve"> Energii Odnawialnej.</w:t>
      </w:r>
    </w:p>
    <w:p w:rsidR="00B24022" w:rsidRDefault="00B24022" w:rsidP="00B240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Book Antiqua" w:hAnsi="Book Antiqua" w:cs="Calibri"/>
        </w:rPr>
      </w:pPr>
      <w:r w:rsidRPr="00594B4E">
        <w:rPr>
          <w:rFonts w:ascii="Book Antiqua" w:hAnsi="Book Antiqua" w:cs="Calibri"/>
        </w:rPr>
        <w:t xml:space="preserve">Celem działania </w:t>
      </w:r>
      <w:proofErr w:type="spellStart"/>
      <w:r w:rsidRPr="00594B4E">
        <w:rPr>
          <w:rFonts w:ascii="Book Antiqua" w:hAnsi="Book Antiqua" w:cs="Calibri"/>
        </w:rPr>
        <w:t>Klastra</w:t>
      </w:r>
      <w:proofErr w:type="spellEnd"/>
      <w:r w:rsidRPr="00594B4E">
        <w:rPr>
          <w:rFonts w:ascii="Book Antiqua" w:hAnsi="Book Antiqua" w:cs="Calibri"/>
        </w:rPr>
        <w:t xml:space="preserve"> jest prowadzenie skoordynowanej polityki energetycznej opartej na racjonalnym wykorzystaniu lokalnych zasobów i źródeł energii oraz nowoczesnych technologiach jej pozyskiwania, przetwarzania i wykorzystywania, poprawę stanu środowiska, prowadzenie działalności edukacyjnej oraz wzmacnianie lokalnej gospodarki dzięki optymalizacji wykorzystania lokalnie dostępnych zasobów energetycznych.</w:t>
      </w:r>
    </w:p>
    <w:p w:rsidR="00B24022" w:rsidRPr="00594B4E" w:rsidRDefault="00B24022" w:rsidP="00B24022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Book Antiqua" w:hAnsi="Book Antiqua" w:cs="Calibri"/>
        </w:rPr>
      </w:pPr>
      <w:r w:rsidRPr="00594B4E">
        <w:rPr>
          <w:rFonts w:ascii="Book Antiqua" w:hAnsi="Book Antiqua" w:cs="Calibri"/>
        </w:rPr>
        <w:t xml:space="preserve">Szczegółowe cele, zadania oraz zasady funkcjonowania Kamienieckiego </w:t>
      </w:r>
      <w:proofErr w:type="spellStart"/>
      <w:r w:rsidRPr="00594B4E">
        <w:rPr>
          <w:rFonts w:ascii="Book Antiqua" w:hAnsi="Book Antiqua" w:cs="Calibri"/>
        </w:rPr>
        <w:t>Klastra</w:t>
      </w:r>
      <w:proofErr w:type="spellEnd"/>
      <w:r w:rsidRPr="00594B4E">
        <w:rPr>
          <w:rFonts w:ascii="Book Antiqua" w:hAnsi="Book Antiqua" w:cs="Calibri"/>
        </w:rPr>
        <w:t xml:space="preserve"> Energii Odnawialnej zostaną określone w Umowie </w:t>
      </w:r>
      <w:proofErr w:type="spellStart"/>
      <w:r w:rsidRPr="00594B4E">
        <w:rPr>
          <w:rFonts w:ascii="Book Antiqua" w:hAnsi="Book Antiqua" w:cs="Calibri"/>
        </w:rPr>
        <w:t>Klastra</w:t>
      </w:r>
      <w:proofErr w:type="spellEnd"/>
      <w:r w:rsidRPr="00594B4E">
        <w:rPr>
          <w:rFonts w:ascii="Book Antiqua" w:hAnsi="Book Antiqua" w:cs="Calibri"/>
        </w:rPr>
        <w:t xml:space="preserve"> oraz Strategii </w:t>
      </w:r>
      <w:proofErr w:type="spellStart"/>
      <w:r w:rsidRPr="00594B4E">
        <w:rPr>
          <w:rFonts w:ascii="Book Antiqua" w:hAnsi="Book Antiqua" w:cs="Calibri"/>
        </w:rPr>
        <w:t>Klastra</w:t>
      </w:r>
      <w:proofErr w:type="spellEnd"/>
      <w:r w:rsidRPr="00594B4E">
        <w:rPr>
          <w:rFonts w:ascii="Book Antiqua" w:hAnsi="Book Antiqua" w:cs="Calibri"/>
        </w:rPr>
        <w:t>.</w:t>
      </w:r>
    </w:p>
    <w:p w:rsidR="00B24022" w:rsidRPr="009D75BB" w:rsidRDefault="00B24022" w:rsidP="00B24022">
      <w:pPr>
        <w:shd w:val="clear" w:color="auto" w:fill="FFFFFF"/>
        <w:spacing w:before="100" w:beforeAutospacing="1" w:after="100" w:afterAutospacing="1" w:line="270" w:lineRule="atLeast"/>
        <w:jc w:val="both"/>
        <w:rPr>
          <w:rFonts w:ascii="Book Antiqua" w:hAnsi="Book Antiqua" w:cs="Calibri"/>
        </w:rPr>
      </w:pPr>
      <w:r w:rsidRPr="009D75BB">
        <w:rPr>
          <w:rFonts w:ascii="Book Antiqua" w:hAnsi="Book Antiqua" w:cs="Calibri"/>
          <w:b/>
        </w:rPr>
        <w:t>§ 2.</w:t>
      </w:r>
      <w:r>
        <w:rPr>
          <w:rFonts w:ascii="Book Antiqua" w:hAnsi="Book Antiqua" w:cs="Calibri"/>
        </w:rPr>
        <w:t xml:space="preserve"> 1. Koordynatorem </w:t>
      </w:r>
      <w:proofErr w:type="spellStart"/>
      <w:r>
        <w:rPr>
          <w:rFonts w:ascii="Book Antiqua" w:hAnsi="Book Antiqua" w:cs="Calibri"/>
        </w:rPr>
        <w:t>K</w:t>
      </w:r>
      <w:r w:rsidRPr="009D75BB">
        <w:rPr>
          <w:rFonts w:ascii="Book Antiqua" w:hAnsi="Book Antiqua" w:cs="Calibri"/>
        </w:rPr>
        <w:t>lastra</w:t>
      </w:r>
      <w:proofErr w:type="spellEnd"/>
      <w:r w:rsidRPr="009D75BB">
        <w:rPr>
          <w:rFonts w:ascii="Book Antiqua" w:hAnsi="Book Antiqua" w:cs="Calibri"/>
        </w:rPr>
        <w:t xml:space="preserve"> będzie Gmina Kamieniec Ząbkowicki.</w:t>
      </w:r>
    </w:p>
    <w:p w:rsidR="00B24022" w:rsidRPr="009D75BB" w:rsidRDefault="00B24022" w:rsidP="00B24022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Book Antiqua" w:hAnsi="Book Antiqua" w:cs="Calibri"/>
        </w:rPr>
      </w:pPr>
      <w:r>
        <w:rPr>
          <w:rFonts w:ascii="Book Antiqua" w:hAnsi="Book Antiqua" w:cs="Calibri"/>
        </w:rPr>
        <w:t xml:space="preserve">Członkami </w:t>
      </w:r>
      <w:proofErr w:type="spellStart"/>
      <w:r>
        <w:rPr>
          <w:rFonts w:ascii="Book Antiqua" w:hAnsi="Book Antiqua" w:cs="Calibri"/>
        </w:rPr>
        <w:t>K</w:t>
      </w:r>
      <w:r w:rsidRPr="009D75BB">
        <w:rPr>
          <w:rFonts w:ascii="Book Antiqua" w:hAnsi="Book Antiqua" w:cs="Calibri"/>
        </w:rPr>
        <w:t>lastra</w:t>
      </w:r>
      <w:proofErr w:type="spellEnd"/>
      <w:r w:rsidRPr="009D75BB">
        <w:rPr>
          <w:rFonts w:ascii="Book Antiqua" w:hAnsi="Book Antiqua" w:cs="Calibri"/>
        </w:rPr>
        <w:t xml:space="preserve"> będą: Gmina Kamieniec Ząbkowicki oraz</w:t>
      </w:r>
      <w:r>
        <w:rPr>
          <w:rFonts w:ascii="Book Antiqua" w:hAnsi="Book Antiqua" w:cs="Calibri"/>
        </w:rPr>
        <w:t xml:space="preserve">  Gminne Centrum Kultury w Kamie</w:t>
      </w:r>
      <w:r w:rsidRPr="009D75BB">
        <w:rPr>
          <w:rFonts w:ascii="Book Antiqua" w:hAnsi="Book Antiqua" w:cs="Calibri"/>
        </w:rPr>
        <w:t>ńcu Ząbkowickim.</w:t>
      </w:r>
    </w:p>
    <w:p w:rsidR="00B24022" w:rsidRPr="005667D5" w:rsidRDefault="00B24022" w:rsidP="00B24022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Book Antiqua" w:hAnsi="Book Antiqua" w:cs="Calibri"/>
        </w:rPr>
      </w:pPr>
      <w:r w:rsidRPr="005667D5">
        <w:rPr>
          <w:rFonts w:ascii="Book Antiqua" w:hAnsi="Book Antiqua" w:cs="Calibri"/>
        </w:rPr>
        <w:t xml:space="preserve">Dopuszcza się możliwość rozszerzenia </w:t>
      </w:r>
      <w:proofErr w:type="spellStart"/>
      <w:r w:rsidRPr="005667D5">
        <w:rPr>
          <w:rFonts w:ascii="Book Antiqua" w:hAnsi="Book Antiqua" w:cs="Calibri"/>
        </w:rPr>
        <w:t>Klastra</w:t>
      </w:r>
      <w:proofErr w:type="spellEnd"/>
      <w:r w:rsidRPr="005667D5">
        <w:rPr>
          <w:rFonts w:ascii="Book Antiqua" w:hAnsi="Book Antiqua" w:cs="Calibri"/>
        </w:rPr>
        <w:t xml:space="preserve"> o inne gminy i podmioty prawa handlowego.</w:t>
      </w:r>
    </w:p>
    <w:p w:rsidR="00B24022" w:rsidRPr="00594B4E" w:rsidRDefault="00B24022" w:rsidP="00B24022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70" w:lineRule="atLeast"/>
        <w:jc w:val="both"/>
        <w:rPr>
          <w:rFonts w:ascii="Book Antiqua" w:hAnsi="Book Antiqua" w:cs="Calibri"/>
        </w:rPr>
      </w:pPr>
      <w:r w:rsidRPr="005667D5">
        <w:rPr>
          <w:rFonts w:ascii="Book Antiqua" w:hAnsi="Book Antiqua" w:cs="Calibri"/>
        </w:rPr>
        <w:t>Dopuszcza się możliwość</w:t>
      </w:r>
      <w:r w:rsidRPr="00594B4E">
        <w:rPr>
          <w:rFonts w:ascii="Book Antiqua" w:hAnsi="Book Antiqua" w:cs="Calibri"/>
        </w:rPr>
        <w:t xml:space="preserve"> rozszerzenia </w:t>
      </w:r>
      <w:proofErr w:type="spellStart"/>
      <w:r w:rsidRPr="00594B4E">
        <w:rPr>
          <w:rFonts w:ascii="Book Antiqua" w:hAnsi="Book Antiqua" w:cs="Calibri"/>
        </w:rPr>
        <w:t>Klastra</w:t>
      </w:r>
      <w:proofErr w:type="spellEnd"/>
      <w:r w:rsidRPr="00594B4E">
        <w:rPr>
          <w:rFonts w:ascii="Book Antiqua" w:hAnsi="Book Antiqua" w:cs="Calibri"/>
        </w:rPr>
        <w:t xml:space="preserve"> o wszelkie podmioty oraz osoby fizyczne, których działalność związana jest z wytwarzaniem, bilansowaniem lub konsumpcją energii elektrycznej i cieplnej, w szczególności energii z OZE.</w:t>
      </w:r>
    </w:p>
    <w:p w:rsidR="00B24022" w:rsidRPr="00594B4E" w:rsidRDefault="00B24022" w:rsidP="00B24022">
      <w:pPr>
        <w:shd w:val="clear" w:color="auto" w:fill="FFFFFF"/>
        <w:spacing w:after="180"/>
        <w:ind w:left="360" w:hanging="360"/>
        <w:rPr>
          <w:rFonts w:ascii="Book Antiqua" w:hAnsi="Book Antiqua" w:cs="Calibri"/>
        </w:rPr>
      </w:pPr>
      <w:r w:rsidRPr="00983C77">
        <w:rPr>
          <w:rFonts w:ascii="Book Antiqua" w:hAnsi="Book Antiqua" w:cs="Calibri"/>
          <w:b/>
        </w:rPr>
        <w:t xml:space="preserve">§ 3. </w:t>
      </w:r>
      <w:r>
        <w:rPr>
          <w:rFonts w:ascii="Book Antiqua" w:hAnsi="Book Antiqua" w:cs="Calibri"/>
        </w:rPr>
        <w:t>Do podpisania umowy</w:t>
      </w:r>
      <w:r w:rsidRPr="00594B4E">
        <w:rPr>
          <w:rFonts w:ascii="Book Antiqua" w:hAnsi="Book Antiqua" w:cs="Calibri"/>
        </w:rPr>
        <w:t xml:space="preserve"> o utworzeni</w:t>
      </w:r>
      <w:r>
        <w:rPr>
          <w:rFonts w:ascii="Book Antiqua" w:hAnsi="Book Antiqua" w:cs="Calibri"/>
        </w:rPr>
        <w:t xml:space="preserve">u do </w:t>
      </w:r>
      <w:proofErr w:type="spellStart"/>
      <w:r>
        <w:rPr>
          <w:rFonts w:ascii="Book Antiqua" w:hAnsi="Book Antiqua" w:cs="Calibri"/>
        </w:rPr>
        <w:t>Klastra</w:t>
      </w:r>
      <w:proofErr w:type="spellEnd"/>
      <w:r w:rsidRPr="00594B4E">
        <w:rPr>
          <w:rFonts w:ascii="Book Antiqua" w:hAnsi="Book Antiqua" w:cs="Calibri"/>
        </w:rPr>
        <w:t xml:space="preserve"> upoważnia się Burmistrza </w:t>
      </w:r>
      <w:r>
        <w:rPr>
          <w:rFonts w:ascii="Book Antiqua" w:hAnsi="Book Antiqua" w:cs="Calibri"/>
        </w:rPr>
        <w:t>Kamieńca Ząbkowickiego.</w:t>
      </w:r>
    </w:p>
    <w:p w:rsidR="00B24022" w:rsidRPr="00594B4E" w:rsidRDefault="00B24022" w:rsidP="00B24022">
      <w:pPr>
        <w:shd w:val="clear" w:color="auto" w:fill="FFFFFF"/>
        <w:tabs>
          <w:tab w:val="left" w:pos="8196"/>
        </w:tabs>
        <w:spacing w:after="180"/>
        <w:rPr>
          <w:rFonts w:ascii="Book Antiqua" w:hAnsi="Book Antiqua" w:cs="Calibri"/>
        </w:rPr>
      </w:pPr>
      <w:r w:rsidRPr="00983C77">
        <w:rPr>
          <w:rFonts w:ascii="Book Antiqua" w:hAnsi="Book Antiqua" w:cs="Calibri"/>
          <w:b/>
        </w:rPr>
        <w:t xml:space="preserve">§ 4. </w:t>
      </w:r>
      <w:r w:rsidRPr="00594B4E">
        <w:rPr>
          <w:rFonts w:ascii="Book Antiqua" w:hAnsi="Book Antiqua" w:cs="Calibri"/>
        </w:rPr>
        <w:t xml:space="preserve">Wykonanie uchwały powierza się Burmistrzowi </w:t>
      </w:r>
      <w:r>
        <w:rPr>
          <w:rFonts w:ascii="Book Antiqua" w:hAnsi="Book Antiqua" w:cs="Calibri"/>
        </w:rPr>
        <w:t>Kamieńca Ząbkowickiego.</w:t>
      </w:r>
    </w:p>
    <w:p w:rsidR="00B24022" w:rsidRDefault="00B24022" w:rsidP="00B24022">
      <w:pPr>
        <w:shd w:val="clear" w:color="auto" w:fill="FFFFFF"/>
        <w:spacing w:after="180"/>
        <w:rPr>
          <w:rFonts w:ascii="Book Antiqua" w:hAnsi="Book Antiqua" w:cs="Calibri"/>
        </w:rPr>
      </w:pPr>
      <w:r>
        <w:rPr>
          <w:rFonts w:ascii="Book Antiqua" w:hAnsi="Book Antiqua" w:cs="Calibri"/>
          <w:b/>
        </w:rPr>
        <w:t xml:space="preserve">§ 5. </w:t>
      </w:r>
      <w:r w:rsidRPr="00594B4E">
        <w:rPr>
          <w:rFonts w:ascii="Book Antiqua" w:hAnsi="Book Antiqua" w:cs="Calibri"/>
        </w:rPr>
        <w:t>Uchwała wchodzi w życie z dniem podjęcia.</w:t>
      </w:r>
    </w:p>
    <w:p w:rsidR="00B24022" w:rsidRPr="00594B4E" w:rsidRDefault="00B24022" w:rsidP="00B24022">
      <w:pPr>
        <w:shd w:val="clear" w:color="auto" w:fill="FFFFFF"/>
        <w:spacing w:after="180"/>
        <w:rPr>
          <w:rFonts w:ascii="Book Antiqua" w:hAnsi="Book Antiqua" w:cs="Calibri"/>
        </w:rPr>
      </w:pPr>
    </w:p>
    <w:p w:rsidR="00B24022" w:rsidRDefault="00B24022" w:rsidP="00B24022">
      <w:pPr>
        <w:shd w:val="clear" w:color="auto" w:fill="FFFFFF"/>
        <w:spacing w:after="180"/>
        <w:jc w:val="center"/>
        <w:rPr>
          <w:rFonts w:ascii="Book Antiqua" w:hAnsi="Book Antiqua" w:cs="Calibri"/>
          <w:b/>
          <w:bCs/>
          <w:kern w:val="36"/>
        </w:rPr>
      </w:pPr>
    </w:p>
    <w:p w:rsidR="00B24022" w:rsidRDefault="00B24022" w:rsidP="00B24022">
      <w:pPr>
        <w:shd w:val="clear" w:color="auto" w:fill="FFFFFF"/>
        <w:spacing w:after="180"/>
        <w:jc w:val="center"/>
        <w:rPr>
          <w:rFonts w:ascii="Book Antiqua" w:hAnsi="Book Antiqua" w:cs="Calibri"/>
          <w:b/>
          <w:bCs/>
          <w:kern w:val="36"/>
        </w:rPr>
      </w:pPr>
    </w:p>
    <w:p w:rsidR="00B24022" w:rsidRDefault="00B24022" w:rsidP="00B24022">
      <w:pPr>
        <w:shd w:val="clear" w:color="auto" w:fill="FFFFFF"/>
        <w:spacing w:after="180"/>
        <w:jc w:val="center"/>
        <w:rPr>
          <w:rFonts w:ascii="Book Antiqua" w:hAnsi="Book Antiqua" w:cs="Calibri"/>
          <w:b/>
          <w:bCs/>
          <w:kern w:val="36"/>
        </w:rPr>
      </w:pPr>
    </w:p>
    <w:p w:rsidR="00B24022" w:rsidRDefault="00B24022" w:rsidP="00B24022">
      <w:pPr>
        <w:shd w:val="clear" w:color="auto" w:fill="FFFFFF"/>
        <w:spacing w:after="180"/>
        <w:jc w:val="center"/>
        <w:rPr>
          <w:rFonts w:ascii="Book Antiqua" w:hAnsi="Book Antiqua" w:cs="Calibri"/>
          <w:b/>
          <w:bCs/>
          <w:kern w:val="36"/>
        </w:rPr>
      </w:pPr>
    </w:p>
    <w:p w:rsidR="00B24022" w:rsidRDefault="00B24022" w:rsidP="00B24022">
      <w:pPr>
        <w:shd w:val="clear" w:color="auto" w:fill="FFFFFF"/>
        <w:spacing w:after="180"/>
        <w:jc w:val="center"/>
        <w:rPr>
          <w:rFonts w:ascii="Book Antiqua" w:hAnsi="Book Antiqua" w:cs="Calibri"/>
          <w:b/>
          <w:bCs/>
          <w:kern w:val="36"/>
        </w:rPr>
      </w:pPr>
    </w:p>
    <w:p w:rsidR="00B24022" w:rsidRDefault="00B24022" w:rsidP="00B24022">
      <w:pPr>
        <w:shd w:val="clear" w:color="auto" w:fill="FFFFFF"/>
        <w:spacing w:after="180"/>
        <w:jc w:val="center"/>
        <w:rPr>
          <w:rFonts w:ascii="Book Antiqua" w:hAnsi="Book Antiqua" w:cs="Calibri"/>
          <w:b/>
          <w:bCs/>
          <w:kern w:val="36"/>
        </w:rPr>
      </w:pPr>
    </w:p>
    <w:p w:rsidR="00B24022" w:rsidRPr="00594B4E" w:rsidRDefault="00B24022" w:rsidP="00B24022">
      <w:pPr>
        <w:shd w:val="clear" w:color="auto" w:fill="FFFFFF"/>
        <w:spacing w:after="180"/>
        <w:jc w:val="center"/>
        <w:rPr>
          <w:rFonts w:ascii="Book Antiqua" w:hAnsi="Book Antiqua" w:cs="Calibri"/>
          <w:b/>
          <w:bCs/>
          <w:kern w:val="36"/>
        </w:rPr>
      </w:pPr>
      <w:r>
        <w:rPr>
          <w:rFonts w:ascii="Book Antiqua" w:hAnsi="Book Antiqua" w:cs="Calibri"/>
          <w:b/>
          <w:bCs/>
          <w:kern w:val="36"/>
        </w:rPr>
        <w:t>U</w:t>
      </w:r>
      <w:r w:rsidRPr="00594B4E">
        <w:rPr>
          <w:rFonts w:ascii="Book Antiqua" w:hAnsi="Book Antiqua" w:cs="Calibri"/>
          <w:b/>
          <w:bCs/>
          <w:kern w:val="36"/>
        </w:rPr>
        <w:t>ZASADNIENIE</w:t>
      </w:r>
    </w:p>
    <w:p w:rsidR="00B24022" w:rsidRPr="00594B4E" w:rsidRDefault="00B24022" w:rsidP="00B24022">
      <w:pPr>
        <w:jc w:val="both"/>
        <w:rPr>
          <w:rFonts w:ascii="Book Antiqua" w:hAnsi="Book Antiqua" w:cs="Calibri"/>
        </w:rPr>
      </w:pPr>
      <w:r w:rsidRPr="00594B4E">
        <w:rPr>
          <w:rFonts w:ascii="Book Antiqua" w:hAnsi="Book Antiqua" w:cs="Calibri"/>
        </w:rPr>
        <w:t>Artykuł 2 pkt. 15a ustawy o odnawialnych źródłach energii stanowi, że klaster energii to cywilnoprawne porozumienie, w skład którego mogą wchodzić osoby fizyczne, osoby prawne, jednostki naukowe, instytuty badawcze lub jednostki samorządu terytorialnego, dotyczące wytwarzania i równoważenia zapotrzebowania, dystrybucji lub obrotu energią z odnawialnych źródeł energii lub z innych źródeł lub paliw, w ramach sieci dystrybucyjnej o napięciu znamionowym niższym niż 110 </w:t>
      </w:r>
      <w:proofErr w:type="spellStart"/>
      <w:r w:rsidRPr="00594B4E">
        <w:rPr>
          <w:rFonts w:ascii="Book Antiqua" w:hAnsi="Book Antiqua" w:cs="Calibri"/>
        </w:rPr>
        <w:t>kV</w:t>
      </w:r>
      <w:proofErr w:type="spellEnd"/>
      <w:r w:rsidRPr="00594B4E">
        <w:rPr>
          <w:rFonts w:ascii="Book Antiqua" w:hAnsi="Book Antiqua" w:cs="Calibri"/>
        </w:rPr>
        <w:t xml:space="preserve">, na obszarze działania tego </w:t>
      </w:r>
      <w:proofErr w:type="spellStart"/>
      <w:r w:rsidRPr="00594B4E">
        <w:rPr>
          <w:rFonts w:ascii="Book Antiqua" w:hAnsi="Book Antiqua" w:cs="Calibri"/>
        </w:rPr>
        <w:t>klastra</w:t>
      </w:r>
      <w:proofErr w:type="spellEnd"/>
      <w:r w:rsidRPr="00594B4E">
        <w:rPr>
          <w:rFonts w:ascii="Book Antiqua" w:hAnsi="Book Antiqua" w:cs="Calibri"/>
        </w:rPr>
        <w:t xml:space="preserve"> nieprzekraczającym granic jednego powiatu w rozumieniu ustawy z dnia 5 czerwca 1998 r. o samorządzie powiatowym (Dz.</w:t>
      </w:r>
      <w:r>
        <w:rPr>
          <w:rFonts w:ascii="Book Antiqua" w:hAnsi="Book Antiqua" w:cs="Calibri"/>
        </w:rPr>
        <w:t xml:space="preserve"> </w:t>
      </w:r>
      <w:r w:rsidRPr="00594B4E">
        <w:rPr>
          <w:rFonts w:ascii="Book Antiqua" w:hAnsi="Book Antiqua" w:cs="Calibri"/>
        </w:rPr>
        <w:t>U. z 2016 r.</w:t>
      </w:r>
      <w:r>
        <w:rPr>
          <w:rFonts w:ascii="Book Antiqua" w:hAnsi="Book Antiqua" w:cs="Calibri"/>
        </w:rPr>
        <w:t xml:space="preserve"> poz. 814 </w:t>
      </w:r>
      <w:r w:rsidRPr="00594B4E">
        <w:rPr>
          <w:rFonts w:ascii="Book Antiqua" w:hAnsi="Book Antiqua" w:cs="Calibri"/>
        </w:rPr>
        <w:t>z </w:t>
      </w:r>
      <w:proofErr w:type="spellStart"/>
      <w:r w:rsidRPr="00594B4E">
        <w:rPr>
          <w:rFonts w:ascii="Book Antiqua" w:hAnsi="Book Antiqua" w:cs="Calibri"/>
        </w:rPr>
        <w:t>późn</w:t>
      </w:r>
      <w:proofErr w:type="spellEnd"/>
      <w:r w:rsidRPr="00594B4E">
        <w:rPr>
          <w:rFonts w:ascii="Book Antiqua" w:hAnsi="Book Antiqua" w:cs="Calibri"/>
        </w:rPr>
        <w:t>. zm.) lub 5 gmin w rozumieniu ustawy z dnia 8 marca 1990 r. o samorządzie gminnym;</w:t>
      </w:r>
    </w:p>
    <w:p w:rsidR="00B24022" w:rsidRPr="00594B4E" w:rsidRDefault="00B24022" w:rsidP="00B24022">
      <w:pPr>
        <w:jc w:val="both"/>
        <w:rPr>
          <w:rFonts w:ascii="Book Antiqua" w:hAnsi="Book Antiqua" w:cs="Calibri"/>
        </w:rPr>
      </w:pPr>
      <w:r w:rsidRPr="00594B4E">
        <w:rPr>
          <w:rFonts w:ascii="Book Antiqua" w:hAnsi="Book Antiqua" w:cs="Calibri"/>
        </w:rPr>
        <w:t xml:space="preserve">Strategiczne cele </w:t>
      </w:r>
      <w:proofErr w:type="spellStart"/>
      <w:r w:rsidRPr="00594B4E">
        <w:rPr>
          <w:rFonts w:ascii="Book Antiqua" w:hAnsi="Book Antiqua" w:cs="Calibri"/>
        </w:rPr>
        <w:t>Klastra</w:t>
      </w:r>
      <w:proofErr w:type="spellEnd"/>
      <w:r w:rsidRPr="00594B4E">
        <w:rPr>
          <w:rFonts w:ascii="Book Antiqua" w:hAnsi="Book Antiqua" w:cs="Calibri"/>
        </w:rPr>
        <w:t xml:space="preserve"> Energii to:</w:t>
      </w:r>
    </w:p>
    <w:p w:rsidR="00B24022" w:rsidRPr="00594B4E" w:rsidRDefault="00B24022" w:rsidP="003E64BC">
      <w:pPr>
        <w:spacing w:beforeLines="60" w:afterLines="60" w:line="360" w:lineRule="auto"/>
        <w:jc w:val="both"/>
        <w:rPr>
          <w:rFonts w:ascii="Book Antiqua" w:hAnsi="Book Antiqua" w:cs="Calibri"/>
        </w:rPr>
      </w:pPr>
      <w:r w:rsidRPr="00594B4E">
        <w:rPr>
          <w:rFonts w:ascii="Book Antiqua" w:hAnsi="Book Antiqua" w:cs="Calibri"/>
          <w:b/>
        </w:rPr>
        <w:t xml:space="preserve">1: Czysta energia dla każdego - </w:t>
      </w:r>
      <w:r w:rsidRPr="00594B4E">
        <w:rPr>
          <w:rFonts w:ascii="Book Antiqua" w:hAnsi="Book Antiqua" w:cs="Calibri"/>
        </w:rPr>
        <w:t xml:space="preserve">celem strategicznym jest zapewnienie mieszkańcom i przedsiębiorcom działającym na terenie </w:t>
      </w:r>
      <w:proofErr w:type="spellStart"/>
      <w:r w:rsidRPr="00594B4E">
        <w:rPr>
          <w:rFonts w:ascii="Book Antiqua" w:hAnsi="Book Antiqua" w:cs="Calibri"/>
        </w:rPr>
        <w:t>Klastra</w:t>
      </w:r>
      <w:proofErr w:type="spellEnd"/>
      <w:r w:rsidRPr="00594B4E">
        <w:rPr>
          <w:rFonts w:ascii="Book Antiqua" w:hAnsi="Book Antiqua" w:cs="Calibri"/>
        </w:rPr>
        <w:t xml:space="preserve"> możliwości produkcji i dostępu do czystej energii elektrycznej i cieplnej w atrakcyjnej cenie.</w:t>
      </w:r>
    </w:p>
    <w:p w:rsidR="00B24022" w:rsidRPr="00594B4E" w:rsidRDefault="00B24022" w:rsidP="003E64BC">
      <w:pPr>
        <w:spacing w:beforeLines="60" w:afterLines="60" w:line="360" w:lineRule="auto"/>
        <w:jc w:val="both"/>
        <w:rPr>
          <w:rFonts w:ascii="Book Antiqua" w:hAnsi="Book Antiqua" w:cs="Calibri"/>
        </w:rPr>
      </w:pPr>
      <w:r w:rsidRPr="00594B4E">
        <w:rPr>
          <w:rFonts w:ascii="Book Antiqua" w:hAnsi="Book Antiqua" w:cs="Calibri"/>
          <w:b/>
        </w:rPr>
        <w:t xml:space="preserve">2: Czyste środowisko - </w:t>
      </w:r>
      <w:r w:rsidRPr="00594B4E">
        <w:rPr>
          <w:rFonts w:ascii="Book Antiqua" w:hAnsi="Book Antiqua" w:cs="Calibri"/>
        </w:rPr>
        <w:t xml:space="preserve">strategicznym celem </w:t>
      </w:r>
      <w:proofErr w:type="spellStart"/>
      <w:r w:rsidRPr="00594B4E">
        <w:rPr>
          <w:rFonts w:ascii="Book Antiqua" w:hAnsi="Book Antiqua" w:cs="Calibri"/>
        </w:rPr>
        <w:t>Klastra</w:t>
      </w:r>
      <w:proofErr w:type="spellEnd"/>
      <w:r w:rsidRPr="00594B4E">
        <w:rPr>
          <w:rFonts w:ascii="Book Antiqua" w:hAnsi="Book Antiqua" w:cs="Calibri"/>
        </w:rPr>
        <w:t xml:space="preserve"> Energii jest ograniczenie zanieczyszczeń powietrza, wód, gleby i utrzymanie walorów turystycznych, co w znaczący sposób wpływa na wizerunek regionu oraz na jakość życia mieszkańców.</w:t>
      </w:r>
    </w:p>
    <w:p w:rsidR="00B24022" w:rsidRPr="00594B4E" w:rsidRDefault="00B24022" w:rsidP="003E64BC">
      <w:pPr>
        <w:spacing w:beforeLines="60" w:afterLines="60" w:line="360" w:lineRule="auto"/>
        <w:jc w:val="both"/>
        <w:rPr>
          <w:rFonts w:ascii="Book Antiqua" w:hAnsi="Book Antiqua" w:cs="Calibri"/>
        </w:rPr>
      </w:pPr>
      <w:r w:rsidRPr="00594B4E">
        <w:rPr>
          <w:rFonts w:ascii="Book Antiqua" w:hAnsi="Book Antiqua" w:cs="Calibri"/>
          <w:b/>
        </w:rPr>
        <w:t xml:space="preserve">3: Niezależność energetyczna bez emisji - </w:t>
      </w:r>
      <w:r w:rsidRPr="00594B4E">
        <w:rPr>
          <w:rFonts w:ascii="Book Antiqua" w:hAnsi="Book Antiqua" w:cs="Calibri"/>
        </w:rPr>
        <w:t xml:space="preserve">celem strategicznym </w:t>
      </w:r>
      <w:proofErr w:type="spellStart"/>
      <w:r w:rsidRPr="00594B4E">
        <w:rPr>
          <w:rFonts w:ascii="Book Antiqua" w:hAnsi="Book Antiqua" w:cs="Calibri"/>
        </w:rPr>
        <w:t>Klastra</w:t>
      </w:r>
      <w:proofErr w:type="spellEnd"/>
      <w:r w:rsidRPr="00594B4E">
        <w:rPr>
          <w:rFonts w:ascii="Book Antiqua" w:hAnsi="Book Antiqua" w:cs="Calibri"/>
        </w:rPr>
        <w:t xml:space="preserve"> Energii jest utworzenie, w perspektywie wieloletniej, wydzielonego regionu </w:t>
      </w:r>
      <w:proofErr w:type="spellStart"/>
      <w:r w:rsidRPr="00594B4E">
        <w:rPr>
          <w:rFonts w:ascii="Book Antiqua" w:hAnsi="Book Antiqua" w:cs="Calibri"/>
        </w:rPr>
        <w:t>zeroemisyjnego</w:t>
      </w:r>
      <w:proofErr w:type="spellEnd"/>
      <w:r w:rsidRPr="00594B4E">
        <w:rPr>
          <w:rFonts w:ascii="Book Antiqua" w:hAnsi="Book Antiqua" w:cs="Calibri"/>
        </w:rPr>
        <w:t>, o pełnej niezależności energetycznej w zakresie energii elektrycznej i ciepła.</w:t>
      </w:r>
    </w:p>
    <w:p w:rsidR="00B24022" w:rsidRPr="00594B4E" w:rsidRDefault="00B24022" w:rsidP="003E64BC">
      <w:pPr>
        <w:spacing w:beforeLines="60" w:afterLines="60" w:line="360" w:lineRule="auto"/>
        <w:jc w:val="both"/>
        <w:rPr>
          <w:rFonts w:ascii="Book Antiqua" w:hAnsi="Book Antiqua" w:cs="Calibri"/>
        </w:rPr>
      </w:pPr>
      <w:r w:rsidRPr="00594B4E">
        <w:rPr>
          <w:rFonts w:ascii="Book Antiqua" w:hAnsi="Book Antiqua" w:cs="Calibri"/>
          <w:b/>
        </w:rPr>
        <w:t xml:space="preserve">3: Rozwój inwestycji i technologii OZE  - </w:t>
      </w:r>
      <w:r w:rsidRPr="00594B4E">
        <w:rPr>
          <w:rFonts w:ascii="Book Antiqua" w:hAnsi="Book Antiqua" w:cs="Calibri"/>
        </w:rPr>
        <w:t xml:space="preserve">celem strategicznym </w:t>
      </w:r>
      <w:proofErr w:type="spellStart"/>
      <w:r w:rsidRPr="00594B4E">
        <w:rPr>
          <w:rFonts w:ascii="Book Antiqua" w:hAnsi="Book Antiqua" w:cs="Calibri"/>
        </w:rPr>
        <w:t>Klastra</w:t>
      </w:r>
      <w:proofErr w:type="spellEnd"/>
      <w:r w:rsidRPr="00594B4E">
        <w:rPr>
          <w:rFonts w:ascii="Book Antiqua" w:hAnsi="Book Antiqua" w:cs="Calibri"/>
        </w:rPr>
        <w:t xml:space="preserve"> Energii jest utworzenie platformy współpracy polegającej na pozyskaniu inwestorów, rozwój inwestycji OZE oraz rozwój nowych technologii wodorowych. </w:t>
      </w:r>
    </w:p>
    <w:p w:rsidR="00B24022" w:rsidRPr="00594B4E" w:rsidRDefault="00B24022" w:rsidP="003E64BC">
      <w:pPr>
        <w:spacing w:beforeLines="60" w:afterLines="60" w:line="360" w:lineRule="auto"/>
        <w:jc w:val="both"/>
        <w:rPr>
          <w:rFonts w:ascii="Book Antiqua" w:hAnsi="Book Antiqua" w:cs="Calibri"/>
        </w:rPr>
      </w:pPr>
      <w:r w:rsidRPr="00594B4E">
        <w:rPr>
          <w:rFonts w:ascii="Book Antiqua" w:hAnsi="Book Antiqua" w:cs="Calibri"/>
        </w:rPr>
        <w:t>Cele te są zgodne z polityką Gminy Kamieniec Ząbkowicki</w:t>
      </w:r>
      <w:r>
        <w:rPr>
          <w:rFonts w:ascii="Book Antiqua" w:hAnsi="Book Antiqua" w:cs="Calibri"/>
        </w:rPr>
        <w:t>.</w:t>
      </w:r>
    </w:p>
    <w:p w:rsidR="00B24022" w:rsidRPr="00594B4E" w:rsidRDefault="00B24022" w:rsidP="00B24022">
      <w:pPr>
        <w:shd w:val="clear" w:color="auto" w:fill="FFFFFF"/>
        <w:spacing w:after="180"/>
        <w:jc w:val="both"/>
        <w:rPr>
          <w:rFonts w:ascii="Book Antiqua" w:hAnsi="Book Antiqua" w:cs="Calibri"/>
        </w:rPr>
      </w:pPr>
      <w:r w:rsidRPr="00594B4E">
        <w:rPr>
          <w:rFonts w:ascii="Book Antiqua" w:hAnsi="Book Antiqua" w:cs="Calibri"/>
        </w:rPr>
        <w:t xml:space="preserve">Ponadto, w procedurach aplikujących o środki finansowe do funduszy strukturalnych, programów ramowych i innych potencjalnych </w:t>
      </w:r>
      <w:r>
        <w:rPr>
          <w:rFonts w:ascii="Book Antiqua" w:hAnsi="Book Antiqua" w:cs="Calibri"/>
        </w:rPr>
        <w:t xml:space="preserve">źródeł finansowania, istnienie </w:t>
      </w:r>
      <w:proofErr w:type="spellStart"/>
      <w:r>
        <w:rPr>
          <w:rFonts w:ascii="Book Antiqua" w:hAnsi="Book Antiqua" w:cs="Calibri"/>
        </w:rPr>
        <w:t>K</w:t>
      </w:r>
      <w:r w:rsidRPr="00594B4E">
        <w:rPr>
          <w:rFonts w:ascii="Book Antiqua" w:hAnsi="Book Antiqua" w:cs="Calibri"/>
        </w:rPr>
        <w:t>lastra</w:t>
      </w:r>
      <w:proofErr w:type="spellEnd"/>
      <w:r w:rsidRPr="00594B4E">
        <w:rPr>
          <w:rFonts w:ascii="Book Antiqua" w:hAnsi="Book Antiqua" w:cs="Calibri"/>
        </w:rPr>
        <w:t xml:space="preserve"> i bycie jego członkiem zapewni lepszą pozycję w rankingu aplikujących wnioskodawców.</w:t>
      </w:r>
    </w:p>
    <w:p w:rsidR="00B24022" w:rsidRPr="00594B4E" w:rsidRDefault="00B24022" w:rsidP="00B24022">
      <w:pPr>
        <w:shd w:val="clear" w:color="auto" w:fill="FFFFFF"/>
        <w:spacing w:after="180"/>
        <w:jc w:val="both"/>
        <w:rPr>
          <w:rFonts w:ascii="Book Antiqua" w:hAnsi="Book Antiqua" w:cs="Calibri"/>
        </w:rPr>
      </w:pPr>
      <w:r w:rsidRPr="00594B4E">
        <w:rPr>
          <w:rFonts w:ascii="Book Antiqua" w:hAnsi="Book Antiqua" w:cs="Calibri"/>
        </w:rPr>
        <w:t>Biorąc powyższe pod uwagę podjęcie niniejszej uchwały uważa się za zasadne.</w:t>
      </w:r>
    </w:p>
    <w:p w:rsidR="00B24022" w:rsidRPr="00594B4E" w:rsidRDefault="00B24022" w:rsidP="00B24022">
      <w:pPr>
        <w:shd w:val="clear" w:color="auto" w:fill="FFFFFF"/>
        <w:spacing w:after="180"/>
        <w:rPr>
          <w:rFonts w:ascii="Book Antiqua" w:hAnsi="Book Antiqua" w:cs="Calibri"/>
        </w:rPr>
      </w:pPr>
      <w:r w:rsidRPr="00594B4E">
        <w:rPr>
          <w:rFonts w:ascii="Book Antiqua" w:hAnsi="Book Antiqua" w:cs="Calibri"/>
        </w:rPr>
        <w:t> </w:t>
      </w: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</w:p>
    <w:sectPr w:rsidR="00DD372B" w:rsidSect="008324C1">
      <w:pgSz w:w="11900" w:h="16840"/>
      <w:pgMar w:top="787" w:right="860" w:bottom="1440" w:left="1020" w:header="0" w:footer="0" w:gutter="0"/>
      <w:cols w:space="0" w:equalWidth="0">
        <w:col w:w="1002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6B4" w:rsidRDefault="007E56B4" w:rsidP="00B24022">
      <w:r>
        <w:separator/>
      </w:r>
    </w:p>
  </w:endnote>
  <w:endnote w:type="continuationSeparator" w:id="0">
    <w:p w:rsidR="007E56B4" w:rsidRDefault="007E56B4" w:rsidP="00B24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6B4" w:rsidRDefault="007E56B4" w:rsidP="00B24022">
      <w:r>
        <w:separator/>
      </w:r>
    </w:p>
  </w:footnote>
  <w:footnote w:type="continuationSeparator" w:id="0">
    <w:p w:rsidR="007E56B4" w:rsidRDefault="007E56B4" w:rsidP="00B24022">
      <w:r>
        <w:continuationSeparator/>
      </w:r>
    </w:p>
  </w:footnote>
  <w:footnote w:id="1">
    <w:p w:rsidR="00B24022" w:rsidRDefault="00B24022" w:rsidP="00B2402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) </w:t>
      </w:r>
      <w:r w:rsidRPr="00817052">
        <w:rPr>
          <w:rFonts w:ascii="Times New Roman" w:hAnsi="Times New Roman"/>
          <w:sz w:val="18"/>
          <w:szCs w:val="18"/>
        </w:rPr>
        <w:t>W przypadku przekroczenia powierzchni normatywnej o 30%, ale nie więcej niż o 50% pod warunkiem, że udział powierzchni pokoi i kuchni w powierzchni użytkowej lokalu nie przekracza 60%.</w:t>
      </w:r>
    </w:p>
  </w:footnote>
  <w:footnote w:id="2">
    <w:p w:rsidR="00B24022" w:rsidRPr="00893902" w:rsidRDefault="00B24022" w:rsidP="00B24022">
      <w:pPr>
        <w:jc w:val="both"/>
        <w:rPr>
          <w:sz w:val="18"/>
          <w:szCs w:val="18"/>
        </w:rPr>
      </w:pPr>
      <w:r w:rsidRPr="00893902">
        <w:rPr>
          <w:rStyle w:val="Odwoanieprzypisudolnego"/>
          <w:sz w:val="18"/>
          <w:szCs w:val="18"/>
        </w:rPr>
        <w:footnoteRef/>
      </w:r>
      <w:r w:rsidRPr="00893902">
        <w:rPr>
          <w:sz w:val="18"/>
          <w:szCs w:val="18"/>
        </w:rPr>
        <w:t>) Niepotrzebne skreślić</w:t>
      </w:r>
    </w:p>
  </w:footnote>
  <w:footnote w:id="3">
    <w:p w:rsidR="00B24022" w:rsidRPr="00893902" w:rsidRDefault="00B24022" w:rsidP="00B24022">
      <w:pPr>
        <w:jc w:val="both"/>
        <w:rPr>
          <w:sz w:val="18"/>
          <w:szCs w:val="18"/>
        </w:rPr>
      </w:pPr>
      <w:r w:rsidRPr="00893902">
        <w:rPr>
          <w:rStyle w:val="Odwoanieprzypisudolnego"/>
          <w:sz w:val="18"/>
          <w:szCs w:val="18"/>
        </w:rPr>
        <w:footnoteRef/>
      </w:r>
      <w:r w:rsidRPr="00893902">
        <w:rPr>
          <w:sz w:val="18"/>
          <w:szCs w:val="18"/>
        </w:rPr>
        <w:t>) Niepotrzebne skreślić</w:t>
      </w:r>
    </w:p>
  </w:footnote>
  <w:footnote w:id="4">
    <w:p w:rsidR="00B24022" w:rsidRPr="00893902" w:rsidRDefault="00B24022" w:rsidP="00B24022">
      <w:pPr>
        <w:jc w:val="both"/>
        <w:rPr>
          <w:sz w:val="18"/>
          <w:szCs w:val="18"/>
        </w:rPr>
      </w:pPr>
      <w:r w:rsidRPr="00893902">
        <w:rPr>
          <w:rStyle w:val="Odwoanieprzypisudolnego"/>
          <w:sz w:val="18"/>
          <w:szCs w:val="18"/>
        </w:rPr>
        <w:footnoteRef/>
      </w:r>
      <w:r w:rsidRPr="00893902">
        <w:rPr>
          <w:sz w:val="18"/>
          <w:szCs w:val="18"/>
        </w:rPr>
        <w:t>) Niepotrzebne skreślić</w:t>
      </w:r>
    </w:p>
  </w:footnote>
  <w:footnote w:id="5">
    <w:p w:rsidR="00B24022" w:rsidRPr="00893902" w:rsidRDefault="00B24022" w:rsidP="00B24022">
      <w:pPr>
        <w:pStyle w:val="Tekstprzypisudolnego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9390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93902">
        <w:rPr>
          <w:rFonts w:ascii="Times New Roman" w:hAnsi="Times New Roman"/>
          <w:sz w:val="18"/>
          <w:szCs w:val="18"/>
        </w:rPr>
        <w:t>) Liczbę członków gospodarstwa domowego ustala się na dzień składania wniosku</w:t>
      </w:r>
    </w:p>
  </w:footnote>
  <w:footnote w:id="6">
    <w:p w:rsidR="00B24022" w:rsidRPr="00893902" w:rsidRDefault="00B24022" w:rsidP="00B24022">
      <w:pPr>
        <w:jc w:val="both"/>
        <w:rPr>
          <w:sz w:val="18"/>
          <w:szCs w:val="18"/>
        </w:rPr>
      </w:pPr>
      <w:r w:rsidRPr="00893902">
        <w:rPr>
          <w:rStyle w:val="Odwoanieprzypisudolnego"/>
          <w:sz w:val="18"/>
          <w:szCs w:val="18"/>
        </w:rPr>
        <w:footnoteRef/>
      </w:r>
      <w:r w:rsidRPr="00893902">
        <w:rPr>
          <w:sz w:val="18"/>
          <w:szCs w:val="18"/>
        </w:rPr>
        <w:t>) Miesiąc poprzedzający miesiąc, w którym składany jest wniosek</w:t>
      </w:r>
    </w:p>
    <w:p w:rsidR="00B24022" w:rsidRPr="00961084" w:rsidRDefault="00B24022" w:rsidP="00B24022"/>
  </w:footnote>
  <w:footnote w:id="7">
    <w:p w:rsidR="00B24022" w:rsidRPr="00D85ADC" w:rsidRDefault="00B24022" w:rsidP="00B24022">
      <w:pPr>
        <w:pStyle w:val="ODNONIKtreodnonika"/>
        <w:rPr>
          <w:sz w:val="18"/>
          <w:szCs w:val="18"/>
        </w:rPr>
      </w:pPr>
      <w:r w:rsidRPr="00D85ADC">
        <w:rPr>
          <w:rStyle w:val="Odwoanieprzypisudolnego"/>
          <w:sz w:val="18"/>
          <w:szCs w:val="18"/>
        </w:rPr>
        <w:t>1)</w:t>
      </w:r>
      <w:r w:rsidRPr="00D85ADC">
        <w:rPr>
          <w:sz w:val="18"/>
          <w:szCs w:val="18"/>
        </w:rPr>
        <w:t xml:space="preserve"> Należy podać liczbę porządkową według osób zamieszczonych przed tabelą</w:t>
      </w:r>
    </w:p>
  </w:footnote>
  <w:footnote w:id="8">
    <w:p w:rsidR="00B24022" w:rsidRPr="007E1F68" w:rsidRDefault="00B24022" w:rsidP="00B24022">
      <w:pPr>
        <w:pStyle w:val="ODNONIKtreodnonika"/>
      </w:pPr>
      <w:r w:rsidRPr="00D85ADC">
        <w:rPr>
          <w:rStyle w:val="Odwoanieprzypisudolnego"/>
          <w:sz w:val="18"/>
          <w:szCs w:val="18"/>
        </w:rPr>
        <w:t>2)</w:t>
      </w:r>
      <w:r w:rsidRPr="00D85ADC">
        <w:rPr>
          <w:sz w:val="18"/>
          <w:szCs w:val="18"/>
        </w:rPr>
        <w:t xml:space="preserve"> Należy wymienić oddzielnie każde źródło dochodu.</w:t>
      </w:r>
    </w:p>
    <w:p w:rsidR="00B24022" w:rsidRDefault="00B24022" w:rsidP="00B2402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30"/>
        </w:tabs>
        <w:ind w:left="0" w:firstLine="0"/>
      </w:pPr>
      <w:rPr>
        <w:rFonts w:ascii="Cambria" w:eastAsia="Times New Roman" w:hAnsi="Cambria" w:cs="Arial" w:hint="default"/>
        <w:spacing w:val="-11"/>
        <w:sz w:val="24"/>
        <w:szCs w:val="24"/>
        <w:lang w:eastAsia="pl-PL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decimal"/>
      <w:lvlText w:val="%1)"/>
      <w:lvlJc w:val="left"/>
      <w:pPr>
        <w:tabs>
          <w:tab w:val="num" w:pos="712"/>
        </w:tabs>
        <w:ind w:left="712" w:hanging="360"/>
      </w:pPr>
      <w:rPr>
        <w:rFonts w:ascii="Times New Roman" w:eastAsia="SimSun" w:hAnsi="Times New Roman" w:cs="Times New Roman" w:hint="default"/>
        <w:kern w:val="2"/>
        <w:sz w:val="24"/>
        <w:szCs w:val="24"/>
        <w:lang w:eastAsia="zh-CN" w:bidi="hi-IN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695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5">
    <w:nsid w:val="001139F5"/>
    <w:multiLevelType w:val="hybridMultilevel"/>
    <w:tmpl w:val="4B7A0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3F594A"/>
    <w:multiLevelType w:val="hybridMultilevel"/>
    <w:tmpl w:val="BBEA783C"/>
    <w:lvl w:ilvl="0" w:tplc="E870975A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  <w:rPr>
        <w:rFonts w:cs="Times New Roman"/>
      </w:rPr>
    </w:lvl>
  </w:abstractNum>
  <w:abstractNum w:abstractNumId="7">
    <w:nsid w:val="06D538A1"/>
    <w:multiLevelType w:val="hybridMultilevel"/>
    <w:tmpl w:val="DC5400DE"/>
    <w:lvl w:ilvl="0" w:tplc="45FC52DC">
      <w:start w:val="1"/>
      <w:numFmt w:val="upperRoman"/>
      <w:lvlText w:val="%1."/>
      <w:lvlJc w:val="left"/>
      <w:pPr>
        <w:ind w:left="709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>
    <w:nsid w:val="088D2A86"/>
    <w:multiLevelType w:val="hybridMultilevel"/>
    <w:tmpl w:val="15E66C3E"/>
    <w:lvl w:ilvl="0" w:tplc="FE48B0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8D0C72"/>
    <w:multiLevelType w:val="hybridMultilevel"/>
    <w:tmpl w:val="2F2059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A156A42"/>
    <w:multiLevelType w:val="hybridMultilevel"/>
    <w:tmpl w:val="FB9C441E"/>
    <w:lvl w:ilvl="0" w:tplc="B61AB2F0">
      <w:start w:val="1"/>
      <w:numFmt w:val="decimal"/>
      <w:lvlText w:val="%1)"/>
      <w:lvlJc w:val="left"/>
      <w:pPr>
        <w:ind w:left="144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F8A60DC"/>
    <w:multiLevelType w:val="singleLevel"/>
    <w:tmpl w:val="780844D2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2">
    <w:nsid w:val="13EE4842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3">
    <w:nsid w:val="14885CD3"/>
    <w:multiLevelType w:val="hybridMultilevel"/>
    <w:tmpl w:val="94841B72"/>
    <w:lvl w:ilvl="0" w:tplc="FE48B0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DE667F"/>
    <w:multiLevelType w:val="hybridMultilevel"/>
    <w:tmpl w:val="85382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DE7817"/>
    <w:multiLevelType w:val="hybridMultilevel"/>
    <w:tmpl w:val="9DA8ABA0"/>
    <w:lvl w:ilvl="0" w:tplc="04150017">
      <w:start w:val="1"/>
      <w:numFmt w:val="lowerLetter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6">
    <w:nsid w:val="1FDD183C"/>
    <w:multiLevelType w:val="hybridMultilevel"/>
    <w:tmpl w:val="C5D28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4224C"/>
    <w:multiLevelType w:val="hybridMultilevel"/>
    <w:tmpl w:val="F6E454A2"/>
    <w:lvl w:ilvl="0" w:tplc="04150017">
      <w:start w:val="1"/>
      <w:numFmt w:val="lowerLetter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8">
    <w:nsid w:val="2D0F4841"/>
    <w:multiLevelType w:val="hybridMultilevel"/>
    <w:tmpl w:val="39721E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7672B6"/>
    <w:multiLevelType w:val="hybridMultilevel"/>
    <w:tmpl w:val="24F66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91014C"/>
    <w:multiLevelType w:val="hybridMultilevel"/>
    <w:tmpl w:val="E1342FB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8E8522E"/>
    <w:multiLevelType w:val="hybridMultilevel"/>
    <w:tmpl w:val="CFA465C0"/>
    <w:lvl w:ilvl="0" w:tplc="FE48B0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1966FC"/>
    <w:multiLevelType w:val="hybridMultilevel"/>
    <w:tmpl w:val="8A429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6307C1"/>
    <w:multiLevelType w:val="hybridMultilevel"/>
    <w:tmpl w:val="4BEC0660"/>
    <w:lvl w:ilvl="0" w:tplc="FE48B0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6C25F1"/>
    <w:multiLevelType w:val="hybridMultilevel"/>
    <w:tmpl w:val="4D264194"/>
    <w:lvl w:ilvl="0" w:tplc="C108CAF2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25">
    <w:nsid w:val="3F8C17E3"/>
    <w:multiLevelType w:val="hybridMultilevel"/>
    <w:tmpl w:val="9822E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5A493D"/>
    <w:multiLevelType w:val="hybridMultilevel"/>
    <w:tmpl w:val="D9449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8F317B"/>
    <w:multiLevelType w:val="hybridMultilevel"/>
    <w:tmpl w:val="F95E5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455381"/>
    <w:multiLevelType w:val="hybridMultilevel"/>
    <w:tmpl w:val="A98A84BE"/>
    <w:lvl w:ilvl="0" w:tplc="04150017">
      <w:start w:val="1"/>
      <w:numFmt w:val="lowerLetter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487F6EA8"/>
    <w:multiLevelType w:val="hybridMultilevel"/>
    <w:tmpl w:val="D530113E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0">
    <w:nsid w:val="4F3F73C9"/>
    <w:multiLevelType w:val="hybridMultilevel"/>
    <w:tmpl w:val="B5865900"/>
    <w:lvl w:ilvl="0" w:tplc="3DB6BE0E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5AE2FE7"/>
    <w:multiLevelType w:val="hybridMultilevel"/>
    <w:tmpl w:val="5A9EF5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B63930"/>
    <w:multiLevelType w:val="hybridMultilevel"/>
    <w:tmpl w:val="DAAC8B48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5918472A"/>
    <w:multiLevelType w:val="hybridMultilevel"/>
    <w:tmpl w:val="B018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D20E4B"/>
    <w:multiLevelType w:val="hybridMultilevel"/>
    <w:tmpl w:val="D2967F40"/>
    <w:lvl w:ilvl="0" w:tplc="89E000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E175E48"/>
    <w:multiLevelType w:val="hybridMultilevel"/>
    <w:tmpl w:val="EA789D62"/>
    <w:lvl w:ilvl="0" w:tplc="9BDCD5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F1B5093"/>
    <w:multiLevelType w:val="hybridMultilevel"/>
    <w:tmpl w:val="DC8450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3968EB"/>
    <w:multiLevelType w:val="hybridMultilevel"/>
    <w:tmpl w:val="CE287ADC"/>
    <w:lvl w:ilvl="0" w:tplc="EA0A12E8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  <w:rPr>
        <w:rFonts w:cs="Times New Roman"/>
      </w:rPr>
    </w:lvl>
  </w:abstractNum>
  <w:abstractNum w:abstractNumId="38">
    <w:nsid w:val="63921700"/>
    <w:multiLevelType w:val="hybridMultilevel"/>
    <w:tmpl w:val="335E0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DA5EDD"/>
    <w:multiLevelType w:val="hybridMultilevel"/>
    <w:tmpl w:val="F3AEF854"/>
    <w:lvl w:ilvl="0" w:tplc="98BE37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F32687"/>
    <w:multiLevelType w:val="hybridMultilevel"/>
    <w:tmpl w:val="15C0E2E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627445"/>
    <w:multiLevelType w:val="hybridMultilevel"/>
    <w:tmpl w:val="A0B022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DE75D8"/>
    <w:multiLevelType w:val="hybridMultilevel"/>
    <w:tmpl w:val="A592447A"/>
    <w:lvl w:ilvl="0" w:tplc="D5D263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9731DB8"/>
    <w:multiLevelType w:val="hybridMultilevel"/>
    <w:tmpl w:val="5BA68B5C"/>
    <w:lvl w:ilvl="0" w:tplc="13ECB6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6B195EDE"/>
    <w:multiLevelType w:val="hybridMultilevel"/>
    <w:tmpl w:val="73760E60"/>
    <w:lvl w:ilvl="0" w:tplc="FE48B0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C012D9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6">
    <w:nsid w:val="7D8A7A05"/>
    <w:multiLevelType w:val="hybridMultilevel"/>
    <w:tmpl w:val="CD12B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36"/>
  </w:num>
  <w:num w:numId="4">
    <w:abstractNumId w:val="7"/>
  </w:num>
  <w:num w:numId="5">
    <w:abstractNumId w:val="22"/>
  </w:num>
  <w:num w:numId="6">
    <w:abstractNumId w:val="14"/>
  </w:num>
  <w:num w:numId="7">
    <w:abstractNumId w:val="26"/>
  </w:num>
  <w:num w:numId="8">
    <w:abstractNumId w:val="38"/>
  </w:num>
  <w:num w:numId="9">
    <w:abstractNumId w:val="19"/>
  </w:num>
  <w:num w:numId="10">
    <w:abstractNumId w:val="46"/>
  </w:num>
  <w:num w:numId="11">
    <w:abstractNumId w:val="21"/>
  </w:num>
  <w:num w:numId="12">
    <w:abstractNumId w:val="44"/>
  </w:num>
  <w:num w:numId="13">
    <w:abstractNumId w:val="23"/>
  </w:num>
  <w:num w:numId="14">
    <w:abstractNumId w:val="13"/>
  </w:num>
  <w:num w:numId="15">
    <w:abstractNumId w:val="8"/>
  </w:num>
  <w:num w:numId="16">
    <w:abstractNumId w:val="20"/>
  </w:num>
  <w:num w:numId="17">
    <w:abstractNumId w:val="32"/>
  </w:num>
  <w:num w:numId="18">
    <w:abstractNumId w:val="31"/>
  </w:num>
  <w:num w:numId="19">
    <w:abstractNumId w:val="10"/>
  </w:num>
  <w:num w:numId="20">
    <w:abstractNumId w:val="18"/>
  </w:num>
  <w:num w:numId="21">
    <w:abstractNumId w:val="41"/>
  </w:num>
  <w:num w:numId="22">
    <w:abstractNumId w:val="5"/>
  </w:num>
  <w:num w:numId="23">
    <w:abstractNumId w:val="15"/>
  </w:num>
  <w:num w:numId="24">
    <w:abstractNumId w:val="28"/>
  </w:num>
  <w:num w:numId="25">
    <w:abstractNumId w:val="17"/>
  </w:num>
  <w:num w:numId="26">
    <w:abstractNumId w:val="16"/>
  </w:num>
  <w:num w:numId="27">
    <w:abstractNumId w:val="29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12"/>
  </w:num>
  <w:num w:numId="31">
    <w:abstractNumId w:val="45"/>
  </w:num>
  <w:num w:numId="32">
    <w:abstractNumId w:val="40"/>
  </w:num>
  <w:num w:numId="33">
    <w:abstractNumId w:val="39"/>
  </w:num>
  <w:num w:numId="34">
    <w:abstractNumId w:val="35"/>
  </w:num>
  <w:num w:numId="35">
    <w:abstractNumId w:val="42"/>
  </w:num>
  <w:num w:numId="36">
    <w:abstractNumId w:val="34"/>
  </w:num>
  <w:num w:numId="37">
    <w:abstractNumId w:val="27"/>
  </w:num>
  <w:num w:numId="38">
    <w:abstractNumId w:val="43"/>
  </w:num>
  <w:num w:numId="39">
    <w:abstractNumId w:val="9"/>
  </w:num>
  <w:num w:numId="40">
    <w:abstractNumId w:val="24"/>
  </w:num>
  <w:num w:numId="41">
    <w:abstractNumId w:val="6"/>
  </w:num>
  <w:num w:numId="42">
    <w:abstractNumId w:val="37"/>
  </w:num>
  <w:num w:numId="43">
    <w:abstractNumId w:val="25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72F4"/>
    <w:rsid w:val="00073E9D"/>
    <w:rsid w:val="00073F53"/>
    <w:rsid w:val="000C0912"/>
    <w:rsid w:val="00267AD8"/>
    <w:rsid w:val="00290A44"/>
    <w:rsid w:val="002A2E9C"/>
    <w:rsid w:val="00302603"/>
    <w:rsid w:val="00314E4D"/>
    <w:rsid w:val="003560AD"/>
    <w:rsid w:val="003D0B08"/>
    <w:rsid w:val="003E64BC"/>
    <w:rsid w:val="00424731"/>
    <w:rsid w:val="00466857"/>
    <w:rsid w:val="004976A8"/>
    <w:rsid w:val="004A76EA"/>
    <w:rsid w:val="005A41C5"/>
    <w:rsid w:val="00663B76"/>
    <w:rsid w:val="00665516"/>
    <w:rsid w:val="006725D5"/>
    <w:rsid w:val="00725B79"/>
    <w:rsid w:val="0075437F"/>
    <w:rsid w:val="0076701F"/>
    <w:rsid w:val="00781AC7"/>
    <w:rsid w:val="007C7E8C"/>
    <w:rsid w:val="007D00F2"/>
    <w:rsid w:val="007E56B4"/>
    <w:rsid w:val="00821B7A"/>
    <w:rsid w:val="008324C1"/>
    <w:rsid w:val="008479DF"/>
    <w:rsid w:val="00896BEB"/>
    <w:rsid w:val="008A0A78"/>
    <w:rsid w:val="008A532A"/>
    <w:rsid w:val="009564AD"/>
    <w:rsid w:val="00A37654"/>
    <w:rsid w:val="00AC737F"/>
    <w:rsid w:val="00AE29FF"/>
    <w:rsid w:val="00B112DE"/>
    <w:rsid w:val="00B24022"/>
    <w:rsid w:val="00C172F4"/>
    <w:rsid w:val="00C459E2"/>
    <w:rsid w:val="00C87734"/>
    <w:rsid w:val="00CB15CF"/>
    <w:rsid w:val="00D26419"/>
    <w:rsid w:val="00D900C3"/>
    <w:rsid w:val="00DD372B"/>
    <w:rsid w:val="00DF4C13"/>
    <w:rsid w:val="00E31976"/>
    <w:rsid w:val="00E51B4B"/>
    <w:rsid w:val="00E5660A"/>
    <w:rsid w:val="00F367FB"/>
    <w:rsid w:val="00F474B1"/>
    <w:rsid w:val="00FA2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endnote text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C2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locked/>
    <w:rsid w:val="00DF4C13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1"/>
    <w:semiHidden/>
    <w:unhideWhenUsed/>
    <w:qFormat/>
    <w:locked/>
    <w:rsid w:val="00767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1"/>
    <w:qFormat/>
    <w:locked/>
    <w:rsid w:val="00073F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FF7C22"/>
    <w:pPr>
      <w:keepNext/>
      <w:outlineLvl w:val="0"/>
    </w:pPr>
    <w:rPr>
      <w:sz w:val="28"/>
      <w:szCs w:val="20"/>
    </w:rPr>
  </w:style>
  <w:style w:type="paragraph" w:customStyle="1" w:styleId="Heading2">
    <w:name w:val="Heading 2"/>
    <w:basedOn w:val="Normalny"/>
    <w:next w:val="Normalny"/>
    <w:link w:val="Nagwek2Znak"/>
    <w:semiHidden/>
    <w:unhideWhenUsed/>
    <w:qFormat/>
    <w:locked/>
    <w:rsid w:val="00B416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9"/>
    <w:qFormat/>
    <w:rsid w:val="001E2E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Nagwek1Znak">
    <w:name w:val="Nagłówek 1 Znak"/>
    <w:basedOn w:val="Domylnaczcionkaakapitu"/>
    <w:link w:val="Heading1"/>
    <w:qFormat/>
    <w:locked/>
    <w:rsid w:val="00FF7C22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9"/>
    <w:semiHidden/>
    <w:qFormat/>
    <w:locked/>
    <w:rsid w:val="001E2EE1"/>
    <w:rPr>
      <w:rFonts w:ascii="Cambria" w:hAnsi="Cambria" w:cs="Times New Roman"/>
      <w:b/>
      <w:bCs/>
      <w:color w:val="4F81BD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FF7C2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qFormat/>
    <w:locked/>
    <w:rsid w:val="001E2EE1"/>
    <w:rPr>
      <w:rFonts w:ascii="Arial" w:hAnsi="Arial"/>
      <w:sz w:val="18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1E2EE1"/>
    <w:rPr>
      <w:rFonts w:ascii="Tahoma" w:hAnsi="Tahoma" w:cs="Tahoma"/>
      <w:sz w:val="16"/>
      <w:szCs w:val="16"/>
      <w:lang w:eastAsia="pl-PL"/>
    </w:rPr>
  </w:style>
  <w:style w:type="character" w:customStyle="1" w:styleId="Nagwek20">
    <w:name w:val="Nagłówek #2_"/>
    <w:basedOn w:val="Domylnaczcionkaakapitu"/>
    <w:link w:val="Nagwek20"/>
    <w:qFormat/>
    <w:locked/>
    <w:rsid w:val="00A009A7"/>
    <w:rPr>
      <w:rFonts w:cs="Times New Roman"/>
      <w:sz w:val="27"/>
      <w:szCs w:val="27"/>
      <w:shd w:val="clear" w:color="auto" w:fill="FFFFFF"/>
    </w:rPr>
  </w:style>
  <w:style w:type="character" w:customStyle="1" w:styleId="oznaczenie">
    <w:name w:val="oznaczenie"/>
    <w:qFormat/>
    <w:rsid w:val="005D4CCB"/>
  </w:style>
  <w:style w:type="character" w:customStyle="1" w:styleId="lmenustartend">
    <w:name w:val="lmenustartend"/>
    <w:qFormat/>
    <w:rsid w:val="005D4CCB"/>
  </w:style>
  <w:style w:type="character" w:customStyle="1" w:styleId="czeinternetowe">
    <w:name w:val="Łącze internetowe"/>
    <w:basedOn w:val="Domylnaczcionkaakapitu"/>
    <w:uiPriority w:val="99"/>
    <w:rsid w:val="00910A27"/>
    <w:rPr>
      <w:rFonts w:cs="Times New Roman"/>
      <w:color w:val="404080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qFormat/>
    <w:locked/>
    <w:rsid w:val="007B295E"/>
    <w:rPr>
      <w:rFonts w:ascii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sid w:val="00C172F4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7B65D9"/>
    <w:rPr>
      <w:rFonts w:cs="Times New Roman"/>
      <w:vertAlign w:val="superscript"/>
    </w:rPr>
  </w:style>
  <w:style w:type="character" w:customStyle="1" w:styleId="Wyrnienie">
    <w:name w:val="Wyróżnienie"/>
    <w:basedOn w:val="Domylnaczcionkaakapitu"/>
    <w:qFormat/>
    <w:locked/>
    <w:rsid w:val="006D5C6B"/>
    <w:rPr>
      <w:rFonts w:cs="Times New Roman"/>
      <w:i/>
    </w:rPr>
  </w:style>
  <w:style w:type="character" w:customStyle="1" w:styleId="alb">
    <w:name w:val="a_lb"/>
    <w:uiPriority w:val="99"/>
    <w:qFormat/>
    <w:rsid w:val="006D5C6B"/>
  </w:style>
  <w:style w:type="character" w:customStyle="1" w:styleId="TeksttreciPogrubienie1">
    <w:name w:val="Tekst treści + Pogrubienie1"/>
    <w:qFormat/>
    <w:rsid w:val="00466ECF"/>
    <w:rPr>
      <w:rFonts w:ascii="Times New Roman" w:hAnsi="Times New Roman"/>
      <w:b/>
      <w:spacing w:val="0"/>
      <w:sz w:val="21"/>
    </w:rPr>
  </w:style>
  <w:style w:type="character" w:customStyle="1" w:styleId="Wyrnieniedelikatne1">
    <w:name w:val="Wyróżnienie delikatne1"/>
    <w:uiPriority w:val="99"/>
    <w:qFormat/>
    <w:rsid w:val="00944001"/>
    <w:rPr>
      <w:i/>
      <w:color w:val="40404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970A6"/>
    <w:rPr>
      <w:rFonts w:ascii="Cambria" w:eastAsia="MS Mincho" w:hAnsi="Cambria"/>
      <w:sz w:val="20"/>
      <w:szCs w:val="20"/>
    </w:rPr>
  </w:style>
  <w:style w:type="character" w:styleId="Numerstrony">
    <w:name w:val="page number"/>
    <w:unhideWhenUsed/>
    <w:qFormat/>
    <w:rsid w:val="008970A6"/>
  </w:style>
  <w:style w:type="character" w:customStyle="1" w:styleId="apple-converted-space">
    <w:name w:val="apple-converted-space"/>
    <w:qFormat/>
    <w:rsid w:val="008970A6"/>
  </w:style>
  <w:style w:type="character" w:customStyle="1" w:styleId="NagwekZnak">
    <w:name w:val="Nagłówek Znak"/>
    <w:basedOn w:val="Domylnaczcionkaakapitu"/>
    <w:link w:val="Nagwek"/>
    <w:uiPriority w:val="99"/>
    <w:qFormat/>
    <w:rsid w:val="008970A6"/>
    <w:rPr>
      <w:rFonts w:ascii="Cambria" w:eastAsia="MS Mincho" w:hAnsi="Cambria"/>
      <w:sz w:val="24"/>
      <w:szCs w:val="24"/>
    </w:rPr>
  </w:style>
  <w:style w:type="character" w:customStyle="1" w:styleId="Nagwek2Znak">
    <w:name w:val="Nagłówek 2 Znak"/>
    <w:basedOn w:val="Domylnaczcionkaakapitu"/>
    <w:link w:val="Heading2"/>
    <w:semiHidden/>
    <w:qFormat/>
    <w:rsid w:val="00B41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qFormat/>
    <w:locked/>
    <w:rsid w:val="00B41688"/>
    <w:rPr>
      <w:b/>
      <w:bCs/>
    </w:rPr>
  </w:style>
  <w:style w:type="character" w:customStyle="1" w:styleId="ng-binding">
    <w:name w:val="ng-binding"/>
    <w:basedOn w:val="Domylnaczcionkaakapitu"/>
    <w:qFormat/>
    <w:rsid w:val="00BB0523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B0523"/>
    <w:rPr>
      <w:rFonts w:ascii="Times New Roman" w:eastAsia="Times New Roman" w:hAnsi="Times New Roman"/>
      <w:sz w:val="24"/>
      <w:szCs w:val="24"/>
    </w:rPr>
  </w:style>
  <w:style w:type="character" w:customStyle="1" w:styleId="Domylnaczcionkaakapitu1">
    <w:name w:val="Domyślna czcionka akapitu1"/>
    <w:qFormat/>
    <w:rsid w:val="00790DA4"/>
  </w:style>
  <w:style w:type="character" w:customStyle="1" w:styleId="ng-bindingng-scope">
    <w:name w:val="ng-binding ng-scope"/>
    <w:basedOn w:val="Domylnaczcionkaakapitu"/>
    <w:qFormat/>
    <w:rsid w:val="00FD448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D83E94"/>
    <w:rPr>
      <w:rFonts w:ascii="Times New Roman" w:eastAsia="Times New Roman" w:hAnsi="Times New Roman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B975F5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C862A6"/>
    <w:rPr>
      <w:rFonts w:ascii="Times New Roman" w:eastAsia="Times New Roman" w:hAnsi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C862A6"/>
    <w:rPr>
      <w:rFonts w:ascii="Times New Roman" w:eastAsia="Times New Roman" w:hAnsi="Times New Roman"/>
      <w:b/>
      <w:bCs/>
      <w:szCs w:val="24"/>
    </w:rPr>
  </w:style>
  <w:style w:type="character" w:customStyle="1" w:styleId="HTML-wstpniesformatowanyZnak">
    <w:name w:val="HTML - wstępnie sformatowany Znak"/>
    <w:basedOn w:val="Domylnaczcionkaakapitu"/>
    <w:qFormat/>
    <w:rsid w:val="008D29C7"/>
    <w:rPr>
      <w:rFonts w:ascii="Courier New" w:eastAsia="Times New Roman" w:hAnsi="Courier New" w:cs="Courier New"/>
      <w:sz w:val="20"/>
      <w:szCs w:val="20"/>
    </w:rPr>
  </w:style>
  <w:style w:type="character" w:customStyle="1" w:styleId="ng-scope">
    <w:name w:val="ng-scope"/>
    <w:basedOn w:val="Domylnaczcionkaakapitu"/>
    <w:qFormat/>
    <w:rsid w:val="00E70887"/>
  </w:style>
  <w:style w:type="character" w:customStyle="1" w:styleId="Nagwek5">
    <w:name w:val="Nagłówek #5"/>
    <w:basedOn w:val="Domylnaczcionkaakapitu"/>
    <w:qFormat/>
    <w:rsid w:val="00B7710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Mocnowyrniony">
    <w:name w:val="Mocno wyróżniony"/>
    <w:qFormat/>
    <w:rsid w:val="00B77104"/>
    <w:rPr>
      <w:b/>
      <w:bCs/>
    </w:rPr>
  </w:style>
  <w:style w:type="character" w:customStyle="1" w:styleId="Nagwek50">
    <w:name w:val="Nagłówek #5_"/>
    <w:basedOn w:val="Domylnaczcionkaakapitu"/>
    <w:link w:val="Nagwek5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Pogrubienie3">
    <w:name w:val="Tekst treści + Pogrubienie3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3Pogrubienie">
    <w:name w:val="Tekst treści (3) + Pogrubienie"/>
    <w:basedOn w:val="Teksttreci3"/>
    <w:qFormat/>
    <w:rsid w:val="00FB5444"/>
    <w:rPr>
      <w:b/>
      <w:bCs/>
    </w:rPr>
  </w:style>
  <w:style w:type="character" w:customStyle="1" w:styleId="Teksttreci4">
    <w:name w:val="Tekst treści (4)_"/>
    <w:basedOn w:val="Domylnaczcionkaakapitu"/>
    <w:link w:val="Teksttreci40"/>
    <w:qFormat/>
    <w:rsid w:val="00FB5444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Pogrubienie2">
    <w:name w:val="Tekst treści + Pogrubienie2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Kursywa1">
    <w:name w:val="Tekst treści + Kursywa1"/>
    <w:basedOn w:val="Teksttreci"/>
    <w:qFormat/>
    <w:rsid w:val="00FB5444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Nagwek52">
    <w:name w:val="Nagłówek #52"/>
    <w:basedOn w:val="Nagwek50"/>
    <w:qFormat/>
    <w:rsid w:val="00FB5444"/>
    <w:rPr>
      <w:rFonts w:cs="Times New Roman"/>
      <w:b/>
      <w:bCs/>
      <w:spacing w:val="0"/>
      <w:u w:val="single"/>
    </w:rPr>
  </w:style>
  <w:style w:type="character" w:customStyle="1" w:styleId="Teksttreci5">
    <w:name w:val="Tekst treści (5)_"/>
    <w:basedOn w:val="Domylnaczcionkaakapitu"/>
    <w:link w:val="Teksttreci50"/>
    <w:qFormat/>
    <w:rsid w:val="00FB5444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ListLabel1">
    <w:name w:val="ListLabel 1"/>
    <w:qFormat/>
    <w:rsid w:val="00C172F4"/>
    <w:rPr>
      <w:sz w:val="20"/>
    </w:rPr>
  </w:style>
  <w:style w:type="character" w:customStyle="1" w:styleId="ListLabel2">
    <w:name w:val="ListLabel 2"/>
    <w:qFormat/>
    <w:rsid w:val="00C172F4"/>
    <w:rPr>
      <w:sz w:val="20"/>
    </w:rPr>
  </w:style>
  <w:style w:type="character" w:customStyle="1" w:styleId="ListLabel3">
    <w:name w:val="ListLabel 3"/>
    <w:qFormat/>
    <w:rsid w:val="00C172F4"/>
    <w:rPr>
      <w:sz w:val="20"/>
    </w:rPr>
  </w:style>
  <w:style w:type="character" w:customStyle="1" w:styleId="ListLabel4">
    <w:name w:val="ListLabel 4"/>
    <w:qFormat/>
    <w:rsid w:val="00C172F4"/>
    <w:rPr>
      <w:sz w:val="20"/>
    </w:rPr>
  </w:style>
  <w:style w:type="character" w:customStyle="1" w:styleId="ListLabel5">
    <w:name w:val="ListLabel 5"/>
    <w:qFormat/>
    <w:rsid w:val="00C172F4"/>
    <w:rPr>
      <w:sz w:val="20"/>
    </w:rPr>
  </w:style>
  <w:style w:type="character" w:customStyle="1" w:styleId="ListLabel6">
    <w:name w:val="ListLabel 6"/>
    <w:qFormat/>
    <w:rsid w:val="00C172F4"/>
    <w:rPr>
      <w:sz w:val="20"/>
    </w:rPr>
  </w:style>
  <w:style w:type="character" w:customStyle="1" w:styleId="ListLabel7">
    <w:name w:val="ListLabel 7"/>
    <w:qFormat/>
    <w:rsid w:val="00C172F4"/>
    <w:rPr>
      <w:sz w:val="20"/>
    </w:rPr>
  </w:style>
  <w:style w:type="character" w:customStyle="1" w:styleId="ListLabel8">
    <w:name w:val="ListLabel 8"/>
    <w:qFormat/>
    <w:rsid w:val="00C172F4"/>
    <w:rPr>
      <w:sz w:val="20"/>
    </w:rPr>
  </w:style>
  <w:style w:type="character" w:customStyle="1" w:styleId="ListLabel9">
    <w:name w:val="ListLabel 9"/>
    <w:qFormat/>
    <w:rsid w:val="00C172F4"/>
    <w:rPr>
      <w:sz w:val="20"/>
    </w:rPr>
  </w:style>
  <w:style w:type="character" w:customStyle="1" w:styleId="ListLabel10">
    <w:name w:val="ListLabel 10"/>
    <w:qFormat/>
    <w:rsid w:val="00C172F4"/>
    <w:rPr>
      <w:sz w:val="20"/>
    </w:rPr>
  </w:style>
  <w:style w:type="character" w:customStyle="1" w:styleId="ListLabel11">
    <w:name w:val="ListLabel 11"/>
    <w:qFormat/>
    <w:rsid w:val="00C172F4"/>
    <w:rPr>
      <w:sz w:val="20"/>
    </w:rPr>
  </w:style>
  <w:style w:type="character" w:customStyle="1" w:styleId="ListLabel12">
    <w:name w:val="ListLabel 12"/>
    <w:qFormat/>
    <w:rsid w:val="00C172F4"/>
    <w:rPr>
      <w:sz w:val="20"/>
    </w:rPr>
  </w:style>
  <w:style w:type="character" w:customStyle="1" w:styleId="ListLabel13">
    <w:name w:val="ListLabel 13"/>
    <w:qFormat/>
    <w:rsid w:val="00C172F4"/>
    <w:rPr>
      <w:sz w:val="20"/>
    </w:rPr>
  </w:style>
  <w:style w:type="character" w:customStyle="1" w:styleId="ListLabel14">
    <w:name w:val="ListLabel 14"/>
    <w:qFormat/>
    <w:rsid w:val="00C172F4"/>
    <w:rPr>
      <w:sz w:val="20"/>
    </w:rPr>
  </w:style>
  <w:style w:type="character" w:customStyle="1" w:styleId="ListLabel15">
    <w:name w:val="ListLabel 15"/>
    <w:qFormat/>
    <w:rsid w:val="00C172F4"/>
    <w:rPr>
      <w:sz w:val="20"/>
    </w:rPr>
  </w:style>
  <w:style w:type="character" w:customStyle="1" w:styleId="ListLabel16">
    <w:name w:val="ListLabel 16"/>
    <w:qFormat/>
    <w:rsid w:val="00C172F4"/>
    <w:rPr>
      <w:sz w:val="20"/>
    </w:rPr>
  </w:style>
  <w:style w:type="character" w:customStyle="1" w:styleId="ListLabel17">
    <w:name w:val="ListLabel 17"/>
    <w:qFormat/>
    <w:rsid w:val="00C172F4"/>
    <w:rPr>
      <w:sz w:val="20"/>
    </w:rPr>
  </w:style>
  <w:style w:type="character" w:customStyle="1" w:styleId="ListLabel18">
    <w:name w:val="ListLabel 18"/>
    <w:qFormat/>
    <w:rsid w:val="00C172F4"/>
    <w:rPr>
      <w:sz w:val="20"/>
    </w:rPr>
  </w:style>
  <w:style w:type="character" w:customStyle="1" w:styleId="ListLabel19">
    <w:name w:val="ListLabel 19"/>
    <w:qFormat/>
    <w:rsid w:val="00C172F4"/>
    <w:rPr>
      <w:rFonts w:cs="Courier New"/>
    </w:rPr>
  </w:style>
  <w:style w:type="character" w:customStyle="1" w:styleId="ListLabel20">
    <w:name w:val="ListLabel 20"/>
    <w:qFormat/>
    <w:rsid w:val="00C172F4"/>
    <w:rPr>
      <w:rFonts w:cs="Courier New"/>
    </w:rPr>
  </w:style>
  <w:style w:type="character" w:customStyle="1" w:styleId="ListLabel21">
    <w:name w:val="ListLabel 21"/>
    <w:qFormat/>
    <w:rsid w:val="00C172F4"/>
    <w:rPr>
      <w:rFonts w:cs="Courier New"/>
    </w:rPr>
  </w:style>
  <w:style w:type="character" w:customStyle="1" w:styleId="ListLabel22">
    <w:name w:val="ListLabel 22"/>
    <w:qFormat/>
    <w:rsid w:val="00C172F4"/>
    <w:rPr>
      <w:rFonts w:cs="Courier New"/>
    </w:rPr>
  </w:style>
  <w:style w:type="character" w:customStyle="1" w:styleId="ListLabel23">
    <w:name w:val="ListLabel 23"/>
    <w:qFormat/>
    <w:rsid w:val="00C172F4"/>
    <w:rPr>
      <w:rFonts w:cs="Courier New"/>
    </w:rPr>
  </w:style>
  <w:style w:type="character" w:customStyle="1" w:styleId="ListLabel24">
    <w:name w:val="ListLabel 24"/>
    <w:qFormat/>
    <w:rsid w:val="00C172F4"/>
    <w:rPr>
      <w:rFonts w:cs="Courier New"/>
    </w:rPr>
  </w:style>
  <w:style w:type="character" w:customStyle="1" w:styleId="ListLabel25">
    <w:name w:val="ListLabel 25"/>
    <w:qFormat/>
    <w:rsid w:val="00C172F4"/>
    <w:rPr>
      <w:rFonts w:eastAsia="Times New Roman" w:cs="Times New Roman"/>
    </w:rPr>
  </w:style>
  <w:style w:type="character" w:customStyle="1" w:styleId="ListLabel26">
    <w:name w:val="ListLabel 26"/>
    <w:qFormat/>
    <w:rsid w:val="00C172F4"/>
    <w:rPr>
      <w:rFonts w:eastAsia="Times New Roman" w:cs="Times New Roman"/>
    </w:rPr>
  </w:style>
  <w:style w:type="character" w:customStyle="1" w:styleId="ListLabel27">
    <w:name w:val="ListLabel 27"/>
    <w:qFormat/>
    <w:rsid w:val="00C172F4"/>
    <w:rPr>
      <w:rFonts w:cs="Times New Roman"/>
    </w:rPr>
  </w:style>
  <w:style w:type="character" w:customStyle="1" w:styleId="ListLabel28">
    <w:name w:val="ListLabel 28"/>
    <w:qFormat/>
    <w:rsid w:val="00C172F4"/>
    <w:rPr>
      <w:rFonts w:cs="Times New Roman"/>
    </w:rPr>
  </w:style>
  <w:style w:type="character" w:customStyle="1" w:styleId="ListLabel29">
    <w:name w:val="ListLabel 29"/>
    <w:qFormat/>
    <w:rsid w:val="00C172F4"/>
    <w:rPr>
      <w:rFonts w:cs="Times New Roman"/>
    </w:rPr>
  </w:style>
  <w:style w:type="character" w:customStyle="1" w:styleId="ListLabel30">
    <w:name w:val="ListLabel 30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1">
    <w:name w:val="ListLabel 31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2">
    <w:name w:val="ListLabel 32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3">
    <w:name w:val="ListLabel 33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4">
    <w:name w:val="ListLabel 34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5">
    <w:name w:val="ListLabel 35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6">
    <w:name w:val="ListLabel 36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7">
    <w:name w:val="ListLabel 37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8">
    <w:name w:val="ListLabel 38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9">
    <w:name w:val="ListLabel 39"/>
    <w:qFormat/>
    <w:rsid w:val="00C172F4"/>
    <w:rPr>
      <w:rFonts w:eastAsia="Times New Roman"/>
    </w:rPr>
  </w:style>
  <w:style w:type="character" w:customStyle="1" w:styleId="ListLabel40">
    <w:name w:val="ListLabel 40"/>
    <w:qFormat/>
    <w:rsid w:val="00C172F4"/>
    <w:rPr>
      <w:rFonts w:cs="Wingdings"/>
    </w:rPr>
  </w:style>
  <w:style w:type="character" w:customStyle="1" w:styleId="ListLabel41">
    <w:name w:val="ListLabel 41"/>
    <w:qFormat/>
    <w:rsid w:val="00C172F4"/>
    <w:rPr>
      <w:rFonts w:cs="Symbol"/>
    </w:rPr>
  </w:style>
  <w:style w:type="character" w:customStyle="1" w:styleId="ListLabel42">
    <w:name w:val="ListLabel 42"/>
    <w:qFormat/>
    <w:rsid w:val="00C172F4"/>
    <w:rPr>
      <w:rFonts w:cs="Courier New"/>
    </w:rPr>
  </w:style>
  <w:style w:type="character" w:customStyle="1" w:styleId="ListLabel43">
    <w:name w:val="ListLabel 43"/>
    <w:qFormat/>
    <w:rsid w:val="00C172F4"/>
    <w:rPr>
      <w:rFonts w:cs="Wingdings"/>
    </w:rPr>
  </w:style>
  <w:style w:type="character" w:customStyle="1" w:styleId="ListLabel44">
    <w:name w:val="ListLabel 44"/>
    <w:qFormat/>
    <w:rsid w:val="00C172F4"/>
    <w:rPr>
      <w:rFonts w:cs="Symbol"/>
    </w:rPr>
  </w:style>
  <w:style w:type="character" w:customStyle="1" w:styleId="ListLabel45">
    <w:name w:val="ListLabel 45"/>
    <w:qFormat/>
    <w:rsid w:val="00C172F4"/>
    <w:rPr>
      <w:rFonts w:cs="Courier New"/>
    </w:rPr>
  </w:style>
  <w:style w:type="character" w:customStyle="1" w:styleId="ListLabel46">
    <w:name w:val="ListLabel 46"/>
    <w:qFormat/>
    <w:rsid w:val="00C172F4"/>
    <w:rPr>
      <w:rFonts w:cs="Wingdings"/>
    </w:rPr>
  </w:style>
  <w:style w:type="character" w:customStyle="1" w:styleId="ListLabel47">
    <w:name w:val="ListLabel 47"/>
    <w:qFormat/>
    <w:rsid w:val="00C172F4"/>
    <w:rPr>
      <w:rFonts w:cs="Courier New"/>
    </w:rPr>
  </w:style>
  <w:style w:type="character" w:customStyle="1" w:styleId="ListLabel48">
    <w:name w:val="ListLabel 48"/>
    <w:qFormat/>
    <w:rsid w:val="00C172F4"/>
    <w:rPr>
      <w:rFonts w:cs="Courier New"/>
    </w:rPr>
  </w:style>
  <w:style w:type="character" w:customStyle="1" w:styleId="ListLabel49">
    <w:name w:val="ListLabel 49"/>
    <w:qFormat/>
    <w:rsid w:val="00C172F4"/>
    <w:rPr>
      <w:rFonts w:cs="Courier New"/>
    </w:rPr>
  </w:style>
  <w:style w:type="character" w:customStyle="1" w:styleId="ListLabel50">
    <w:name w:val="ListLabel 50"/>
    <w:qFormat/>
    <w:rsid w:val="00C172F4"/>
    <w:rPr>
      <w:color w:val="auto"/>
    </w:rPr>
  </w:style>
  <w:style w:type="character" w:customStyle="1" w:styleId="WW8Num1z0">
    <w:name w:val="WW8Num1z0"/>
    <w:qFormat/>
    <w:rsid w:val="00C172F4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qFormat/>
    <w:rsid w:val="00C172F4"/>
  </w:style>
  <w:style w:type="character" w:customStyle="1" w:styleId="WW8Num9z1">
    <w:name w:val="WW8Num9z1"/>
    <w:qFormat/>
    <w:rsid w:val="00C172F4"/>
  </w:style>
  <w:style w:type="character" w:customStyle="1" w:styleId="WW8Num9z2">
    <w:name w:val="WW8Num9z2"/>
    <w:qFormat/>
    <w:rsid w:val="00C172F4"/>
  </w:style>
  <w:style w:type="character" w:customStyle="1" w:styleId="WW8Num9z3">
    <w:name w:val="WW8Num9z3"/>
    <w:qFormat/>
    <w:rsid w:val="00C172F4"/>
  </w:style>
  <w:style w:type="character" w:customStyle="1" w:styleId="WW8Num9z4">
    <w:name w:val="WW8Num9z4"/>
    <w:qFormat/>
    <w:rsid w:val="00C172F4"/>
  </w:style>
  <w:style w:type="character" w:customStyle="1" w:styleId="WW8Num9z5">
    <w:name w:val="WW8Num9z5"/>
    <w:qFormat/>
    <w:rsid w:val="00C172F4"/>
  </w:style>
  <w:style w:type="character" w:customStyle="1" w:styleId="WW8Num9z6">
    <w:name w:val="WW8Num9z6"/>
    <w:qFormat/>
    <w:rsid w:val="00C172F4"/>
  </w:style>
  <w:style w:type="character" w:customStyle="1" w:styleId="WW8Num9z7">
    <w:name w:val="WW8Num9z7"/>
    <w:qFormat/>
    <w:rsid w:val="00C172F4"/>
  </w:style>
  <w:style w:type="character" w:customStyle="1" w:styleId="WW8Num9z8">
    <w:name w:val="WW8Num9z8"/>
    <w:qFormat/>
    <w:rsid w:val="00C172F4"/>
  </w:style>
  <w:style w:type="character" w:customStyle="1" w:styleId="WW8Num33z0">
    <w:name w:val="WW8Num33z0"/>
    <w:qFormat/>
    <w:rsid w:val="00C172F4"/>
    <w:rPr>
      <w:sz w:val="26"/>
      <w:szCs w:val="26"/>
    </w:rPr>
  </w:style>
  <w:style w:type="character" w:customStyle="1" w:styleId="WW8Num33z2">
    <w:name w:val="WW8Num33z2"/>
    <w:qFormat/>
    <w:rsid w:val="00C172F4"/>
  </w:style>
  <w:style w:type="character" w:customStyle="1" w:styleId="WW8Num33z3">
    <w:name w:val="WW8Num33z3"/>
    <w:qFormat/>
    <w:rsid w:val="00C172F4"/>
  </w:style>
  <w:style w:type="character" w:customStyle="1" w:styleId="WW8Num33z4">
    <w:name w:val="WW8Num33z4"/>
    <w:qFormat/>
    <w:rsid w:val="00C172F4"/>
  </w:style>
  <w:style w:type="character" w:customStyle="1" w:styleId="WW8Num33z5">
    <w:name w:val="WW8Num33z5"/>
    <w:qFormat/>
    <w:rsid w:val="00C172F4"/>
  </w:style>
  <w:style w:type="character" w:customStyle="1" w:styleId="WW8Num33z6">
    <w:name w:val="WW8Num33z6"/>
    <w:qFormat/>
    <w:rsid w:val="00C172F4"/>
  </w:style>
  <w:style w:type="character" w:customStyle="1" w:styleId="WW8Num33z7">
    <w:name w:val="WW8Num33z7"/>
    <w:qFormat/>
    <w:rsid w:val="00C172F4"/>
  </w:style>
  <w:style w:type="character" w:customStyle="1" w:styleId="WW8Num33z8">
    <w:name w:val="WW8Num33z8"/>
    <w:qFormat/>
    <w:rsid w:val="00C172F4"/>
  </w:style>
  <w:style w:type="character" w:customStyle="1" w:styleId="WW8Num12z0">
    <w:name w:val="WW8Num12z0"/>
    <w:qFormat/>
    <w:rsid w:val="00C172F4"/>
    <w:rPr>
      <w:sz w:val="26"/>
      <w:szCs w:val="26"/>
    </w:rPr>
  </w:style>
  <w:style w:type="character" w:customStyle="1" w:styleId="WW8Num12z1">
    <w:name w:val="WW8Num12z1"/>
    <w:qFormat/>
    <w:rsid w:val="00C172F4"/>
  </w:style>
  <w:style w:type="character" w:customStyle="1" w:styleId="WW8Num12z2">
    <w:name w:val="WW8Num12z2"/>
    <w:qFormat/>
    <w:rsid w:val="00C172F4"/>
  </w:style>
  <w:style w:type="character" w:customStyle="1" w:styleId="WW8Num12z3">
    <w:name w:val="WW8Num12z3"/>
    <w:qFormat/>
    <w:rsid w:val="00C172F4"/>
  </w:style>
  <w:style w:type="character" w:customStyle="1" w:styleId="WW8Num12z4">
    <w:name w:val="WW8Num12z4"/>
    <w:qFormat/>
    <w:rsid w:val="00C172F4"/>
  </w:style>
  <w:style w:type="character" w:customStyle="1" w:styleId="WW8Num12z5">
    <w:name w:val="WW8Num12z5"/>
    <w:qFormat/>
    <w:rsid w:val="00C172F4"/>
  </w:style>
  <w:style w:type="character" w:customStyle="1" w:styleId="WW8Num12z6">
    <w:name w:val="WW8Num12z6"/>
    <w:qFormat/>
    <w:rsid w:val="00C172F4"/>
  </w:style>
  <w:style w:type="character" w:customStyle="1" w:styleId="WW8Num12z7">
    <w:name w:val="WW8Num12z7"/>
    <w:qFormat/>
    <w:rsid w:val="00C172F4"/>
  </w:style>
  <w:style w:type="character" w:customStyle="1" w:styleId="WW8Num12z8">
    <w:name w:val="WW8Num12z8"/>
    <w:qFormat/>
    <w:rsid w:val="00C172F4"/>
  </w:style>
  <w:style w:type="character" w:customStyle="1" w:styleId="WW8Num4z0">
    <w:name w:val="WW8Num4z0"/>
    <w:qFormat/>
    <w:rsid w:val="00C172F4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C172F4"/>
  </w:style>
  <w:style w:type="character" w:customStyle="1" w:styleId="WW8Num4z2">
    <w:name w:val="WW8Num4z2"/>
    <w:qFormat/>
    <w:rsid w:val="00C172F4"/>
  </w:style>
  <w:style w:type="character" w:customStyle="1" w:styleId="WW8Num4z3">
    <w:name w:val="WW8Num4z3"/>
    <w:qFormat/>
    <w:rsid w:val="00C172F4"/>
  </w:style>
  <w:style w:type="character" w:customStyle="1" w:styleId="WW8Num4z4">
    <w:name w:val="WW8Num4z4"/>
    <w:qFormat/>
    <w:rsid w:val="00C172F4"/>
  </w:style>
  <w:style w:type="character" w:customStyle="1" w:styleId="WW8Num4z5">
    <w:name w:val="WW8Num4z5"/>
    <w:qFormat/>
    <w:rsid w:val="00C172F4"/>
  </w:style>
  <w:style w:type="character" w:customStyle="1" w:styleId="WW8Num4z6">
    <w:name w:val="WW8Num4z6"/>
    <w:qFormat/>
    <w:rsid w:val="00C172F4"/>
  </w:style>
  <w:style w:type="character" w:customStyle="1" w:styleId="WW8Num4z7">
    <w:name w:val="WW8Num4z7"/>
    <w:qFormat/>
    <w:rsid w:val="00C172F4"/>
  </w:style>
  <w:style w:type="character" w:customStyle="1" w:styleId="WW8Num4z8">
    <w:name w:val="WW8Num4z8"/>
    <w:qFormat/>
    <w:rsid w:val="00C172F4"/>
  </w:style>
  <w:style w:type="character" w:customStyle="1" w:styleId="WW8Num6z0">
    <w:name w:val="WW8Num6z0"/>
    <w:qFormat/>
    <w:rsid w:val="00C172F4"/>
    <w:rPr>
      <w:sz w:val="22"/>
      <w:szCs w:val="22"/>
    </w:rPr>
  </w:style>
  <w:style w:type="character" w:customStyle="1" w:styleId="WW8Num6z1">
    <w:name w:val="WW8Num6z1"/>
    <w:qFormat/>
    <w:rsid w:val="00C172F4"/>
  </w:style>
  <w:style w:type="character" w:customStyle="1" w:styleId="WW8Num6z2">
    <w:name w:val="WW8Num6z2"/>
    <w:qFormat/>
    <w:rsid w:val="00C172F4"/>
  </w:style>
  <w:style w:type="character" w:customStyle="1" w:styleId="WW8Num6z3">
    <w:name w:val="WW8Num6z3"/>
    <w:qFormat/>
    <w:rsid w:val="00C172F4"/>
  </w:style>
  <w:style w:type="character" w:customStyle="1" w:styleId="WW8Num6z4">
    <w:name w:val="WW8Num6z4"/>
    <w:qFormat/>
    <w:rsid w:val="00C172F4"/>
  </w:style>
  <w:style w:type="character" w:customStyle="1" w:styleId="WW8Num6z5">
    <w:name w:val="WW8Num6z5"/>
    <w:qFormat/>
    <w:rsid w:val="00C172F4"/>
  </w:style>
  <w:style w:type="character" w:customStyle="1" w:styleId="WW8Num6z6">
    <w:name w:val="WW8Num6z6"/>
    <w:qFormat/>
    <w:rsid w:val="00C172F4"/>
  </w:style>
  <w:style w:type="character" w:customStyle="1" w:styleId="WW8Num6z7">
    <w:name w:val="WW8Num6z7"/>
    <w:qFormat/>
    <w:rsid w:val="00C172F4"/>
  </w:style>
  <w:style w:type="character" w:customStyle="1" w:styleId="WW8Num6z8">
    <w:name w:val="WW8Num6z8"/>
    <w:qFormat/>
    <w:rsid w:val="00C172F4"/>
  </w:style>
  <w:style w:type="character" w:customStyle="1" w:styleId="WW8Num3z0">
    <w:name w:val="WW8Num3z0"/>
    <w:qFormat/>
    <w:rsid w:val="00C172F4"/>
    <w:rPr>
      <w:sz w:val="22"/>
      <w:szCs w:val="22"/>
    </w:rPr>
  </w:style>
  <w:style w:type="character" w:customStyle="1" w:styleId="WW8Num3z1">
    <w:name w:val="WW8Num3z1"/>
    <w:qFormat/>
    <w:rsid w:val="00C172F4"/>
  </w:style>
  <w:style w:type="character" w:customStyle="1" w:styleId="WW8Num3z2">
    <w:name w:val="WW8Num3z2"/>
    <w:qFormat/>
    <w:rsid w:val="00C172F4"/>
  </w:style>
  <w:style w:type="character" w:customStyle="1" w:styleId="WW8Num3z3">
    <w:name w:val="WW8Num3z3"/>
    <w:qFormat/>
    <w:rsid w:val="00C172F4"/>
  </w:style>
  <w:style w:type="character" w:customStyle="1" w:styleId="WW8Num3z4">
    <w:name w:val="WW8Num3z4"/>
    <w:qFormat/>
    <w:rsid w:val="00C172F4"/>
  </w:style>
  <w:style w:type="character" w:customStyle="1" w:styleId="WW8Num3z5">
    <w:name w:val="WW8Num3z5"/>
    <w:qFormat/>
    <w:rsid w:val="00C172F4"/>
  </w:style>
  <w:style w:type="character" w:customStyle="1" w:styleId="WW8Num3z6">
    <w:name w:val="WW8Num3z6"/>
    <w:qFormat/>
    <w:rsid w:val="00C172F4"/>
  </w:style>
  <w:style w:type="character" w:customStyle="1" w:styleId="WW8Num3z7">
    <w:name w:val="WW8Num3z7"/>
    <w:qFormat/>
    <w:rsid w:val="00C172F4"/>
  </w:style>
  <w:style w:type="character" w:customStyle="1" w:styleId="WW8Num3z8">
    <w:name w:val="WW8Num3z8"/>
    <w:qFormat/>
    <w:rsid w:val="00C172F4"/>
  </w:style>
  <w:style w:type="character" w:customStyle="1" w:styleId="WW8Num2z0">
    <w:name w:val="WW8Num2z0"/>
    <w:qFormat/>
    <w:rsid w:val="00C172F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1">
    <w:name w:val="WW8Num2z1"/>
    <w:qFormat/>
    <w:rsid w:val="00C172F4"/>
  </w:style>
  <w:style w:type="character" w:customStyle="1" w:styleId="WW8Num2z2">
    <w:name w:val="WW8Num2z2"/>
    <w:qFormat/>
    <w:rsid w:val="00C172F4"/>
  </w:style>
  <w:style w:type="character" w:customStyle="1" w:styleId="WW8Num2z3">
    <w:name w:val="WW8Num2z3"/>
    <w:qFormat/>
    <w:rsid w:val="00C172F4"/>
  </w:style>
  <w:style w:type="character" w:customStyle="1" w:styleId="WW8Num2z4">
    <w:name w:val="WW8Num2z4"/>
    <w:qFormat/>
    <w:rsid w:val="00C172F4"/>
  </w:style>
  <w:style w:type="character" w:customStyle="1" w:styleId="WW8Num2z5">
    <w:name w:val="WW8Num2z5"/>
    <w:qFormat/>
    <w:rsid w:val="00C172F4"/>
  </w:style>
  <w:style w:type="character" w:customStyle="1" w:styleId="WW8Num2z6">
    <w:name w:val="WW8Num2z6"/>
    <w:qFormat/>
    <w:rsid w:val="00C172F4"/>
  </w:style>
  <w:style w:type="character" w:customStyle="1" w:styleId="WW8Num2z7">
    <w:name w:val="WW8Num2z7"/>
    <w:qFormat/>
    <w:rsid w:val="00C172F4"/>
  </w:style>
  <w:style w:type="character" w:customStyle="1" w:styleId="WW8Num2z8">
    <w:name w:val="WW8Num2z8"/>
    <w:qFormat/>
    <w:rsid w:val="00C172F4"/>
  </w:style>
  <w:style w:type="character" w:customStyle="1" w:styleId="WW8Num10z0">
    <w:name w:val="WW8Num10z0"/>
    <w:qFormat/>
    <w:rsid w:val="00C172F4"/>
    <w:rPr>
      <w:rFonts w:ascii="Times New Roman" w:hAnsi="Times New Roman" w:cs="Times New Roman"/>
    </w:rPr>
  </w:style>
  <w:style w:type="character" w:customStyle="1" w:styleId="WW8Num10z1">
    <w:name w:val="WW8Num10z1"/>
    <w:qFormat/>
    <w:rsid w:val="00C172F4"/>
    <w:rPr>
      <w:rFonts w:cs="Times New Roman"/>
    </w:rPr>
  </w:style>
  <w:style w:type="character" w:customStyle="1" w:styleId="WW8Num8z0">
    <w:name w:val="WW8Num8z0"/>
    <w:qFormat/>
    <w:rsid w:val="00C172F4"/>
    <w:rPr>
      <w:rFonts w:ascii="Times New Roman" w:hAnsi="Times New Roman" w:cs="Times New Roman"/>
    </w:rPr>
  </w:style>
  <w:style w:type="character" w:customStyle="1" w:styleId="WW8Num8z1">
    <w:name w:val="WW8Num8z1"/>
    <w:qFormat/>
    <w:rsid w:val="00C172F4"/>
  </w:style>
  <w:style w:type="character" w:customStyle="1" w:styleId="WW8Num8z2">
    <w:name w:val="WW8Num8z2"/>
    <w:qFormat/>
    <w:rsid w:val="00C172F4"/>
  </w:style>
  <w:style w:type="character" w:customStyle="1" w:styleId="WW8Num8z3">
    <w:name w:val="WW8Num8z3"/>
    <w:qFormat/>
    <w:rsid w:val="00C172F4"/>
  </w:style>
  <w:style w:type="character" w:customStyle="1" w:styleId="WW8Num8z4">
    <w:name w:val="WW8Num8z4"/>
    <w:qFormat/>
    <w:rsid w:val="00C172F4"/>
  </w:style>
  <w:style w:type="character" w:customStyle="1" w:styleId="WW8Num8z5">
    <w:name w:val="WW8Num8z5"/>
    <w:qFormat/>
    <w:rsid w:val="00C172F4"/>
  </w:style>
  <w:style w:type="character" w:customStyle="1" w:styleId="WW8Num8z6">
    <w:name w:val="WW8Num8z6"/>
    <w:qFormat/>
    <w:rsid w:val="00C172F4"/>
  </w:style>
  <w:style w:type="character" w:customStyle="1" w:styleId="WW8Num8z7">
    <w:name w:val="WW8Num8z7"/>
    <w:qFormat/>
    <w:rsid w:val="00C172F4"/>
  </w:style>
  <w:style w:type="character" w:customStyle="1" w:styleId="WW8Num8z8">
    <w:name w:val="WW8Num8z8"/>
    <w:qFormat/>
    <w:rsid w:val="00C172F4"/>
  </w:style>
  <w:style w:type="character" w:customStyle="1" w:styleId="WW8Num11z0">
    <w:name w:val="WW8Num11z0"/>
    <w:qFormat/>
    <w:rsid w:val="00C172F4"/>
    <w:rPr>
      <w:rFonts w:ascii="Times New Roman" w:hAnsi="Times New Roman" w:cs="Times New Roman"/>
    </w:rPr>
  </w:style>
  <w:style w:type="character" w:customStyle="1" w:styleId="WW8Num11z1">
    <w:name w:val="WW8Num11z1"/>
    <w:qFormat/>
    <w:rsid w:val="00C172F4"/>
  </w:style>
  <w:style w:type="character" w:customStyle="1" w:styleId="WW8Num11z2">
    <w:name w:val="WW8Num11z2"/>
    <w:qFormat/>
    <w:rsid w:val="00C172F4"/>
  </w:style>
  <w:style w:type="character" w:customStyle="1" w:styleId="WW8Num11z3">
    <w:name w:val="WW8Num11z3"/>
    <w:qFormat/>
    <w:rsid w:val="00C172F4"/>
  </w:style>
  <w:style w:type="character" w:customStyle="1" w:styleId="WW8Num11z4">
    <w:name w:val="WW8Num11z4"/>
    <w:qFormat/>
    <w:rsid w:val="00C172F4"/>
  </w:style>
  <w:style w:type="character" w:customStyle="1" w:styleId="WW8Num11z5">
    <w:name w:val="WW8Num11z5"/>
    <w:qFormat/>
    <w:rsid w:val="00C172F4"/>
  </w:style>
  <w:style w:type="character" w:customStyle="1" w:styleId="WW8Num11z6">
    <w:name w:val="WW8Num11z6"/>
    <w:qFormat/>
    <w:rsid w:val="00C172F4"/>
  </w:style>
  <w:style w:type="character" w:customStyle="1" w:styleId="WW8Num11z7">
    <w:name w:val="WW8Num11z7"/>
    <w:qFormat/>
    <w:rsid w:val="00C172F4"/>
  </w:style>
  <w:style w:type="character" w:customStyle="1" w:styleId="WW8Num11z8">
    <w:name w:val="WW8Num11z8"/>
    <w:qFormat/>
    <w:rsid w:val="00C172F4"/>
  </w:style>
  <w:style w:type="character" w:customStyle="1" w:styleId="WW8Num5z0">
    <w:name w:val="WW8Num5z0"/>
    <w:qFormat/>
    <w:rsid w:val="00C172F4"/>
    <w:rPr>
      <w:rFonts w:ascii="Times New Roman" w:hAnsi="Times New Roman" w:cs="Times New Roman"/>
    </w:rPr>
  </w:style>
  <w:style w:type="character" w:customStyle="1" w:styleId="WW8Num5z1">
    <w:name w:val="WW8Num5z1"/>
    <w:qFormat/>
    <w:rsid w:val="00C172F4"/>
  </w:style>
  <w:style w:type="character" w:customStyle="1" w:styleId="WW8Num5z2">
    <w:name w:val="WW8Num5z2"/>
    <w:qFormat/>
    <w:rsid w:val="00C172F4"/>
  </w:style>
  <w:style w:type="character" w:customStyle="1" w:styleId="WW8Num5z3">
    <w:name w:val="WW8Num5z3"/>
    <w:qFormat/>
    <w:rsid w:val="00C172F4"/>
  </w:style>
  <w:style w:type="character" w:customStyle="1" w:styleId="WW8Num5z4">
    <w:name w:val="WW8Num5z4"/>
    <w:qFormat/>
    <w:rsid w:val="00C172F4"/>
  </w:style>
  <w:style w:type="character" w:customStyle="1" w:styleId="WW8Num5z5">
    <w:name w:val="WW8Num5z5"/>
    <w:qFormat/>
    <w:rsid w:val="00C172F4"/>
  </w:style>
  <w:style w:type="character" w:customStyle="1" w:styleId="WW8Num5z6">
    <w:name w:val="WW8Num5z6"/>
    <w:qFormat/>
    <w:rsid w:val="00C172F4"/>
  </w:style>
  <w:style w:type="character" w:customStyle="1" w:styleId="WW8Num5z7">
    <w:name w:val="WW8Num5z7"/>
    <w:qFormat/>
    <w:rsid w:val="00C172F4"/>
  </w:style>
  <w:style w:type="character" w:customStyle="1" w:styleId="WW8Num5z8">
    <w:name w:val="WW8Num5z8"/>
    <w:qFormat/>
    <w:rsid w:val="00C172F4"/>
  </w:style>
  <w:style w:type="character" w:customStyle="1" w:styleId="WW8Num14z0">
    <w:name w:val="WW8Num14z0"/>
    <w:qFormat/>
    <w:rsid w:val="00C172F4"/>
    <w:rPr>
      <w:sz w:val="24"/>
      <w:szCs w:val="24"/>
    </w:rPr>
  </w:style>
  <w:style w:type="character" w:customStyle="1" w:styleId="WW8Num14z1">
    <w:name w:val="WW8Num14z1"/>
    <w:qFormat/>
    <w:rsid w:val="00C172F4"/>
  </w:style>
  <w:style w:type="character" w:customStyle="1" w:styleId="WW8Num14z2">
    <w:name w:val="WW8Num14z2"/>
    <w:qFormat/>
    <w:rsid w:val="00C172F4"/>
  </w:style>
  <w:style w:type="character" w:customStyle="1" w:styleId="WW8Num14z3">
    <w:name w:val="WW8Num14z3"/>
    <w:qFormat/>
    <w:rsid w:val="00C172F4"/>
  </w:style>
  <w:style w:type="character" w:customStyle="1" w:styleId="WW8Num14z4">
    <w:name w:val="WW8Num14z4"/>
    <w:qFormat/>
    <w:rsid w:val="00C172F4"/>
  </w:style>
  <w:style w:type="character" w:customStyle="1" w:styleId="WW8Num14z5">
    <w:name w:val="WW8Num14z5"/>
    <w:qFormat/>
    <w:rsid w:val="00C172F4"/>
  </w:style>
  <w:style w:type="character" w:customStyle="1" w:styleId="WW8Num14z6">
    <w:name w:val="WW8Num14z6"/>
    <w:qFormat/>
    <w:rsid w:val="00C172F4"/>
  </w:style>
  <w:style w:type="character" w:customStyle="1" w:styleId="WW8Num14z7">
    <w:name w:val="WW8Num14z7"/>
    <w:qFormat/>
    <w:rsid w:val="00C172F4"/>
  </w:style>
  <w:style w:type="character" w:customStyle="1" w:styleId="WW8Num14z8">
    <w:name w:val="WW8Num14z8"/>
    <w:qFormat/>
    <w:rsid w:val="00C172F4"/>
  </w:style>
  <w:style w:type="character" w:customStyle="1" w:styleId="WW8Num18z0">
    <w:name w:val="WW8Num18z0"/>
    <w:qFormat/>
    <w:rsid w:val="00C172F4"/>
    <w:rPr>
      <w:sz w:val="24"/>
      <w:szCs w:val="24"/>
    </w:rPr>
  </w:style>
  <w:style w:type="character" w:customStyle="1" w:styleId="WW8Num23z0">
    <w:name w:val="WW8Num23z0"/>
    <w:qFormat/>
    <w:rsid w:val="00C172F4"/>
    <w:rPr>
      <w:sz w:val="24"/>
      <w:szCs w:val="24"/>
    </w:rPr>
  </w:style>
  <w:style w:type="character" w:customStyle="1" w:styleId="WW8Num23z1">
    <w:name w:val="WW8Num23z1"/>
    <w:qFormat/>
    <w:rsid w:val="00C172F4"/>
  </w:style>
  <w:style w:type="character" w:customStyle="1" w:styleId="WW8Num23z2">
    <w:name w:val="WW8Num23z2"/>
    <w:qFormat/>
    <w:rsid w:val="00C172F4"/>
  </w:style>
  <w:style w:type="character" w:customStyle="1" w:styleId="WW8Num23z3">
    <w:name w:val="WW8Num23z3"/>
    <w:qFormat/>
    <w:rsid w:val="00C172F4"/>
    <w:rPr>
      <w:sz w:val="24"/>
      <w:szCs w:val="24"/>
    </w:rPr>
  </w:style>
  <w:style w:type="character" w:customStyle="1" w:styleId="WW8Num23z4">
    <w:name w:val="WW8Num23z4"/>
    <w:qFormat/>
    <w:rsid w:val="00C172F4"/>
  </w:style>
  <w:style w:type="character" w:customStyle="1" w:styleId="WW8Num23z5">
    <w:name w:val="WW8Num23z5"/>
    <w:qFormat/>
    <w:rsid w:val="00C172F4"/>
  </w:style>
  <w:style w:type="character" w:customStyle="1" w:styleId="WW8Num23z6">
    <w:name w:val="WW8Num23z6"/>
    <w:qFormat/>
    <w:rsid w:val="00C172F4"/>
  </w:style>
  <w:style w:type="character" w:customStyle="1" w:styleId="WW8Num23z7">
    <w:name w:val="WW8Num23z7"/>
    <w:qFormat/>
    <w:rsid w:val="00C172F4"/>
  </w:style>
  <w:style w:type="character" w:customStyle="1" w:styleId="WW8Num23z8">
    <w:name w:val="WW8Num23z8"/>
    <w:qFormat/>
    <w:rsid w:val="00C172F4"/>
  </w:style>
  <w:style w:type="character" w:customStyle="1" w:styleId="WW8Num13z0">
    <w:name w:val="WW8Num13z0"/>
    <w:qFormat/>
    <w:rsid w:val="00C172F4"/>
    <w:rPr>
      <w:sz w:val="24"/>
      <w:szCs w:val="24"/>
    </w:rPr>
  </w:style>
  <w:style w:type="character" w:customStyle="1" w:styleId="WW8Num20z0">
    <w:name w:val="WW8Num20z0"/>
    <w:qFormat/>
    <w:rsid w:val="00C172F4"/>
    <w:rPr>
      <w:sz w:val="24"/>
      <w:szCs w:val="24"/>
    </w:rPr>
  </w:style>
  <w:style w:type="character" w:customStyle="1" w:styleId="WW8Num15z0">
    <w:name w:val="WW8Num15z0"/>
    <w:qFormat/>
    <w:rsid w:val="00C172F4"/>
  </w:style>
  <w:style w:type="character" w:customStyle="1" w:styleId="WW8Num15z1">
    <w:name w:val="WW8Num15z1"/>
    <w:qFormat/>
    <w:rsid w:val="00C172F4"/>
  </w:style>
  <w:style w:type="character" w:customStyle="1" w:styleId="WW8Num15z2">
    <w:name w:val="WW8Num15z2"/>
    <w:qFormat/>
    <w:rsid w:val="00C172F4"/>
  </w:style>
  <w:style w:type="character" w:customStyle="1" w:styleId="WW8Num15z3">
    <w:name w:val="WW8Num15z3"/>
    <w:qFormat/>
    <w:rsid w:val="00C172F4"/>
  </w:style>
  <w:style w:type="character" w:customStyle="1" w:styleId="WW8Num15z4">
    <w:name w:val="WW8Num15z4"/>
    <w:qFormat/>
    <w:rsid w:val="00C172F4"/>
  </w:style>
  <w:style w:type="character" w:customStyle="1" w:styleId="WW8Num15z5">
    <w:name w:val="WW8Num15z5"/>
    <w:qFormat/>
    <w:rsid w:val="00C172F4"/>
  </w:style>
  <w:style w:type="character" w:customStyle="1" w:styleId="WW8Num15z6">
    <w:name w:val="WW8Num15z6"/>
    <w:qFormat/>
    <w:rsid w:val="00C172F4"/>
  </w:style>
  <w:style w:type="character" w:customStyle="1" w:styleId="WW8Num15z7">
    <w:name w:val="WW8Num15z7"/>
    <w:qFormat/>
    <w:rsid w:val="00C172F4"/>
  </w:style>
  <w:style w:type="character" w:customStyle="1" w:styleId="WW8Num15z8">
    <w:name w:val="WW8Num15z8"/>
    <w:qFormat/>
    <w:rsid w:val="00C172F4"/>
  </w:style>
  <w:style w:type="character" w:customStyle="1" w:styleId="WW8Num7z0">
    <w:name w:val="WW8Num7z0"/>
    <w:qFormat/>
    <w:rsid w:val="00C172F4"/>
  </w:style>
  <w:style w:type="character" w:customStyle="1" w:styleId="WW8Num7z1">
    <w:name w:val="WW8Num7z1"/>
    <w:qFormat/>
    <w:rsid w:val="00C172F4"/>
  </w:style>
  <w:style w:type="character" w:customStyle="1" w:styleId="WW8Num7z2">
    <w:name w:val="WW8Num7z2"/>
    <w:qFormat/>
    <w:rsid w:val="00C172F4"/>
  </w:style>
  <w:style w:type="character" w:customStyle="1" w:styleId="WW8Num7z3">
    <w:name w:val="WW8Num7z3"/>
    <w:qFormat/>
    <w:rsid w:val="00C172F4"/>
  </w:style>
  <w:style w:type="character" w:customStyle="1" w:styleId="WW8Num7z4">
    <w:name w:val="WW8Num7z4"/>
    <w:qFormat/>
    <w:rsid w:val="00C172F4"/>
  </w:style>
  <w:style w:type="character" w:customStyle="1" w:styleId="WW8Num7z5">
    <w:name w:val="WW8Num7z5"/>
    <w:qFormat/>
    <w:rsid w:val="00C172F4"/>
  </w:style>
  <w:style w:type="character" w:customStyle="1" w:styleId="WW8Num7z6">
    <w:name w:val="WW8Num7z6"/>
    <w:qFormat/>
    <w:rsid w:val="00C172F4"/>
  </w:style>
  <w:style w:type="character" w:customStyle="1" w:styleId="WW8Num7z7">
    <w:name w:val="WW8Num7z7"/>
    <w:qFormat/>
    <w:rsid w:val="00C172F4"/>
  </w:style>
  <w:style w:type="character" w:customStyle="1" w:styleId="WW8Num7z8">
    <w:name w:val="WW8Num7z8"/>
    <w:qFormat/>
    <w:rsid w:val="00C172F4"/>
  </w:style>
  <w:style w:type="paragraph" w:styleId="Nagwek">
    <w:name w:val="header"/>
    <w:basedOn w:val="Normalny"/>
    <w:next w:val="Tekstpodstawowy"/>
    <w:link w:val="NagwekZnak"/>
    <w:qFormat/>
    <w:rsid w:val="00C172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FF7C22"/>
    <w:pPr>
      <w:spacing w:after="120"/>
    </w:pPr>
  </w:style>
  <w:style w:type="paragraph" w:styleId="Lista">
    <w:name w:val="List"/>
    <w:basedOn w:val="Tekstpodstawowy"/>
    <w:rsid w:val="00C172F4"/>
    <w:rPr>
      <w:rFonts w:cs="Arial"/>
    </w:rPr>
  </w:style>
  <w:style w:type="paragraph" w:customStyle="1" w:styleId="Caption">
    <w:name w:val="Caption"/>
    <w:basedOn w:val="Normalny"/>
    <w:qFormat/>
    <w:rsid w:val="00C172F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172F4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FF7C22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1E2EE1"/>
    <w:pPr>
      <w:widowControl w:val="0"/>
      <w:shd w:val="clear" w:color="auto" w:fill="FFFFFF"/>
      <w:spacing w:before="60" w:after="180" w:line="240" w:lineRule="atLeast"/>
      <w:ind w:hanging="280"/>
      <w:jc w:val="center"/>
    </w:pPr>
    <w:rPr>
      <w:rFonts w:ascii="Arial" w:eastAsia="Calibri" w:hAnsi="Arial"/>
      <w:sz w:val="18"/>
      <w:szCs w:val="2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E2EE1"/>
    <w:rPr>
      <w:rFonts w:ascii="Tahoma" w:hAnsi="Tahoma" w:cs="Tahoma"/>
      <w:sz w:val="16"/>
      <w:szCs w:val="16"/>
    </w:rPr>
  </w:style>
  <w:style w:type="paragraph" w:customStyle="1" w:styleId="Nagwek21">
    <w:name w:val="Nagłówek #2"/>
    <w:basedOn w:val="Normalny"/>
    <w:qFormat/>
    <w:rsid w:val="00A009A7"/>
    <w:pPr>
      <w:shd w:val="clear" w:color="auto" w:fill="FFFFFF"/>
      <w:spacing w:before="360" w:line="322" w:lineRule="exact"/>
      <w:outlineLvl w:val="1"/>
    </w:pPr>
    <w:rPr>
      <w:rFonts w:ascii="Calibri" w:eastAsia="Calibri" w:hAnsi="Calibri"/>
      <w:b/>
      <w:bCs/>
      <w:sz w:val="27"/>
      <w:szCs w:val="27"/>
      <w:lang w:eastAsia="en-US"/>
    </w:rPr>
  </w:style>
  <w:style w:type="paragraph" w:customStyle="1" w:styleId="Bezodstpw1">
    <w:name w:val="Bez odstępów1"/>
    <w:uiPriority w:val="99"/>
    <w:qFormat/>
    <w:rsid w:val="00910A27"/>
    <w:rPr>
      <w:rFonts w:eastAsia="Times New Roman"/>
      <w:sz w:val="24"/>
      <w:lang w:val="en-US" w:eastAsia="en-US"/>
    </w:rPr>
  </w:style>
  <w:style w:type="paragraph" w:customStyle="1" w:styleId="EndnoteText">
    <w:name w:val="Endnote Text"/>
    <w:basedOn w:val="Normalny"/>
    <w:link w:val="TekstprzypisukocowegoZnak"/>
    <w:uiPriority w:val="99"/>
    <w:semiHidden/>
    <w:rsid w:val="007B65D9"/>
    <w:rPr>
      <w:sz w:val="20"/>
      <w:szCs w:val="20"/>
    </w:rPr>
  </w:style>
  <w:style w:type="paragraph" w:styleId="NormalnyWeb">
    <w:name w:val="Normal (Web)"/>
    <w:basedOn w:val="Normalny"/>
    <w:qFormat/>
    <w:rsid w:val="00C172F4"/>
    <w:pPr>
      <w:spacing w:before="280" w:after="280"/>
    </w:pPr>
  </w:style>
  <w:style w:type="paragraph" w:styleId="Bezodstpw">
    <w:name w:val="No Spacing"/>
    <w:uiPriority w:val="99"/>
    <w:qFormat/>
    <w:rsid w:val="00317FBF"/>
    <w:rPr>
      <w:sz w:val="24"/>
      <w:lang w:eastAsia="en-US"/>
    </w:rPr>
  </w:style>
  <w:style w:type="paragraph" w:customStyle="1" w:styleId="Default">
    <w:name w:val="Default"/>
    <w:uiPriority w:val="99"/>
    <w:qFormat/>
    <w:rsid w:val="00944001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customStyle="1" w:styleId="Footer">
    <w:name w:val="Footer"/>
    <w:basedOn w:val="Normalny"/>
    <w:link w:val="Stopka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  <w:sz w:val="20"/>
      <w:szCs w:val="20"/>
    </w:rPr>
  </w:style>
  <w:style w:type="paragraph" w:customStyle="1" w:styleId="Header">
    <w:name w:val="Header"/>
    <w:basedOn w:val="Normalny"/>
    <w:link w:val="Nagwek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</w:rPr>
  </w:style>
  <w:style w:type="paragraph" w:customStyle="1" w:styleId="TOC1">
    <w:name w:val="TOC 1"/>
    <w:basedOn w:val="Normalny"/>
    <w:next w:val="Normalny"/>
    <w:autoRedefine/>
    <w:uiPriority w:val="39"/>
    <w:unhideWhenUsed/>
    <w:locked/>
    <w:rsid w:val="008970A6"/>
    <w:rPr>
      <w:rFonts w:ascii="Cambria" w:eastAsia="MS Mincho" w:hAnsi="Cambria"/>
    </w:rPr>
  </w:style>
  <w:style w:type="paragraph" w:customStyle="1" w:styleId="TOC2">
    <w:name w:val="TOC 2"/>
    <w:basedOn w:val="Normalny"/>
    <w:next w:val="Normalny"/>
    <w:autoRedefine/>
    <w:uiPriority w:val="39"/>
    <w:unhideWhenUsed/>
    <w:locked/>
    <w:rsid w:val="008970A6"/>
    <w:pPr>
      <w:ind w:left="240"/>
    </w:pPr>
    <w:rPr>
      <w:rFonts w:ascii="Cambria" w:eastAsia="MS Mincho" w:hAnsi="Cambria"/>
    </w:rPr>
  </w:style>
  <w:style w:type="paragraph" w:customStyle="1" w:styleId="TOC3">
    <w:name w:val="TOC 3"/>
    <w:basedOn w:val="Normalny"/>
    <w:next w:val="Normalny"/>
    <w:autoRedefine/>
    <w:uiPriority w:val="39"/>
    <w:unhideWhenUsed/>
    <w:locked/>
    <w:rsid w:val="008970A6"/>
    <w:pPr>
      <w:ind w:left="480"/>
    </w:pPr>
    <w:rPr>
      <w:rFonts w:ascii="Cambria" w:eastAsia="MS Mincho" w:hAnsi="Cambria"/>
    </w:rPr>
  </w:style>
  <w:style w:type="paragraph" w:customStyle="1" w:styleId="TOC4">
    <w:name w:val="TOC 4"/>
    <w:basedOn w:val="Normalny"/>
    <w:next w:val="Normalny"/>
    <w:autoRedefine/>
    <w:uiPriority w:val="39"/>
    <w:unhideWhenUsed/>
    <w:locked/>
    <w:rsid w:val="008970A6"/>
    <w:pPr>
      <w:ind w:left="720"/>
    </w:pPr>
    <w:rPr>
      <w:rFonts w:ascii="Cambria" w:eastAsia="MS Mincho" w:hAnsi="Cambria"/>
    </w:rPr>
  </w:style>
  <w:style w:type="paragraph" w:customStyle="1" w:styleId="TOC5">
    <w:name w:val="TOC 5"/>
    <w:basedOn w:val="Normalny"/>
    <w:next w:val="Normalny"/>
    <w:autoRedefine/>
    <w:uiPriority w:val="39"/>
    <w:unhideWhenUsed/>
    <w:locked/>
    <w:rsid w:val="008970A6"/>
    <w:pPr>
      <w:ind w:left="960"/>
    </w:pPr>
    <w:rPr>
      <w:rFonts w:ascii="Cambria" w:eastAsia="MS Mincho" w:hAnsi="Cambria"/>
    </w:rPr>
  </w:style>
  <w:style w:type="paragraph" w:customStyle="1" w:styleId="TOC6">
    <w:name w:val="TOC 6"/>
    <w:basedOn w:val="Normalny"/>
    <w:next w:val="Normalny"/>
    <w:autoRedefine/>
    <w:uiPriority w:val="39"/>
    <w:unhideWhenUsed/>
    <w:locked/>
    <w:rsid w:val="008970A6"/>
    <w:pPr>
      <w:ind w:left="1200"/>
    </w:pPr>
    <w:rPr>
      <w:rFonts w:ascii="Cambria" w:eastAsia="MS Mincho" w:hAnsi="Cambria"/>
    </w:rPr>
  </w:style>
  <w:style w:type="paragraph" w:customStyle="1" w:styleId="TOC7">
    <w:name w:val="TOC 7"/>
    <w:basedOn w:val="Normalny"/>
    <w:next w:val="Normalny"/>
    <w:autoRedefine/>
    <w:uiPriority w:val="39"/>
    <w:unhideWhenUsed/>
    <w:locked/>
    <w:rsid w:val="008970A6"/>
    <w:pPr>
      <w:ind w:left="1440"/>
    </w:pPr>
    <w:rPr>
      <w:rFonts w:ascii="Cambria" w:eastAsia="MS Mincho" w:hAnsi="Cambria"/>
    </w:rPr>
  </w:style>
  <w:style w:type="paragraph" w:customStyle="1" w:styleId="TOC8">
    <w:name w:val="TOC 8"/>
    <w:basedOn w:val="Normalny"/>
    <w:next w:val="Normalny"/>
    <w:autoRedefine/>
    <w:uiPriority w:val="39"/>
    <w:unhideWhenUsed/>
    <w:locked/>
    <w:rsid w:val="008970A6"/>
    <w:pPr>
      <w:ind w:left="1680"/>
    </w:pPr>
    <w:rPr>
      <w:rFonts w:ascii="Cambria" w:eastAsia="MS Mincho" w:hAnsi="Cambria"/>
    </w:rPr>
  </w:style>
  <w:style w:type="paragraph" w:customStyle="1" w:styleId="TOC9">
    <w:name w:val="TOC 9"/>
    <w:basedOn w:val="Normalny"/>
    <w:next w:val="Normalny"/>
    <w:autoRedefine/>
    <w:uiPriority w:val="39"/>
    <w:unhideWhenUsed/>
    <w:locked/>
    <w:rsid w:val="008970A6"/>
    <w:pPr>
      <w:ind w:left="1920"/>
    </w:pPr>
    <w:rPr>
      <w:rFonts w:ascii="Cambria" w:eastAsia="MS Mincho" w:hAnsi="Cambria"/>
    </w:rPr>
  </w:style>
  <w:style w:type="paragraph" w:customStyle="1" w:styleId="Kolorowalistaakcent11">
    <w:name w:val="Kolorowa lista — akcent 1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styleId="Legenda">
    <w:name w:val="caption"/>
    <w:basedOn w:val="Normalny"/>
    <w:next w:val="Normalny"/>
    <w:qFormat/>
    <w:locked/>
    <w:rsid w:val="008970A6"/>
    <w:pPr>
      <w:spacing w:after="200"/>
    </w:pPr>
    <w:rPr>
      <w:rFonts w:ascii="Cambria" w:eastAsia="MS Mincho" w:hAnsi="Cambria"/>
      <w:b/>
      <w:bCs/>
      <w:color w:val="4F81BD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B0523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3E94"/>
    <w:pPr>
      <w:spacing w:after="120"/>
      <w:ind w:left="283"/>
    </w:pPr>
  </w:style>
  <w:style w:type="paragraph" w:customStyle="1" w:styleId="Bezodstpw2">
    <w:name w:val="Bez odstępów2"/>
    <w:qFormat/>
    <w:rsid w:val="006C79B8"/>
    <w:rPr>
      <w:rFonts w:eastAsia="Times New Roman"/>
      <w:sz w:val="24"/>
      <w:lang w:eastAsia="en-US"/>
    </w:rPr>
  </w:style>
  <w:style w:type="paragraph" w:customStyle="1" w:styleId="Tekstpodstawowy21">
    <w:name w:val="Tekst podstawowy 21"/>
    <w:basedOn w:val="Normalny"/>
    <w:qFormat/>
    <w:rsid w:val="00B975F5"/>
    <w:pPr>
      <w:suppressAutoHyphens/>
      <w:jc w:val="both"/>
    </w:pPr>
    <w:rPr>
      <w:szCs w:val="20"/>
      <w:lang w:eastAsia="ar-SA"/>
    </w:rPr>
  </w:style>
  <w:style w:type="paragraph" w:customStyle="1" w:styleId="Standard">
    <w:name w:val="Standard"/>
    <w:qFormat/>
    <w:rsid w:val="00C862A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C862A6"/>
    <w:pPr>
      <w:spacing w:after="120"/>
    </w:pPr>
    <w:rPr>
      <w:sz w:val="16"/>
      <w:szCs w:val="16"/>
    </w:rPr>
  </w:style>
  <w:style w:type="paragraph" w:customStyle="1" w:styleId="Naglwekstrony">
    <w:name w:val="Naglówek strony"/>
    <w:basedOn w:val="Normalny"/>
    <w:qFormat/>
    <w:rsid w:val="00C862A6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C862A6"/>
    <w:pPr>
      <w:suppressAutoHyphens/>
      <w:spacing w:line="300" w:lineRule="exact"/>
      <w:jc w:val="both"/>
    </w:pPr>
    <w:rPr>
      <w:rFonts w:ascii="Arial" w:hAnsi="Arial"/>
      <w:sz w:val="20"/>
      <w:szCs w:val="20"/>
      <w:lang w:eastAsia="ar-SA"/>
    </w:rPr>
  </w:style>
  <w:style w:type="paragraph" w:styleId="Tytu">
    <w:name w:val="Title"/>
    <w:basedOn w:val="Normalny"/>
    <w:link w:val="TytuZnak"/>
    <w:qFormat/>
    <w:locked/>
    <w:rsid w:val="00C862A6"/>
    <w:pPr>
      <w:spacing w:line="300" w:lineRule="exact"/>
      <w:jc w:val="center"/>
    </w:pPr>
    <w:rPr>
      <w:b/>
      <w:bCs/>
      <w:sz w:val="22"/>
    </w:rPr>
  </w:style>
  <w:style w:type="paragraph" w:styleId="HTML-wstpniesformatowany">
    <w:name w:val="HTML Preformatted"/>
    <w:basedOn w:val="Normalny"/>
    <w:qFormat/>
    <w:rsid w:val="008D2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metrykatytul">
    <w:name w:val="metryka tytul"/>
    <w:basedOn w:val="Normalny"/>
    <w:qFormat/>
    <w:rsid w:val="00425D57"/>
    <w:pPr>
      <w:spacing w:beforeAutospacing="1" w:afterAutospacing="1"/>
    </w:pPr>
  </w:style>
  <w:style w:type="paragraph" w:customStyle="1" w:styleId="Nagwek51">
    <w:name w:val="Nagłówek #51"/>
    <w:basedOn w:val="Normalny"/>
    <w:qFormat/>
    <w:rsid w:val="00FB5444"/>
    <w:pPr>
      <w:shd w:val="clear" w:color="auto" w:fill="FFFFFF"/>
      <w:spacing w:before="900" w:after="240" w:line="254" w:lineRule="exact"/>
      <w:jc w:val="center"/>
      <w:outlineLvl w:val="4"/>
    </w:pPr>
    <w:rPr>
      <w:rFonts w:eastAsia="Calibri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qFormat/>
    <w:rsid w:val="00FB5444"/>
    <w:pPr>
      <w:shd w:val="clear" w:color="auto" w:fill="FFFFFF"/>
      <w:spacing w:before="120" w:after="240" w:line="250" w:lineRule="exact"/>
    </w:pPr>
    <w:rPr>
      <w:rFonts w:eastAsia="Calibri"/>
      <w:sz w:val="21"/>
      <w:szCs w:val="21"/>
    </w:rPr>
  </w:style>
  <w:style w:type="paragraph" w:customStyle="1" w:styleId="Teksttreci40">
    <w:name w:val="Tekst treści (4)"/>
    <w:basedOn w:val="Normalny"/>
    <w:link w:val="Teksttreci4"/>
    <w:qFormat/>
    <w:rsid w:val="00FB5444"/>
    <w:pPr>
      <w:shd w:val="clear" w:color="auto" w:fill="FFFFFF"/>
      <w:spacing w:after="480" w:line="230" w:lineRule="exact"/>
      <w:jc w:val="right"/>
    </w:pPr>
    <w:rPr>
      <w:rFonts w:eastAsia="Calibri"/>
      <w:sz w:val="20"/>
      <w:szCs w:val="20"/>
    </w:rPr>
  </w:style>
  <w:style w:type="paragraph" w:customStyle="1" w:styleId="Teksttreci50">
    <w:name w:val="Tekst treści (5)"/>
    <w:basedOn w:val="Normalny"/>
    <w:link w:val="Teksttreci5"/>
    <w:qFormat/>
    <w:rsid w:val="00FB5444"/>
    <w:pPr>
      <w:shd w:val="clear" w:color="auto" w:fill="FFFFFF"/>
      <w:spacing w:line="250" w:lineRule="exact"/>
      <w:jc w:val="both"/>
    </w:pPr>
    <w:rPr>
      <w:rFonts w:eastAsia="Calibri"/>
      <w:i/>
      <w:iCs/>
      <w:sz w:val="21"/>
      <w:szCs w:val="21"/>
    </w:rPr>
  </w:style>
  <w:style w:type="paragraph" w:customStyle="1" w:styleId="Textbody">
    <w:name w:val="Text body"/>
    <w:basedOn w:val="Standard"/>
    <w:qFormat/>
    <w:rsid w:val="00FB5444"/>
    <w:pPr>
      <w:spacing w:after="140" w:line="276" w:lineRule="auto"/>
    </w:pPr>
  </w:style>
  <w:style w:type="paragraph" w:styleId="Tekstpodstawowywcity3">
    <w:name w:val="Body Text Indent 3"/>
    <w:basedOn w:val="Normalny"/>
    <w:qFormat/>
    <w:rsid w:val="00C172F4"/>
    <w:pPr>
      <w:ind w:firstLine="431"/>
      <w:jc w:val="both"/>
    </w:pPr>
    <w:rPr>
      <w:sz w:val="26"/>
    </w:rPr>
  </w:style>
  <w:style w:type="paragraph" w:customStyle="1" w:styleId="paragraf">
    <w:name w:val="paragraf"/>
    <w:basedOn w:val="Normalny"/>
    <w:qFormat/>
    <w:rsid w:val="00C172F4"/>
    <w:pPr>
      <w:spacing w:before="240"/>
      <w:jc w:val="center"/>
    </w:pPr>
  </w:style>
  <w:style w:type="numbering" w:customStyle="1" w:styleId="WW8Num1">
    <w:name w:val="WW8Num1"/>
    <w:qFormat/>
    <w:rsid w:val="00C172F4"/>
  </w:style>
  <w:style w:type="numbering" w:customStyle="1" w:styleId="WW8Num9">
    <w:name w:val="WW8Num9"/>
    <w:qFormat/>
    <w:rsid w:val="00C172F4"/>
  </w:style>
  <w:style w:type="numbering" w:customStyle="1" w:styleId="WW8Num33">
    <w:name w:val="WW8Num33"/>
    <w:qFormat/>
    <w:rsid w:val="00C172F4"/>
  </w:style>
  <w:style w:type="numbering" w:customStyle="1" w:styleId="WW8Num12">
    <w:name w:val="WW8Num12"/>
    <w:qFormat/>
    <w:rsid w:val="00C172F4"/>
  </w:style>
  <w:style w:type="numbering" w:customStyle="1" w:styleId="WW8Num4">
    <w:name w:val="WW8Num4"/>
    <w:qFormat/>
    <w:rsid w:val="00C172F4"/>
  </w:style>
  <w:style w:type="numbering" w:customStyle="1" w:styleId="WW8Num6">
    <w:name w:val="WW8Num6"/>
    <w:qFormat/>
    <w:rsid w:val="00C172F4"/>
  </w:style>
  <w:style w:type="numbering" w:customStyle="1" w:styleId="WW8Num3">
    <w:name w:val="WW8Num3"/>
    <w:qFormat/>
    <w:rsid w:val="00C172F4"/>
  </w:style>
  <w:style w:type="numbering" w:customStyle="1" w:styleId="WW8Num2">
    <w:name w:val="WW8Num2"/>
    <w:qFormat/>
    <w:rsid w:val="00C172F4"/>
  </w:style>
  <w:style w:type="numbering" w:customStyle="1" w:styleId="WW8Num10">
    <w:name w:val="WW8Num10"/>
    <w:qFormat/>
    <w:rsid w:val="00C172F4"/>
  </w:style>
  <w:style w:type="numbering" w:customStyle="1" w:styleId="WW8Num8">
    <w:name w:val="WW8Num8"/>
    <w:qFormat/>
    <w:rsid w:val="00C172F4"/>
  </w:style>
  <w:style w:type="numbering" w:customStyle="1" w:styleId="WW8Num11">
    <w:name w:val="WW8Num11"/>
    <w:qFormat/>
    <w:rsid w:val="00C172F4"/>
  </w:style>
  <w:style w:type="numbering" w:customStyle="1" w:styleId="WW8Num5">
    <w:name w:val="WW8Num5"/>
    <w:qFormat/>
    <w:rsid w:val="00C172F4"/>
  </w:style>
  <w:style w:type="numbering" w:customStyle="1" w:styleId="WW8Num14">
    <w:name w:val="WW8Num14"/>
    <w:qFormat/>
    <w:rsid w:val="00C172F4"/>
  </w:style>
  <w:style w:type="numbering" w:customStyle="1" w:styleId="WW8Num18">
    <w:name w:val="WW8Num18"/>
    <w:qFormat/>
    <w:rsid w:val="00C172F4"/>
  </w:style>
  <w:style w:type="numbering" w:customStyle="1" w:styleId="WW8Num23">
    <w:name w:val="WW8Num23"/>
    <w:qFormat/>
    <w:rsid w:val="00C172F4"/>
  </w:style>
  <w:style w:type="numbering" w:customStyle="1" w:styleId="WW8Num13">
    <w:name w:val="WW8Num13"/>
    <w:qFormat/>
    <w:rsid w:val="00C172F4"/>
  </w:style>
  <w:style w:type="numbering" w:customStyle="1" w:styleId="WW8Num20">
    <w:name w:val="WW8Num20"/>
    <w:qFormat/>
    <w:rsid w:val="00C172F4"/>
  </w:style>
  <w:style w:type="numbering" w:customStyle="1" w:styleId="WW8Num15">
    <w:name w:val="WW8Num15"/>
    <w:qFormat/>
    <w:rsid w:val="00C172F4"/>
  </w:style>
  <w:style w:type="numbering" w:customStyle="1" w:styleId="WW8Num7">
    <w:name w:val="WW8Num7"/>
    <w:qFormat/>
    <w:rsid w:val="00C172F4"/>
  </w:style>
  <w:style w:type="table" w:styleId="Tabela-Siatka">
    <w:name w:val="Table Grid"/>
    <w:basedOn w:val="Standardowy"/>
    <w:rsid w:val="001E2EE1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link w:val="Nagwek1"/>
    <w:rsid w:val="00DF4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2">
    <w:name w:val="Domyślna czcionka akapitu2"/>
    <w:rsid w:val="00073F53"/>
  </w:style>
  <w:style w:type="character" w:customStyle="1" w:styleId="WW8Num1z1">
    <w:name w:val="WW8Num1z1"/>
    <w:rsid w:val="00073F53"/>
  </w:style>
  <w:style w:type="character" w:customStyle="1" w:styleId="WW8Num1z2">
    <w:name w:val="WW8Num1z2"/>
    <w:rsid w:val="00073F53"/>
  </w:style>
  <w:style w:type="character" w:customStyle="1" w:styleId="WW8Num1z3">
    <w:name w:val="WW8Num1z3"/>
    <w:rsid w:val="00073F53"/>
  </w:style>
  <w:style w:type="character" w:customStyle="1" w:styleId="WW8Num1z4">
    <w:name w:val="WW8Num1z4"/>
    <w:rsid w:val="00073F53"/>
  </w:style>
  <w:style w:type="character" w:customStyle="1" w:styleId="WW8Num1z5">
    <w:name w:val="WW8Num1z5"/>
    <w:rsid w:val="00073F53"/>
  </w:style>
  <w:style w:type="character" w:customStyle="1" w:styleId="WW8Num1z6">
    <w:name w:val="WW8Num1z6"/>
    <w:rsid w:val="00073F53"/>
  </w:style>
  <w:style w:type="character" w:customStyle="1" w:styleId="WW8Num1z7">
    <w:name w:val="WW8Num1z7"/>
    <w:rsid w:val="00073F53"/>
  </w:style>
  <w:style w:type="character" w:customStyle="1" w:styleId="WW8Num1z8">
    <w:name w:val="WW8Num1z8"/>
    <w:rsid w:val="00073F53"/>
  </w:style>
  <w:style w:type="character" w:customStyle="1" w:styleId="WW8Num10z2">
    <w:name w:val="WW8Num10z2"/>
    <w:rsid w:val="00073F53"/>
  </w:style>
  <w:style w:type="character" w:customStyle="1" w:styleId="WW8Num10z3">
    <w:name w:val="WW8Num10z3"/>
    <w:rsid w:val="00073F53"/>
  </w:style>
  <w:style w:type="character" w:customStyle="1" w:styleId="WW8Num10z4">
    <w:name w:val="WW8Num10z4"/>
    <w:rsid w:val="00073F53"/>
  </w:style>
  <w:style w:type="character" w:customStyle="1" w:styleId="WW8Num10z5">
    <w:name w:val="WW8Num10z5"/>
    <w:rsid w:val="00073F53"/>
  </w:style>
  <w:style w:type="character" w:customStyle="1" w:styleId="WW8Num10z6">
    <w:name w:val="WW8Num10z6"/>
    <w:rsid w:val="00073F53"/>
  </w:style>
  <w:style w:type="character" w:customStyle="1" w:styleId="WW8Num10z7">
    <w:name w:val="WW8Num10z7"/>
    <w:rsid w:val="00073F53"/>
  </w:style>
  <w:style w:type="character" w:customStyle="1" w:styleId="WW8Num10z8">
    <w:name w:val="WW8Num10z8"/>
    <w:rsid w:val="00073F53"/>
  </w:style>
  <w:style w:type="character" w:customStyle="1" w:styleId="WW8Num13z1">
    <w:name w:val="WW8Num13z1"/>
    <w:rsid w:val="00073F53"/>
  </w:style>
  <w:style w:type="character" w:customStyle="1" w:styleId="WW8Num13z2">
    <w:name w:val="WW8Num13z2"/>
    <w:rsid w:val="00073F53"/>
  </w:style>
  <w:style w:type="character" w:customStyle="1" w:styleId="WW8Num13z3">
    <w:name w:val="WW8Num13z3"/>
    <w:rsid w:val="00073F53"/>
  </w:style>
  <w:style w:type="character" w:customStyle="1" w:styleId="WW8Num13z4">
    <w:name w:val="WW8Num13z4"/>
    <w:rsid w:val="00073F53"/>
  </w:style>
  <w:style w:type="character" w:customStyle="1" w:styleId="WW8Num13z5">
    <w:name w:val="WW8Num13z5"/>
    <w:rsid w:val="00073F53"/>
  </w:style>
  <w:style w:type="character" w:customStyle="1" w:styleId="WW8Num13z6">
    <w:name w:val="WW8Num13z6"/>
    <w:rsid w:val="00073F53"/>
  </w:style>
  <w:style w:type="character" w:customStyle="1" w:styleId="WW8Num13z7">
    <w:name w:val="WW8Num13z7"/>
    <w:rsid w:val="00073F53"/>
  </w:style>
  <w:style w:type="character" w:customStyle="1" w:styleId="WW8Num13z8">
    <w:name w:val="WW8Num13z8"/>
    <w:rsid w:val="00073F53"/>
  </w:style>
  <w:style w:type="character" w:customStyle="1" w:styleId="WW8Num16z0">
    <w:name w:val="WW8Num16z0"/>
    <w:rsid w:val="00073F5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073F53"/>
  </w:style>
  <w:style w:type="character" w:customStyle="1" w:styleId="WW8Num16z2">
    <w:name w:val="WW8Num16z2"/>
    <w:rsid w:val="00073F53"/>
  </w:style>
  <w:style w:type="character" w:customStyle="1" w:styleId="WW8Num16z3">
    <w:name w:val="WW8Num16z3"/>
    <w:rsid w:val="00073F53"/>
  </w:style>
  <w:style w:type="character" w:customStyle="1" w:styleId="WW8Num16z4">
    <w:name w:val="WW8Num16z4"/>
    <w:rsid w:val="00073F53"/>
  </w:style>
  <w:style w:type="character" w:customStyle="1" w:styleId="WW8Num16z5">
    <w:name w:val="WW8Num16z5"/>
    <w:rsid w:val="00073F53"/>
  </w:style>
  <w:style w:type="character" w:customStyle="1" w:styleId="WW8Num16z6">
    <w:name w:val="WW8Num16z6"/>
    <w:rsid w:val="00073F53"/>
  </w:style>
  <w:style w:type="character" w:customStyle="1" w:styleId="WW8Num16z7">
    <w:name w:val="WW8Num16z7"/>
    <w:rsid w:val="00073F53"/>
  </w:style>
  <w:style w:type="character" w:customStyle="1" w:styleId="WW8Num16z8">
    <w:name w:val="WW8Num16z8"/>
    <w:rsid w:val="00073F53"/>
  </w:style>
  <w:style w:type="character" w:customStyle="1" w:styleId="WW8Num17z0">
    <w:name w:val="WW8Num17z0"/>
    <w:rsid w:val="00073F53"/>
    <w:rPr>
      <w:rFonts w:ascii="Cambria" w:eastAsia="Times New Roman" w:hAnsi="Cambria" w:cs="Arial" w:hint="default"/>
      <w:spacing w:val="-11"/>
      <w:sz w:val="24"/>
      <w:szCs w:val="24"/>
    </w:rPr>
  </w:style>
  <w:style w:type="character" w:customStyle="1" w:styleId="WW8Num18z1">
    <w:name w:val="WW8Num18z1"/>
    <w:rsid w:val="00073F53"/>
  </w:style>
  <w:style w:type="character" w:customStyle="1" w:styleId="WW8Num18z2">
    <w:name w:val="WW8Num18z2"/>
    <w:rsid w:val="00073F53"/>
  </w:style>
  <w:style w:type="character" w:customStyle="1" w:styleId="WW8Num18z3">
    <w:name w:val="WW8Num18z3"/>
    <w:rsid w:val="00073F53"/>
  </w:style>
  <w:style w:type="character" w:customStyle="1" w:styleId="WW8Num18z4">
    <w:name w:val="WW8Num18z4"/>
    <w:rsid w:val="00073F53"/>
  </w:style>
  <w:style w:type="character" w:customStyle="1" w:styleId="WW8Num18z5">
    <w:name w:val="WW8Num18z5"/>
    <w:rsid w:val="00073F53"/>
  </w:style>
  <w:style w:type="character" w:customStyle="1" w:styleId="WW8Num18z6">
    <w:name w:val="WW8Num18z6"/>
    <w:rsid w:val="00073F53"/>
  </w:style>
  <w:style w:type="character" w:customStyle="1" w:styleId="WW8Num18z7">
    <w:name w:val="WW8Num18z7"/>
    <w:rsid w:val="00073F53"/>
  </w:style>
  <w:style w:type="character" w:customStyle="1" w:styleId="WW8Num18z8">
    <w:name w:val="WW8Num18z8"/>
    <w:rsid w:val="00073F53"/>
  </w:style>
  <w:style w:type="character" w:customStyle="1" w:styleId="WW8Num19z0">
    <w:name w:val="WW8Num19z0"/>
    <w:rsid w:val="00073F53"/>
    <w:rPr>
      <w:rFonts w:cs="Segoe UI" w:hint="default"/>
    </w:rPr>
  </w:style>
  <w:style w:type="character" w:customStyle="1" w:styleId="WW8Num19z1">
    <w:name w:val="WW8Num19z1"/>
    <w:rsid w:val="00073F53"/>
  </w:style>
  <w:style w:type="character" w:customStyle="1" w:styleId="WW8Num19z2">
    <w:name w:val="WW8Num19z2"/>
    <w:rsid w:val="00073F53"/>
  </w:style>
  <w:style w:type="character" w:customStyle="1" w:styleId="WW8Num19z3">
    <w:name w:val="WW8Num19z3"/>
    <w:rsid w:val="00073F53"/>
  </w:style>
  <w:style w:type="character" w:customStyle="1" w:styleId="WW8Num19z4">
    <w:name w:val="WW8Num19z4"/>
    <w:rsid w:val="00073F53"/>
  </w:style>
  <w:style w:type="character" w:customStyle="1" w:styleId="WW8Num19z5">
    <w:name w:val="WW8Num19z5"/>
    <w:rsid w:val="00073F53"/>
  </w:style>
  <w:style w:type="character" w:customStyle="1" w:styleId="WW8Num19z6">
    <w:name w:val="WW8Num19z6"/>
    <w:rsid w:val="00073F53"/>
  </w:style>
  <w:style w:type="character" w:customStyle="1" w:styleId="WW8Num19z7">
    <w:name w:val="WW8Num19z7"/>
    <w:rsid w:val="00073F53"/>
  </w:style>
  <w:style w:type="character" w:customStyle="1" w:styleId="WW8Num19z8">
    <w:name w:val="WW8Num19z8"/>
    <w:rsid w:val="00073F53"/>
  </w:style>
  <w:style w:type="character" w:customStyle="1" w:styleId="WW8Num20z1">
    <w:name w:val="WW8Num20z1"/>
    <w:rsid w:val="00073F53"/>
  </w:style>
  <w:style w:type="character" w:customStyle="1" w:styleId="WW8Num20z2">
    <w:name w:val="WW8Num20z2"/>
    <w:rsid w:val="00073F53"/>
  </w:style>
  <w:style w:type="character" w:customStyle="1" w:styleId="WW8Num20z3">
    <w:name w:val="WW8Num20z3"/>
    <w:rsid w:val="00073F53"/>
  </w:style>
  <w:style w:type="character" w:customStyle="1" w:styleId="WW8Num20z4">
    <w:name w:val="WW8Num20z4"/>
    <w:rsid w:val="00073F53"/>
  </w:style>
  <w:style w:type="character" w:customStyle="1" w:styleId="WW8Num20z5">
    <w:name w:val="WW8Num20z5"/>
    <w:rsid w:val="00073F53"/>
  </w:style>
  <w:style w:type="character" w:customStyle="1" w:styleId="WW8Num20z6">
    <w:name w:val="WW8Num20z6"/>
    <w:rsid w:val="00073F53"/>
  </w:style>
  <w:style w:type="character" w:customStyle="1" w:styleId="WW8Num20z7">
    <w:name w:val="WW8Num20z7"/>
    <w:rsid w:val="00073F53"/>
  </w:style>
  <w:style w:type="character" w:customStyle="1" w:styleId="WW8Num20z8">
    <w:name w:val="WW8Num20z8"/>
    <w:rsid w:val="00073F53"/>
  </w:style>
  <w:style w:type="character" w:customStyle="1" w:styleId="WW8Num21z0">
    <w:name w:val="WW8Num21z0"/>
    <w:rsid w:val="00073F53"/>
    <w:rPr>
      <w:rFonts w:hint="default"/>
    </w:rPr>
  </w:style>
  <w:style w:type="character" w:customStyle="1" w:styleId="WW8Num21z1">
    <w:name w:val="WW8Num21z1"/>
    <w:rsid w:val="00073F53"/>
  </w:style>
  <w:style w:type="character" w:customStyle="1" w:styleId="WW8Num21z2">
    <w:name w:val="WW8Num21z2"/>
    <w:rsid w:val="00073F53"/>
  </w:style>
  <w:style w:type="character" w:customStyle="1" w:styleId="WW8Num21z3">
    <w:name w:val="WW8Num21z3"/>
    <w:rsid w:val="00073F53"/>
  </w:style>
  <w:style w:type="character" w:customStyle="1" w:styleId="WW8Num21z4">
    <w:name w:val="WW8Num21z4"/>
    <w:rsid w:val="00073F53"/>
  </w:style>
  <w:style w:type="character" w:customStyle="1" w:styleId="WW8Num21z5">
    <w:name w:val="WW8Num21z5"/>
    <w:rsid w:val="00073F53"/>
  </w:style>
  <w:style w:type="character" w:customStyle="1" w:styleId="WW8Num21z6">
    <w:name w:val="WW8Num21z6"/>
    <w:rsid w:val="00073F53"/>
  </w:style>
  <w:style w:type="character" w:customStyle="1" w:styleId="WW8Num21z7">
    <w:name w:val="WW8Num21z7"/>
    <w:rsid w:val="00073F53"/>
  </w:style>
  <w:style w:type="character" w:customStyle="1" w:styleId="WW8Num21z8">
    <w:name w:val="WW8Num21z8"/>
    <w:rsid w:val="00073F53"/>
  </w:style>
  <w:style w:type="character" w:customStyle="1" w:styleId="WW8Num22z0">
    <w:name w:val="WW8Num22z0"/>
    <w:rsid w:val="00073F53"/>
    <w:rPr>
      <w:rFonts w:ascii="Cambria" w:hAnsi="Cambria" w:cs="Cambria" w:hint="default"/>
    </w:rPr>
  </w:style>
  <w:style w:type="character" w:customStyle="1" w:styleId="WW8Num22z1">
    <w:name w:val="WW8Num22z1"/>
    <w:rsid w:val="00073F53"/>
  </w:style>
  <w:style w:type="character" w:customStyle="1" w:styleId="WW8Num22z2">
    <w:name w:val="WW8Num22z2"/>
    <w:rsid w:val="00073F53"/>
  </w:style>
  <w:style w:type="character" w:customStyle="1" w:styleId="WW8Num22z3">
    <w:name w:val="WW8Num22z3"/>
    <w:rsid w:val="00073F53"/>
  </w:style>
  <w:style w:type="character" w:customStyle="1" w:styleId="WW8Num22z4">
    <w:name w:val="WW8Num22z4"/>
    <w:rsid w:val="00073F53"/>
  </w:style>
  <w:style w:type="character" w:customStyle="1" w:styleId="WW8Num22z5">
    <w:name w:val="WW8Num22z5"/>
    <w:rsid w:val="00073F53"/>
  </w:style>
  <w:style w:type="character" w:customStyle="1" w:styleId="WW8Num22z6">
    <w:name w:val="WW8Num22z6"/>
    <w:rsid w:val="00073F53"/>
  </w:style>
  <w:style w:type="character" w:customStyle="1" w:styleId="WW8Num22z7">
    <w:name w:val="WW8Num22z7"/>
    <w:rsid w:val="00073F53"/>
  </w:style>
  <w:style w:type="character" w:customStyle="1" w:styleId="WW8Num22z8">
    <w:name w:val="WW8Num22z8"/>
    <w:rsid w:val="00073F53"/>
  </w:style>
  <w:style w:type="character" w:customStyle="1" w:styleId="WW8Num24z0">
    <w:name w:val="WW8Num24z0"/>
    <w:rsid w:val="00073F53"/>
    <w:rPr>
      <w:rFonts w:hint="default"/>
      <w:b w:val="0"/>
    </w:rPr>
  </w:style>
  <w:style w:type="character" w:customStyle="1" w:styleId="WW8Num24z1">
    <w:name w:val="WW8Num24z1"/>
    <w:rsid w:val="00073F53"/>
  </w:style>
  <w:style w:type="character" w:customStyle="1" w:styleId="WW8Num24z2">
    <w:name w:val="WW8Num24z2"/>
    <w:rsid w:val="00073F53"/>
  </w:style>
  <w:style w:type="character" w:customStyle="1" w:styleId="WW8Num24z3">
    <w:name w:val="WW8Num24z3"/>
    <w:rsid w:val="00073F53"/>
  </w:style>
  <w:style w:type="character" w:customStyle="1" w:styleId="WW8Num24z4">
    <w:name w:val="WW8Num24z4"/>
    <w:rsid w:val="00073F53"/>
  </w:style>
  <w:style w:type="character" w:customStyle="1" w:styleId="WW8Num24z5">
    <w:name w:val="WW8Num24z5"/>
    <w:rsid w:val="00073F53"/>
  </w:style>
  <w:style w:type="character" w:customStyle="1" w:styleId="WW8Num24z6">
    <w:name w:val="WW8Num24z6"/>
    <w:rsid w:val="00073F53"/>
  </w:style>
  <w:style w:type="character" w:customStyle="1" w:styleId="WW8Num24z7">
    <w:name w:val="WW8Num24z7"/>
    <w:rsid w:val="00073F53"/>
  </w:style>
  <w:style w:type="character" w:customStyle="1" w:styleId="WW8Num24z8">
    <w:name w:val="WW8Num24z8"/>
    <w:rsid w:val="00073F53"/>
  </w:style>
  <w:style w:type="character" w:customStyle="1" w:styleId="WW8Num25z0">
    <w:name w:val="WW8Num25z0"/>
    <w:rsid w:val="00073F53"/>
    <w:rPr>
      <w:rFonts w:hint="default"/>
    </w:rPr>
  </w:style>
  <w:style w:type="character" w:customStyle="1" w:styleId="WW8Num25z1">
    <w:name w:val="WW8Num25z1"/>
    <w:rsid w:val="00073F53"/>
  </w:style>
  <w:style w:type="character" w:customStyle="1" w:styleId="WW8Num25z2">
    <w:name w:val="WW8Num25z2"/>
    <w:rsid w:val="00073F53"/>
  </w:style>
  <w:style w:type="character" w:customStyle="1" w:styleId="WW8Num25z3">
    <w:name w:val="WW8Num25z3"/>
    <w:rsid w:val="00073F53"/>
  </w:style>
  <w:style w:type="character" w:customStyle="1" w:styleId="WW8Num25z4">
    <w:name w:val="WW8Num25z4"/>
    <w:rsid w:val="00073F53"/>
  </w:style>
  <w:style w:type="character" w:customStyle="1" w:styleId="WW8Num25z5">
    <w:name w:val="WW8Num25z5"/>
    <w:rsid w:val="00073F53"/>
  </w:style>
  <w:style w:type="character" w:customStyle="1" w:styleId="WW8Num25z6">
    <w:name w:val="WW8Num25z6"/>
    <w:rsid w:val="00073F53"/>
  </w:style>
  <w:style w:type="character" w:customStyle="1" w:styleId="WW8Num25z7">
    <w:name w:val="WW8Num25z7"/>
    <w:rsid w:val="00073F53"/>
  </w:style>
  <w:style w:type="character" w:customStyle="1" w:styleId="WW8Num25z8">
    <w:name w:val="WW8Num25z8"/>
    <w:rsid w:val="00073F53"/>
  </w:style>
  <w:style w:type="character" w:customStyle="1" w:styleId="WW8Num26z0">
    <w:name w:val="WW8Num26z0"/>
    <w:rsid w:val="00073F53"/>
    <w:rPr>
      <w:rFonts w:ascii="Times New Roman" w:eastAsia="SimSun" w:hAnsi="Times New Roman" w:cs="Times New Roman" w:hint="default"/>
      <w:kern w:val="2"/>
      <w:sz w:val="24"/>
      <w:szCs w:val="24"/>
      <w:lang w:eastAsia="zh-CN" w:bidi="hi-IN"/>
    </w:rPr>
  </w:style>
  <w:style w:type="character" w:customStyle="1" w:styleId="WW8Num26z1">
    <w:name w:val="WW8Num26z1"/>
    <w:rsid w:val="00073F53"/>
  </w:style>
  <w:style w:type="character" w:customStyle="1" w:styleId="WW8Num26z2">
    <w:name w:val="WW8Num26z2"/>
    <w:rsid w:val="00073F53"/>
  </w:style>
  <w:style w:type="character" w:customStyle="1" w:styleId="WW8Num26z3">
    <w:name w:val="WW8Num26z3"/>
    <w:rsid w:val="00073F53"/>
  </w:style>
  <w:style w:type="character" w:customStyle="1" w:styleId="WW8Num26z4">
    <w:name w:val="WW8Num26z4"/>
    <w:rsid w:val="00073F53"/>
  </w:style>
  <w:style w:type="character" w:customStyle="1" w:styleId="WW8Num26z5">
    <w:name w:val="WW8Num26z5"/>
    <w:rsid w:val="00073F53"/>
  </w:style>
  <w:style w:type="character" w:customStyle="1" w:styleId="WW8Num26z6">
    <w:name w:val="WW8Num26z6"/>
    <w:rsid w:val="00073F53"/>
  </w:style>
  <w:style w:type="character" w:customStyle="1" w:styleId="WW8Num26z7">
    <w:name w:val="WW8Num26z7"/>
    <w:rsid w:val="00073F53"/>
  </w:style>
  <w:style w:type="character" w:customStyle="1" w:styleId="WW8Num26z8">
    <w:name w:val="WW8Num26z8"/>
    <w:rsid w:val="00073F53"/>
  </w:style>
  <w:style w:type="character" w:customStyle="1" w:styleId="WW8Num27z0">
    <w:name w:val="WW8Num27z0"/>
    <w:rsid w:val="00073F53"/>
    <w:rPr>
      <w:rFonts w:ascii="Cambria" w:hAnsi="Cambria" w:cs="Arial" w:hint="default"/>
    </w:rPr>
  </w:style>
  <w:style w:type="character" w:customStyle="1" w:styleId="WW8Num28z0">
    <w:name w:val="WW8Num28z0"/>
    <w:rsid w:val="00073F53"/>
    <w:rPr>
      <w:rFonts w:cs="Segoe UI" w:hint="default"/>
    </w:rPr>
  </w:style>
  <w:style w:type="character" w:customStyle="1" w:styleId="WW8Num28z1">
    <w:name w:val="WW8Num28z1"/>
    <w:rsid w:val="00073F53"/>
  </w:style>
  <w:style w:type="character" w:customStyle="1" w:styleId="WW8Num28z2">
    <w:name w:val="WW8Num28z2"/>
    <w:rsid w:val="00073F53"/>
  </w:style>
  <w:style w:type="character" w:customStyle="1" w:styleId="WW8Num28z3">
    <w:name w:val="WW8Num28z3"/>
    <w:rsid w:val="00073F53"/>
  </w:style>
  <w:style w:type="character" w:customStyle="1" w:styleId="WW8Num28z4">
    <w:name w:val="WW8Num28z4"/>
    <w:rsid w:val="00073F53"/>
  </w:style>
  <w:style w:type="character" w:customStyle="1" w:styleId="WW8Num28z5">
    <w:name w:val="WW8Num28z5"/>
    <w:rsid w:val="00073F53"/>
  </w:style>
  <w:style w:type="character" w:customStyle="1" w:styleId="WW8Num28z6">
    <w:name w:val="WW8Num28z6"/>
    <w:rsid w:val="00073F53"/>
  </w:style>
  <w:style w:type="character" w:customStyle="1" w:styleId="WW8Num28z7">
    <w:name w:val="WW8Num28z7"/>
    <w:rsid w:val="00073F53"/>
  </w:style>
  <w:style w:type="character" w:customStyle="1" w:styleId="WW8Num28z8">
    <w:name w:val="WW8Num28z8"/>
    <w:rsid w:val="00073F53"/>
  </w:style>
  <w:style w:type="character" w:customStyle="1" w:styleId="WW8Num29z0">
    <w:name w:val="WW8Num29z0"/>
    <w:rsid w:val="00073F53"/>
    <w:rPr>
      <w:rFonts w:hint="default"/>
    </w:rPr>
  </w:style>
  <w:style w:type="character" w:customStyle="1" w:styleId="WW8Num29z1">
    <w:name w:val="WW8Num29z1"/>
    <w:rsid w:val="00073F53"/>
  </w:style>
  <w:style w:type="character" w:customStyle="1" w:styleId="WW8Num29z2">
    <w:name w:val="WW8Num29z2"/>
    <w:rsid w:val="00073F53"/>
  </w:style>
  <w:style w:type="character" w:customStyle="1" w:styleId="WW8Num29z3">
    <w:name w:val="WW8Num29z3"/>
    <w:rsid w:val="00073F53"/>
  </w:style>
  <w:style w:type="character" w:customStyle="1" w:styleId="WW8Num29z4">
    <w:name w:val="WW8Num29z4"/>
    <w:rsid w:val="00073F53"/>
  </w:style>
  <w:style w:type="character" w:customStyle="1" w:styleId="WW8Num29z5">
    <w:name w:val="WW8Num29z5"/>
    <w:rsid w:val="00073F53"/>
  </w:style>
  <w:style w:type="character" w:customStyle="1" w:styleId="WW8Num29z6">
    <w:name w:val="WW8Num29z6"/>
    <w:rsid w:val="00073F53"/>
  </w:style>
  <w:style w:type="character" w:customStyle="1" w:styleId="WW8Num29z7">
    <w:name w:val="WW8Num29z7"/>
    <w:rsid w:val="00073F53"/>
  </w:style>
  <w:style w:type="character" w:customStyle="1" w:styleId="WW8Num29z8">
    <w:name w:val="WW8Num29z8"/>
    <w:rsid w:val="00073F53"/>
  </w:style>
  <w:style w:type="character" w:customStyle="1" w:styleId="WW8Num30z0">
    <w:name w:val="WW8Num30z0"/>
    <w:rsid w:val="00073F53"/>
    <w:rPr>
      <w:rFonts w:hint="default"/>
    </w:rPr>
  </w:style>
  <w:style w:type="character" w:customStyle="1" w:styleId="WW8Num30z1">
    <w:name w:val="WW8Num30z1"/>
    <w:rsid w:val="00073F53"/>
  </w:style>
  <w:style w:type="character" w:customStyle="1" w:styleId="WW8Num30z2">
    <w:name w:val="WW8Num30z2"/>
    <w:rsid w:val="00073F53"/>
  </w:style>
  <w:style w:type="character" w:customStyle="1" w:styleId="WW8Num30z3">
    <w:name w:val="WW8Num30z3"/>
    <w:rsid w:val="00073F53"/>
  </w:style>
  <w:style w:type="character" w:customStyle="1" w:styleId="WW8Num30z4">
    <w:name w:val="WW8Num30z4"/>
    <w:rsid w:val="00073F53"/>
  </w:style>
  <w:style w:type="character" w:customStyle="1" w:styleId="WW8Num30z5">
    <w:name w:val="WW8Num30z5"/>
    <w:rsid w:val="00073F53"/>
  </w:style>
  <w:style w:type="character" w:customStyle="1" w:styleId="WW8Num30z6">
    <w:name w:val="WW8Num30z6"/>
    <w:rsid w:val="00073F53"/>
  </w:style>
  <w:style w:type="character" w:customStyle="1" w:styleId="WW8Num30z7">
    <w:name w:val="WW8Num30z7"/>
    <w:rsid w:val="00073F53"/>
  </w:style>
  <w:style w:type="character" w:customStyle="1" w:styleId="WW8Num30z8">
    <w:name w:val="WW8Num30z8"/>
    <w:rsid w:val="00073F53"/>
  </w:style>
  <w:style w:type="character" w:customStyle="1" w:styleId="WW8Num31z0">
    <w:name w:val="WW8Num31z0"/>
    <w:rsid w:val="00073F53"/>
    <w:rPr>
      <w:rFonts w:cs="Segoe UI" w:hint="default"/>
    </w:rPr>
  </w:style>
  <w:style w:type="character" w:customStyle="1" w:styleId="WW8Num31z1">
    <w:name w:val="WW8Num31z1"/>
    <w:rsid w:val="00073F53"/>
  </w:style>
  <w:style w:type="character" w:customStyle="1" w:styleId="WW8Num31z2">
    <w:name w:val="WW8Num31z2"/>
    <w:rsid w:val="00073F53"/>
  </w:style>
  <w:style w:type="character" w:customStyle="1" w:styleId="WW8Num31z3">
    <w:name w:val="WW8Num31z3"/>
    <w:rsid w:val="00073F53"/>
  </w:style>
  <w:style w:type="character" w:customStyle="1" w:styleId="WW8Num31z4">
    <w:name w:val="WW8Num31z4"/>
    <w:rsid w:val="00073F53"/>
  </w:style>
  <w:style w:type="character" w:customStyle="1" w:styleId="WW8Num31z5">
    <w:name w:val="WW8Num31z5"/>
    <w:rsid w:val="00073F53"/>
  </w:style>
  <w:style w:type="character" w:customStyle="1" w:styleId="WW8Num31z6">
    <w:name w:val="WW8Num31z6"/>
    <w:rsid w:val="00073F53"/>
  </w:style>
  <w:style w:type="character" w:customStyle="1" w:styleId="WW8Num31z7">
    <w:name w:val="WW8Num31z7"/>
    <w:rsid w:val="00073F53"/>
  </w:style>
  <w:style w:type="character" w:customStyle="1" w:styleId="WW8Num31z8">
    <w:name w:val="WW8Num31z8"/>
    <w:rsid w:val="00073F53"/>
  </w:style>
  <w:style w:type="character" w:customStyle="1" w:styleId="WW8Num32z0">
    <w:name w:val="WW8Num32z0"/>
    <w:rsid w:val="00073F53"/>
    <w:rPr>
      <w:rFonts w:hint="default"/>
    </w:rPr>
  </w:style>
  <w:style w:type="character" w:customStyle="1" w:styleId="WW8Num32z1">
    <w:name w:val="WW8Num32z1"/>
    <w:rsid w:val="00073F53"/>
  </w:style>
  <w:style w:type="character" w:customStyle="1" w:styleId="WW8Num32z2">
    <w:name w:val="WW8Num32z2"/>
    <w:rsid w:val="00073F53"/>
  </w:style>
  <w:style w:type="character" w:customStyle="1" w:styleId="WW8Num32z3">
    <w:name w:val="WW8Num32z3"/>
    <w:rsid w:val="00073F53"/>
  </w:style>
  <w:style w:type="character" w:customStyle="1" w:styleId="WW8Num32z4">
    <w:name w:val="WW8Num32z4"/>
    <w:rsid w:val="00073F53"/>
  </w:style>
  <w:style w:type="character" w:customStyle="1" w:styleId="WW8Num32z5">
    <w:name w:val="WW8Num32z5"/>
    <w:rsid w:val="00073F53"/>
  </w:style>
  <w:style w:type="character" w:customStyle="1" w:styleId="WW8Num32z6">
    <w:name w:val="WW8Num32z6"/>
    <w:rsid w:val="00073F53"/>
  </w:style>
  <w:style w:type="character" w:customStyle="1" w:styleId="WW8Num32z7">
    <w:name w:val="WW8Num32z7"/>
    <w:rsid w:val="00073F53"/>
  </w:style>
  <w:style w:type="character" w:customStyle="1" w:styleId="WW8Num32z8">
    <w:name w:val="WW8Num32z8"/>
    <w:rsid w:val="00073F53"/>
  </w:style>
  <w:style w:type="character" w:customStyle="1" w:styleId="WW8Num33z1">
    <w:name w:val="WW8Num33z1"/>
    <w:rsid w:val="00073F53"/>
  </w:style>
  <w:style w:type="character" w:customStyle="1" w:styleId="WW8Num34z0">
    <w:name w:val="WW8Num34z0"/>
    <w:rsid w:val="00073F53"/>
    <w:rPr>
      <w:rFonts w:hint="default"/>
    </w:rPr>
  </w:style>
  <w:style w:type="character" w:customStyle="1" w:styleId="WW8Num34z1">
    <w:name w:val="WW8Num34z1"/>
    <w:rsid w:val="00073F53"/>
  </w:style>
  <w:style w:type="character" w:customStyle="1" w:styleId="WW8Num34z2">
    <w:name w:val="WW8Num34z2"/>
    <w:rsid w:val="00073F53"/>
  </w:style>
  <w:style w:type="character" w:customStyle="1" w:styleId="WW8Num34z3">
    <w:name w:val="WW8Num34z3"/>
    <w:rsid w:val="00073F53"/>
  </w:style>
  <w:style w:type="character" w:customStyle="1" w:styleId="WW8Num34z4">
    <w:name w:val="WW8Num34z4"/>
    <w:rsid w:val="00073F53"/>
  </w:style>
  <w:style w:type="character" w:customStyle="1" w:styleId="WW8Num34z5">
    <w:name w:val="WW8Num34z5"/>
    <w:rsid w:val="00073F53"/>
  </w:style>
  <w:style w:type="character" w:customStyle="1" w:styleId="WW8Num34z6">
    <w:name w:val="WW8Num34z6"/>
    <w:rsid w:val="00073F53"/>
  </w:style>
  <w:style w:type="character" w:customStyle="1" w:styleId="WW8Num34z7">
    <w:name w:val="WW8Num34z7"/>
    <w:rsid w:val="00073F53"/>
  </w:style>
  <w:style w:type="character" w:customStyle="1" w:styleId="WW8Num34z8">
    <w:name w:val="WW8Num34z8"/>
    <w:rsid w:val="00073F53"/>
  </w:style>
  <w:style w:type="character" w:customStyle="1" w:styleId="WW8Num35z0">
    <w:name w:val="WW8Num35z0"/>
    <w:rsid w:val="00073F53"/>
    <w:rPr>
      <w:rFonts w:ascii="Cambria" w:hAnsi="Cambria" w:cs="Arial" w:hint="default"/>
    </w:rPr>
  </w:style>
  <w:style w:type="character" w:customStyle="1" w:styleId="WW8Num36z0">
    <w:name w:val="WW8Num36z0"/>
    <w:rsid w:val="00073F53"/>
    <w:rPr>
      <w:rFonts w:hint="default"/>
    </w:rPr>
  </w:style>
  <w:style w:type="character" w:customStyle="1" w:styleId="WW8Num36z1">
    <w:name w:val="WW8Num36z1"/>
    <w:rsid w:val="00073F53"/>
  </w:style>
  <w:style w:type="character" w:customStyle="1" w:styleId="WW8Num36z2">
    <w:name w:val="WW8Num36z2"/>
    <w:rsid w:val="00073F53"/>
  </w:style>
  <w:style w:type="character" w:customStyle="1" w:styleId="WW8Num36z3">
    <w:name w:val="WW8Num36z3"/>
    <w:rsid w:val="00073F53"/>
  </w:style>
  <w:style w:type="character" w:customStyle="1" w:styleId="WW8Num36z4">
    <w:name w:val="WW8Num36z4"/>
    <w:rsid w:val="00073F53"/>
  </w:style>
  <w:style w:type="character" w:customStyle="1" w:styleId="WW8Num36z5">
    <w:name w:val="WW8Num36z5"/>
    <w:rsid w:val="00073F53"/>
  </w:style>
  <w:style w:type="character" w:customStyle="1" w:styleId="WW8Num36z6">
    <w:name w:val="WW8Num36z6"/>
    <w:rsid w:val="00073F53"/>
  </w:style>
  <w:style w:type="character" w:customStyle="1" w:styleId="WW8Num36z7">
    <w:name w:val="WW8Num36z7"/>
    <w:rsid w:val="00073F53"/>
  </w:style>
  <w:style w:type="character" w:customStyle="1" w:styleId="WW8Num36z8">
    <w:name w:val="WW8Num36z8"/>
    <w:rsid w:val="00073F53"/>
  </w:style>
  <w:style w:type="character" w:customStyle="1" w:styleId="WW8Num37z0">
    <w:name w:val="WW8Num37z0"/>
    <w:rsid w:val="00073F53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073F53"/>
  </w:style>
  <w:style w:type="character" w:customStyle="1" w:styleId="WW8Num37z2">
    <w:name w:val="WW8Num37z2"/>
    <w:rsid w:val="00073F53"/>
  </w:style>
  <w:style w:type="character" w:customStyle="1" w:styleId="WW8Num37z3">
    <w:name w:val="WW8Num37z3"/>
    <w:rsid w:val="00073F53"/>
  </w:style>
  <w:style w:type="character" w:customStyle="1" w:styleId="WW8Num37z4">
    <w:name w:val="WW8Num37z4"/>
    <w:rsid w:val="00073F53"/>
  </w:style>
  <w:style w:type="character" w:customStyle="1" w:styleId="WW8Num37z5">
    <w:name w:val="WW8Num37z5"/>
    <w:rsid w:val="00073F53"/>
  </w:style>
  <w:style w:type="character" w:customStyle="1" w:styleId="WW8Num37z6">
    <w:name w:val="WW8Num37z6"/>
    <w:rsid w:val="00073F53"/>
  </w:style>
  <w:style w:type="character" w:customStyle="1" w:styleId="WW8Num37z7">
    <w:name w:val="WW8Num37z7"/>
    <w:rsid w:val="00073F53"/>
  </w:style>
  <w:style w:type="character" w:customStyle="1" w:styleId="WW8Num37z8">
    <w:name w:val="WW8Num37z8"/>
    <w:rsid w:val="00073F53"/>
  </w:style>
  <w:style w:type="character" w:customStyle="1" w:styleId="WW8Num38z0">
    <w:name w:val="WW8Num38z0"/>
    <w:rsid w:val="00073F53"/>
    <w:rPr>
      <w:rFonts w:ascii="Cambria" w:hAnsi="Cambria" w:cs="Arial" w:hint="default"/>
    </w:rPr>
  </w:style>
  <w:style w:type="character" w:customStyle="1" w:styleId="WW8Num39z0">
    <w:name w:val="WW8Num39z0"/>
    <w:rsid w:val="00073F53"/>
    <w:rPr>
      <w:rFonts w:hint="default"/>
    </w:rPr>
  </w:style>
  <w:style w:type="character" w:customStyle="1" w:styleId="WW8Num39z1">
    <w:name w:val="WW8Num39z1"/>
    <w:rsid w:val="00073F53"/>
  </w:style>
  <w:style w:type="character" w:customStyle="1" w:styleId="WW8Num39z2">
    <w:name w:val="WW8Num39z2"/>
    <w:rsid w:val="00073F53"/>
  </w:style>
  <w:style w:type="character" w:customStyle="1" w:styleId="WW8Num39z3">
    <w:name w:val="WW8Num39z3"/>
    <w:rsid w:val="00073F53"/>
  </w:style>
  <w:style w:type="character" w:customStyle="1" w:styleId="WW8Num39z4">
    <w:name w:val="WW8Num39z4"/>
    <w:rsid w:val="00073F53"/>
  </w:style>
  <w:style w:type="character" w:customStyle="1" w:styleId="WW8Num39z5">
    <w:name w:val="WW8Num39z5"/>
    <w:rsid w:val="00073F53"/>
  </w:style>
  <w:style w:type="character" w:customStyle="1" w:styleId="WW8Num39z6">
    <w:name w:val="WW8Num39z6"/>
    <w:rsid w:val="00073F53"/>
  </w:style>
  <w:style w:type="character" w:customStyle="1" w:styleId="WW8Num39z7">
    <w:name w:val="WW8Num39z7"/>
    <w:rsid w:val="00073F53"/>
  </w:style>
  <w:style w:type="character" w:customStyle="1" w:styleId="WW8Num39z8">
    <w:name w:val="WW8Num39z8"/>
    <w:rsid w:val="00073F53"/>
  </w:style>
  <w:style w:type="character" w:customStyle="1" w:styleId="WW8Num40z0">
    <w:name w:val="WW8Num40z0"/>
    <w:rsid w:val="00073F53"/>
    <w:rPr>
      <w:rFonts w:hint="default"/>
      <w:b w:val="0"/>
    </w:rPr>
  </w:style>
  <w:style w:type="character" w:customStyle="1" w:styleId="WW8Num40z1">
    <w:name w:val="WW8Num40z1"/>
    <w:rsid w:val="00073F53"/>
  </w:style>
  <w:style w:type="character" w:customStyle="1" w:styleId="WW8Num40z2">
    <w:name w:val="WW8Num40z2"/>
    <w:rsid w:val="00073F53"/>
  </w:style>
  <w:style w:type="character" w:customStyle="1" w:styleId="WW8Num40z3">
    <w:name w:val="WW8Num40z3"/>
    <w:rsid w:val="00073F53"/>
  </w:style>
  <w:style w:type="character" w:customStyle="1" w:styleId="WW8Num40z4">
    <w:name w:val="WW8Num40z4"/>
    <w:rsid w:val="00073F53"/>
  </w:style>
  <w:style w:type="character" w:customStyle="1" w:styleId="WW8Num40z5">
    <w:name w:val="WW8Num40z5"/>
    <w:rsid w:val="00073F53"/>
  </w:style>
  <w:style w:type="character" w:customStyle="1" w:styleId="WW8Num40z6">
    <w:name w:val="WW8Num40z6"/>
    <w:rsid w:val="00073F53"/>
  </w:style>
  <w:style w:type="character" w:customStyle="1" w:styleId="WW8Num40z7">
    <w:name w:val="WW8Num40z7"/>
    <w:rsid w:val="00073F53"/>
  </w:style>
  <w:style w:type="character" w:customStyle="1" w:styleId="WW8Num40z8">
    <w:name w:val="WW8Num40z8"/>
    <w:rsid w:val="00073F53"/>
  </w:style>
  <w:style w:type="character" w:customStyle="1" w:styleId="WW8Num41z0">
    <w:name w:val="WW8Num41z0"/>
    <w:rsid w:val="00073F53"/>
    <w:rPr>
      <w:rFonts w:hint="default"/>
    </w:rPr>
  </w:style>
  <w:style w:type="character" w:customStyle="1" w:styleId="WW8Num41z1">
    <w:name w:val="WW8Num41z1"/>
    <w:rsid w:val="00073F53"/>
  </w:style>
  <w:style w:type="character" w:customStyle="1" w:styleId="WW8Num41z2">
    <w:name w:val="WW8Num41z2"/>
    <w:rsid w:val="00073F53"/>
  </w:style>
  <w:style w:type="character" w:customStyle="1" w:styleId="WW8Num41z3">
    <w:name w:val="WW8Num41z3"/>
    <w:rsid w:val="00073F53"/>
  </w:style>
  <w:style w:type="character" w:customStyle="1" w:styleId="WW8Num41z4">
    <w:name w:val="WW8Num41z4"/>
    <w:rsid w:val="00073F53"/>
  </w:style>
  <w:style w:type="character" w:customStyle="1" w:styleId="WW8Num41z5">
    <w:name w:val="WW8Num41z5"/>
    <w:rsid w:val="00073F53"/>
  </w:style>
  <w:style w:type="character" w:customStyle="1" w:styleId="WW8Num41z6">
    <w:name w:val="WW8Num41z6"/>
    <w:rsid w:val="00073F53"/>
  </w:style>
  <w:style w:type="character" w:customStyle="1" w:styleId="WW8Num41z7">
    <w:name w:val="WW8Num41z7"/>
    <w:rsid w:val="00073F53"/>
  </w:style>
  <w:style w:type="character" w:customStyle="1" w:styleId="WW8Num41z8">
    <w:name w:val="WW8Num41z8"/>
    <w:rsid w:val="00073F53"/>
  </w:style>
  <w:style w:type="character" w:customStyle="1" w:styleId="WW8Num42z0">
    <w:name w:val="WW8Num42z0"/>
    <w:rsid w:val="00073F53"/>
    <w:rPr>
      <w:rFonts w:ascii="Cambria" w:hAnsi="Cambria" w:cs="Arial" w:hint="default"/>
    </w:rPr>
  </w:style>
  <w:style w:type="character" w:customStyle="1" w:styleId="WW8Num43z0">
    <w:name w:val="WW8Num43z0"/>
    <w:rsid w:val="00073F53"/>
    <w:rPr>
      <w:rFonts w:ascii="Times New Roman" w:hAnsi="Times New Roman" w:cs="Times New Roman" w:hint="default"/>
      <w:sz w:val="24"/>
      <w:szCs w:val="24"/>
    </w:rPr>
  </w:style>
  <w:style w:type="character" w:customStyle="1" w:styleId="WW8Num43z1">
    <w:name w:val="WW8Num43z1"/>
    <w:rsid w:val="00073F53"/>
  </w:style>
  <w:style w:type="character" w:customStyle="1" w:styleId="WW8Num43z2">
    <w:name w:val="WW8Num43z2"/>
    <w:rsid w:val="00073F53"/>
  </w:style>
  <w:style w:type="character" w:customStyle="1" w:styleId="WW8Num43z3">
    <w:name w:val="WW8Num43z3"/>
    <w:rsid w:val="00073F53"/>
  </w:style>
  <w:style w:type="character" w:customStyle="1" w:styleId="WW8Num43z4">
    <w:name w:val="WW8Num43z4"/>
    <w:rsid w:val="00073F53"/>
  </w:style>
  <w:style w:type="character" w:customStyle="1" w:styleId="WW8Num43z5">
    <w:name w:val="WW8Num43z5"/>
    <w:rsid w:val="00073F53"/>
  </w:style>
  <w:style w:type="character" w:customStyle="1" w:styleId="WW8Num43z6">
    <w:name w:val="WW8Num43z6"/>
    <w:rsid w:val="00073F53"/>
  </w:style>
  <w:style w:type="character" w:customStyle="1" w:styleId="WW8Num43z7">
    <w:name w:val="WW8Num43z7"/>
    <w:rsid w:val="00073F53"/>
  </w:style>
  <w:style w:type="character" w:customStyle="1" w:styleId="WW8Num43z8">
    <w:name w:val="WW8Num43z8"/>
    <w:rsid w:val="00073F53"/>
  </w:style>
  <w:style w:type="character" w:customStyle="1" w:styleId="WW8Num44z0">
    <w:name w:val="WW8Num44z0"/>
    <w:rsid w:val="00073F53"/>
    <w:rPr>
      <w:rFonts w:hint="default"/>
      <w:b w:val="0"/>
    </w:rPr>
  </w:style>
  <w:style w:type="character" w:customStyle="1" w:styleId="WW8Num44z1">
    <w:name w:val="WW8Num44z1"/>
    <w:rsid w:val="00073F53"/>
  </w:style>
  <w:style w:type="character" w:customStyle="1" w:styleId="WW8Num44z2">
    <w:name w:val="WW8Num44z2"/>
    <w:rsid w:val="00073F53"/>
  </w:style>
  <w:style w:type="character" w:customStyle="1" w:styleId="WW8Num44z3">
    <w:name w:val="WW8Num44z3"/>
    <w:rsid w:val="00073F53"/>
  </w:style>
  <w:style w:type="character" w:customStyle="1" w:styleId="WW8Num44z4">
    <w:name w:val="WW8Num44z4"/>
    <w:rsid w:val="00073F53"/>
  </w:style>
  <w:style w:type="character" w:customStyle="1" w:styleId="WW8Num44z5">
    <w:name w:val="WW8Num44z5"/>
    <w:rsid w:val="00073F53"/>
  </w:style>
  <w:style w:type="character" w:customStyle="1" w:styleId="WW8Num44z6">
    <w:name w:val="WW8Num44z6"/>
    <w:rsid w:val="00073F53"/>
  </w:style>
  <w:style w:type="character" w:customStyle="1" w:styleId="WW8Num44z7">
    <w:name w:val="WW8Num44z7"/>
    <w:rsid w:val="00073F53"/>
  </w:style>
  <w:style w:type="character" w:customStyle="1" w:styleId="WW8Num44z8">
    <w:name w:val="WW8Num44z8"/>
    <w:rsid w:val="00073F53"/>
  </w:style>
  <w:style w:type="character" w:customStyle="1" w:styleId="WW8NumSt20z0">
    <w:name w:val="WW8NumSt20z0"/>
    <w:rsid w:val="00073F53"/>
    <w:rPr>
      <w:rFonts w:ascii="Arial" w:hAnsi="Arial" w:cs="Arial" w:hint="default"/>
    </w:rPr>
  </w:style>
  <w:style w:type="character" w:customStyle="1" w:styleId="WW8NumSt25z0">
    <w:name w:val="WW8NumSt25z0"/>
    <w:rsid w:val="00073F53"/>
    <w:rPr>
      <w:rFonts w:ascii="Cambria" w:hAnsi="Cambria" w:cs="Arial" w:hint="default"/>
    </w:rPr>
  </w:style>
  <w:style w:type="character" w:styleId="Wyrnieniedelikatne">
    <w:name w:val="Subtle Emphasis"/>
    <w:qFormat/>
    <w:rsid w:val="00073F53"/>
    <w:rPr>
      <w:i/>
      <w:iCs/>
      <w:color w:val="404040"/>
    </w:rPr>
  </w:style>
  <w:style w:type="character" w:styleId="Hipercze">
    <w:name w:val="Hyperlink"/>
    <w:rsid w:val="00073F53"/>
    <w:rPr>
      <w:color w:val="0000FF"/>
      <w:u w:val="single"/>
    </w:rPr>
  </w:style>
  <w:style w:type="character" w:customStyle="1" w:styleId="Znakiprzypiswkocowych">
    <w:name w:val="Znaki przypisów końcowych"/>
    <w:rsid w:val="00073F53"/>
    <w:rPr>
      <w:vertAlign w:val="superscript"/>
    </w:rPr>
  </w:style>
  <w:style w:type="paragraph" w:customStyle="1" w:styleId="Nagwek22">
    <w:name w:val="Nagłówek2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Nagwek10">
    <w:name w:val="Nagłówek1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1">
    <w:name w:val="Legenda1"/>
    <w:basedOn w:val="Normalny"/>
    <w:rsid w:val="00073F53"/>
    <w:pPr>
      <w:suppressLineNumbers/>
      <w:suppressAutoHyphens/>
      <w:spacing w:before="120" w:after="120" w:line="252" w:lineRule="auto"/>
    </w:pPr>
    <w:rPr>
      <w:rFonts w:ascii="Calibri" w:eastAsia="Calibri" w:hAnsi="Calibri" w:cs="Arial"/>
      <w:i/>
      <w:iCs/>
      <w:lang w:eastAsia="zh-CN"/>
    </w:rPr>
  </w:style>
  <w:style w:type="paragraph" w:styleId="Tekstprzypisukocowego">
    <w:name w:val="endnote text"/>
    <w:basedOn w:val="Normalny"/>
    <w:link w:val="TekstprzypisukocowegoZnak1"/>
    <w:rsid w:val="00073F53"/>
    <w:pPr>
      <w:suppressAutoHyphens/>
      <w:spacing w:after="160" w:line="252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073F53"/>
    <w:rPr>
      <w:rFonts w:cs="Calibri"/>
      <w:szCs w:val="20"/>
      <w:lang w:eastAsia="zh-CN"/>
    </w:rPr>
  </w:style>
  <w:style w:type="character" w:customStyle="1" w:styleId="Nagwek3Znak1">
    <w:name w:val="Nagłówek 3 Znak1"/>
    <w:basedOn w:val="Domylnaczcionkaakapitu"/>
    <w:link w:val="Nagwek3"/>
    <w:rsid w:val="00073F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2Znak1">
    <w:name w:val="Nagłówek 2 Znak1"/>
    <w:basedOn w:val="Domylnaczcionkaakapitu"/>
    <w:link w:val="Nagwek2"/>
    <w:semiHidden/>
    <w:rsid w:val="007670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etrykatyp">
    <w:name w:val="metryka typ"/>
    <w:basedOn w:val="Normalny"/>
    <w:rsid w:val="0075437F"/>
    <w:pPr>
      <w:spacing w:before="100" w:beforeAutospacing="1" w:after="100" w:afterAutospacing="1"/>
    </w:pPr>
  </w:style>
  <w:style w:type="paragraph" w:customStyle="1" w:styleId="metrykaorgan-wydajacy">
    <w:name w:val="metryka organ-wydajacy"/>
    <w:basedOn w:val="Normalny"/>
    <w:rsid w:val="0075437F"/>
    <w:pPr>
      <w:spacing w:before="100" w:beforeAutospacing="1" w:after="100" w:afterAutospacing="1"/>
    </w:pPr>
  </w:style>
  <w:style w:type="paragraph" w:customStyle="1" w:styleId="metrykadata">
    <w:name w:val="metryka data"/>
    <w:basedOn w:val="Normalny"/>
    <w:rsid w:val="0075437F"/>
    <w:pPr>
      <w:spacing w:before="100" w:beforeAutospacing="1" w:after="100" w:afterAutospacing="1"/>
    </w:pPr>
  </w:style>
  <w:style w:type="paragraph" w:customStyle="1" w:styleId="podstawa-prawna">
    <w:name w:val="podstawa-prawna"/>
    <w:basedOn w:val="Normalny"/>
    <w:rsid w:val="0075437F"/>
    <w:pPr>
      <w:spacing w:before="100" w:beforeAutospacing="1" w:after="100" w:afterAutospacing="1"/>
    </w:pPr>
  </w:style>
  <w:style w:type="paragraph" w:customStyle="1" w:styleId="srodtytul">
    <w:name w:val="srodtytul"/>
    <w:basedOn w:val="Normalny"/>
    <w:rsid w:val="0075437F"/>
    <w:pPr>
      <w:spacing w:before="100" w:beforeAutospacing="1" w:after="100" w:afterAutospacing="1"/>
    </w:pPr>
  </w:style>
  <w:style w:type="character" w:customStyle="1" w:styleId="fragment">
    <w:name w:val="fragment"/>
    <w:basedOn w:val="Domylnaczcionkaakapitu"/>
    <w:rsid w:val="0075437F"/>
  </w:style>
  <w:style w:type="paragraph" w:customStyle="1" w:styleId="paragrafinlparagraf-inline">
    <w:name w:val="paragraf inl paragraf-inline"/>
    <w:basedOn w:val="Normalny"/>
    <w:rsid w:val="0075437F"/>
    <w:pPr>
      <w:spacing w:before="100" w:beforeAutospacing="1" w:after="100" w:afterAutospacing="1"/>
    </w:pPr>
  </w:style>
  <w:style w:type="paragraph" w:customStyle="1" w:styleId="punkt">
    <w:name w:val="punkt"/>
    <w:basedOn w:val="Normalny"/>
    <w:rsid w:val="0075437F"/>
    <w:pPr>
      <w:spacing w:before="100" w:beforeAutospacing="1" w:after="100" w:afterAutospacing="1"/>
    </w:pPr>
  </w:style>
  <w:style w:type="paragraph" w:customStyle="1" w:styleId="ustep">
    <w:name w:val="ustep"/>
    <w:basedOn w:val="Normalny"/>
    <w:rsid w:val="0075437F"/>
    <w:pPr>
      <w:spacing w:before="100" w:beforeAutospacing="1" w:after="100" w:afterAutospacing="1"/>
    </w:pPr>
  </w:style>
  <w:style w:type="paragraph" w:customStyle="1" w:styleId="akapit">
    <w:name w:val="akapit"/>
    <w:basedOn w:val="Normalny"/>
    <w:rsid w:val="0075437F"/>
    <w:pPr>
      <w:spacing w:before="100" w:beforeAutospacing="1" w:after="100" w:afterAutospacing="1"/>
    </w:pPr>
  </w:style>
  <w:style w:type="character" w:customStyle="1" w:styleId="StrongEmphasis">
    <w:name w:val="Strong Emphasis"/>
    <w:rsid w:val="00314E4D"/>
    <w:rPr>
      <w:b/>
      <w:bCs/>
    </w:rPr>
  </w:style>
  <w:style w:type="character" w:styleId="Uwydatnienie">
    <w:name w:val="Emphasis"/>
    <w:locked/>
    <w:rsid w:val="00B112DE"/>
    <w:rPr>
      <w:i/>
      <w:iCs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24022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B24022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character" w:styleId="Odwoanieprzypisudolnego">
    <w:name w:val="footnote reference"/>
    <w:uiPriority w:val="99"/>
    <w:semiHidden/>
    <w:rsid w:val="00B24022"/>
    <w:rPr>
      <w:rFonts w:cs="Times New Roman"/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B24022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character" w:customStyle="1" w:styleId="IDindeksdolny">
    <w:name w:val="_ID_ – indeks dolny"/>
    <w:uiPriority w:val="3"/>
    <w:qFormat/>
    <w:rsid w:val="00B24022"/>
    <w:rPr>
      <w:b w:val="0"/>
      <w:i w:val="0"/>
      <w:vanish w:val="0"/>
      <w:spacing w:val="0"/>
      <w:vertAlign w:val="sub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402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4022"/>
    <w:rPr>
      <w:szCs w:val="20"/>
      <w:lang w:eastAsia="en-US"/>
    </w:rPr>
  </w:style>
  <w:style w:type="paragraph" w:customStyle="1" w:styleId="ODNONIKtreodnonika">
    <w:name w:val="ODNOŚNIK – treść odnośnika"/>
    <w:uiPriority w:val="19"/>
    <w:qFormat/>
    <w:rsid w:val="00B24022"/>
    <w:pPr>
      <w:ind w:left="284" w:hanging="284"/>
      <w:jc w:val="both"/>
    </w:pPr>
    <w:rPr>
      <w:rFonts w:ascii="Times New Roman" w:eastAsia="Times New Roman" w:hAnsi="Times New Roman" w:cs="Arial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1750</TotalTime>
  <Pages>19</Pages>
  <Words>4720</Words>
  <Characters>28325</Characters>
  <Application>Microsoft Office Word</Application>
  <DocSecurity>0</DocSecurity>
  <Lines>236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106/2018</vt:lpstr>
    </vt:vector>
  </TitlesOfParts>
  <Company/>
  <LinksUpToDate>false</LinksUpToDate>
  <CharactersWithSpaces>32980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106/2018</dc:title>
  <dc:subject/>
  <dc:creator>Marta Hercuń</dc:creator>
  <dc:description/>
  <cp:lastModifiedBy>Marta Hercuń</cp:lastModifiedBy>
  <cp:revision>24</cp:revision>
  <cp:lastPrinted>2021-05-25T12:50:00Z</cp:lastPrinted>
  <dcterms:created xsi:type="dcterms:W3CDTF">2018-11-16T10:49:00Z</dcterms:created>
  <dcterms:modified xsi:type="dcterms:W3CDTF">2021-05-25T12:51:00Z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