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79" w:rsidRDefault="00751379" w:rsidP="00751379">
      <w:pPr>
        <w:jc w:val="right"/>
        <w:rPr>
          <w:rFonts w:ascii="Verdana" w:hAnsi="Verdana"/>
          <w:color w:val="000000"/>
        </w:rPr>
      </w:pPr>
      <w:r w:rsidRPr="00EC75AF">
        <w:rPr>
          <w:rFonts w:ascii="Verdana" w:hAnsi="Verdana"/>
          <w:color w:val="000000"/>
        </w:rPr>
        <w:t xml:space="preserve">Załącznik Nr 3 </w:t>
      </w:r>
    </w:p>
    <w:p w:rsidR="00751379" w:rsidRPr="00EC75AF" w:rsidRDefault="00751379" w:rsidP="00751379">
      <w:pPr>
        <w:jc w:val="right"/>
        <w:rPr>
          <w:rFonts w:ascii="Verdana" w:hAnsi="Verdana"/>
          <w:color w:val="000000"/>
        </w:rPr>
      </w:pPr>
      <w:r w:rsidRPr="00EC75AF">
        <w:rPr>
          <w:rFonts w:ascii="Verdana" w:hAnsi="Verdana"/>
          <w:color w:val="000000"/>
        </w:rPr>
        <w:t>do Uchwały Nr XIX/126/2012</w:t>
      </w:r>
    </w:p>
    <w:p w:rsidR="00751379" w:rsidRPr="00EC75AF" w:rsidRDefault="00751379" w:rsidP="00751379">
      <w:pPr>
        <w:jc w:val="right"/>
        <w:rPr>
          <w:rFonts w:ascii="Verdana" w:hAnsi="Verdana"/>
          <w:color w:val="000000"/>
        </w:rPr>
      </w:pPr>
      <w:r w:rsidRPr="00EC75AF">
        <w:rPr>
          <w:rFonts w:ascii="Verdana" w:hAnsi="Verdana"/>
          <w:color w:val="000000"/>
        </w:rPr>
        <w:t xml:space="preserve"> Rady Gminy w Dobroniu</w:t>
      </w:r>
    </w:p>
    <w:p w:rsidR="00751379" w:rsidRPr="00EC75AF" w:rsidRDefault="00751379" w:rsidP="00751379">
      <w:pPr>
        <w:jc w:val="right"/>
        <w:rPr>
          <w:rFonts w:ascii="Verdana" w:hAnsi="Verdana"/>
          <w:color w:val="000000"/>
        </w:rPr>
      </w:pPr>
      <w:r w:rsidRPr="00EC75AF">
        <w:rPr>
          <w:rFonts w:ascii="Verdana" w:hAnsi="Verdana"/>
          <w:color w:val="000000"/>
        </w:rPr>
        <w:t xml:space="preserve"> z dnia 26 kwietnia 2012 r.  </w:t>
      </w:r>
    </w:p>
    <w:p w:rsidR="00751379" w:rsidRPr="00EC75AF" w:rsidRDefault="00751379" w:rsidP="00751379">
      <w:pPr>
        <w:rPr>
          <w:rFonts w:ascii="Verdana" w:hAnsi="Verdana"/>
        </w:rPr>
      </w:pPr>
    </w:p>
    <w:p w:rsidR="00751379" w:rsidRPr="00EC75AF" w:rsidRDefault="00751379" w:rsidP="00751379">
      <w:pPr>
        <w:rPr>
          <w:rFonts w:ascii="Verdana" w:hAnsi="Verdana"/>
        </w:rPr>
      </w:pPr>
    </w:p>
    <w:p w:rsidR="00751379" w:rsidRPr="00EC75AF" w:rsidRDefault="00751379" w:rsidP="00751379">
      <w:pPr>
        <w:rPr>
          <w:rFonts w:ascii="Verdana" w:hAnsi="Verdana"/>
        </w:rPr>
      </w:pPr>
    </w:p>
    <w:p w:rsidR="00751379" w:rsidRDefault="00751379" w:rsidP="00751379">
      <w:pPr>
        <w:pStyle w:val="Nagwek1"/>
        <w:tabs>
          <w:tab w:val="left" w:pos="5100"/>
        </w:tabs>
        <w:jc w:val="center"/>
        <w:rPr>
          <w:rFonts w:ascii="Verdana" w:hAnsi="Verdana"/>
        </w:rPr>
      </w:pPr>
      <w:r w:rsidRPr="00EC75AF">
        <w:rPr>
          <w:rFonts w:ascii="Verdana" w:hAnsi="Verdana"/>
        </w:rPr>
        <w:t>Objaśnienia do Uchwały NR</w:t>
      </w:r>
      <w:r>
        <w:rPr>
          <w:rFonts w:ascii="Verdana" w:hAnsi="Verdana"/>
        </w:rPr>
        <w:t xml:space="preserve"> XIX/126/2012</w:t>
      </w:r>
      <w:r w:rsidRPr="00EC75AF">
        <w:rPr>
          <w:rFonts w:ascii="Verdana" w:hAnsi="Verdana"/>
        </w:rPr>
        <w:t xml:space="preserve"> </w:t>
      </w:r>
    </w:p>
    <w:p w:rsidR="00751379" w:rsidRDefault="00751379" w:rsidP="00751379">
      <w:pPr>
        <w:pStyle w:val="Nagwek1"/>
        <w:tabs>
          <w:tab w:val="left" w:pos="5100"/>
        </w:tabs>
        <w:jc w:val="center"/>
        <w:rPr>
          <w:rFonts w:ascii="Verdana" w:hAnsi="Verdana"/>
        </w:rPr>
      </w:pPr>
      <w:r w:rsidRPr="00EC75AF">
        <w:rPr>
          <w:rFonts w:ascii="Verdana" w:hAnsi="Verdana"/>
        </w:rPr>
        <w:t xml:space="preserve">Rady Gminy w Dobroniu </w:t>
      </w:r>
    </w:p>
    <w:p w:rsidR="00751379" w:rsidRDefault="00751379" w:rsidP="00751379">
      <w:pPr>
        <w:pStyle w:val="Nagwek1"/>
        <w:tabs>
          <w:tab w:val="left" w:pos="5100"/>
        </w:tabs>
        <w:jc w:val="center"/>
        <w:rPr>
          <w:rFonts w:ascii="Verdana" w:hAnsi="Verdana"/>
        </w:rPr>
      </w:pPr>
      <w:r w:rsidRPr="00EC75AF">
        <w:rPr>
          <w:rFonts w:ascii="Verdana" w:hAnsi="Verdana"/>
        </w:rPr>
        <w:t xml:space="preserve">z dnia </w:t>
      </w:r>
      <w:r w:rsidRPr="00EC75AF">
        <w:rPr>
          <w:rFonts w:ascii="Verdana" w:hAnsi="Verdana"/>
          <w:color w:val="000000"/>
        </w:rPr>
        <w:t xml:space="preserve">26 kwietnia  2012 </w:t>
      </w:r>
      <w:r w:rsidRPr="00EC75AF">
        <w:rPr>
          <w:rFonts w:ascii="Verdana" w:hAnsi="Verdana"/>
        </w:rPr>
        <w:t xml:space="preserve">roku </w:t>
      </w:r>
    </w:p>
    <w:p w:rsidR="00751379" w:rsidRDefault="00751379" w:rsidP="00751379">
      <w:pPr>
        <w:pStyle w:val="Nagwek1"/>
        <w:tabs>
          <w:tab w:val="left" w:pos="5100"/>
        </w:tabs>
        <w:jc w:val="center"/>
        <w:rPr>
          <w:rFonts w:ascii="Verdana" w:hAnsi="Verdana"/>
        </w:rPr>
      </w:pPr>
      <w:r w:rsidRPr="00EC75AF">
        <w:rPr>
          <w:rFonts w:ascii="Verdana" w:hAnsi="Verdana"/>
        </w:rPr>
        <w:t xml:space="preserve">w sprawie zmiany Wieloletniej Prognozy Finansowej </w:t>
      </w:r>
    </w:p>
    <w:p w:rsidR="00751379" w:rsidRPr="00EC75AF" w:rsidRDefault="00751379" w:rsidP="00751379">
      <w:pPr>
        <w:pStyle w:val="Nagwek1"/>
        <w:tabs>
          <w:tab w:val="left" w:pos="5100"/>
        </w:tabs>
        <w:jc w:val="center"/>
        <w:rPr>
          <w:rFonts w:ascii="Verdana" w:hAnsi="Verdana"/>
        </w:rPr>
      </w:pPr>
      <w:r w:rsidRPr="00EC75AF">
        <w:rPr>
          <w:rFonts w:ascii="Verdana" w:hAnsi="Verdana"/>
        </w:rPr>
        <w:t xml:space="preserve">Gminy Dobroń </w:t>
      </w:r>
      <w:r>
        <w:rPr>
          <w:rFonts w:ascii="Verdana" w:hAnsi="Verdana"/>
        </w:rPr>
        <w:t xml:space="preserve"> </w:t>
      </w:r>
      <w:r w:rsidRPr="00EC75AF">
        <w:rPr>
          <w:rFonts w:ascii="Verdana" w:hAnsi="Verdana"/>
        </w:rPr>
        <w:t>na lata 2012 – 2020</w:t>
      </w:r>
    </w:p>
    <w:p w:rsidR="00751379" w:rsidRPr="00EC75AF" w:rsidRDefault="00751379" w:rsidP="00751379">
      <w:pPr>
        <w:rPr>
          <w:rFonts w:ascii="Verdana" w:hAnsi="Verdana"/>
        </w:rPr>
      </w:pPr>
    </w:p>
    <w:p w:rsidR="00751379" w:rsidRPr="00EC75AF" w:rsidRDefault="00751379" w:rsidP="00751379">
      <w:pPr>
        <w:spacing w:line="360" w:lineRule="auto"/>
        <w:rPr>
          <w:rFonts w:ascii="Verdana" w:hAnsi="Verdana"/>
        </w:rPr>
      </w:pPr>
    </w:p>
    <w:p w:rsidR="00751379" w:rsidRPr="00EC75AF" w:rsidRDefault="00751379" w:rsidP="00751379">
      <w:pPr>
        <w:spacing w:line="360" w:lineRule="auto"/>
        <w:jc w:val="both"/>
        <w:rPr>
          <w:rFonts w:ascii="Verdana" w:hAnsi="Verdana"/>
        </w:rPr>
      </w:pPr>
      <w:r w:rsidRPr="00EC75AF">
        <w:rPr>
          <w:rFonts w:ascii="Verdana" w:hAnsi="Verdana"/>
        </w:rPr>
        <w:t>Dokonuje się zmiany  Wieloletniej Prognozy Finansowej Gminy Dobroń na lata 2012-2020 polegającej na:</w:t>
      </w:r>
    </w:p>
    <w:p w:rsidR="00751379" w:rsidRPr="00EC75AF" w:rsidRDefault="00751379" w:rsidP="00751379">
      <w:pPr>
        <w:spacing w:line="360" w:lineRule="auto"/>
        <w:jc w:val="both"/>
        <w:rPr>
          <w:rFonts w:ascii="Verdana" w:hAnsi="Verdana"/>
        </w:rPr>
      </w:pPr>
      <w:r w:rsidRPr="00EC75AF">
        <w:rPr>
          <w:rFonts w:ascii="Verdana" w:hAnsi="Verdana"/>
        </w:rPr>
        <w:t>- w załączniku nr 1 do uchwały:</w:t>
      </w:r>
    </w:p>
    <w:p w:rsidR="00751379" w:rsidRPr="00EC75AF" w:rsidRDefault="00751379" w:rsidP="00751379">
      <w:pPr>
        <w:spacing w:line="360" w:lineRule="auto"/>
        <w:jc w:val="both"/>
        <w:rPr>
          <w:rFonts w:ascii="Verdana" w:hAnsi="Verdana"/>
        </w:rPr>
      </w:pPr>
      <w:r w:rsidRPr="00EC75AF">
        <w:rPr>
          <w:rFonts w:ascii="Verdana" w:hAnsi="Verdana"/>
        </w:rPr>
        <w:t xml:space="preserve"> a)  wpisaniu w kolumnie – 2011 w wierszu 1 c kwoty dochodów ze sprzedaży mienia w wysokości 14 482,02 zł wynikającej z wykonania budżetu  roku 2011, </w:t>
      </w:r>
    </w:p>
    <w:p w:rsidR="00751379" w:rsidRPr="00EC75AF" w:rsidRDefault="00751379" w:rsidP="00751379">
      <w:pPr>
        <w:spacing w:line="360" w:lineRule="auto"/>
        <w:jc w:val="both"/>
        <w:outlineLvl w:val="0"/>
        <w:rPr>
          <w:rFonts w:ascii="Verdana" w:hAnsi="Verdana"/>
        </w:rPr>
      </w:pPr>
      <w:r w:rsidRPr="00EC75AF">
        <w:rPr>
          <w:rFonts w:ascii="Verdana" w:hAnsi="Verdana"/>
        </w:rPr>
        <w:t>b) wpisaniu w kolumnie 2012  kwot wynikających ze stanu budżetu na dzień 26 kwietnia 2012 roku, w związku z podjętymi  zarządzeniami w okresie od 27 marca do 26 kwietnia</w:t>
      </w:r>
    </w:p>
    <w:p w:rsidR="00751379" w:rsidRPr="00EC75AF" w:rsidRDefault="00751379" w:rsidP="00751379">
      <w:pPr>
        <w:spacing w:line="360" w:lineRule="auto"/>
        <w:jc w:val="both"/>
        <w:rPr>
          <w:rFonts w:ascii="Verdana" w:hAnsi="Verdana"/>
        </w:rPr>
      </w:pPr>
      <w:r w:rsidRPr="00EC75AF">
        <w:rPr>
          <w:rFonts w:ascii="Verdana" w:hAnsi="Verdana"/>
        </w:rPr>
        <w:t xml:space="preserve">c) wpisaniu w kolumnie w wierszu </w:t>
      </w:r>
      <w:smartTag w:uri="urn:schemas-microsoft-com:office:smarttags" w:element="metricconverter">
        <w:smartTagPr>
          <w:attr w:name="ProductID" w:val="10 a"/>
        </w:smartTagPr>
        <w:r w:rsidRPr="00EC75AF">
          <w:rPr>
            <w:rFonts w:ascii="Verdana" w:hAnsi="Verdana"/>
          </w:rPr>
          <w:t>10 a</w:t>
        </w:r>
      </w:smartTag>
      <w:r w:rsidRPr="00EC75AF">
        <w:rPr>
          <w:rFonts w:ascii="Verdana" w:hAnsi="Verdana"/>
        </w:rPr>
        <w:t xml:space="preserve"> kwot wynikających z załącznika nr 2 do niniejszej uchwały po zmianach </w:t>
      </w:r>
    </w:p>
    <w:p w:rsidR="00751379" w:rsidRPr="00EC75AF" w:rsidRDefault="00751379" w:rsidP="00751379">
      <w:pPr>
        <w:spacing w:line="360" w:lineRule="auto"/>
        <w:jc w:val="both"/>
        <w:rPr>
          <w:rFonts w:ascii="Verdana" w:hAnsi="Verdana"/>
        </w:rPr>
      </w:pPr>
      <w:r w:rsidRPr="00EC75AF">
        <w:rPr>
          <w:rFonts w:ascii="Verdana" w:hAnsi="Verdana"/>
        </w:rPr>
        <w:t>- w załączniku nr 2 do uchwały:</w:t>
      </w:r>
    </w:p>
    <w:p w:rsidR="00751379" w:rsidRPr="00EC75AF" w:rsidRDefault="00751379" w:rsidP="00751379">
      <w:pPr>
        <w:spacing w:line="360" w:lineRule="auto"/>
        <w:jc w:val="both"/>
        <w:rPr>
          <w:rFonts w:ascii="Verdana" w:hAnsi="Verdana"/>
          <w:bCs/>
          <w:color w:val="000000"/>
        </w:rPr>
      </w:pPr>
      <w:r w:rsidRPr="00EC75AF">
        <w:rPr>
          <w:rFonts w:ascii="Verdana" w:hAnsi="Verdana"/>
        </w:rPr>
        <w:t>a) zmniejszeniu kwoty limitu wydatków w roku 2012 na zadanie „</w:t>
      </w:r>
      <w:r w:rsidRPr="00EC75AF">
        <w:rPr>
          <w:rFonts w:ascii="Verdana" w:hAnsi="Verdana"/>
          <w:bCs/>
          <w:color w:val="000000"/>
        </w:rPr>
        <w:t>Budowa ogólnodostępnego kompleksu sportowo – rekreacyjnego w miejscowości Chechło Drugie” o kwotę 49 000,00 zł.</w:t>
      </w:r>
    </w:p>
    <w:p w:rsidR="00751379" w:rsidRPr="00EC75AF" w:rsidRDefault="00751379" w:rsidP="00751379">
      <w:pPr>
        <w:spacing w:line="360" w:lineRule="auto"/>
        <w:jc w:val="both"/>
        <w:rPr>
          <w:rFonts w:ascii="Verdana" w:hAnsi="Verdana"/>
          <w:bCs/>
          <w:color w:val="000000"/>
        </w:rPr>
      </w:pPr>
      <w:r w:rsidRPr="00EC75AF">
        <w:rPr>
          <w:rFonts w:ascii="Verdana" w:hAnsi="Verdana"/>
          <w:bCs/>
          <w:color w:val="000000"/>
        </w:rPr>
        <w:t>b) przesunięciu wydatków na zadanie „Przebudowa wejść do budynku urzędu gminy i przystosowanie jednego z nich dla osób niepełnosprawnych”  z roku 2012 na rok 2013</w:t>
      </w:r>
    </w:p>
    <w:p w:rsidR="00751379" w:rsidRPr="00EC75AF" w:rsidRDefault="00751379" w:rsidP="00751379">
      <w:pPr>
        <w:spacing w:line="360" w:lineRule="auto"/>
        <w:jc w:val="both"/>
        <w:rPr>
          <w:rFonts w:ascii="Verdana" w:hAnsi="Verdana"/>
          <w:bCs/>
          <w:color w:val="000000"/>
        </w:rPr>
      </w:pPr>
      <w:r w:rsidRPr="00EC75AF">
        <w:rPr>
          <w:rFonts w:ascii="Verdana" w:hAnsi="Verdana"/>
          <w:bCs/>
          <w:color w:val="000000"/>
        </w:rPr>
        <w:t xml:space="preserve">c) zmianie hasła „Rozbudowa istniejącego lub budowa nowego przedszkola na terenie gminy Dobroń” na „Przebudowa i rozbudowa fragmentu parteru budynku komunalnego na potrzeby dodatkowego oddziału Publicznego Przedszkola w Dobroniu” </w:t>
      </w:r>
    </w:p>
    <w:p w:rsidR="00751379" w:rsidRPr="00EC75AF" w:rsidRDefault="00751379" w:rsidP="00751379">
      <w:pPr>
        <w:spacing w:line="360" w:lineRule="auto"/>
        <w:jc w:val="both"/>
        <w:rPr>
          <w:rFonts w:ascii="Verdana" w:hAnsi="Verdana"/>
          <w:bCs/>
          <w:color w:val="000000"/>
        </w:rPr>
      </w:pPr>
      <w:r w:rsidRPr="00EC75AF">
        <w:rPr>
          <w:rFonts w:ascii="Verdana" w:hAnsi="Verdana"/>
          <w:bCs/>
          <w:color w:val="000000"/>
        </w:rPr>
        <w:lastRenderedPageBreak/>
        <w:t>d) zmniejszeniu limitu wydatków w roku 2013 na zadanie Przebudowa i rozbudowa fragmentu parteru budynku komunalnego na potrzeby dodatkowego oddziału Publicznego Przedszkola w Dobroniu” o 100 000,00 zł do kwoty 400 000,00 zł.</w:t>
      </w:r>
    </w:p>
    <w:p w:rsidR="00751379" w:rsidRPr="00EC75AF" w:rsidRDefault="00751379" w:rsidP="00751379">
      <w:pPr>
        <w:spacing w:line="360" w:lineRule="auto"/>
        <w:jc w:val="both"/>
        <w:rPr>
          <w:rFonts w:ascii="Verdana" w:hAnsi="Verdana"/>
          <w:bCs/>
          <w:color w:val="000000"/>
        </w:rPr>
      </w:pPr>
      <w:r w:rsidRPr="00EC75AF">
        <w:rPr>
          <w:rFonts w:ascii="Verdana" w:hAnsi="Verdana"/>
          <w:bCs/>
          <w:color w:val="000000"/>
        </w:rPr>
        <w:t xml:space="preserve">W związku ze zmianami kwot w poszczególnych latach na zadania zmianie ulegają, ogólne kwoty limitów w danych latach, łączne nakłady finansowe oraz kwoty limitów zobowiązań. </w:t>
      </w:r>
    </w:p>
    <w:p w:rsidR="00751379" w:rsidRPr="00EC75AF" w:rsidRDefault="00751379" w:rsidP="00751379">
      <w:pPr>
        <w:rPr>
          <w:rFonts w:ascii="Verdana" w:hAnsi="Verdana"/>
        </w:rPr>
      </w:pPr>
    </w:p>
    <w:p w:rsidR="00A6720F" w:rsidRDefault="00A6720F"/>
    <w:sectPr w:rsidR="00A67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51379"/>
    <w:rsid w:val="00751379"/>
    <w:rsid w:val="008D2395"/>
    <w:rsid w:val="00A6720F"/>
    <w:rsid w:val="00AA2BF4"/>
    <w:rsid w:val="00AD18E4"/>
    <w:rsid w:val="00E4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1379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3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RadaGminy</dc:creator>
  <cp:lastModifiedBy>RadaGminy</cp:lastModifiedBy>
  <cp:revision>1</cp:revision>
  <cp:lastPrinted>2012-04-27T10:02:00Z</cp:lastPrinted>
  <dcterms:created xsi:type="dcterms:W3CDTF">2012-04-27T09:57:00Z</dcterms:created>
  <dcterms:modified xsi:type="dcterms:W3CDTF">2012-04-27T10:03:00Z</dcterms:modified>
</cp:coreProperties>
</file>