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bookmarkStart w:id="1" w:name="_GoBack"/>
      <w:bookmarkEnd w:id="1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142E77">
        <w:rPr>
          <w:rFonts w:eastAsiaTheme="majorEastAsia" w:cs="Arial"/>
          <w:bCs/>
          <w:iCs/>
          <w:sz w:val="17"/>
          <w:szCs w:val="17"/>
        </w:rPr>
        <w:t>6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8A5363" w:rsidRDefault="008A5363" w:rsidP="00820461">
      <w:pPr>
        <w:keepLines/>
        <w:suppressAutoHyphens/>
        <w:spacing w:after="0"/>
        <w:jc w:val="both"/>
        <w:rPr>
          <w:rFonts w:cs="Verdana"/>
        </w:rPr>
      </w:pPr>
      <w:r w:rsidRPr="00874EC8">
        <w:rPr>
          <w:b/>
        </w:rPr>
        <w:t>„Przebudowa i remonty dróg gminnych oraz wewnętrznych będących własnością Gminy Jasło”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8A5363" w:rsidRPr="00874EC8">
        <w:rPr>
          <w:b/>
        </w:rPr>
        <w:t>„Przebudowa i remonty dróg gminnych oraz wewnętrznych będących własnością Gminy Jasło”</w:t>
      </w:r>
    </w:p>
    <w:p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052EE8" w:rsidP="00052EE8">
            <w:pPr>
              <w:spacing w:after="160" w:line="259" w:lineRule="auto"/>
              <w:contextualSpacing/>
              <w:rPr>
                <w:rFonts w:cs="Verdana"/>
              </w:rPr>
            </w:pPr>
            <w:r w:rsidRPr="00675E2E">
              <w:t>Przebudowa drogi wewnętrznej do P. Myśliw</w:t>
            </w:r>
            <w:r>
              <w:t>y i P. Dubiel w km 0+122 - 0+245</w:t>
            </w:r>
            <w:r w:rsidRPr="00675E2E">
              <w:t xml:space="preserve"> (dz. nr </w:t>
            </w:r>
            <w:r>
              <w:t xml:space="preserve"> </w:t>
            </w:r>
            <w:r w:rsidRPr="00675E2E">
              <w:t>500/6)  w m. Chrząstówka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052EE8">
              <w:rPr>
                <w:rFonts w:cs="Verdana"/>
              </w:rPr>
              <w:t>1-1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052EE8">
        <w:trPr>
          <w:trHeight w:val="704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5802" w:type="dxa"/>
          </w:tcPr>
          <w:p w:rsidR="006174FC" w:rsidRPr="00052EE8" w:rsidRDefault="00052EE8" w:rsidP="00052EE8">
            <w:pPr>
              <w:spacing w:after="160" w:line="259" w:lineRule="auto"/>
              <w:rPr>
                <w:rFonts w:cs="Verdana"/>
              </w:rPr>
            </w:pPr>
            <w:r w:rsidRPr="00675E2E">
              <w:t>Przebudowa drogi wewnętrznej nr ewid. 353/1 w m. Kowalowy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843" w:type="dxa"/>
          </w:tcPr>
          <w:p w:rsidR="006174FC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1-2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AD1D92">
        <w:trPr>
          <w:trHeight w:val="434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3.</w:t>
            </w:r>
          </w:p>
        </w:tc>
        <w:tc>
          <w:tcPr>
            <w:tcW w:w="5802" w:type="dxa"/>
          </w:tcPr>
          <w:p w:rsidR="006174FC" w:rsidRDefault="00052EE8" w:rsidP="00052EE8">
            <w:pPr>
              <w:spacing w:after="160" w:line="259" w:lineRule="auto"/>
              <w:rPr>
                <w:rFonts w:cs="Verdana"/>
              </w:rPr>
            </w:pPr>
            <w:r w:rsidRPr="00E45DC6">
              <w:t xml:space="preserve">Remont drogi wewnętrznej w kier. Domu Ludowego ( od skrzyżowania z drogą </w:t>
            </w:r>
            <w:r>
              <w:t xml:space="preserve"> </w:t>
            </w:r>
            <w:r w:rsidRPr="00E45DC6">
              <w:t>powiatową) w m. Łaski</w:t>
            </w:r>
            <w:r>
              <w:t xml:space="preserve"> w ramach Funduszu Sołeckiego na 2022 r. </w:t>
            </w:r>
          </w:p>
        </w:tc>
        <w:tc>
          <w:tcPr>
            <w:tcW w:w="1843" w:type="dxa"/>
          </w:tcPr>
          <w:p w:rsidR="006174FC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1-3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4.</w:t>
            </w:r>
          </w:p>
        </w:tc>
        <w:tc>
          <w:tcPr>
            <w:tcW w:w="5802" w:type="dxa"/>
          </w:tcPr>
          <w:p w:rsidR="00052EE8" w:rsidRDefault="00052EE8" w:rsidP="00052EE8">
            <w:pPr>
              <w:spacing w:after="160" w:line="259" w:lineRule="auto"/>
              <w:rPr>
                <w:rFonts w:cs="Verdana"/>
              </w:rPr>
            </w:pPr>
            <w:r w:rsidRPr="00675E2E">
              <w:t>Przebudowa drogi wewnętrznej w kier. Domu Ludowego (od skrzyżowania z drogą  powiatową) w m. Łaski</w:t>
            </w:r>
            <w:r>
              <w:t xml:space="preserve"> 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1-4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5.</w:t>
            </w:r>
          </w:p>
        </w:tc>
        <w:tc>
          <w:tcPr>
            <w:tcW w:w="5802" w:type="dxa"/>
          </w:tcPr>
          <w:p w:rsidR="00052EE8" w:rsidRDefault="00052EE8" w:rsidP="00052EE8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675E2E">
              <w:t>Przebudowa drogi wewnętrznej w kier. P. Bachta i Pana Smoczek (dz. n</w:t>
            </w:r>
            <w:r>
              <w:t>r 770/1, 1470) w km 0+000 - 0+02</w:t>
            </w:r>
            <w:r w:rsidRPr="00675E2E">
              <w:t xml:space="preserve">5 w m. Niepla  </w:t>
            </w:r>
            <w:r>
              <w:t>w ramach Funduszu Sołeckiego na 2022 r.</w:t>
            </w:r>
            <w:r>
              <w:tab/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1-5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lastRenderedPageBreak/>
              <w:t>6.</w:t>
            </w:r>
          </w:p>
        </w:tc>
        <w:tc>
          <w:tcPr>
            <w:tcW w:w="5802" w:type="dxa"/>
          </w:tcPr>
          <w:p w:rsidR="00052EE8" w:rsidRDefault="00052EE8" w:rsidP="00052EE8">
            <w:pPr>
              <w:spacing w:after="160" w:line="259" w:lineRule="auto"/>
              <w:rPr>
                <w:rFonts w:cs="Verdana"/>
              </w:rPr>
            </w:pPr>
            <w:r w:rsidRPr="00675E2E">
              <w:t>Przebudowa drogi wewnętrznej w kier. P. Bachta i Pana Smoczek</w:t>
            </w:r>
            <w:r>
              <w:t xml:space="preserve"> (dz. nr 770/1, 1470) w km 0+025</w:t>
            </w:r>
            <w:r w:rsidRPr="00675E2E">
              <w:t xml:space="preserve"> - 0+205 w m. Niepla  </w:t>
            </w:r>
            <w:r>
              <w:tab/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1-6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7.</w:t>
            </w:r>
          </w:p>
        </w:tc>
        <w:tc>
          <w:tcPr>
            <w:tcW w:w="5802" w:type="dxa"/>
          </w:tcPr>
          <w:p w:rsidR="00052EE8" w:rsidRDefault="00052EE8" w:rsidP="00052EE8">
            <w:pPr>
              <w:spacing w:after="160" w:line="259" w:lineRule="auto"/>
              <w:rPr>
                <w:rFonts w:cs="Verdana"/>
              </w:rPr>
            </w:pPr>
            <w:r w:rsidRPr="00675E2E">
              <w:t>Przebudowa drogi wewnętrznej w kier. P. Osolińska (dz. nr 65) w m. Niepla</w:t>
            </w:r>
            <w:r>
              <w:t xml:space="preserve">  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1-7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8.</w:t>
            </w:r>
          </w:p>
        </w:tc>
        <w:tc>
          <w:tcPr>
            <w:tcW w:w="5802" w:type="dxa"/>
          </w:tcPr>
          <w:p w:rsidR="00052EE8" w:rsidRDefault="00052EE8" w:rsidP="00052EE8">
            <w:pPr>
              <w:spacing w:after="160" w:line="259" w:lineRule="auto"/>
              <w:rPr>
                <w:rFonts w:cs="Verdana"/>
              </w:rPr>
            </w:pPr>
            <w:r w:rsidRPr="00BD6204">
              <w:t>Remont drogi gminnej Nr 113358R Szebnie -Sadebrza w m. Szebnie</w:t>
            </w:r>
            <w:r>
              <w:t xml:space="preserve"> w ramach Funduszu Sołeckiego na 2022 r.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1-8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9.</w:t>
            </w:r>
          </w:p>
        </w:tc>
        <w:tc>
          <w:tcPr>
            <w:tcW w:w="5802" w:type="dxa"/>
          </w:tcPr>
          <w:p w:rsidR="00052EE8" w:rsidRDefault="00983EFF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BD6204">
              <w:t>Przebudowa drogi gminnej Nr 113</w:t>
            </w:r>
            <w:r>
              <w:t>358R Szebnie-Sadebrza w km 0+177</w:t>
            </w:r>
            <w:r w:rsidRPr="00BD6204">
              <w:t>-0+660 w m. Szebnie</w:t>
            </w:r>
            <w:r>
              <w:t xml:space="preserve"> </w:t>
            </w:r>
            <w:r>
              <w:tab/>
            </w:r>
            <w:r>
              <w:tab/>
            </w:r>
          </w:p>
        </w:tc>
        <w:tc>
          <w:tcPr>
            <w:tcW w:w="1843" w:type="dxa"/>
          </w:tcPr>
          <w:p w:rsidR="00052EE8" w:rsidRDefault="00983EFF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1-9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10.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BD6204">
              <w:t xml:space="preserve">Przebudowa drogi gminnej Nr 113320R Trzcinica-Dąbrowy ( odcinek z płyt drogowych) </w:t>
            </w:r>
            <w:r>
              <w:t xml:space="preserve">w m. Trzcinica  w ramach Funduszu Sołeckiego na 2022 r.  </w:t>
            </w:r>
            <w:r>
              <w:tab/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1-10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11.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BD6204">
              <w:t xml:space="preserve">Przebudowa drogi gminnej Nr 113320R Trzcinica-Dąbrowy ( odcinek z płyt drogowych) </w:t>
            </w:r>
            <w:r>
              <w:t>w m. Trzcinica w km 0+151-0+299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1-11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12.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140AFE">
              <w:t>Przebudowa drogi wewnętrznej nr ew. 1398 - ciąg dalszy od Pana Machowicz w kier. drogi gminnej Nr 113320R w m. Trzcinica</w:t>
            </w:r>
            <w:r>
              <w:t xml:space="preserve"> </w:t>
            </w:r>
            <w:r>
              <w:tab/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1-12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13.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E45DC6">
              <w:t>Przebudowa drogi gminnej Nr 113322R Trzcinica k/Rzepy w km 0+000-0+340 w m. Trzcinica</w:t>
            </w:r>
            <w:r>
              <w:t xml:space="preserve"> </w:t>
            </w:r>
            <w:r>
              <w:tab/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1-13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14.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E45DC6">
              <w:t>Przebudowa drogi gminnej Nr 113323R Trzcinica na Rączkę w m. Trzcinica</w:t>
            </w:r>
            <w:r>
              <w:t xml:space="preserve">      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1-14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15.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BD6204">
              <w:t>Remont drogi gminnej Nr 113350R Warzyce k/SKR w m. Warzyce</w:t>
            </w:r>
            <w:r>
              <w:t xml:space="preserve"> 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1-15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16.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675E2E">
              <w:t>Przebudowa drogi wewnętrznej Warzyce - Sanokówka w m. Warzyce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1-16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17.</w:t>
            </w:r>
          </w:p>
        </w:tc>
        <w:tc>
          <w:tcPr>
            <w:tcW w:w="5802" w:type="dxa"/>
          </w:tcPr>
          <w:p w:rsidR="00052EE8" w:rsidRDefault="00206F0C" w:rsidP="00206F0C">
            <w:pPr>
              <w:spacing w:after="160" w:line="259" w:lineRule="auto"/>
              <w:rPr>
                <w:rFonts w:cs="Verdana"/>
              </w:rPr>
            </w:pPr>
            <w:r w:rsidRPr="004C3E40">
              <w:t>Przebudowa drogi wewnętrznej nr ew. 1153, 1179/4 w kier. Pisz w m. Warzyce</w:t>
            </w:r>
            <w:r>
              <w:t xml:space="preserve">       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1-17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18.</w:t>
            </w:r>
          </w:p>
        </w:tc>
        <w:tc>
          <w:tcPr>
            <w:tcW w:w="5802" w:type="dxa"/>
          </w:tcPr>
          <w:p w:rsidR="00052EE8" w:rsidRDefault="00206F0C" w:rsidP="00206F0C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4C3E40">
              <w:t>Przebudowa dro</w:t>
            </w:r>
            <w:r>
              <w:t xml:space="preserve">gi wewnętrznej </w:t>
            </w:r>
            <w:r w:rsidRPr="004C3E40">
              <w:t xml:space="preserve"> ( dz. nr 295, 351- od P. Walczyk do P. Dubiel) w m. Wolica</w:t>
            </w:r>
            <w:r>
              <w:t xml:space="preserve"> w ramach Funduszu Sołeckiego na 2022 r.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1-18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206F0C" w:rsidTr="00AD1D92">
        <w:trPr>
          <w:trHeight w:val="434"/>
          <w:jc w:val="center"/>
        </w:trPr>
        <w:tc>
          <w:tcPr>
            <w:tcW w:w="572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19.</w:t>
            </w:r>
          </w:p>
        </w:tc>
        <w:tc>
          <w:tcPr>
            <w:tcW w:w="5802" w:type="dxa"/>
          </w:tcPr>
          <w:p w:rsidR="00206F0C" w:rsidRPr="00DB6E70" w:rsidRDefault="00206F0C" w:rsidP="00206F0C">
            <w:pPr>
              <w:spacing w:after="0"/>
              <w:rPr>
                <w:color w:val="000000" w:themeColor="text1"/>
              </w:rPr>
            </w:pPr>
            <w:r w:rsidRPr="004C3E40">
              <w:t>Przebudowa dr</w:t>
            </w:r>
            <w:r>
              <w:t>ogi wewnętrznej w km 0+303</w:t>
            </w:r>
            <w:r w:rsidRPr="004C3E40">
              <w:t xml:space="preserve"> - 0+</w:t>
            </w:r>
            <w:r>
              <w:t>613</w:t>
            </w:r>
            <w:r w:rsidRPr="004C3E40">
              <w:t xml:space="preserve"> ( dz. nr 295, 351- od P. Walczyk </w:t>
            </w:r>
            <w:r>
              <w:t xml:space="preserve"> </w:t>
            </w:r>
            <w:r w:rsidRPr="004C3E40">
              <w:t>do P. Dubiel) w m. Wolica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:rsidR="00206F0C" w:rsidRPr="004C3E40" w:rsidRDefault="00206F0C" w:rsidP="00206F0C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843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1-19</w:t>
            </w:r>
          </w:p>
        </w:tc>
        <w:tc>
          <w:tcPr>
            <w:tcW w:w="1783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206F0C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1-19</w:t>
            </w:r>
            <w:r w:rsidR="00105242" w:rsidRPr="00E462CC">
              <w:rPr>
                <w:rFonts w:cs="Verdana"/>
                <w:b/>
              </w:rPr>
              <w:t>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C97262">
        <w:rPr>
          <w:rStyle w:val="FontStyle44"/>
          <w:rFonts w:ascii="Cambria" w:hAnsi="Cambria"/>
        </w:rPr>
        <w:t xml:space="preserve"> 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464FAB">
        <w:rPr>
          <w:rFonts w:cs="Verdana"/>
        </w:rPr>
        <w:t>2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89" w:rsidRDefault="001C6089" w:rsidP="00DE3B3E">
      <w:pPr>
        <w:spacing w:after="0" w:line="240" w:lineRule="auto"/>
      </w:pPr>
      <w:r>
        <w:separator/>
      </w:r>
    </w:p>
  </w:endnote>
  <w:endnote w:type="continuationSeparator" w:id="0">
    <w:p w:rsidR="001C6089" w:rsidRDefault="001C6089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89" w:rsidRDefault="001C6089" w:rsidP="00DE3B3E">
      <w:pPr>
        <w:spacing w:after="0" w:line="240" w:lineRule="auto"/>
      </w:pPr>
      <w:r>
        <w:separator/>
      </w:r>
    </w:p>
  </w:footnote>
  <w:footnote w:type="continuationSeparator" w:id="0">
    <w:p w:rsidR="001C6089" w:rsidRDefault="001C6089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C6089"/>
    <w:rsid w:val="001D566C"/>
    <w:rsid w:val="00203337"/>
    <w:rsid w:val="002068F6"/>
    <w:rsid w:val="00206F0C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4358A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97262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7B23-FF9F-46BB-AD38-A28F0B47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7</cp:revision>
  <cp:lastPrinted>2021-06-22T11:41:00Z</cp:lastPrinted>
  <dcterms:created xsi:type="dcterms:W3CDTF">2022-06-24T06:44:00Z</dcterms:created>
  <dcterms:modified xsi:type="dcterms:W3CDTF">2022-06-27T08:23:00Z</dcterms:modified>
</cp:coreProperties>
</file>