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03B7" w14:textId="77777777" w:rsidR="00092FFD" w:rsidRPr="00E06B6B" w:rsidRDefault="00092FFD" w:rsidP="00E06B6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68FA4497" w14:textId="478D90CA" w:rsidR="00092FFD" w:rsidRPr="00E06B6B" w:rsidRDefault="00FA33C4" w:rsidP="00FA33C4">
      <w:pPr>
        <w:spacing w:after="0" w:line="0" w:lineRule="atLeast"/>
        <w:ind w:left="709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92FFD" w:rsidRPr="00E06B6B">
        <w:rPr>
          <w:rFonts w:ascii="Times New Roman" w:hAnsi="Times New Roman" w:cs="Times New Roman"/>
        </w:rPr>
        <w:t xml:space="preserve">Hażlach, dnia </w:t>
      </w:r>
      <w:r w:rsidR="00BE5476" w:rsidRPr="00E06B6B">
        <w:rPr>
          <w:rFonts w:ascii="Times New Roman" w:hAnsi="Times New Roman" w:cs="Times New Roman"/>
        </w:rPr>
        <w:t>19.03.</w:t>
      </w:r>
      <w:r w:rsidR="00092FFD" w:rsidRPr="00E06B6B">
        <w:rPr>
          <w:rFonts w:ascii="Times New Roman" w:hAnsi="Times New Roman" w:cs="Times New Roman"/>
        </w:rPr>
        <w:t>2025</w:t>
      </w:r>
      <w:r w:rsidR="00BE5476" w:rsidRPr="00E06B6B">
        <w:rPr>
          <w:rFonts w:ascii="Times New Roman" w:hAnsi="Times New Roman" w:cs="Times New Roman"/>
        </w:rPr>
        <w:t xml:space="preserve"> </w:t>
      </w:r>
      <w:r w:rsidR="00092FFD" w:rsidRPr="00E06B6B">
        <w:rPr>
          <w:rFonts w:ascii="Times New Roman" w:hAnsi="Times New Roman" w:cs="Times New Roman"/>
        </w:rPr>
        <w:t>r.</w:t>
      </w:r>
    </w:p>
    <w:p w14:paraId="2CB6DC57" w14:textId="019A5E74" w:rsidR="00092FFD" w:rsidRPr="00FA33C4" w:rsidRDefault="00092FFD" w:rsidP="00FA33C4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06B6B">
        <w:rPr>
          <w:rFonts w:ascii="Times New Roman" w:hAnsi="Times New Roman" w:cs="Times New Roman"/>
          <w:sz w:val="22"/>
          <w:szCs w:val="22"/>
        </w:rPr>
        <w:t>BRG.0012.3.</w:t>
      </w:r>
      <w:r w:rsidR="00BE5476" w:rsidRPr="00E06B6B">
        <w:rPr>
          <w:rFonts w:ascii="Times New Roman" w:hAnsi="Times New Roman" w:cs="Times New Roman"/>
          <w:sz w:val="22"/>
          <w:szCs w:val="22"/>
        </w:rPr>
        <w:t>3</w:t>
      </w:r>
      <w:r w:rsidRPr="00E06B6B">
        <w:rPr>
          <w:rFonts w:ascii="Times New Roman" w:hAnsi="Times New Roman" w:cs="Times New Roman"/>
          <w:sz w:val="22"/>
          <w:szCs w:val="22"/>
        </w:rPr>
        <w:t>.2025</w:t>
      </w:r>
    </w:p>
    <w:p w14:paraId="02F5F228" w14:textId="617F55E5" w:rsidR="00092FFD" w:rsidRPr="00E06B6B" w:rsidRDefault="00092FFD" w:rsidP="00E06B6B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06B6B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Członkowie Komisji </w:t>
      </w:r>
    </w:p>
    <w:p w14:paraId="3057A466" w14:textId="77777777" w:rsidR="00092FFD" w:rsidRPr="00E06B6B" w:rsidRDefault="00092FFD" w:rsidP="00E06B6B">
      <w:pPr>
        <w:pStyle w:val="Default"/>
        <w:spacing w:line="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2DAEB018" w14:textId="08716773" w:rsidR="00092FFD" w:rsidRPr="00E06B6B" w:rsidRDefault="00092FFD" w:rsidP="00FA33C4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06B6B">
        <w:rPr>
          <w:rFonts w:ascii="Times New Roman" w:hAnsi="Times New Roman" w:cs="Times New Roman"/>
          <w:b/>
          <w:bCs/>
          <w:sz w:val="22"/>
          <w:szCs w:val="22"/>
        </w:rPr>
        <w:t xml:space="preserve">Zawiadomienie </w:t>
      </w:r>
    </w:p>
    <w:p w14:paraId="21A64EA1" w14:textId="77777777" w:rsidR="00092FFD" w:rsidRPr="00E06B6B" w:rsidRDefault="00092FFD" w:rsidP="00E06B6B">
      <w:pPr>
        <w:pStyle w:val="Default"/>
        <w:spacing w:line="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233C07" w14:textId="5FBD9E5E" w:rsidR="00092FFD" w:rsidRPr="00E06B6B" w:rsidRDefault="00092FFD" w:rsidP="00E06B6B">
      <w:pPr>
        <w:pBdr>
          <w:bottom w:val="single" w:sz="6" w:space="1" w:color="auto"/>
        </w:pBdr>
        <w:spacing w:after="0" w:line="0" w:lineRule="atLeast"/>
        <w:jc w:val="both"/>
        <w:rPr>
          <w:rFonts w:ascii="Times New Roman" w:hAnsi="Times New Roman" w:cs="Times New Roman"/>
        </w:rPr>
      </w:pPr>
      <w:r w:rsidRPr="00E06B6B">
        <w:rPr>
          <w:rFonts w:ascii="Times New Roman" w:hAnsi="Times New Roman" w:cs="Times New Roman"/>
        </w:rPr>
        <w:t>Posiedzenie Komisji Budżetu, Spraw Komunalnych i Ochrony Środowiska, odbędzie się w dniu</w:t>
      </w:r>
      <w:r w:rsidR="00FA33C4">
        <w:rPr>
          <w:rFonts w:ascii="Times New Roman" w:hAnsi="Times New Roman" w:cs="Times New Roman"/>
        </w:rPr>
        <w:t xml:space="preserve">                      </w:t>
      </w:r>
      <w:r w:rsidRPr="00E06B6B">
        <w:rPr>
          <w:rFonts w:ascii="Times New Roman" w:hAnsi="Times New Roman" w:cs="Times New Roman"/>
        </w:rPr>
        <w:t xml:space="preserve"> </w:t>
      </w:r>
      <w:r w:rsidR="00B2532B" w:rsidRPr="00E06B6B">
        <w:rPr>
          <w:rFonts w:ascii="Times New Roman" w:hAnsi="Times New Roman" w:cs="Times New Roman"/>
          <w:b/>
          <w:bCs/>
        </w:rPr>
        <w:t>24 marca</w:t>
      </w:r>
      <w:r w:rsidRPr="00E06B6B">
        <w:rPr>
          <w:rFonts w:ascii="Times New Roman" w:hAnsi="Times New Roman" w:cs="Times New Roman"/>
          <w:b/>
          <w:bCs/>
        </w:rPr>
        <w:t xml:space="preserve"> 2025 r. ( poniedziałek) o godzinie 12</w:t>
      </w:r>
      <w:r w:rsidRPr="00E06B6B">
        <w:rPr>
          <w:rFonts w:ascii="Times New Roman" w:hAnsi="Times New Roman" w:cs="Times New Roman"/>
          <w:b/>
          <w:bCs/>
          <w:vertAlign w:val="superscript"/>
        </w:rPr>
        <w:t>00</w:t>
      </w:r>
      <w:r w:rsidRPr="00E06B6B">
        <w:rPr>
          <w:rFonts w:ascii="Times New Roman" w:hAnsi="Times New Roman" w:cs="Times New Roman"/>
          <w:b/>
          <w:bCs/>
        </w:rPr>
        <w:t xml:space="preserve"> </w:t>
      </w:r>
      <w:r w:rsidRPr="00E06B6B">
        <w:rPr>
          <w:rFonts w:ascii="Times New Roman" w:hAnsi="Times New Roman" w:cs="Times New Roman"/>
        </w:rPr>
        <w:t>w sali sesyjnej Urzędu Gminy Hażlach.</w:t>
      </w:r>
    </w:p>
    <w:p w14:paraId="56C27B3C" w14:textId="77777777" w:rsidR="00092FFD" w:rsidRPr="00E06B6B" w:rsidRDefault="00092FFD" w:rsidP="00E06B6B">
      <w:pPr>
        <w:pBdr>
          <w:bottom w:val="single" w:sz="6" w:space="1" w:color="auto"/>
        </w:pBdr>
        <w:spacing w:after="0" w:line="0" w:lineRule="atLeast"/>
        <w:jc w:val="both"/>
        <w:rPr>
          <w:rFonts w:ascii="Times New Roman" w:hAnsi="Times New Roman" w:cs="Times New Roman"/>
        </w:rPr>
      </w:pPr>
    </w:p>
    <w:p w14:paraId="7DFE8A74" w14:textId="77777777" w:rsidR="00092FFD" w:rsidRPr="00E06B6B" w:rsidRDefault="00092FFD" w:rsidP="00E06B6B">
      <w:pPr>
        <w:spacing w:after="0" w:line="0" w:lineRule="atLeast"/>
        <w:jc w:val="both"/>
        <w:rPr>
          <w:rFonts w:ascii="Times New Roman" w:hAnsi="Times New Roman" w:cs="Times New Roman"/>
        </w:rPr>
      </w:pPr>
      <w:bookmarkStart w:id="0" w:name="_Hlk180395113"/>
      <w:r w:rsidRPr="00E06B6B">
        <w:rPr>
          <w:rFonts w:ascii="Times New Roman" w:hAnsi="Times New Roman" w:cs="Times New Roman"/>
        </w:rPr>
        <w:t xml:space="preserve">Głównymi tematami posiedzenia będą: </w:t>
      </w:r>
    </w:p>
    <w:p w14:paraId="12A02E27" w14:textId="6BE1D36A" w:rsidR="00B2532B" w:rsidRPr="00E06B6B" w:rsidRDefault="00B2532B" w:rsidP="00E06B6B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06B6B">
        <w:rPr>
          <w:rFonts w:ascii="Times New Roman" w:hAnsi="Times New Roman" w:cs="Times New Roman"/>
        </w:rPr>
        <w:t>Raport z realizacji Gminnego Programu Profilaktyki i Rozwiązywania Problemów Alkoholowych oraz Przeciwdziałania Narkomanii i efektów jego realizacji za rok 2024.</w:t>
      </w:r>
    </w:p>
    <w:p w14:paraId="746402E4" w14:textId="27EA3BC1" w:rsidR="00B2532B" w:rsidRPr="00E06B6B" w:rsidRDefault="00B2532B" w:rsidP="00E06B6B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E06B6B">
        <w:rPr>
          <w:rFonts w:ascii="Times New Roman" w:hAnsi="Times New Roman" w:cs="Times New Roman"/>
        </w:rPr>
        <w:t>Informacja dotycząca inwestycji przyjętych do realizacji na 2025 r. w harmonogramie przetargów.</w:t>
      </w:r>
    </w:p>
    <w:p w14:paraId="32A8F04C" w14:textId="3691064C" w:rsidR="00B2532B" w:rsidRPr="00676EA5" w:rsidRDefault="00B2532B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676EA5">
        <w:rPr>
          <w:rFonts w:ascii="Times New Roman" w:hAnsi="Times New Roman" w:cs="Times New Roman"/>
        </w:rPr>
        <w:t xml:space="preserve">Sprawozdanie z działalności Gminnego Ośrodka Pomocy Społecznej w Hażlachu </w:t>
      </w:r>
      <w:r w:rsidR="00E06B6B" w:rsidRPr="00676EA5">
        <w:rPr>
          <w:rFonts w:ascii="Times New Roman" w:hAnsi="Times New Roman" w:cs="Times New Roman"/>
        </w:rPr>
        <w:t>za 2024</w:t>
      </w:r>
      <w:r w:rsidR="00676EA5">
        <w:rPr>
          <w:rFonts w:ascii="Times New Roman" w:hAnsi="Times New Roman" w:cs="Times New Roman"/>
        </w:rPr>
        <w:t>r.</w:t>
      </w:r>
    </w:p>
    <w:p w14:paraId="313D0A07" w14:textId="1527C337" w:rsidR="00E06B6B" w:rsidRPr="00676EA5" w:rsidRDefault="00E06B6B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676EA5">
        <w:rPr>
          <w:rFonts w:ascii="Times New Roman" w:hAnsi="Times New Roman" w:cs="Times New Roman"/>
        </w:rPr>
        <w:t xml:space="preserve">Sprawozdanie z realizacji Programu Pomocy Społecznej Gminy Hażlach za 2024 r. </w:t>
      </w:r>
    </w:p>
    <w:p w14:paraId="3359F47D" w14:textId="7644609E" w:rsidR="00E06B6B" w:rsidRDefault="00676EA5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Sprawozdanie z realizacji zadań z zakresu wspierania rodziny i wykonania zadań określonych w Gminnym Programie Wspierania Rodziny dla Gminy Hażlach w 2024 r. </w:t>
      </w:r>
    </w:p>
    <w:p w14:paraId="5E49EEFC" w14:textId="7860E334" w:rsidR="00676EA5" w:rsidRDefault="00676EA5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Sprawozdanie z funkcjonowania instytucji kultury w 2024 r. </w:t>
      </w:r>
    </w:p>
    <w:p w14:paraId="6FB16CBD" w14:textId="69A430AF" w:rsidR="00676EA5" w:rsidRDefault="004E36AB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realizacji Programu współpracy Gminy Hażlach z organizacjami pozarządowymi i innymi podmiotami wymienionymi w art. 3 ust. 3 ustawy o działalności pożytku publicznego i o wolontariacie.</w:t>
      </w:r>
    </w:p>
    <w:p w14:paraId="0AECC1B1" w14:textId="77777777" w:rsidR="004E36AB" w:rsidRPr="00981DE5" w:rsidRDefault="004E36AB" w:rsidP="004E36AB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981DE5">
        <w:rPr>
          <w:rFonts w:ascii="Times New Roman" w:hAnsi="Times New Roman" w:cs="Times New Roman"/>
        </w:rPr>
        <w:t>Zaopiniowanie projektu uchwały w sprawie zmiany uchwały nr XI/97/2024 Rady Gminy Hażlach z dnia 18 grudnia 2024 roku  w sprawie Wieloletniej Prognozy Finansowej na lata 2025-2029.</w:t>
      </w:r>
    </w:p>
    <w:p w14:paraId="37CF5308" w14:textId="366EA82F" w:rsidR="004E36AB" w:rsidRPr="00981DE5" w:rsidRDefault="004E36AB" w:rsidP="004E36AB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981DE5">
        <w:rPr>
          <w:rFonts w:ascii="Times New Roman" w:hAnsi="Times New Roman" w:cs="Times New Roman"/>
        </w:rPr>
        <w:t>Zaopiniowanie projektu</w:t>
      </w:r>
      <w:r w:rsidR="00DB6823">
        <w:rPr>
          <w:rFonts w:ascii="Times New Roman" w:hAnsi="Times New Roman" w:cs="Times New Roman"/>
        </w:rPr>
        <w:t xml:space="preserve"> uchwały</w:t>
      </w:r>
      <w:r w:rsidRPr="00981DE5">
        <w:rPr>
          <w:rFonts w:ascii="Times New Roman" w:hAnsi="Times New Roman" w:cs="Times New Roman"/>
        </w:rPr>
        <w:t xml:space="preserve"> w sprawie zmiany uchwały Budżetowej na 2025 rok.</w:t>
      </w:r>
    </w:p>
    <w:p w14:paraId="4206A250" w14:textId="1D0888A5" w:rsidR="004E36AB" w:rsidRDefault="004E36AB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Zaopiniowanie projektu uchwały w sprawie pro</w:t>
      </w:r>
      <w:r w:rsidR="002351A3">
        <w:rPr>
          <w:rFonts w:ascii="Times New Roman" w:hAnsi="Times New Roman" w:cs="Times New Roman"/>
        </w:rPr>
        <w:t xml:space="preserve">gramu opieki nad zwierzętami bezdomnymi oraz zapobiegania bezdomności zwierząt na terenie Gminy Hażlach. </w:t>
      </w:r>
    </w:p>
    <w:p w14:paraId="154923B2" w14:textId="79B6B524" w:rsidR="002351A3" w:rsidRDefault="002351A3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Zaopiniowanie projektu uchwały w sprawie zmiany Uchwały Nr V/38/2018 Rady Gminy Hażlach z dnia 28 maja 2018 r. w sprawie określenia zasad udzielania dotacji celowych na dofinansowanie kosztów wymiany źródeł ciepła w budynkach mieszkalnych lub w lokalach mieszkalnych na terenie Gminy Hażlach.</w:t>
      </w:r>
    </w:p>
    <w:p w14:paraId="109D09E7" w14:textId="77777777" w:rsidR="002351A3" w:rsidRPr="00981DE5" w:rsidRDefault="002351A3" w:rsidP="002351A3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981DE5">
        <w:rPr>
          <w:rFonts w:ascii="Times New Roman" w:hAnsi="Times New Roman" w:cs="Times New Roman"/>
        </w:rPr>
        <w:t>Zaopiniowanie projektu uchwały w sprawie ustalenia trybu udzielania i rozliczania dotacji dla publicznych i niepublicznych przedszkoli, innych form wychowania przedszkolnego, szkół, w tym szkół podstawowych, w których zorganizowano oddział przedszkolny oraz placówek prowadzonych na terenie Gminy Hażlach przez osoby fizyczne i osoby prawne inne niż jednostki samorządu terytorialnego, trybu przeprowadzania kontroli prawidłowości pobrania i wykorzystania tych dotacji oraz terminu i sposobu rozliczania ich wykorzystania.</w:t>
      </w:r>
    </w:p>
    <w:p w14:paraId="2C91360B" w14:textId="56742297" w:rsidR="002351A3" w:rsidRPr="00676EA5" w:rsidRDefault="002351A3" w:rsidP="00676EA5">
      <w:pPr>
        <w:pStyle w:val="Akapitzlist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Zaopiniowanie projektu uchwały w sprawie </w:t>
      </w:r>
      <w:r w:rsidR="00916B22">
        <w:rPr>
          <w:rFonts w:ascii="Times New Roman" w:hAnsi="Times New Roman" w:cs="Times New Roman"/>
        </w:rPr>
        <w:t xml:space="preserve">wyrażenia zgody na zawarcie </w:t>
      </w:r>
      <w:r w:rsidR="00EC7670">
        <w:rPr>
          <w:rFonts w:ascii="Times New Roman" w:hAnsi="Times New Roman" w:cs="Times New Roman"/>
        </w:rPr>
        <w:t xml:space="preserve">„ </w:t>
      </w:r>
      <w:r w:rsidR="00916B22">
        <w:rPr>
          <w:rFonts w:ascii="Times New Roman" w:hAnsi="Times New Roman" w:cs="Times New Roman"/>
        </w:rPr>
        <w:t>Porozumienia</w:t>
      </w:r>
      <w:r w:rsidR="00EC7670">
        <w:rPr>
          <w:rFonts w:ascii="Times New Roman" w:hAnsi="Times New Roman" w:cs="Times New Roman"/>
        </w:rPr>
        <w:t xml:space="preserve"> o</w:t>
      </w:r>
      <w:r w:rsidR="00916B22">
        <w:rPr>
          <w:rFonts w:ascii="Times New Roman" w:hAnsi="Times New Roman" w:cs="Times New Roman"/>
        </w:rPr>
        <w:t xml:space="preserve"> </w:t>
      </w:r>
      <w:r w:rsidR="00EC7670">
        <w:rPr>
          <w:rFonts w:ascii="Times New Roman" w:hAnsi="Times New Roman" w:cs="Times New Roman"/>
        </w:rPr>
        <w:t>w</w:t>
      </w:r>
      <w:r w:rsidR="00916B22">
        <w:rPr>
          <w:rFonts w:ascii="Times New Roman" w:hAnsi="Times New Roman" w:cs="Times New Roman"/>
        </w:rPr>
        <w:t>spółpracy w ramach małego projektu realizowanego ze  środków Programu Interreg Czechy-Polska</w:t>
      </w:r>
      <w:r w:rsidR="00EC7670">
        <w:rPr>
          <w:rFonts w:ascii="Times New Roman" w:hAnsi="Times New Roman" w:cs="Times New Roman"/>
        </w:rPr>
        <w:t>”.</w:t>
      </w:r>
    </w:p>
    <w:p w14:paraId="19DF133B" w14:textId="4EDCD6AF" w:rsidR="002D6042" w:rsidRPr="002351A3" w:rsidRDefault="00197B6E" w:rsidP="002351A3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after="0" w:line="0" w:lineRule="atLeast"/>
        <w:jc w:val="both"/>
        <w:rPr>
          <w:rFonts w:ascii="Times New Roman" w:hAnsi="Times New Roman" w:cs="Times New Roman"/>
        </w:rPr>
      </w:pPr>
      <w:r w:rsidRPr="00E06B6B">
        <w:rPr>
          <w:rFonts w:ascii="Times New Roman" w:hAnsi="Times New Roman" w:cs="Times New Roman"/>
        </w:rPr>
        <w:t>Sprawy bieżące.</w:t>
      </w:r>
      <w:bookmarkEnd w:id="0"/>
    </w:p>
    <w:p w14:paraId="46D5332E" w14:textId="03D4E843" w:rsidR="005E711B" w:rsidRPr="002351A3" w:rsidRDefault="00092FFD" w:rsidP="00E06B6B">
      <w:pPr>
        <w:spacing w:after="0" w:line="0" w:lineRule="atLeast"/>
        <w:ind w:left="7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351A3">
        <w:rPr>
          <w:rFonts w:ascii="Times New Roman" w:hAnsi="Times New Roman" w:cs="Times New Roman"/>
          <w:b/>
          <w:bCs/>
          <w:sz w:val="18"/>
          <w:szCs w:val="18"/>
        </w:rPr>
        <w:t xml:space="preserve">Zawiadomienie niniejsze stanowi </w:t>
      </w:r>
      <w:r w:rsidRPr="002351A3">
        <w:rPr>
          <w:rFonts w:ascii="Times New Roman" w:eastAsia="HiddenHorzOCl" w:hAnsi="Times New Roman" w:cs="Times New Roman"/>
          <w:b/>
          <w:bCs/>
          <w:sz w:val="18"/>
          <w:szCs w:val="18"/>
        </w:rPr>
        <w:t xml:space="preserve">podstawę </w:t>
      </w:r>
      <w:r w:rsidRPr="002351A3">
        <w:rPr>
          <w:rFonts w:ascii="Times New Roman" w:hAnsi="Times New Roman" w:cs="Times New Roman"/>
          <w:b/>
          <w:bCs/>
          <w:sz w:val="18"/>
          <w:szCs w:val="18"/>
        </w:rPr>
        <w:t xml:space="preserve">do uzyskania zwolnienia od pracy zawodowej na podstawie art. 25 ust. 3 ustawy z dnia 8 marca 1990 r. o </w:t>
      </w:r>
      <w:r w:rsidRPr="002351A3">
        <w:rPr>
          <w:rFonts w:ascii="Times New Roman" w:eastAsia="HiddenHorzOCl" w:hAnsi="Times New Roman" w:cs="Times New Roman"/>
          <w:b/>
          <w:bCs/>
          <w:sz w:val="18"/>
          <w:szCs w:val="18"/>
        </w:rPr>
        <w:t xml:space="preserve">samorządzie </w:t>
      </w:r>
      <w:r w:rsidRPr="002351A3">
        <w:rPr>
          <w:rFonts w:ascii="Times New Roman" w:hAnsi="Times New Roman" w:cs="Times New Roman"/>
          <w:b/>
          <w:bCs/>
          <w:sz w:val="18"/>
          <w:szCs w:val="18"/>
        </w:rPr>
        <w:t xml:space="preserve">gminnym (t.j. Dz. U. z 2024 r. poz. 1465 z późn. zm). </w:t>
      </w:r>
    </w:p>
    <w:p w14:paraId="7C194B17" w14:textId="77777777" w:rsidR="005E711B" w:rsidRPr="002351A3" w:rsidRDefault="005E711B" w:rsidP="00E06B6B">
      <w:pPr>
        <w:pStyle w:val="Default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1BAB88BF" w14:textId="354FE18F" w:rsidR="00FE4240" w:rsidRPr="002351A3" w:rsidRDefault="00FE4240" w:rsidP="00E06B6B">
      <w:pPr>
        <w:spacing w:after="0" w:line="0" w:lineRule="atLeast"/>
        <w:ind w:left="720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Otrzymują:</w:t>
      </w:r>
    </w:p>
    <w:p w14:paraId="403CF3B8" w14:textId="54B79E20" w:rsidR="00FE4240" w:rsidRPr="002351A3" w:rsidRDefault="00FE4240" w:rsidP="00E06B6B">
      <w:pPr>
        <w:pStyle w:val="Akapitzlist"/>
        <w:spacing w:after="0" w:line="0" w:lineRule="atLeast"/>
        <w:ind w:left="1080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Członkowie Komisji</w:t>
      </w:r>
      <w:r w:rsidR="008464F4" w:rsidRPr="002351A3">
        <w:rPr>
          <w:rFonts w:ascii="Times New Roman" w:hAnsi="Times New Roman" w:cs="Times New Roman"/>
          <w:sz w:val="16"/>
          <w:szCs w:val="16"/>
        </w:rPr>
        <w:t>:</w:t>
      </w:r>
    </w:p>
    <w:p w14:paraId="326B23CA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Babilon Łukasz</w:t>
      </w:r>
    </w:p>
    <w:p w14:paraId="5348D566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Czakon Krzysztof</w:t>
      </w:r>
    </w:p>
    <w:p w14:paraId="7D5CA470" w14:textId="46ABD336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Gorzelany Zdzisław</w:t>
      </w:r>
    </w:p>
    <w:p w14:paraId="2C2F874E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Haltof Roman</w:t>
      </w:r>
    </w:p>
    <w:p w14:paraId="36668404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Hawełka Sylwia</w:t>
      </w:r>
    </w:p>
    <w:p w14:paraId="15E36EA3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Jarosz Zdzisław</w:t>
      </w:r>
    </w:p>
    <w:p w14:paraId="51182D3E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Konieczny Czesław</w:t>
      </w:r>
    </w:p>
    <w:p w14:paraId="278C8F0C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Krzyżanek Mariusz</w:t>
      </w:r>
    </w:p>
    <w:p w14:paraId="51C536F6" w14:textId="602AC594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Kajzar Jakub</w:t>
      </w:r>
    </w:p>
    <w:p w14:paraId="56588BEF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Kuchta Barbara</w:t>
      </w:r>
    </w:p>
    <w:p w14:paraId="1DFD4218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Miły Janusz</w:t>
      </w:r>
    </w:p>
    <w:p w14:paraId="17DD4646" w14:textId="77777777" w:rsidR="005F2097" w:rsidRPr="002351A3" w:rsidRDefault="005F2097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Palac Katarzyna</w:t>
      </w:r>
    </w:p>
    <w:p w14:paraId="6AE445A0" w14:textId="743AC37F" w:rsidR="00F5102B" w:rsidRPr="002351A3" w:rsidRDefault="00F5102B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Piksa Natalia</w:t>
      </w:r>
    </w:p>
    <w:p w14:paraId="1FF51619" w14:textId="494C1DE7" w:rsidR="00F5102B" w:rsidRPr="002351A3" w:rsidRDefault="00F5102B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Żyła Szturc Urszula</w:t>
      </w:r>
    </w:p>
    <w:p w14:paraId="4CBC1167" w14:textId="37D0A1F6" w:rsidR="00FE4240" w:rsidRPr="002351A3" w:rsidRDefault="005F2097" w:rsidP="002351A3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 xml:space="preserve">Świba Joanna  </w:t>
      </w:r>
    </w:p>
    <w:p w14:paraId="516286D0" w14:textId="42E28536" w:rsidR="00FE4240" w:rsidRPr="002351A3" w:rsidRDefault="00FE4240" w:rsidP="00E06B6B">
      <w:pPr>
        <w:pStyle w:val="Akapitzlist"/>
        <w:numPr>
          <w:ilvl w:val="0"/>
          <w:numId w:val="33"/>
        </w:numPr>
        <w:spacing w:after="0" w:line="0" w:lineRule="atLeast"/>
        <w:ind w:firstLine="0"/>
        <w:rPr>
          <w:rFonts w:ascii="Times New Roman" w:hAnsi="Times New Roman" w:cs="Times New Roman"/>
          <w:sz w:val="16"/>
          <w:szCs w:val="16"/>
        </w:rPr>
      </w:pPr>
      <w:r w:rsidRPr="002351A3">
        <w:rPr>
          <w:rFonts w:ascii="Times New Roman" w:hAnsi="Times New Roman" w:cs="Times New Roman"/>
          <w:sz w:val="16"/>
          <w:szCs w:val="16"/>
        </w:rPr>
        <w:t>a.a</w:t>
      </w:r>
      <w:r w:rsidR="00747012" w:rsidRPr="002351A3">
        <w:rPr>
          <w:rFonts w:ascii="Times New Roman" w:hAnsi="Times New Roman" w:cs="Times New Roman"/>
          <w:sz w:val="16"/>
          <w:szCs w:val="16"/>
        </w:rPr>
        <w:t xml:space="preserve"> </w:t>
      </w:r>
      <w:r w:rsidRPr="002351A3">
        <w:rPr>
          <w:rFonts w:ascii="Times New Roman" w:hAnsi="Times New Roman" w:cs="Times New Roman"/>
          <w:sz w:val="16"/>
          <w:szCs w:val="16"/>
        </w:rPr>
        <w:t xml:space="preserve">( E.A. </w:t>
      </w:r>
      <w:r w:rsidR="005F2097" w:rsidRPr="002351A3">
        <w:rPr>
          <w:rFonts w:ascii="Times New Roman" w:hAnsi="Times New Roman" w:cs="Times New Roman"/>
          <w:sz w:val="16"/>
          <w:szCs w:val="16"/>
        </w:rPr>
        <w:t>1</w:t>
      </w:r>
      <w:r w:rsidR="004C34CB">
        <w:rPr>
          <w:rFonts w:ascii="Times New Roman" w:hAnsi="Times New Roman" w:cs="Times New Roman"/>
          <w:sz w:val="16"/>
          <w:szCs w:val="16"/>
        </w:rPr>
        <w:t>9.03</w:t>
      </w:r>
      <w:r w:rsidR="00092FFD" w:rsidRPr="002351A3">
        <w:rPr>
          <w:rFonts w:ascii="Times New Roman" w:hAnsi="Times New Roman" w:cs="Times New Roman"/>
          <w:sz w:val="16"/>
          <w:szCs w:val="16"/>
        </w:rPr>
        <w:t xml:space="preserve">.2025 r. </w:t>
      </w:r>
      <w:r w:rsidRPr="002351A3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704170E2" w14:textId="77777777" w:rsidR="00D42825" w:rsidRPr="002351A3" w:rsidRDefault="00D42825" w:rsidP="00E06B6B">
      <w:pPr>
        <w:spacing w:after="0" w:line="0" w:lineRule="atLeast"/>
        <w:ind w:left="360"/>
        <w:rPr>
          <w:rFonts w:ascii="Times New Roman" w:hAnsi="Times New Roman" w:cs="Times New Roman"/>
          <w:b/>
          <w:sz w:val="18"/>
          <w:szCs w:val="18"/>
        </w:rPr>
      </w:pPr>
    </w:p>
    <w:p w14:paraId="19948BD5" w14:textId="77777777" w:rsidR="00D42825" w:rsidRPr="002351A3" w:rsidRDefault="00D42825" w:rsidP="00E06B6B">
      <w:pPr>
        <w:spacing w:after="0" w:line="0" w:lineRule="atLeas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72C53C6C" w14:textId="77777777" w:rsidR="00D42825" w:rsidRPr="002351A3" w:rsidRDefault="00D42825" w:rsidP="00E06B6B">
      <w:pPr>
        <w:spacing w:after="0" w:line="0" w:lineRule="atLeas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04C6BB72" w14:textId="77777777" w:rsidR="00D42825" w:rsidRPr="00E06B6B" w:rsidRDefault="00D42825" w:rsidP="00E06B6B">
      <w:pPr>
        <w:pStyle w:val="Domynie"/>
        <w:tabs>
          <w:tab w:val="left" w:pos="284"/>
        </w:tabs>
        <w:spacing w:line="0" w:lineRule="atLeast"/>
        <w:rPr>
          <w:sz w:val="22"/>
          <w:szCs w:val="22"/>
        </w:rPr>
      </w:pPr>
    </w:p>
    <w:p w14:paraId="2792E53E" w14:textId="54959A52" w:rsidR="001D4EF3" w:rsidRPr="00E06B6B" w:rsidRDefault="001D4EF3" w:rsidP="00E06B6B">
      <w:pPr>
        <w:spacing w:after="0" w:line="0" w:lineRule="atLeast"/>
        <w:rPr>
          <w:rFonts w:ascii="Times New Roman" w:hAnsi="Times New Roman" w:cs="Times New Roman"/>
        </w:rPr>
      </w:pPr>
    </w:p>
    <w:sectPr w:rsidR="001D4EF3" w:rsidRPr="00E06B6B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7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300111294">
    <w:abstractNumId w:val="0"/>
  </w:num>
  <w:num w:numId="2" w16cid:durableId="1817725190">
    <w:abstractNumId w:val="1"/>
  </w:num>
  <w:num w:numId="3" w16cid:durableId="1912543166">
    <w:abstractNumId w:val="26"/>
  </w:num>
  <w:num w:numId="4" w16cid:durableId="1376731983">
    <w:abstractNumId w:val="5"/>
  </w:num>
  <w:num w:numId="5" w16cid:durableId="462044219">
    <w:abstractNumId w:val="31"/>
  </w:num>
  <w:num w:numId="6" w16cid:durableId="472452995">
    <w:abstractNumId w:val="24"/>
  </w:num>
  <w:num w:numId="7" w16cid:durableId="3779012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245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9187399">
    <w:abstractNumId w:val="8"/>
  </w:num>
  <w:num w:numId="10" w16cid:durableId="1795754928">
    <w:abstractNumId w:val="15"/>
  </w:num>
  <w:num w:numId="11" w16cid:durableId="1612669009">
    <w:abstractNumId w:val="13"/>
  </w:num>
  <w:num w:numId="12" w16cid:durableId="2047487300">
    <w:abstractNumId w:val="11"/>
  </w:num>
  <w:num w:numId="13" w16cid:durableId="515925917">
    <w:abstractNumId w:val="2"/>
  </w:num>
  <w:num w:numId="14" w16cid:durableId="347877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933028">
    <w:abstractNumId w:val="4"/>
  </w:num>
  <w:num w:numId="16" w16cid:durableId="1337879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315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6398821">
    <w:abstractNumId w:val="23"/>
  </w:num>
  <w:num w:numId="19" w16cid:durableId="367686791">
    <w:abstractNumId w:val="18"/>
  </w:num>
  <w:num w:numId="20" w16cid:durableId="1921138571">
    <w:abstractNumId w:val="6"/>
  </w:num>
  <w:num w:numId="21" w16cid:durableId="1451776078">
    <w:abstractNumId w:val="27"/>
  </w:num>
  <w:num w:numId="22" w16cid:durableId="735669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4126521">
    <w:abstractNumId w:val="22"/>
  </w:num>
  <w:num w:numId="24" w16cid:durableId="795173859">
    <w:abstractNumId w:val="16"/>
  </w:num>
  <w:num w:numId="25" w16cid:durableId="1488129381">
    <w:abstractNumId w:val="7"/>
  </w:num>
  <w:num w:numId="26" w16cid:durableId="834884055">
    <w:abstractNumId w:val="12"/>
  </w:num>
  <w:num w:numId="27" w16cid:durableId="614335326">
    <w:abstractNumId w:val="28"/>
  </w:num>
  <w:num w:numId="28" w16cid:durableId="1295528705">
    <w:abstractNumId w:val="28"/>
  </w:num>
  <w:num w:numId="29" w16cid:durableId="1975986191">
    <w:abstractNumId w:val="30"/>
  </w:num>
  <w:num w:numId="30" w16cid:durableId="1565992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1976237">
    <w:abstractNumId w:val="10"/>
  </w:num>
  <w:num w:numId="32" w16cid:durableId="1883903060">
    <w:abstractNumId w:val="25"/>
  </w:num>
  <w:num w:numId="33" w16cid:durableId="548881334">
    <w:abstractNumId w:val="9"/>
  </w:num>
  <w:num w:numId="34" w16cid:durableId="789592335">
    <w:abstractNumId w:val="17"/>
  </w:num>
  <w:num w:numId="35" w16cid:durableId="197745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0419579">
    <w:abstractNumId w:val="29"/>
  </w:num>
  <w:num w:numId="37" w16cid:durableId="1180779000">
    <w:abstractNumId w:val="21"/>
  </w:num>
  <w:num w:numId="38" w16cid:durableId="887767801">
    <w:abstractNumId w:val="20"/>
  </w:num>
  <w:num w:numId="39" w16cid:durableId="125417132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E1"/>
    <w:rsid w:val="00017025"/>
    <w:rsid w:val="00025B62"/>
    <w:rsid w:val="00037DBB"/>
    <w:rsid w:val="0005131C"/>
    <w:rsid w:val="0007426B"/>
    <w:rsid w:val="00076842"/>
    <w:rsid w:val="00084CB8"/>
    <w:rsid w:val="00092FFD"/>
    <w:rsid w:val="000D7682"/>
    <w:rsid w:val="000F4CCA"/>
    <w:rsid w:val="00116F85"/>
    <w:rsid w:val="001273CC"/>
    <w:rsid w:val="00146575"/>
    <w:rsid w:val="00174B54"/>
    <w:rsid w:val="001760AC"/>
    <w:rsid w:val="00197B6E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4D0C"/>
    <w:rsid w:val="004873FB"/>
    <w:rsid w:val="004A3E68"/>
    <w:rsid w:val="004C2D6F"/>
    <w:rsid w:val="004C34CB"/>
    <w:rsid w:val="004D41A9"/>
    <w:rsid w:val="004E36AB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625B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DB6823"/>
    <w:rsid w:val="00DD344C"/>
    <w:rsid w:val="00E06A45"/>
    <w:rsid w:val="00E06B6B"/>
    <w:rsid w:val="00E23605"/>
    <w:rsid w:val="00E33077"/>
    <w:rsid w:val="00E34029"/>
    <w:rsid w:val="00E81C8D"/>
    <w:rsid w:val="00E83DD4"/>
    <w:rsid w:val="00E916D0"/>
    <w:rsid w:val="00E93A81"/>
    <w:rsid w:val="00EC7670"/>
    <w:rsid w:val="00ED0921"/>
    <w:rsid w:val="00F067C9"/>
    <w:rsid w:val="00F15DF9"/>
    <w:rsid w:val="00F168C5"/>
    <w:rsid w:val="00F31F1C"/>
    <w:rsid w:val="00F36E3C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Budżetu, Spraw Komunalnych i Ochrony Środowiska w dniu 24 marca 2025 roku o godzinie 12.00</dc:subject>
  <dc:creator>E.A.</dc:creator>
  <cp:keywords/>
  <cp:lastModifiedBy>Ewa Abdulla</cp:lastModifiedBy>
  <cp:revision>128</cp:revision>
  <cp:lastPrinted>2025-03-17T07:12:00Z</cp:lastPrinted>
  <dcterms:created xsi:type="dcterms:W3CDTF">2024-09-10T05:11:00Z</dcterms:created>
  <dcterms:modified xsi:type="dcterms:W3CDTF">2025-03-18T05:55:00Z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