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72619B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b/>
          <w:color w:val="000000"/>
        </w:rPr>
        <w:t xml:space="preserve"> po</w:t>
      </w:r>
      <w:r w:rsidR="009438F8">
        <w:rPr>
          <w:rFonts w:eastAsia="Calibri" w:cs="Times New Roman"/>
          <w:b/>
          <w:color w:val="000000"/>
        </w:rPr>
        <w:t>legającego na organizacji w 2023</w:t>
      </w:r>
      <w:r w:rsidR="00701785">
        <w:rPr>
          <w:rFonts w:eastAsia="Calibri" w:cs="Times New Roman"/>
          <w:b/>
          <w:color w:val="000000"/>
        </w:rPr>
        <w:t xml:space="preserve"> r. Biegu im. Tomasza Hopfera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color w:val="000000"/>
        </w:rPr>
        <w:t xml:space="preserve"> po</w:t>
      </w:r>
      <w:r w:rsidR="009438F8">
        <w:rPr>
          <w:rFonts w:eastAsia="Calibri" w:cs="Times New Roman"/>
          <w:color w:val="000000"/>
        </w:rPr>
        <w:t>legającego na organizacji w 2023</w:t>
      </w:r>
      <w:bookmarkStart w:id="0" w:name="_GoBack"/>
      <w:bookmarkEnd w:id="0"/>
      <w:r w:rsidR="00701785">
        <w:rPr>
          <w:rFonts w:eastAsia="Calibri" w:cs="Times New Roman"/>
          <w:color w:val="000000"/>
        </w:rPr>
        <w:t xml:space="preserve"> r. Biegu im. Tomasza Hopfera.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B84C16" w:rsidRPr="00701785" w:rsidRDefault="00DA0701" w:rsidP="00701785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sectPr w:rsidR="00B84C16" w:rsidRPr="007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187D93"/>
    <w:rsid w:val="002558E8"/>
    <w:rsid w:val="005C02D5"/>
    <w:rsid w:val="006D115D"/>
    <w:rsid w:val="00701785"/>
    <w:rsid w:val="0072619B"/>
    <w:rsid w:val="007F69B6"/>
    <w:rsid w:val="008C64E9"/>
    <w:rsid w:val="009438F8"/>
    <w:rsid w:val="00AF1F75"/>
    <w:rsid w:val="00B84C16"/>
    <w:rsid w:val="00BA4315"/>
    <w:rsid w:val="00D33FE0"/>
    <w:rsid w:val="00DA0701"/>
    <w:rsid w:val="00EF6084"/>
    <w:rsid w:val="00F55850"/>
    <w:rsid w:val="00F65089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2023-01-20T11:46:00Z</cp:lastPrinted>
  <dcterms:created xsi:type="dcterms:W3CDTF">2015-01-22T07:47:00Z</dcterms:created>
  <dcterms:modified xsi:type="dcterms:W3CDTF">2023-01-20T12:44:00Z</dcterms:modified>
</cp:coreProperties>
</file>