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BBFB2" w14:textId="35BE4ECC" w:rsidR="00D34303" w:rsidRPr="00D34303" w:rsidRDefault="00D34303" w:rsidP="00D34303">
      <w:pPr>
        <w:pStyle w:val="Nagwek1"/>
        <w:jc w:val="right"/>
        <w:rPr>
          <w:rFonts w:ascii="Times New Roman" w:hAnsi="Times New Roman"/>
          <w:b w:val="0"/>
          <w:bCs/>
          <w:sz w:val="22"/>
          <w:szCs w:val="22"/>
        </w:rPr>
      </w:pPr>
      <w:r w:rsidRPr="00D34303">
        <w:rPr>
          <w:rFonts w:ascii="Times New Roman" w:hAnsi="Times New Roman"/>
          <w:b w:val="0"/>
          <w:bCs/>
          <w:sz w:val="22"/>
          <w:szCs w:val="22"/>
        </w:rPr>
        <w:t>Załącznik nr 1 – Opis przedmiotu zamówienia – wymagania minimalne</w:t>
      </w:r>
      <w:r w:rsidR="008A742F">
        <w:rPr>
          <w:rFonts w:ascii="Times New Roman" w:hAnsi="Times New Roman"/>
          <w:b w:val="0"/>
          <w:bCs/>
          <w:sz w:val="22"/>
          <w:szCs w:val="22"/>
        </w:rPr>
        <w:t xml:space="preserve"> </w:t>
      </w:r>
    </w:p>
    <w:p w14:paraId="68E1EE5E" w14:textId="77777777" w:rsidR="00D34303" w:rsidRPr="00D34303" w:rsidRDefault="00D34303" w:rsidP="00D34303">
      <w:pPr>
        <w:rPr>
          <w:lang w:eastAsia="pl-PL"/>
        </w:rPr>
      </w:pPr>
    </w:p>
    <w:p w14:paraId="1E7F8AE1" w14:textId="77777777" w:rsidR="0034463A" w:rsidRPr="00D34303" w:rsidRDefault="0034463A" w:rsidP="0034463A">
      <w:pPr>
        <w:pStyle w:val="Nagwek1"/>
        <w:rPr>
          <w:rFonts w:ascii="Times New Roman" w:hAnsi="Times New Roman"/>
          <w:sz w:val="22"/>
          <w:szCs w:val="22"/>
        </w:rPr>
      </w:pPr>
    </w:p>
    <w:p w14:paraId="1DFFA3C5" w14:textId="77777777" w:rsidR="0034463A" w:rsidRPr="00D34303" w:rsidRDefault="0034463A" w:rsidP="0034463A">
      <w:pPr>
        <w:pStyle w:val="Nagwek1"/>
        <w:tabs>
          <w:tab w:val="clear" w:pos="1872"/>
          <w:tab w:val="clear" w:pos="8953"/>
        </w:tabs>
        <w:ind w:left="284" w:firstLine="42"/>
        <w:rPr>
          <w:rFonts w:ascii="Times New Roman" w:hAnsi="Times New Roman"/>
          <w:sz w:val="22"/>
          <w:szCs w:val="22"/>
        </w:rPr>
      </w:pPr>
      <w:r w:rsidRPr="00D34303">
        <w:rPr>
          <w:rFonts w:ascii="Times New Roman" w:hAnsi="Times New Roman"/>
          <w:sz w:val="22"/>
          <w:szCs w:val="22"/>
        </w:rPr>
        <w:t>Minimalne wymagania dla samochodu ratowniczo - gaśniczego</w:t>
      </w:r>
    </w:p>
    <w:p w14:paraId="733A81B9" w14:textId="77777777" w:rsidR="0034463A" w:rsidRPr="00D34303" w:rsidRDefault="0034463A" w:rsidP="0034463A">
      <w:pPr>
        <w:spacing w:line="240" w:lineRule="atLeast"/>
        <w:ind w:left="284" w:firstLine="42"/>
        <w:jc w:val="center"/>
        <w:rPr>
          <w:b/>
          <w:sz w:val="22"/>
          <w:szCs w:val="22"/>
        </w:rPr>
      </w:pPr>
      <w:r w:rsidRPr="00D34303">
        <w:rPr>
          <w:b/>
          <w:sz w:val="22"/>
          <w:szCs w:val="22"/>
        </w:rPr>
        <w:t>na podwoziu z napędem 4 x 4</w:t>
      </w:r>
      <w:r w:rsidR="00697696" w:rsidRPr="00D34303">
        <w:rPr>
          <w:b/>
          <w:sz w:val="22"/>
          <w:szCs w:val="22"/>
        </w:rPr>
        <w:t xml:space="preserve"> lub 4 X 2</w:t>
      </w:r>
      <w:r w:rsidRPr="00D34303">
        <w:rPr>
          <w:b/>
          <w:sz w:val="22"/>
          <w:szCs w:val="22"/>
        </w:rPr>
        <w:t xml:space="preserve"> </w:t>
      </w:r>
    </w:p>
    <w:p w14:paraId="268F8926" w14:textId="77777777" w:rsidR="0034463A" w:rsidRPr="00D34303" w:rsidRDefault="0034463A" w:rsidP="0034463A">
      <w:pPr>
        <w:tabs>
          <w:tab w:val="left" w:pos="1872"/>
          <w:tab w:val="right" w:pos="8953"/>
        </w:tabs>
        <w:spacing w:line="240" w:lineRule="atLeast"/>
        <w:ind w:left="1872" w:hanging="1546"/>
        <w:jc w:val="center"/>
        <w:rPr>
          <w:b/>
          <w:sz w:val="22"/>
          <w:szCs w:val="22"/>
        </w:rPr>
      </w:pPr>
    </w:p>
    <w:tbl>
      <w:tblPr>
        <w:tblW w:w="13060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8796"/>
        <w:gridCol w:w="3544"/>
      </w:tblGrid>
      <w:tr w:rsidR="0070317E" w:rsidRPr="00D34303" w14:paraId="4237904B" w14:textId="5E90D2A8" w:rsidTr="0070317E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8D42DB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b/>
                <w:sz w:val="22"/>
                <w:szCs w:val="22"/>
              </w:rPr>
            </w:pPr>
            <w:proofErr w:type="spellStart"/>
            <w:r w:rsidRPr="00D34303">
              <w:rPr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87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254AB369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D34303"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3DD193B1" w14:textId="77777777" w:rsidR="0070317E" w:rsidRPr="00D34303" w:rsidRDefault="0070317E" w:rsidP="007B0F38">
            <w:pPr>
              <w:tabs>
                <w:tab w:val="left" w:pos="312"/>
                <w:tab w:val="left" w:pos="2394"/>
                <w:tab w:val="left" w:pos="6791"/>
                <w:tab w:val="left" w:pos="9234"/>
                <w:tab w:val="left" w:pos="14730"/>
              </w:tabs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D34303">
              <w:rPr>
                <w:b/>
                <w:sz w:val="22"/>
                <w:szCs w:val="22"/>
              </w:rPr>
              <w:t>Wymagania</w:t>
            </w:r>
          </w:p>
          <w:p w14:paraId="2C1BD142" w14:textId="7F81EE61" w:rsidR="0070317E" w:rsidRPr="00D34303" w:rsidRDefault="0070317E" w:rsidP="007B0F38">
            <w:pPr>
              <w:tabs>
                <w:tab w:val="left" w:pos="312"/>
                <w:tab w:val="left" w:pos="2394"/>
                <w:tab w:val="left" w:pos="6791"/>
                <w:tab w:val="left" w:pos="9234"/>
                <w:tab w:val="left" w:pos="14730"/>
              </w:tabs>
              <w:spacing w:line="24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minimalne</w:t>
            </w:r>
          </w:p>
        </w:tc>
      </w:tr>
      <w:tr w:rsidR="0070317E" w:rsidRPr="00D34303" w14:paraId="45B709DA" w14:textId="7A10B999" w:rsidTr="0070317E"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8A75360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b/>
                <w:sz w:val="22"/>
                <w:szCs w:val="22"/>
              </w:rPr>
            </w:pPr>
            <w:r w:rsidRPr="00D3430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7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6368AAC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34303">
              <w:rPr>
                <w:b/>
                <w:sz w:val="22"/>
                <w:szCs w:val="22"/>
              </w:rPr>
              <w:t>Podwozie z kabiną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572F1E8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317E" w:rsidRPr="00D34303" w14:paraId="084F9A3F" w14:textId="0092A800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1CF5B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1.1.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CA3C2" w14:textId="77777777" w:rsidR="0070317E" w:rsidRPr="00D34303" w:rsidRDefault="0070317E" w:rsidP="007B0F38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Spełnia wymagania polskich przepisów o ruchu drogowym z uwzględnieniem wymagań dotyczących pojazdów uprzywilejowanych zgodnie z Ustawą "Prawo o ruchu drogowym".</w:t>
            </w:r>
          </w:p>
          <w:p w14:paraId="33F0FC95" w14:textId="312864F8" w:rsidR="0070317E" w:rsidRDefault="0070317E" w:rsidP="007B0F38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bCs/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Posiada świadectwo dopuszczenia zgodnie z obowiązującym Rozporządzeniem MSWiA z dnia 20 czerwca 2007 r. Podwozie pojazdu powinno posiadać świadectwo homologacji wydane przez Ministra Infrastruktury. W przypadku, gdy przekroczone zostały warunki zabudowy określone przez producenta podwozia wymagane jest świadectwo homologacji całego pojazdu oraz zgoda producenta podwozia na wykonanie zabudowy. </w:t>
            </w:r>
            <w:r w:rsidRPr="0070317E">
              <w:rPr>
                <w:b/>
                <w:bCs/>
                <w:sz w:val="22"/>
                <w:szCs w:val="22"/>
              </w:rPr>
              <w:t>Podwo</w:t>
            </w:r>
            <w:r w:rsidR="006F744F">
              <w:rPr>
                <w:b/>
                <w:bCs/>
                <w:sz w:val="22"/>
                <w:szCs w:val="22"/>
              </w:rPr>
              <w:t>zie i zabudowa  wykonane po 2000</w:t>
            </w:r>
            <w:r w:rsidRPr="0070317E">
              <w:rPr>
                <w:b/>
                <w:bCs/>
                <w:sz w:val="22"/>
                <w:szCs w:val="22"/>
              </w:rPr>
              <w:t xml:space="preserve"> roku.</w:t>
            </w:r>
          </w:p>
          <w:p w14:paraId="62712D8A" w14:textId="3B27E93F" w:rsidR="008A742F" w:rsidRPr="008A742F" w:rsidRDefault="008A742F" w:rsidP="008A742F">
            <w:pPr>
              <w:ind w:right="14"/>
              <w:jc w:val="both"/>
              <w:rPr>
                <w:b/>
                <w:u w:val="single"/>
              </w:rPr>
            </w:pPr>
            <w:r w:rsidRPr="008A742F">
              <w:rPr>
                <w:b/>
                <w:u w:val="single"/>
              </w:rPr>
              <w:t>Wraz z oferta należy złożyć:</w:t>
            </w:r>
          </w:p>
          <w:p w14:paraId="6D8400AA" w14:textId="77777777" w:rsidR="008A742F" w:rsidRDefault="008A742F" w:rsidP="008A742F">
            <w:pPr>
              <w:ind w:right="14"/>
              <w:jc w:val="both"/>
              <w:rPr>
                <w:b/>
              </w:rPr>
            </w:pPr>
          </w:p>
          <w:p w14:paraId="6546C812" w14:textId="04B34C55" w:rsidR="008A742F" w:rsidRPr="008A742F" w:rsidRDefault="008A742F" w:rsidP="008A742F">
            <w:pPr>
              <w:ind w:right="14"/>
              <w:jc w:val="both"/>
              <w:rPr>
                <w:b/>
              </w:rPr>
            </w:pPr>
            <w:r>
              <w:rPr>
                <w:b/>
              </w:rPr>
              <w:t>Kopię</w:t>
            </w:r>
            <w:r w:rsidRPr="008A742F">
              <w:rPr>
                <w:b/>
              </w:rPr>
              <w:t xml:space="preserve"> aktualnego Świadectwa Dopuszczenia CNBOP lub oświadczenie o wpisaniu samochodu ratowniczo-gaśniczego do Bazy Sił i Środków Państwowej Straży Pożarnej (SWD). </w:t>
            </w:r>
          </w:p>
          <w:p w14:paraId="12A3312E" w14:textId="405254A5" w:rsidR="008A742F" w:rsidRPr="00D34303" w:rsidRDefault="008A742F" w:rsidP="007B0F38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742D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70317E" w:rsidRPr="00D34303" w14:paraId="618727CE" w14:textId="5F516D76" w:rsidTr="0070317E">
        <w:trPr>
          <w:trHeight w:val="36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29B1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1.2.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55E17" w14:textId="6EAEA520" w:rsidR="0070317E" w:rsidRPr="00D34303" w:rsidRDefault="0070317E" w:rsidP="007B0F38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Podwozie samochodu z napędem 4 x</w:t>
            </w:r>
            <w:r w:rsidR="006F744F">
              <w:rPr>
                <w:sz w:val="22"/>
                <w:szCs w:val="22"/>
              </w:rPr>
              <w:t xml:space="preserve"> 4 lub 4 x 2 z kabiną załogową 5</w:t>
            </w:r>
            <w:r w:rsidRPr="00D34303">
              <w:rPr>
                <w:sz w:val="22"/>
                <w:szCs w:val="22"/>
              </w:rPr>
              <w:t xml:space="preserve"> osobową.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77CAF" w14:textId="77777777" w:rsidR="0070317E" w:rsidRPr="00D34303" w:rsidRDefault="0070317E" w:rsidP="007B0F38">
            <w:pPr>
              <w:spacing w:line="240" w:lineRule="atLeast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70317E" w:rsidRPr="00D34303" w14:paraId="15E6D391" w14:textId="482E17FD" w:rsidTr="0070317E">
        <w:trPr>
          <w:trHeight w:val="70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EE8B3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1.3.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1CCDA" w14:textId="77777777" w:rsidR="0070317E" w:rsidRPr="00D34303" w:rsidRDefault="0070317E" w:rsidP="007B0F38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Wyposażenie w urządzenie </w:t>
            </w:r>
            <w:proofErr w:type="spellStart"/>
            <w:r w:rsidRPr="00D34303">
              <w:rPr>
                <w:sz w:val="22"/>
                <w:szCs w:val="22"/>
              </w:rPr>
              <w:t>sygnalizacyjno</w:t>
            </w:r>
            <w:proofErr w:type="spellEnd"/>
            <w:r w:rsidRPr="00D34303">
              <w:rPr>
                <w:sz w:val="22"/>
                <w:szCs w:val="22"/>
              </w:rPr>
              <w:t xml:space="preserve"> – ostrzegawcze, akustyczne i świetlne, Urządzenie akustyczne powinno umożliwiać podawanie komunikatów słownych.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CBF62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3AF710AE" w14:textId="6269B567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F27A8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1.4.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4AE6" w14:textId="77777777" w:rsidR="0070317E" w:rsidRPr="00D34303" w:rsidRDefault="0070317E" w:rsidP="007B0F38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Podwozie samochodu z silnikiem o zapłonie samoczynnym.</w:t>
            </w:r>
          </w:p>
          <w:p w14:paraId="12931E7E" w14:textId="77777777" w:rsidR="0070317E" w:rsidRPr="00D34303" w:rsidRDefault="0070317E" w:rsidP="007B0F38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Silnik spełniający normy czystości spalin zgodnie z przepisami ustawy prawo o ruchu drogowym bez konieczności stosowania dodatkowych płynów w układzie spalinowym.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7F72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21D0B204" w14:textId="03B641ED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7BC01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1.5.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2F34" w14:textId="77777777" w:rsidR="0070317E" w:rsidRPr="00D34303" w:rsidRDefault="0070317E" w:rsidP="007B0F38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Maksymalna wysokość całkowita pojazdu nie więcej niż 3500 mm; konieczne jest zainstalowanie podestów umożliwiających łatwy dostęp do sprzętu, przy czym otwarcie lub wysunięcie podestów musi być sygnalizowane dźwiękowo w kabinie kierowcy.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3CA9C" w14:textId="77777777" w:rsidR="0070317E" w:rsidRPr="00D34303" w:rsidRDefault="0070317E" w:rsidP="007B0F38">
            <w:pPr>
              <w:tabs>
                <w:tab w:val="left" w:pos="6513"/>
                <w:tab w:val="left" w:pos="10395"/>
                <w:tab w:val="left" w:pos="14730"/>
              </w:tabs>
              <w:spacing w:line="240" w:lineRule="atLeast"/>
              <w:ind w:left="161" w:hanging="161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4CFC5ACA" w14:textId="1A90A0F5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A1A25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1.6.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9DD59" w14:textId="77777777" w:rsidR="0070317E" w:rsidRPr="00D34303" w:rsidRDefault="0070317E" w:rsidP="007B0F38">
            <w:pPr>
              <w:tabs>
                <w:tab w:val="right" w:pos="112"/>
                <w:tab w:val="left" w:pos="969"/>
              </w:tabs>
              <w:spacing w:before="48"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Napęd 4 x 4  lub 4 x 2:</w:t>
            </w:r>
          </w:p>
          <w:p w14:paraId="500D8C5A" w14:textId="77777777" w:rsidR="0070317E" w:rsidRPr="00D34303" w:rsidRDefault="0070317E" w:rsidP="007B0F38">
            <w:pPr>
              <w:numPr>
                <w:ilvl w:val="0"/>
                <w:numId w:val="1"/>
              </w:numPr>
              <w:suppressAutoHyphens w:val="0"/>
              <w:spacing w:before="48"/>
              <w:ind w:left="263" w:hanging="263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możliwość odłączania napędu osi przedniej,</w:t>
            </w:r>
          </w:p>
          <w:p w14:paraId="32CE3D8D" w14:textId="77777777" w:rsidR="0070317E" w:rsidRPr="00D34303" w:rsidRDefault="0070317E" w:rsidP="007B0F38">
            <w:pPr>
              <w:numPr>
                <w:ilvl w:val="0"/>
                <w:numId w:val="1"/>
              </w:numPr>
              <w:suppressAutoHyphens w:val="0"/>
              <w:spacing w:before="48"/>
              <w:ind w:left="263" w:hanging="263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możliwość blokady mechanizmu różnicowego przedniej i tylnej osi,</w:t>
            </w:r>
          </w:p>
          <w:p w14:paraId="2D1C106F" w14:textId="77777777" w:rsidR="0070317E" w:rsidRPr="00D34303" w:rsidRDefault="0070317E" w:rsidP="007B0F38">
            <w:pPr>
              <w:numPr>
                <w:ilvl w:val="0"/>
                <w:numId w:val="1"/>
              </w:numPr>
              <w:suppressAutoHyphens w:val="0"/>
              <w:spacing w:before="48"/>
              <w:ind w:left="263" w:hanging="263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lastRenderedPageBreak/>
              <w:t>przekładnia rozdzielcza z przełożeniem terenowym i szosowym,</w:t>
            </w:r>
          </w:p>
          <w:p w14:paraId="28AF2D5F" w14:textId="77777777" w:rsidR="0070317E" w:rsidRPr="00D34303" w:rsidRDefault="0070317E" w:rsidP="007B0F38">
            <w:pPr>
              <w:suppressAutoHyphens w:val="0"/>
              <w:spacing w:before="48"/>
              <w:ind w:left="263"/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C4E15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4B60993E" w14:textId="54B2EB64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3C516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1.7.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9E54" w14:textId="02D90F41" w:rsidR="0070317E" w:rsidRPr="00D34303" w:rsidRDefault="0070317E" w:rsidP="007B0F38">
            <w:pPr>
              <w:tabs>
                <w:tab w:val="right" w:pos="280"/>
                <w:tab w:val="left" w:pos="95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Kabina czterodrzwiowa, jednomodułowa, zawieszona pneumatycznie, zapewniająca dostęp do siln</w:t>
            </w:r>
            <w:r w:rsidR="006F744F">
              <w:rPr>
                <w:sz w:val="22"/>
                <w:szCs w:val="22"/>
              </w:rPr>
              <w:t>ika, w układzie miejsc 1 + 1 + 3</w:t>
            </w:r>
            <w:r w:rsidRPr="00D34303">
              <w:rPr>
                <w:sz w:val="22"/>
                <w:szCs w:val="22"/>
              </w:rPr>
              <w:t xml:space="preserve"> (siedzenia przodem do kierunku jazdy), </w:t>
            </w:r>
          </w:p>
          <w:p w14:paraId="75F2E556" w14:textId="77777777" w:rsidR="0070317E" w:rsidRPr="00D34303" w:rsidRDefault="0070317E" w:rsidP="007B0F38">
            <w:pPr>
              <w:tabs>
                <w:tab w:val="right" w:pos="280"/>
                <w:tab w:val="left" w:pos="95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Kabina wyposażona w:</w:t>
            </w:r>
          </w:p>
          <w:p w14:paraId="025518DF" w14:textId="77777777" w:rsidR="0070317E" w:rsidRPr="00D34303" w:rsidRDefault="0070317E" w:rsidP="007B0F38">
            <w:pPr>
              <w:numPr>
                <w:ilvl w:val="0"/>
                <w:numId w:val="2"/>
              </w:numPr>
              <w:tabs>
                <w:tab w:val="right" w:pos="-267"/>
              </w:tabs>
              <w:suppressAutoHyphens w:val="0"/>
              <w:spacing w:line="240" w:lineRule="atLeast"/>
              <w:ind w:left="263" w:hanging="263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indywidualne oświetlenie nad siedzeniem dowódcy,</w:t>
            </w:r>
          </w:p>
          <w:p w14:paraId="15A7C39C" w14:textId="77777777" w:rsidR="0070317E" w:rsidRPr="00D34303" w:rsidRDefault="0070317E" w:rsidP="007B0F38">
            <w:pPr>
              <w:numPr>
                <w:ilvl w:val="0"/>
                <w:numId w:val="2"/>
              </w:numPr>
              <w:tabs>
                <w:tab w:val="right" w:pos="-267"/>
              </w:tabs>
              <w:suppressAutoHyphens w:val="0"/>
              <w:spacing w:line="240" w:lineRule="atLeast"/>
              <w:ind w:left="263" w:hanging="263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niezależny układ ogrzewania i wentylacji, umożliwiający ogrzewanie kabiny przy wyłączonym silniku,</w:t>
            </w:r>
          </w:p>
          <w:p w14:paraId="6007EBAC" w14:textId="77777777" w:rsidR="0070317E" w:rsidRPr="00D34303" w:rsidRDefault="0070317E" w:rsidP="007B0F38">
            <w:pPr>
              <w:numPr>
                <w:ilvl w:val="0"/>
                <w:numId w:val="2"/>
              </w:numPr>
              <w:tabs>
                <w:tab w:val="right" w:pos="-267"/>
              </w:tabs>
              <w:suppressAutoHyphens w:val="0"/>
              <w:spacing w:line="240" w:lineRule="atLeast"/>
              <w:ind w:left="263" w:hanging="263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przysłona przeciwsłoneczna zewnętrzna.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1893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7C775B7A" w14:textId="03CADA57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B132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1.8.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A48D" w14:textId="77777777" w:rsidR="0070317E" w:rsidRPr="00D34303" w:rsidRDefault="0070317E" w:rsidP="007B0F38">
            <w:pPr>
              <w:tabs>
                <w:tab w:val="right" w:pos="-1184"/>
                <w:tab w:val="left" w:pos="259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Instalacja elektryczna jednoprzewodowa 24V,z biegunem ujemnym na masie lub dwuprzewodowa w przypadku zabudowy z tworzywa sztucznego.</w:t>
            </w:r>
          </w:p>
          <w:p w14:paraId="7CE2A9CF" w14:textId="77777777" w:rsidR="0070317E" w:rsidRPr="00D34303" w:rsidRDefault="0070317E" w:rsidP="007B0F38">
            <w:pPr>
              <w:tabs>
                <w:tab w:val="right" w:pos="155"/>
                <w:tab w:val="left" w:pos="907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95C51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0C9DA31A" w14:textId="2710DCED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3F2D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1.9.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D4B88" w14:textId="77777777" w:rsidR="0070317E" w:rsidRPr="00D34303" w:rsidRDefault="0070317E" w:rsidP="007B0F38">
            <w:pPr>
              <w:tabs>
                <w:tab w:val="right" w:pos="-1184"/>
                <w:tab w:val="left" w:pos="259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Instalacja elektryczna wyposażona w główny wyłącznik prądu.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845D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3DFDADB3" w14:textId="691A31CF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6E295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1.10.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F2234" w14:textId="77777777" w:rsidR="0070317E" w:rsidRPr="00D34303" w:rsidRDefault="0070317E" w:rsidP="007B0F38">
            <w:pPr>
              <w:tabs>
                <w:tab w:val="left" w:pos="350"/>
                <w:tab w:val="left" w:pos="873"/>
                <w:tab w:val="left" w:pos="6498"/>
                <w:tab w:val="left" w:pos="8514"/>
                <w:tab w:val="left" w:pos="14691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Pojazd wyposażony w gniazdo (z wtyczką) do ładowania akumulatorów ze źródła zewnętrznego umieszczone po lewej stronie (sygnalizacja podłączenia do zewnętrznego źródła w kabinie kierowcy).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007F3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1168419F" w14:textId="6CBB14EB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7D40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1.11.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AD631" w14:textId="77777777" w:rsidR="0070317E" w:rsidRPr="00D34303" w:rsidRDefault="0070317E" w:rsidP="007B0F38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Samochód wyposażony w instalację antenową na pasmo radiowe 148 MHz.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FCC1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4300FC76" w14:textId="07980048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A2B81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1.12.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3DD4B" w14:textId="77777777" w:rsidR="0070317E" w:rsidRPr="00D34303" w:rsidRDefault="0070317E" w:rsidP="007B0F38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Pojazd wyposażony w sygnalizację świetlną i dźwiękową włączonego biegu wstecznego, jako sygnalizację świetlną dopuszcza się światło cofania.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D2929" w14:textId="77777777" w:rsidR="0070317E" w:rsidRPr="00D34303" w:rsidRDefault="0070317E" w:rsidP="007B0F38">
            <w:pPr>
              <w:tabs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5B7EC873" w14:textId="1C5FEF5D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0A4B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1.13.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1A767" w14:textId="77777777" w:rsidR="0070317E" w:rsidRPr="00D34303" w:rsidRDefault="0070317E" w:rsidP="007B0F38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Kolorystyka:</w:t>
            </w:r>
          </w:p>
          <w:p w14:paraId="1B6FF130" w14:textId="77777777" w:rsidR="0070317E" w:rsidRPr="00D34303" w:rsidRDefault="0070317E" w:rsidP="007B0F38">
            <w:pPr>
              <w:numPr>
                <w:ilvl w:val="0"/>
                <w:numId w:val="3"/>
              </w:numPr>
              <w:tabs>
                <w:tab w:val="clear" w:pos="720"/>
                <w:tab w:val="left" w:pos="48"/>
                <w:tab w:val="num" w:pos="263"/>
                <w:tab w:val="left" w:pos="873"/>
                <w:tab w:val="left" w:pos="6498"/>
                <w:tab w:val="left" w:pos="8514"/>
                <w:tab w:val="left" w:pos="14691"/>
              </w:tabs>
              <w:suppressAutoHyphens w:val="0"/>
              <w:spacing w:line="240" w:lineRule="atLeast"/>
              <w:ind w:left="263" w:hanging="180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samochód – RAL 3000</w:t>
            </w:r>
          </w:p>
          <w:p w14:paraId="30847EF4" w14:textId="5C2AE8CF" w:rsidR="0070317E" w:rsidRPr="00D34303" w:rsidRDefault="0070317E" w:rsidP="007B0F38">
            <w:pPr>
              <w:numPr>
                <w:ilvl w:val="0"/>
                <w:numId w:val="3"/>
              </w:numPr>
              <w:tabs>
                <w:tab w:val="clear" w:pos="720"/>
                <w:tab w:val="left" w:pos="48"/>
                <w:tab w:val="num" w:pos="263"/>
                <w:tab w:val="left" w:pos="873"/>
                <w:tab w:val="left" w:pos="6498"/>
                <w:tab w:val="left" w:pos="8514"/>
                <w:tab w:val="left" w:pos="14691"/>
              </w:tabs>
              <w:suppressAutoHyphens w:val="0"/>
              <w:spacing w:line="240" w:lineRule="atLeast"/>
              <w:ind w:left="263" w:hanging="180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błotniki i zderzaki – białe</w:t>
            </w:r>
            <w:r w:rsidR="006F744F">
              <w:rPr>
                <w:sz w:val="22"/>
                <w:szCs w:val="22"/>
              </w:rPr>
              <w:t xml:space="preserve"> lub czarne</w:t>
            </w:r>
          </w:p>
          <w:p w14:paraId="6607192D" w14:textId="77777777" w:rsidR="0070317E" w:rsidRPr="00D34303" w:rsidRDefault="0070317E" w:rsidP="007B0F38">
            <w:pPr>
              <w:numPr>
                <w:ilvl w:val="0"/>
                <w:numId w:val="3"/>
              </w:numPr>
              <w:tabs>
                <w:tab w:val="clear" w:pos="720"/>
                <w:tab w:val="left" w:pos="48"/>
                <w:tab w:val="num" w:pos="263"/>
                <w:tab w:val="left" w:pos="873"/>
                <w:tab w:val="left" w:pos="6498"/>
                <w:tab w:val="left" w:pos="8514"/>
                <w:tab w:val="left" w:pos="14691"/>
              </w:tabs>
              <w:suppressAutoHyphens w:val="0"/>
              <w:spacing w:line="240" w:lineRule="atLeast"/>
              <w:ind w:left="263" w:hanging="180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podwozie – czarne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B894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279C4439" w14:textId="568499F0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D6F2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1.14.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EBC5C" w14:textId="77777777" w:rsidR="0070317E" w:rsidRPr="00D34303" w:rsidRDefault="0070317E" w:rsidP="007B0F38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Instalacja pneumatyczna pojazdu zapewniająca możliwość wyjazdu w ciągu 60 s, od chwili uruchomienia silnika samochodu, równocześnie musi być zapewnione prawidłowe funkcjonowanie hamulców.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E2F9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3A70BC75" w14:textId="36E09532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0969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1.15.</w:t>
            </w:r>
          </w:p>
          <w:p w14:paraId="505FDEA8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A0E3" w14:textId="77777777" w:rsidR="0070317E" w:rsidRPr="00D34303" w:rsidRDefault="0070317E" w:rsidP="007B0F38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Wylot spalin nie może być skierowany na stanowisko obsługi poszczególnych urządzeń pojazdu oraz musi zapewniać ochronę przed oparzeniami podczas normalnej pracy załogi.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1CD61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3E61014F" w14:textId="051375D5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AB384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1.16.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58EB7" w14:textId="77777777" w:rsidR="0070317E" w:rsidRPr="00D34303" w:rsidRDefault="0070317E" w:rsidP="007B0F38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Wszelkie funkcje wszystkich układów i urządzeń pojazdu muszą zachować swoje właściwości pracy w temperaturach otoczenia od – </w:t>
            </w:r>
            <w:smartTag w:uri="urn:schemas-microsoft-com:office:smarttags" w:element="metricconverter">
              <w:smartTagPr>
                <w:attr w:name="ProductID" w:val="25 ﾰC"/>
              </w:smartTagPr>
              <w:r w:rsidRPr="00D34303">
                <w:rPr>
                  <w:sz w:val="22"/>
                  <w:szCs w:val="22"/>
                </w:rPr>
                <w:t>25 °C</w:t>
              </w:r>
            </w:smartTag>
            <w:r w:rsidRPr="00D34303">
              <w:rPr>
                <w:sz w:val="22"/>
                <w:szCs w:val="22"/>
              </w:rPr>
              <w:t xml:space="preserve"> do +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D34303">
                <w:rPr>
                  <w:sz w:val="22"/>
                  <w:szCs w:val="22"/>
                </w:rPr>
                <w:t>50 °C</w:t>
              </w:r>
            </w:smartTag>
            <w:r w:rsidRPr="00D34303">
              <w:rPr>
                <w:sz w:val="22"/>
                <w:szCs w:val="22"/>
              </w:rPr>
              <w:t>: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0F26D" w14:textId="77777777" w:rsidR="0070317E" w:rsidRPr="00D34303" w:rsidRDefault="0070317E" w:rsidP="007B0F38">
            <w:pPr>
              <w:tabs>
                <w:tab w:val="left" w:pos="48"/>
                <w:tab w:val="left" w:pos="873"/>
                <w:tab w:val="left" w:pos="6513"/>
                <w:tab w:val="left" w:pos="8514"/>
                <w:tab w:val="left" w:pos="14691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2E873E78" w14:textId="402E12D5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C1901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1.17.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80504" w14:textId="77777777" w:rsidR="0070317E" w:rsidRPr="00D34303" w:rsidRDefault="0070317E" w:rsidP="007B0F38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Podstawowa obsługa silnika możliwa bez podnoszenia kabiny.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597E" w14:textId="77777777" w:rsidR="0070317E" w:rsidRPr="00D34303" w:rsidRDefault="0070317E" w:rsidP="007B0F38">
            <w:pPr>
              <w:tabs>
                <w:tab w:val="left" w:pos="48"/>
                <w:tab w:val="left" w:pos="873"/>
                <w:tab w:val="left" w:pos="6498"/>
                <w:tab w:val="left" w:pos="8514"/>
                <w:tab w:val="left" w:pos="14691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6A3737E6" w14:textId="7454F14A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459A3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1.18.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861A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Ogumienie z bieżnikiem dostosowanym do różnych warunków atmosferycznych.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85CA7" w14:textId="77777777" w:rsidR="0070317E" w:rsidRPr="00D34303" w:rsidRDefault="0070317E" w:rsidP="007B0F38">
            <w:pPr>
              <w:tabs>
                <w:tab w:val="decimal" w:pos="672"/>
                <w:tab w:val="left" w:pos="907"/>
                <w:tab w:val="right" w:pos="8438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79BAB85B" w14:textId="610F7ACA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6C76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1.19.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5D903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Pełnowymiarowe koło zapasowe.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32261" w14:textId="77777777" w:rsidR="0070317E" w:rsidRPr="00D34303" w:rsidRDefault="0070317E" w:rsidP="007B0F38">
            <w:pPr>
              <w:tabs>
                <w:tab w:val="decimal" w:pos="672"/>
                <w:tab w:val="left" w:pos="907"/>
                <w:tab w:val="right" w:pos="8438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3033A0C4" w14:textId="0C8BFB9A" w:rsidTr="0070317E">
        <w:trPr>
          <w:trHeight w:val="118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3F6217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lastRenderedPageBreak/>
              <w:t>1.20.</w:t>
            </w:r>
          </w:p>
          <w:p w14:paraId="19A2B68B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  <w:p w14:paraId="1241B017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  <w:p w14:paraId="7D0D21AB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D1899D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Pojazd wyposażony w hak holowniczy (sprzęg </w:t>
            </w:r>
            <w:proofErr w:type="spellStart"/>
            <w:r w:rsidRPr="00D34303">
              <w:rPr>
                <w:sz w:val="22"/>
                <w:szCs w:val="22"/>
              </w:rPr>
              <w:t>przyczepowy</w:t>
            </w:r>
            <w:proofErr w:type="spellEnd"/>
            <w:r w:rsidRPr="00D34303">
              <w:rPr>
                <w:sz w:val="22"/>
                <w:szCs w:val="22"/>
              </w:rPr>
              <w:t>) z tyłu pojazdu posiadający homologację lub znak bezpieczeństwa oraz złącza elektryczne oraz pneumatyczne do holowania przyczepy. Samochód wyposażony w zaczepy holownicze z przodu i z tyłu umożliwiające odholowanie pojazdu.</w:t>
            </w:r>
          </w:p>
          <w:p w14:paraId="30994CD7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2590E0" w14:textId="77777777" w:rsidR="0070317E" w:rsidRPr="00D34303" w:rsidRDefault="0070317E" w:rsidP="007B0F38">
            <w:pPr>
              <w:tabs>
                <w:tab w:val="decimal" w:pos="672"/>
                <w:tab w:val="left" w:pos="907"/>
                <w:tab w:val="right" w:pos="8438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517A4E58" w14:textId="3DA3E17E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7AB4C4E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34303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19B22A8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34303">
              <w:rPr>
                <w:b/>
                <w:sz w:val="22"/>
                <w:szCs w:val="22"/>
              </w:rPr>
              <w:t>Zabudowa pożarnicza: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78D441A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317E" w:rsidRPr="00D34303" w14:paraId="0B900B62" w14:textId="6E04E765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C68F3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2.1.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30A18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Wykonana z materiałów odpornych na korozję.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71010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7DCD5300" w14:textId="768DCD56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72B6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2.2.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8E3B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Dach zabudowy w formie podestu roboczego, w wykonaniu antypoślizgowym.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F264F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7C89EA52" w14:textId="05142583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630F1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2.3.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076D4" w14:textId="77777777" w:rsidR="0070317E" w:rsidRPr="00D34303" w:rsidRDefault="0070317E" w:rsidP="007B0F38">
            <w:pPr>
              <w:tabs>
                <w:tab w:val="decimal" w:pos="667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Powierzchnie platform, podestu roboczego i podłogi kabiny w wykonaniu antypoślizgowym.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B5E5C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  <w:p w14:paraId="6C7FC3DD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0E1CB511" w14:textId="37E1FF1E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4180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2.4.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0B320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Drabina do wejścia na dach. Odległość pierwszego szczebla od podłoża nie może przekroczyć 450 mm.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B47C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0689DA09" w14:textId="7E349396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B139B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2.5.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C17A0" w14:textId="77777777" w:rsidR="0070317E" w:rsidRPr="00D34303" w:rsidRDefault="0070317E" w:rsidP="007B0F38">
            <w:pPr>
              <w:tabs>
                <w:tab w:val="left" w:pos="48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Skrytki na sprzęt i wyposażenie zamykane żaluzjami wodo i pyłoszczelnymi wspomaganymi systemem sprężynowym, wykonane z materiałów odpornych na korozję, wyposażone w zamki zamykane na klucz, jeden klucz powinien pasować do wszystkich zamków. Wymagane dodatkowe zabezpieczenie przed samoczynnym otwieraniem skrytek. Dostęp do sprzętu z zachowaniem wymagań ergonomii.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30168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199472FB" w14:textId="51202DF6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E4A6E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2.6.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A62E3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Skrytki na sprzęt i przedział autopompy muszą być wyposażone w oświetlenie:</w:t>
            </w:r>
          </w:p>
          <w:p w14:paraId="64B05AEE" w14:textId="77777777" w:rsidR="0070317E" w:rsidRPr="00D34303" w:rsidRDefault="0070317E" w:rsidP="007B0F38">
            <w:pPr>
              <w:tabs>
                <w:tab w:val="left" w:pos="6571"/>
                <w:tab w:val="left" w:pos="8577"/>
                <w:tab w:val="left" w:pos="14745"/>
              </w:tabs>
              <w:spacing w:line="240" w:lineRule="atLeast"/>
              <w:ind w:left="161" w:hanging="161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- główny wyłącznik oświetlenia skrytek powinien być zainstalowany w kabinie kierowcy.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D4CB4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1390CB30" w14:textId="63C7B30E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BB5A3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2.7.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41FBC" w14:textId="77777777" w:rsidR="0070317E" w:rsidRPr="00D34303" w:rsidRDefault="0070317E" w:rsidP="007B0F38">
            <w:pPr>
              <w:tabs>
                <w:tab w:val="left" w:pos="326"/>
                <w:tab w:val="left" w:pos="907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Pojazd powinien posiadać oświetlenie pola pracy wokół samochodu zapewniające oświetlenie w warunkach słabej widoczności oraz oświetlenie powierzchni dachu roboczego.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29F7" w14:textId="77777777" w:rsidR="0070317E" w:rsidRPr="00D34303" w:rsidRDefault="0070317E" w:rsidP="007B0F38">
            <w:pPr>
              <w:tabs>
                <w:tab w:val="left" w:pos="6499"/>
                <w:tab w:val="left" w:pos="8534"/>
                <w:tab w:val="left" w:pos="14706"/>
              </w:tabs>
              <w:spacing w:line="240" w:lineRule="atLeast"/>
              <w:ind w:left="161" w:hanging="161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1D4CA554" w14:textId="7C09A46E" w:rsidTr="0070317E">
        <w:trPr>
          <w:trHeight w:val="34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FBDD7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2.8.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ACEF" w14:textId="77777777" w:rsidR="0070317E" w:rsidRPr="00D34303" w:rsidRDefault="0070317E" w:rsidP="007B0F38">
            <w:pPr>
              <w:tabs>
                <w:tab w:val="left" w:pos="326"/>
                <w:tab w:val="left" w:pos="907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Uchwyty, klamki wszystkich urządzeń samochodu, drzwi żaluzjowych, szuflad, podestów, tac, muszą być tak skonstruowane, aby umożliwiały ich obsługę w rękawicach.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11FC6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43F60B53" w14:textId="31447F1D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F5C6A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2.9.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905C4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Konstrukcja skrytek zapewniająca odprowadzenie wody z ich wnętrza.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F1BB1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1F7624DC" w14:textId="7AC4E9EC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D4791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2.10.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6C66" w14:textId="77777777" w:rsidR="0070317E" w:rsidRPr="00D34303" w:rsidRDefault="0070317E" w:rsidP="007B0F38">
            <w:pPr>
              <w:tabs>
                <w:tab w:val="left" w:pos="6571"/>
                <w:tab w:val="left" w:pos="8577"/>
                <w:tab w:val="left" w:pos="14745"/>
              </w:tabs>
              <w:spacing w:line="240" w:lineRule="atLeast"/>
              <w:ind w:left="161" w:hanging="161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Zbiornik wody wykonany z materiałów kompozytowych. Zbiornik musi być wyposażony w oprzyrządowanie umożliwiające jego bezpieczną eksploatację, z układem zabezpieczającym przed wypływem wody w czasie jazdy. Zbiornik powinien być wyposażony w falochrony i posiadać właz rewizyjny. Pojemność min. </w:t>
            </w:r>
            <w:smartTag w:uri="urn:schemas-microsoft-com:office:smarttags" w:element="metricconverter">
              <w:smartTagPr>
                <w:attr w:name="ProductID" w:val="2,5 m3"/>
              </w:smartTagPr>
              <w:r w:rsidRPr="00D34303">
                <w:rPr>
                  <w:sz w:val="22"/>
                  <w:szCs w:val="22"/>
                </w:rPr>
                <w:t>2,5 m</w:t>
              </w:r>
              <w:r w:rsidRPr="00D34303">
                <w:rPr>
                  <w:sz w:val="22"/>
                  <w:szCs w:val="22"/>
                  <w:vertAlign w:val="superscript"/>
                </w:rPr>
                <w:t xml:space="preserve">3 </w:t>
              </w:r>
            </w:smartTag>
            <w:r w:rsidRPr="00D34303">
              <w:rPr>
                <w:sz w:val="22"/>
                <w:szCs w:val="22"/>
              </w:rPr>
              <w:t>, umieszczony wzdłużnie do osi pojazdu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8661" w14:textId="77777777" w:rsidR="0070317E" w:rsidRPr="00D34303" w:rsidRDefault="0070317E" w:rsidP="007B0F38">
            <w:pPr>
              <w:tabs>
                <w:tab w:val="left" w:pos="6571"/>
                <w:tab w:val="left" w:pos="8577"/>
                <w:tab w:val="left" w:pos="14745"/>
              </w:tabs>
              <w:spacing w:line="240" w:lineRule="atLeast"/>
              <w:ind w:left="161" w:hanging="161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32F56571" w14:textId="4248045B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0DBCC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2.11.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CECB7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Zbiornik środka pianotwórczego wykonany z materiałów odpornych na działanie dopuszczonych do stosowania środków pianotwórczych i modyfikatorów. Napełnianie zbiornika środkiem pianotwórczym powinno być możliwe z poziomu terenu i z dachu pojazdu. Pojemność minimum 10</w:t>
            </w:r>
            <w:r w:rsidRPr="00D34303">
              <w:rPr>
                <w:sz w:val="22"/>
                <w:szCs w:val="22"/>
              </w:rPr>
              <w:sym w:font="Symbol" w:char="0025"/>
            </w:r>
            <w:r w:rsidRPr="00D34303">
              <w:rPr>
                <w:sz w:val="22"/>
                <w:szCs w:val="22"/>
              </w:rPr>
              <w:t xml:space="preserve"> pojemności zbiornika wody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1E686" w14:textId="77777777" w:rsidR="0070317E" w:rsidRPr="00D34303" w:rsidRDefault="0070317E" w:rsidP="007B0F38">
            <w:pPr>
              <w:tabs>
                <w:tab w:val="left" w:pos="6571"/>
                <w:tab w:val="left" w:pos="8577"/>
                <w:tab w:val="left" w:pos="14745"/>
              </w:tabs>
              <w:spacing w:line="240" w:lineRule="atLeast"/>
              <w:ind w:left="161" w:hanging="161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51755CA1" w14:textId="12A185A5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173D3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2.12.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1BF9" w14:textId="77777777" w:rsidR="0070317E" w:rsidRPr="00D34303" w:rsidRDefault="0070317E" w:rsidP="007B0F38">
            <w:pPr>
              <w:tabs>
                <w:tab w:val="decimal" w:pos="633"/>
                <w:tab w:val="left" w:pos="868"/>
                <w:tab w:val="left" w:pos="6479"/>
                <w:tab w:val="left" w:pos="8504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Autopompa zlokalizowana  w obudowanym przedziale, zamykanym drzwiami żaluzjowymi.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F13C0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07F01732" w14:textId="22A08CA1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F68F4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2.13.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A11AA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Autopompa dwuzakresowa. </w:t>
            </w:r>
          </w:p>
          <w:p w14:paraId="0A246301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6D257" w14:textId="77777777" w:rsidR="0070317E" w:rsidRPr="00D34303" w:rsidRDefault="0070317E" w:rsidP="007B0F38">
            <w:pPr>
              <w:tabs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047A779A" w14:textId="1CDDCAEB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6867F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lastRenderedPageBreak/>
              <w:t>2.14.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28BDC" w14:textId="77777777" w:rsidR="0070317E" w:rsidRPr="00D34303" w:rsidRDefault="0070317E" w:rsidP="007B0F38">
            <w:pPr>
              <w:tabs>
                <w:tab w:val="left" w:pos="48"/>
                <w:tab w:val="left" w:pos="868"/>
                <w:tab w:val="left" w:pos="6479"/>
                <w:tab w:val="left" w:pos="8504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Układ wodno-pianowy zabudowany w taki sposób aby parametry autopompy przy zasilaniu ze zbiornika samochodu były nie mniejsze niż przy zasilaniu ze zbiornika zewnętrznego dla głębokości ssania 1,5m.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229C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  <w:p w14:paraId="24586A2E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  <w:p w14:paraId="6EEE2054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  <w:p w14:paraId="405B2A81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50535808" w14:textId="397111A8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AEF2A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2.15.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5FC24" w14:textId="77777777" w:rsidR="0070317E" w:rsidRPr="00D34303" w:rsidRDefault="0070317E" w:rsidP="007B0F38">
            <w:pPr>
              <w:tabs>
                <w:tab w:val="decimal" w:pos="633"/>
                <w:tab w:val="left" w:pos="868"/>
                <w:tab w:val="left" w:pos="6479"/>
                <w:tab w:val="left" w:pos="8504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Autopompa musi umożliwiać podanie wody i wodnego roztworu środka pianotwórczego do minimum:</w:t>
            </w:r>
          </w:p>
          <w:p w14:paraId="1866E1C6" w14:textId="77777777" w:rsidR="0070317E" w:rsidRPr="00D34303" w:rsidRDefault="0070317E" w:rsidP="007B0F38">
            <w:pPr>
              <w:tabs>
                <w:tab w:val="left" w:pos="161"/>
                <w:tab w:val="num" w:pos="360"/>
                <w:tab w:val="left" w:pos="6479"/>
                <w:tab w:val="left" w:pos="8504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- dwóch nasad tłocznych fi </w:t>
            </w:r>
            <w:smartTag w:uri="urn:schemas-microsoft-com:office:smarttags" w:element="metricconverter">
              <w:smartTagPr>
                <w:attr w:name="ProductID" w:val="75 mm"/>
              </w:smartTagPr>
              <w:r w:rsidRPr="00D34303">
                <w:rPr>
                  <w:sz w:val="22"/>
                  <w:szCs w:val="22"/>
                </w:rPr>
                <w:t>75 mm</w:t>
              </w:r>
            </w:smartTag>
            <w:r w:rsidRPr="00D34303">
              <w:rPr>
                <w:sz w:val="22"/>
                <w:szCs w:val="22"/>
              </w:rPr>
              <w:t xml:space="preserve"> zlokalizowanych z boków pojazdu,</w:t>
            </w:r>
          </w:p>
          <w:p w14:paraId="3DF02399" w14:textId="77777777" w:rsidR="0070317E" w:rsidRPr="00D34303" w:rsidRDefault="0070317E" w:rsidP="007B0F38">
            <w:pPr>
              <w:tabs>
                <w:tab w:val="left" w:pos="161"/>
                <w:tab w:val="num" w:pos="360"/>
                <w:tab w:val="left" w:pos="6479"/>
                <w:tab w:val="left" w:pos="8504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- linii szybkiego natarcia z napędem ręcznym lub elektrycznym.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2870A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192A5D3B" w14:textId="5D80D757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51D19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2.16.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1B07" w14:textId="77777777" w:rsidR="0070317E" w:rsidRPr="00D34303" w:rsidRDefault="0070317E" w:rsidP="007B0F38">
            <w:pPr>
              <w:tabs>
                <w:tab w:val="decimal" w:pos="633"/>
                <w:tab w:val="left" w:pos="868"/>
                <w:tab w:val="left" w:pos="6479"/>
                <w:tab w:val="left" w:pos="8504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Autopompa musi umożliwiać podanie wody do zbiornika samochodu.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BB84D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42E310A7" w14:textId="3EECD823" w:rsidTr="0070317E">
        <w:trPr>
          <w:trHeight w:val="17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728F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2.17.</w:t>
            </w:r>
          </w:p>
        </w:tc>
        <w:tc>
          <w:tcPr>
            <w:tcW w:w="87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8E6D" w14:textId="4192F3A3" w:rsidR="0070317E" w:rsidRDefault="0070317E" w:rsidP="007B0F38">
            <w:p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ab/>
              <w:t>W przedziale autopompy muszą znajdować się co najmniej następujące urządzenia</w:t>
            </w:r>
            <w:r w:rsidR="006F744F">
              <w:rPr>
                <w:sz w:val="22"/>
                <w:szCs w:val="22"/>
              </w:rPr>
              <w:t>: łączności,</w:t>
            </w:r>
            <w:r w:rsidRPr="00D34303">
              <w:rPr>
                <w:sz w:val="22"/>
                <w:szCs w:val="22"/>
              </w:rPr>
              <w:t xml:space="preserve"> </w:t>
            </w:r>
            <w:proofErr w:type="spellStart"/>
            <w:r w:rsidRPr="00D34303">
              <w:rPr>
                <w:sz w:val="22"/>
                <w:szCs w:val="22"/>
              </w:rPr>
              <w:t>kontrolno</w:t>
            </w:r>
            <w:proofErr w:type="spellEnd"/>
            <w:r w:rsidRPr="00D34303">
              <w:rPr>
                <w:sz w:val="22"/>
                <w:szCs w:val="22"/>
              </w:rPr>
              <w:t xml:space="preserve"> - sterownicze pracy pompy:</w:t>
            </w:r>
          </w:p>
          <w:p w14:paraId="75322FE1" w14:textId="19E4FBF8" w:rsidR="006F744F" w:rsidRPr="006F744F" w:rsidRDefault="006F744F" w:rsidP="006F744F">
            <w:pPr>
              <w:pStyle w:val="Akapitzlist"/>
              <w:numPr>
                <w:ilvl w:val="0"/>
                <w:numId w:val="8"/>
              </w:num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głośnik radiostacji,</w:t>
            </w:r>
          </w:p>
          <w:p w14:paraId="1E1EA119" w14:textId="77777777" w:rsidR="0070317E" w:rsidRPr="00D34303" w:rsidRDefault="0070317E" w:rsidP="007B0F38">
            <w:pPr>
              <w:numPr>
                <w:ilvl w:val="0"/>
                <w:numId w:val="4"/>
              </w:num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uppressAutoHyphens w:val="0"/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manowakuometr,</w:t>
            </w:r>
          </w:p>
          <w:p w14:paraId="18170A16" w14:textId="77777777" w:rsidR="0070317E" w:rsidRPr="00D34303" w:rsidRDefault="0070317E" w:rsidP="007B0F38">
            <w:pPr>
              <w:numPr>
                <w:ilvl w:val="0"/>
                <w:numId w:val="4"/>
              </w:num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uppressAutoHyphens w:val="0"/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manometr niskiego ciśnienia,</w:t>
            </w:r>
          </w:p>
          <w:p w14:paraId="46EAA4D7" w14:textId="77777777" w:rsidR="0070317E" w:rsidRPr="00D34303" w:rsidRDefault="0070317E" w:rsidP="007B0F38">
            <w:pPr>
              <w:numPr>
                <w:ilvl w:val="0"/>
                <w:numId w:val="4"/>
              </w:num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uppressAutoHyphens w:val="0"/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wskaźnik poziomu wody w zbiorniku samochodu,</w:t>
            </w:r>
          </w:p>
          <w:p w14:paraId="32C2A472" w14:textId="77777777" w:rsidR="0070317E" w:rsidRPr="00D34303" w:rsidRDefault="0070317E" w:rsidP="007B0F38">
            <w:pPr>
              <w:numPr>
                <w:ilvl w:val="0"/>
                <w:numId w:val="4"/>
              </w:numPr>
              <w:tabs>
                <w:tab w:val="decimal" w:pos="633"/>
                <w:tab w:val="left" w:pos="902"/>
                <w:tab w:val="left" w:pos="6542"/>
                <w:tab w:val="left" w:pos="8548"/>
                <w:tab w:val="left" w:pos="14720"/>
              </w:tabs>
              <w:suppressAutoHyphens w:val="0"/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wskaźnik poziomu środka pianotwórczego w zbiorniku,</w:t>
            </w:r>
          </w:p>
          <w:p w14:paraId="702B892B" w14:textId="77777777" w:rsidR="0070317E" w:rsidRPr="00D34303" w:rsidRDefault="0070317E" w:rsidP="007B0F38">
            <w:pPr>
              <w:numPr>
                <w:ilvl w:val="0"/>
                <w:numId w:val="4"/>
              </w:numPr>
              <w:tabs>
                <w:tab w:val="decimal" w:pos="633"/>
                <w:tab w:val="left" w:pos="902"/>
                <w:tab w:val="left" w:pos="6542"/>
                <w:tab w:val="left" w:pos="8548"/>
                <w:tab w:val="left" w:pos="14720"/>
              </w:tabs>
              <w:suppressAutoHyphens w:val="0"/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regulator prędkości obrotowej silnika pojazdu,</w:t>
            </w:r>
          </w:p>
          <w:p w14:paraId="513A3C11" w14:textId="77777777" w:rsidR="0070317E" w:rsidRPr="00D34303" w:rsidRDefault="0070317E" w:rsidP="007B0F38">
            <w:pPr>
              <w:numPr>
                <w:ilvl w:val="0"/>
                <w:numId w:val="4"/>
              </w:numPr>
              <w:tabs>
                <w:tab w:val="decimal" w:pos="633"/>
                <w:tab w:val="left" w:pos="902"/>
                <w:tab w:val="left" w:pos="6542"/>
                <w:tab w:val="left" w:pos="8548"/>
                <w:tab w:val="left" w:pos="14720"/>
              </w:tabs>
              <w:suppressAutoHyphens w:val="0"/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wyłącznik silnika pojazdu,</w:t>
            </w:r>
          </w:p>
          <w:p w14:paraId="421F4559" w14:textId="77777777" w:rsidR="0070317E" w:rsidRPr="00D34303" w:rsidRDefault="0070317E" w:rsidP="007B0F38">
            <w:pPr>
              <w:numPr>
                <w:ilvl w:val="0"/>
                <w:numId w:val="4"/>
              </w:numPr>
              <w:tabs>
                <w:tab w:val="decimal" w:pos="633"/>
                <w:tab w:val="left" w:pos="902"/>
                <w:tab w:val="left" w:pos="6542"/>
                <w:tab w:val="left" w:pos="8548"/>
                <w:tab w:val="left" w:pos="14720"/>
              </w:tabs>
              <w:suppressAutoHyphens w:val="0"/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kontrolka pracy silnika,</w:t>
            </w:r>
          </w:p>
          <w:p w14:paraId="44B433C2" w14:textId="77777777" w:rsidR="0070317E" w:rsidRPr="00D34303" w:rsidRDefault="0070317E" w:rsidP="007B0F38">
            <w:pPr>
              <w:numPr>
                <w:ilvl w:val="0"/>
                <w:numId w:val="4"/>
              </w:numPr>
              <w:tabs>
                <w:tab w:val="decimal" w:pos="633"/>
                <w:tab w:val="left" w:pos="902"/>
                <w:tab w:val="left" w:pos="6542"/>
                <w:tab w:val="left" w:pos="8548"/>
                <w:tab w:val="left" w:pos="14720"/>
              </w:tabs>
              <w:suppressAutoHyphens w:val="0"/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kontrolka włączenia pompy,</w:t>
            </w:r>
          </w:p>
          <w:p w14:paraId="50327DCE" w14:textId="77777777" w:rsidR="0070317E" w:rsidRPr="00D34303" w:rsidRDefault="0070317E" w:rsidP="007B0F38">
            <w:pPr>
              <w:numPr>
                <w:ilvl w:val="0"/>
                <w:numId w:val="4"/>
              </w:numPr>
              <w:tabs>
                <w:tab w:val="decimal" w:pos="633"/>
                <w:tab w:val="left" w:pos="902"/>
                <w:tab w:val="left" w:pos="6542"/>
                <w:tab w:val="left" w:pos="8548"/>
                <w:tab w:val="left" w:pos="14720"/>
              </w:tabs>
              <w:suppressAutoHyphens w:val="0"/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schemat układu </w:t>
            </w:r>
            <w:proofErr w:type="spellStart"/>
            <w:r w:rsidRPr="00D34303">
              <w:rPr>
                <w:sz w:val="22"/>
                <w:szCs w:val="22"/>
              </w:rPr>
              <w:t>wodno</w:t>
            </w:r>
            <w:proofErr w:type="spellEnd"/>
            <w:r w:rsidRPr="00D34303">
              <w:rPr>
                <w:sz w:val="22"/>
                <w:szCs w:val="22"/>
              </w:rPr>
              <w:t xml:space="preserve"> - pianowego oraz oznaczenie zaworów.</w:t>
            </w:r>
          </w:p>
          <w:p w14:paraId="3C1129FE" w14:textId="77777777" w:rsidR="0070317E" w:rsidRPr="00D34303" w:rsidRDefault="0070317E" w:rsidP="007B0F38">
            <w:pPr>
              <w:tabs>
                <w:tab w:val="left" w:pos="48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W kabinie kierowcy powinny znajdować się następujące urządzenia kontrolno-pomiarowe:</w:t>
            </w:r>
          </w:p>
          <w:p w14:paraId="7984CD29" w14:textId="77777777" w:rsidR="0070317E" w:rsidRPr="00D34303" w:rsidRDefault="0070317E" w:rsidP="007B0F38">
            <w:pPr>
              <w:numPr>
                <w:ilvl w:val="0"/>
                <w:numId w:val="5"/>
              </w:numPr>
              <w:tabs>
                <w:tab w:val="left" w:pos="48"/>
                <w:tab w:val="left" w:pos="902"/>
                <w:tab w:val="left" w:pos="6542"/>
                <w:tab w:val="left" w:pos="8548"/>
                <w:tab w:val="left" w:pos="14720"/>
              </w:tabs>
              <w:suppressAutoHyphens w:val="0"/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manometr niskiego ciśnienia,</w:t>
            </w:r>
          </w:p>
          <w:p w14:paraId="76BFA091" w14:textId="77777777" w:rsidR="0070317E" w:rsidRPr="00D34303" w:rsidRDefault="0070317E" w:rsidP="007B0F38">
            <w:pPr>
              <w:numPr>
                <w:ilvl w:val="0"/>
                <w:numId w:val="5"/>
              </w:numPr>
              <w:tabs>
                <w:tab w:val="left" w:pos="48"/>
                <w:tab w:val="left" w:pos="902"/>
                <w:tab w:val="left" w:pos="6542"/>
                <w:tab w:val="left" w:pos="8548"/>
                <w:tab w:val="left" w:pos="14720"/>
              </w:tabs>
              <w:suppressAutoHyphens w:val="0"/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wskaźnik poziomu wody w zbiorniku,</w:t>
            </w:r>
          </w:p>
          <w:p w14:paraId="307FD27D" w14:textId="77777777" w:rsidR="0070317E" w:rsidRPr="00D34303" w:rsidRDefault="0070317E" w:rsidP="007B0F38">
            <w:pPr>
              <w:numPr>
                <w:ilvl w:val="0"/>
                <w:numId w:val="5"/>
              </w:numPr>
              <w:tabs>
                <w:tab w:val="left" w:pos="48"/>
                <w:tab w:val="left" w:pos="902"/>
                <w:tab w:val="left" w:pos="6542"/>
                <w:tab w:val="left" w:pos="8548"/>
                <w:tab w:val="left" w:pos="14720"/>
              </w:tabs>
              <w:suppressAutoHyphens w:val="0"/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wskaźnik poziomu środka pianotwórczego.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C9F8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3C5D69D3" w14:textId="095104AE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29D2E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2.18.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E44" w14:textId="77777777" w:rsidR="0070317E" w:rsidRPr="00D34303" w:rsidRDefault="0070317E" w:rsidP="007B0F38">
            <w:p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Zbiornik wody musi być wyposażony w nasadę fi </w:t>
            </w:r>
            <w:smartTag w:uri="urn:schemas-microsoft-com:office:smarttags" w:element="metricconverter">
              <w:smartTagPr>
                <w:attr w:name="ProductID" w:val="75, mm"/>
              </w:smartTagPr>
              <w:r w:rsidRPr="00D34303">
                <w:rPr>
                  <w:sz w:val="22"/>
                  <w:szCs w:val="22"/>
                </w:rPr>
                <w:t>75, mm</w:t>
              </w:r>
            </w:smartTag>
            <w:r w:rsidRPr="00D34303">
              <w:rPr>
                <w:sz w:val="22"/>
                <w:szCs w:val="22"/>
              </w:rPr>
              <w:t xml:space="preserve"> zawór kulowy do napełniania z hydrantu. Instalacja napełniania powinna mieć konstrukcję zabezpieczającą przed swobodnym wypływem wody ze zbiornika oraz zawór zabezpieczający przed przepełnieniem.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86527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67D47FE8" w14:textId="54D29363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1A9A1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2.19.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5677F" w14:textId="77777777" w:rsidR="0070317E" w:rsidRPr="00D34303" w:rsidRDefault="0070317E" w:rsidP="007B0F38">
            <w:p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Autopompa musi być wyposażona w dozownik środka pianotwórczego zapewniający uzyskiwanie minimum stężeń 3% i 6% (tolerancja </w:t>
            </w:r>
            <w:r w:rsidRPr="00D34303">
              <w:rPr>
                <w:sz w:val="22"/>
                <w:szCs w:val="22"/>
                <w:vertAlign w:val="superscript"/>
              </w:rPr>
              <w:sym w:font="Colonna MT" w:char="00B1"/>
            </w:r>
            <w:r w:rsidRPr="00D34303">
              <w:rPr>
                <w:sz w:val="22"/>
                <w:szCs w:val="22"/>
              </w:rPr>
              <w:t xml:space="preserve"> 0,5%) w pełnym zakresie wydajności pompy.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3D17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4E388BEA" w14:textId="4D9AA84D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BDE57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2.20.</w:t>
            </w:r>
          </w:p>
          <w:p w14:paraId="39CDA17F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6293" w14:textId="77777777" w:rsidR="0070317E" w:rsidRPr="00D34303" w:rsidRDefault="0070317E" w:rsidP="007B0F38">
            <w:p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Wszystkie elementy układu </w:t>
            </w:r>
            <w:proofErr w:type="spellStart"/>
            <w:r w:rsidRPr="00D34303">
              <w:rPr>
                <w:sz w:val="22"/>
                <w:szCs w:val="22"/>
              </w:rPr>
              <w:t>wodno</w:t>
            </w:r>
            <w:proofErr w:type="spellEnd"/>
            <w:r w:rsidRPr="00D34303">
              <w:rPr>
                <w:sz w:val="22"/>
                <w:szCs w:val="22"/>
              </w:rPr>
              <w:t xml:space="preserve"> - pianowego muszą być odporne na korozję i działanie dopuszczonych do stosowania środków pianotwórczych i modyfikatorów.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7684A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5D4F7295" w14:textId="0538A75C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C7037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2.21.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E783" w14:textId="77777777" w:rsidR="0070317E" w:rsidRPr="00D34303" w:rsidRDefault="0070317E" w:rsidP="007B0F38">
            <w:p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Konstrukcja układu </w:t>
            </w:r>
            <w:proofErr w:type="spellStart"/>
            <w:r w:rsidRPr="00D34303">
              <w:rPr>
                <w:sz w:val="22"/>
                <w:szCs w:val="22"/>
              </w:rPr>
              <w:t>wodno</w:t>
            </w:r>
            <w:proofErr w:type="spellEnd"/>
            <w:r w:rsidRPr="00D34303">
              <w:rPr>
                <w:sz w:val="22"/>
                <w:szCs w:val="22"/>
              </w:rPr>
              <w:t xml:space="preserve"> – pianowego powinna umożliwić jego całkowite odwodnienie przy użyciu co najwyżej dwóch zaworów.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37E41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52668475" w14:textId="6949E539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B9858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lastRenderedPageBreak/>
              <w:t>2.22.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0361F" w14:textId="77777777" w:rsidR="0070317E" w:rsidRPr="00D34303" w:rsidRDefault="0070317E" w:rsidP="007B0F38">
            <w:pPr>
              <w:spacing w:line="240" w:lineRule="atLeast"/>
              <w:ind w:left="-10" w:firstLine="10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Przedział autopompy jak i kabina kierowcy  musi być wyposażony w jednorodny system do ogrzewania, skutecznie zabezpieczający układ wodno-pianowy przed zamarzaniem w temperaturze do - 25</w:t>
            </w:r>
            <w:r w:rsidRPr="00D34303">
              <w:rPr>
                <w:sz w:val="22"/>
                <w:szCs w:val="22"/>
                <w:vertAlign w:val="superscript"/>
              </w:rPr>
              <w:t>o</w:t>
            </w:r>
            <w:r w:rsidRPr="00D34303">
              <w:rPr>
                <w:sz w:val="22"/>
                <w:szCs w:val="22"/>
              </w:rPr>
              <w:t>C.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9080C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73778D5D" w14:textId="35DD0A9D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45D03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2.23.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11421" w14:textId="77777777" w:rsidR="0070317E" w:rsidRPr="00D34303" w:rsidRDefault="0070317E" w:rsidP="007B0F38">
            <w:pPr>
              <w:spacing w:line="240" w:lineRule="atLeast"/>
              <w:ind w:left="-10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Na wlocie ssawnym pompy musi być zamontowany element zabezpieczający przed przedostaniem się do pompy zanieczyszczeń stałych zarówno przy ssaniu ze zbiornika zewnętrznego jak i dla zbiornika własnego pojazdu, gwarantujący bezpieczną eksploatację pompy.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E203C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77A642DF" w14:textId="4E7D1E15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771475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2.24.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58A718" w14:textId="4844713D" w:rsidR="0070317E" w:rsidRPr="00D34303" w:rsidRDefault="0070317E" w:rsidP="007B0F38">
            <w:pPr>
              <w:tabs>
                <w:tab w:val="left" w:pos="177"/>
                <w:tab w:val="left" w:pos="792"/>
                <w:tab w:val="left" w:pos="6432"/>
                <w:tab w:val="left" w:pos="8428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Samochód wyposażony w maszt oświetleniowy z reflektorami o mocy łącznej </w:t>
            </w:r>
            <w:r w:rsidR="006F744F">
              <w:rPr>
                <w:sz w:val="22"/>
                <w:szCs w:val="22"/>
              </w:rPr>
              <w:t xml:space="preserve">min </w:t>
            </w:r>
            <w:r w:rsidRPr="00D34303">
              <w:rPr>
                <w:sz w:val="22"/>
                <w:szCs w:val="22"/>
              </w:rPr>
              <w:t>2000 W,</w:t>
            </w:r>
            <w:r w:rsidR="006F744F">
              <w:rPr>
                <w:sz w:val="22"/>
                <w:szCs w:val="22"/>
              </w:rPr>
              <w:t xml:space="preserve"> </w:t>
            </w:r>
            <w:r w:rsidRPr="00D34303">
              <w:rPr>
                <w:sz w:val="22"/>
                <w:szCs w:val="22"/>
              </w:rPr>
              <w:t xml:space="preserve">z możliwością jego zasilania.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0F0E59" w14:textId="77777777" w:rsidR="0070317E" w:rsidRPr="00D34303" w:rsidRDefault="0070317E" w:rsidP="007B0F38">
            <w:pPr>
              <w:pStyle w:val="Tekstpodstawowy2"/>
              <w:jc w:val="both"/>
              <w:rPr>
                <w:b/>
                <w:sz w:val="22"/>
                <w:szCs w:val="22"/>
              </w:rPr>
            </w:pPr>
          </w:p>
        </w:tc>
      </w:tr>
      <w:tr w:rsidR="0070317E" w:rsidRPr="00D34303" w14:paraId="69B71C2A" w14:textId="30508818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0605D59" w14:textId="77777777" w:rsidR="0070317E" w:rsidRPr="0070317E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b/>
                <w:sz w:val="22"/>
                <w:szCs w:val="22"/>
              </w:rPr>
            </w:pPr>
            <w:r w:rsidRPr="0070317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BE9EE62" w14:textId="77777777" w:rsidR="0070317E" w:rsidRPr="0070317E" w:rsidRDefault="0070317E" w:rsidP="007B0F38">
            <w:pPr>
              <w:tabs>
                <w:tab w:val="left" w:pos="177"/>
                <w:tab w:val="left" w:pos="792"/>
                <w:tab w:val="left" w:pos="6432"/>
                <w:tab w:val="left" w:pos="8428"/>
              </w:tabs>
              <w:jc w:val="center"/>
              <w:rPr>
                <w:b/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 </w:t>
            </w:r>
            <w:r w:rsidRPr="0070317E">
              <w:rPr>
                <w:b/>
                <w:sz w:val="22"/>
                <w:szCs w:val="22"/>
              </w:rPr>
              <w:t>Dodatkowe wyposażenie: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86AF147" w14:textId="77777777" w:rsidR="0070317E" w:rsidRPr="00D34303" w:rsidRDefault="0070317E" w:rsidP="007B0F38">
            <w:pPr>
              <w:pStyle w:val="Tekstpodstawowy2"/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70317E" w:rsidRPr="00D34303" w14:paraId="3134ED17" w14:textId="3D8AA789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C05C43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3.1.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A04A7C" w14:textId="77777777" w:rsidR="0070317E" w:rsidRPr="00D34303" w:rsidRDefault="0070317E" w:rsidP="007B0F38">
            <w:pPr>
              <w:tabs>
                <w:tab w:val="left" w:pos="177"/>
                <w:tab w:val="left" w:pos="792"/>
                <w:tab w:val="left" w:pos="6432"/>
                <w:tab w:val="left" w:pos="8428"/>
              </w:tabs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Radiostacje stacjonarna (Motorola z zasilaczem, mikrofonem i anteną)</w:t>
            </w:r>
          </w:p>
          <w:p w14:paraId="46565036" w14:textId="77777777" w:rsidR="0070317E" w:rsidRPr="00D34303" w:rsidRDefault="0070317E" w:rsidP="007B0F38">
            <w:pPr>
              <w:tabs>
                <w:tab w:val="left" w:pos="177"/>
                <w:tab w:val="left" w:pos="792"/>
                <w:tab w:val="left" w:pos="6432"/>
                <w:tab w:val="left" w:pos="842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50074C" w14:textId="77777777" w:rsidR="0070317E" w:rsidRPr="00D34303" w:rsidRDefault="0070317E" w:rsidP="007B0F38">
            <w:pPr>
              <w:pStyle w:val="Tekstpodstawowy2"/>
              <w:spacing w:line="240" w:lineRule="auto"/>
              <w:jc w:val="center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 szt.</w:t>
            </w:r>
          </w:p>
        </w:tc>
      </w:tr>
      <w:tr w:rsidR="0070317E" w:rsidRPr="00D34303" w14:paraId="422D9D06" w14:textId="3093A836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785635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3.2.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901AB3" w14:textId="77777777" w:rsidR="0070317E" w:rsidRPr="00D34303" w:rsidRDefault="0070317E" w:rsidP="007B0F38">
            <w:pPr>
              <w:tabs>
                <w:tab w:val="left" w:pos="177"/>
                <w:tab w:val="left" w:pos="792"/>
                <w:tab w:val="left" w:pos="6432"/>
                <w:tab w:val="left" w:pos="8428"/>
              </w:tabs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Uchwyty na aparaty powietrzne (zabudowa) w kabinie załogi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5D30FF" w14:textId="4EC6E837" w:rsidR="0070317E" w:rsidRPr="00D34303" w:rsidRDefault="006F744F" w:rsidP="007B0F38">
            <w:pPr>
              <w:pStyle w:val="Tekstpodstawowy2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  <w:proofErr w:type="spellStart"/>
            <w:r>
              <w:rPr>
                <w:sz w:val="22"/>
                <w:szCs w:val="22"/>
              </w:rPr>
              <w:t>kpl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70317E" w:rsidRPr="00D34303" w14:paraId="0FD18FA2" w14:textId="096EB219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EDC8B7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3.3.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3A1702" w14:textId="77777777" w:rsidR="0070317E" w:rsidRPr="00D34303" w:rsidRDefault="0070317E" w:rsidP="007B0F38">
            <w:pPr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Wyciągarka elektryczna o uciągi min 4 ton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916B63" w14:textId="2D2F09C5" w:rsidR="0070317E" w:rsidRPr="00D34303" w:rsidRDefault="0070317E" w:rsidP="007B0F38">
            <w:pPr>
              <w:pStyle w:val="Tekstpodstawowy2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 szt</w:t>
            </w:r>
            <w:r w:rsidR="006F744F">
              <w:rPr>
                <w:sz w:val="22"/>
                <w:szCs w:val="22"/>
              </w:rPr>
              <w:t>.</w:t>
            </w:r>
          </w:p>
        </w:tc>
      </w:tr>
      <w:tr w:rsidR="0070317E" w:rsidRPr="00D34303" w14:paraId="348807F0" w14:textId="504FEC23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7FE515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3.4.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844F6A" w14:textId="0279ED3C" w:rsidR="0070317E" w:rsidRPr="00D34303" w:rsidRDefault="006F744F" w:rsidP="007B0F38">
            <w:pPr>
              <w:tabs>
                <w:tab w:val="left" w:pos="177"/>
                <w:tab w:val="left" w:pos="792"/>
                <w:tab w:val="left" w:pos="6432"/>
                <w:tab w:val="left" w:pos="842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Zasilanie do ładowania radiotelefonów + latarek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E767DA" w14:textId="7C9CF9FB" w:rsidR="0070317E" w:rsidRPr="00D34303" w:rsidRDefault="0070317E" w:rsidP="007B0F38">
            <w:pPr>
              <w:pStyle w:val="Tekstpodstawowy2"/>
              <w:spacing w:line="240" w:lineRule="auto"/>
              <w:jc w:val="center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 szt</w:t>
            </w:r>
            <w:r w:rsidR="006F744F">
              <w:rPr>
                <w:sz w:val="22"/>
                <w:szCs w:val="22"/>
              </w:rPr>
              <w:t>.</w:t>
            </w:r>
          </w:p>
        </w:tc>
      </w:tr>
      <w:tr w:rsidR="006F744F" w:rsidRPr="00D34303" w14:paraId="7346E367" w14:textId="77777777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74EE4E" w14:textId="1A8ED24B" w:rsidR="006F744F" w:rsidRPr="00D34303" w:rsidRDefault="006F744F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E6FA8E" w14:textId="41B77CB5" w:rsidR="006F744F" w:rsidRPr="00D34303" w:rsidRDefault="006F744F" w:rsidP="007B0F38">
            <w:pPr>
              <w:tabs>
                <w:tab w:val="left" w:pos="177"/>
                <w:tab w:val="left" w:pos="792"/>
                <w:tab w:val="left" w:pos="6432"/>
                <w:tab w:val="left" w:pos="842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Działko wodno-pianowe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26F9B7" w14:textId="37380ECF" w:rsidR="006F744F" w:rsidRPr="00D34303" w:rsidRDefault="006F744F" w:rsidP="007B0F38">
            <w:pPr>
              <w:pStyle w:val="Tekstpodstawowy2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szt.</w:t>
            </w:r>
          </w:p>
        </w:tc>
      </w:tr>
      <w:tr w:rsidR="006F744F" w:rsidRPr="00D34303" w14:paraId="674434C2" w14:textId="77777777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013BA6" w14:textId="3FC77297" w:rsidR="006F744F" w:rsidRPr="00D34303" w:rsidRDefault="006F744F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5A085D" w14:textId="37A39CFA" w:rsidR="006F744F" w:rsidRPr="00D34303" w:rsidRDefault="006F744F" w:rsidP="007B0F38">
            <w:pPr>
              <w:tabs>
                <w:tab w:val="left" w:pos="177"/>
                <w:tab w:val="left" w:pos="792"/>
                <w:tab w:val="left" w:pos="6432"/>
                <w:tab w:val="left" w:pos="842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Aparaty ochrony dróg oddechowych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FFAAB2" w14:textId="1AC9EEE0" w:rsidR="006F744F" w:rsidRPr="00D34303" w:rsidRDefault="006F744F" w:rsidP="007B0F38">
            <w:pPr>
              <w:pStyle w:val="Tekstpodstawowy2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szt. </w:t>
            </w:r>
          </w:p>
        </w:tc>
      </w:tr>
    </w:tbl>
    <w:p w14:paraId="61A551AF" w14:textId="77777777" w:rsidR="001A7A17" w:rsidRPr="00D34303" w:rsidRDefault="001A7A17">
      <w:pPr>
        <w:rPr>
          <w:sz w:val="22"/>
          <w:szCs w:val="22"/>
        </w:rPr>
      </w:pPr>
      <w:bookmarkStart w:id="0" w:name="_GoBack"/>
      <w:bookmarkEnd w:id="0"/>
    </w:p>
    <w:sectPr w:rsidR="001A7A17" w:rsidRPr="00D34303" w:rsidSect="00D34303">
      <w:footnotePr>
        <w:pos w:val="beneathText"/>
      </w:footnotePr>
      <w:pgSz w:w="16837" w:h="11905" w:orient="landscape"/>
      <w:pgMar w:top="1035" w:right="1417" w:bottom="142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41C61"/>
    <w:multiLevelType w:val="hybridMultilevel"/>
    <w:tmpl w:val="B3844C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AA382F"/>
    <w:multiLevelType w:val="hybridMultilevel"/>
    <w:tmpl w:val="5E6A6EE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864328"/>
    <w:multiLevelType w:val="hybridMultilevel"/>
    <w:tmpl w:val="33246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51023"/>
    <w:multiLevelType w:val="hybridMultilevel"/>
    <w:tmpl w:val="950464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A46563"/>
    <w:multiLevelType w:val="hybridMultilevel"/>
    <w:tmpl w:val="9F6EC0E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9964C8"/>
    <w:multiLevelType w:val="hybridMultilevel"/>
    <w:tmpl w:val="4B2895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F86348"/>
    <w:multiLevelType w:val="hybridMultilevel"/>
    <w:tmpl w:val="2F1A8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63A"/>
    <w:rsid w:val="001A7A17"/>
    <w:rsid w:val="002A6329"/>
    <w:rsid w:val="0034463A"/>
    <w:rsid w:val="0051307D"/>
    <w:rsid w:val="005A661F"/>
    <w:rsid w:val="00697696"/>
    <w:rsid w:val="006F744F"/>
    <w:rsid w:val="0070317E"/>
    <w:rsid w:val="007B0F38"/>
    <w:rsid w:val="008560F9"/>
    <w:rsid w:val="008A742F"/>
    <w:rsid w:val="0090398F"/>
    <w:rsid w:val="00A732F9"/>
    <w:rsid w:val="00D34303"/>
    <w:rsid w:val="00D77202"/>
    <w:rsid w:val="00E4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EF43C1"/>
  <w15:chartTrackingRefBased/>
  <w15:docId w15:val="{81B66F83-19B7-4B28-9077-F231415A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46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4463A"/>
    <w:pPr>
      <w:keepNext/>
      <w:tabs>
        <w:tab w:val="left" w:pos="1872"/>
        <w:tab w:val="right" w:pos="8953"/>
      </w:tabs>
      <w:suppressAutoHyphens w:val="0"/>
      <w:spacing w:line="240" w:lineRule="atLeast"/>
      <w:ind w:left="1872" w:hanging="1546"/>
      <w:jc w:val="center"/>
      <w:outlineLvl w:val="0"/>
    </w:pPr>
    <w:rPr>
      <w:rFonts w:ascii="Arial" w:hAnsi="Arial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463A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4463A"/>
    <w:pPr>
      <w:suppressAutoHyphens w:val="0"/>
      <w:spacing w:after="120"/>
      <w:ind w:left="283"/>
    </w:pPr>
    <w:rPr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46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34463A"/>
    <w:pPr>
      <w:suppressAutoHyphens w:val="0"/>
      <w:spacing w:after="120" w:line="480" w:lineRule="auto"/>
    </w:pPr>
    <w:rPr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446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F7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1286</Words>
  <Characters>7720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Błasik</dc:creator>
  <cp:keywords/>
  <dc:description/>
  <cp:lastModifiedBy>Joanna Kozłecka</cp:lastModifiedBy>
  <cp:revision>10</cp:revision>
  <dcterms:created xsi:type="dcterms:W3CDTF">2024-09-17T06:46:00Z</dcterms:created>
  <dcterms:modified xsi:type="dcterms:W3CDTF">2024-10-25T09:27:00Z</dcterms:modified>
</cp:coreProperties>
</file>