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1EEE2" w14:textId="77777777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24E63BBB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E306E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4A7FA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B0D0E9D" w14:textId="47132A01" w:rsidR="00CA7C1E" w:rsidRDefault="00CA7C1E" w:rsidP="00FE484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osoby przystępującej do przetargu na nabycie</w:t>
      </w:r>
      <w:r w:rsidR="00FE48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FE484F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przy ul. </w:t>
      </w:r>
      <w:r w:rsidR="00FE484F">
        <w:rPr>
          <w:rFonts w:ascii="Times New Roman" w:hAnsi="Times New Roman" w:cs="Times New Roman"/>
          <w:b/>
          <w:sz w:val="24"/>
          <w:szCs w:val="24"/>
        </w:rPr>
        <w:t>Łaskiej 13</w:t>
      </w:r>
      <w:r>
        <w:rPr>
          <w:rFonts w:ascii="Times New Roman" w:hAnsi="Times New Roman" w:cs="Times New Roman"/>
          <w:b/>
          <w:sz w:val="24"/>
          <w:szCs w:val="24"/>
        </w:rPr>
        <w:t xml:space="preserve">, oznaczonej w obrębie </w:t>
      </w:r>
      <w:r w:rsidR="00FE484F">
        <w:rPr>
          <w:rFonts w:ascii="Times New Roman" w:hAnsi="Times New Roman" w:cs="Times New Roman"/>
          <w:b/>
          <w:sz w:val="24"/>
          <w:szCs w:val="24"/>
        </w:rPr>
        <w:t>K-12</w:t>
      </w:r>
      <w:r w:rsidR="00D91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84F">
        <w:rPr>
          <w:rFonts w:ascii="Times New Roman" w:hAnsi="Times New Roman" w:cs="Times New Roman"/>
          <w:b/>
          <w:sz w:val="24"/>
          <w:szCs w:val="24"/>
        </w:rPr>
        <w:t>jako działki nr 108/5 i 108/6 oraz nieruchomości gruntowej położonej w Konstantynowie Łódzki przy ul. Jana Kilińskiego 6, oznaczonej w obrębie K-12 jako działka nr 105/2</w:t>
      </w:r>
    </w:p>
    <w:p w14:paraId="6EF69358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7F8FFB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2CC35126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5C0CE4C9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75B1E5E2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CCFA66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06AEF918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zapoznałem/am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0196BFA0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20F8E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745B776D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40188D1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79EAB807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2D95B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958CA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02A55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64C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E74B667" w14:textId="77777777" w:rsidR="006F00FA" w:rsidRPr="006F00FA" w:rsidRDefault="00D91D2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F00FA">
        <w:rPr>
          <w:rFonts w:ascii="Times New Roman" w:hAnsi="Times New Roman" w:cs="Times New Roman"/>
          <w:sz w:val="20"/>
          <w:szCs w:val="20"/>
        </w:rPr>
        <w:t xml:space="preserve"> (data)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D464C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00FA"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E8657C0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E11B6C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E5BA54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29F5EA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C04"/>
    <w:rsid w:val="00033D4D"/>
    <w:rsid w:val="000A753D"/>
    <w:rsid w:val="002D7B7F"/>
    <w:rsid w:val="005239C1"/>
    <w:rsid w:val="00527DD3"/>
    <w:rsid w:val="00563800"/>
    <w:rsid w:val="006300E9"/>
    <w:rsid w:val="006E728B"/>
    <w:rsid w:val="006F00FA"/>
    <w:rsid w:val="00747E61"/>
    <w:rsid w:val="0075027E"/>
    <w:rsid w:val="009A35FF"/>
    <w:rsid w:val="00C45A92"/>
    <w:rsid w:val="00CA7C1E"/>
    <w:rsid w:val="00CC4E79"/>
    <w:rsid w:val="00D464C6"/>
    <w:rsid w:val="00D91D2A"/>
    <w:rsid w:val="00D94C04"/>
    <w:rsid w:val="00E61444"/>
    <w:rsid w:val="00F92729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5DCC"/>
  <w15:docId w15:val="{28394BCD-96B3-49DD-B7B6-FF94C304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5</cp:revision>
  <cp:lastPrinted>2020-08-11T07:40:00Z</cp:lastPrinted>
  <dcterms:created xsi:type="dcterms:W3CDTF">2020-02-05T14:27:00Z</dcterms:created>
  <dcterms:modified xsi:type="dcterms:W3CDTF">2024-05-21T10:26:00Z</dcterms:modified>
</cp:coreProperties>
</file>