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BD4" w:rsidRPr="00B52F53" w:rsidRDefault="00247E63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 xml:space="preserve">Hażlach, dnia </w:t>
      </w:r>
      <w:r w:rsidR="007B389B" w:rsidRPr="00B52F53">
        <w:rPr>
          <w:rFonts w:asciiTheme="minorHAnsi" w:hAnsiTheme="minorHAnsi" w:cstheme="minorHAnsi"/>
        </w:rPr>
        <w:t>1</w:t>
      </w:r>
      <w:r w:rsidR="003471DB" w:rsidRPr="00B52F53">
        <w:rPr>
          <w:rFonts w:asciiTheme="minorHAnsi" w:hAnsiTheme="minorHAnsi" w:cstheme="minorHAnsi"/>
        </w:rPr>
        <w:t>4</w:t>
      </w:r>
      <w:r w:rsidRPr="00B52F53">
        <w:rPr>
          <w:rFonts w:asciiTheme="minorHAnsi" w:hAnsiTheme="minorHAnsi" w:cstheme="minorHAnsi"/>
        </w:rPr>
        <w:t>.</w:t>
      </w:r>
      <w:r w:rsidR="00601EE1" w:rsidRPr="00B52F53">
        <w:rPr>
          <w:rFonts w:asciiTheme="minorHAnsi" w:hAnsiTheme="minorHAnsi" w:cstheme="minorHAnsi"/>
        </w:rPr>
        <w:t>0</w:t>
      </w:r>
      <w:r w:rsidR="007B389B" w:rsidRPr="00B52F53">
        <w:rPr>
          <w:rFonts w:asciiTheme="minorHAnsi" w:hAnsiTheme="minorHAnsi" w:cstheme="minorHAnsi"/>
        </w:rPr>
        <w:t>3</w:t>
      </w:r>
      <w:r w:rsidR="00C52D15" w:rsidRPr="00B52F53">
        <w:rPr>
          <w:rFonts w:asciiTheme="minorHAnsi" w:hAnsiTheme="minorHAnsi" w:cstheme="minorHAnsi"/>
        </w:rPr>
        <w:t>.202</w:t>
      </w:r>
      <w:r w:rsidR="00601EE1" w:rsidRPr="00B52F53">
        <w:rPr>
          <w:rFonts w:asciiTheme="minorHAnsi" w:hAnsiTheme="minorHAnsi" w:cstheme="minorHAnsi"/>
        </w:rPr>
        <w:t>4</w:t>
      </w:r>
      <w:r w:rsidR="00C52D15" w:rsidRPr="00B52F53">
        <w:rPr>
          <w:rFonts w:asciiTheme="minorHAnsi" w:hAnsiTheme="minorHAnsi" w:cstheme="minorHAnsi"/>
        </w:rPr>
        <w:t xml:space="preserve"> </w:t>
      </w:r>
      <w:r w:rsidR="00BF3BD4" w:rsidRPr="00B52F53">
        <w:rPr>
          <w:rFonts w:asciiTheme="minorHAnsi" w:hAnsiTheme="minorHAnsi" w:cstheme="minorHAnsi"/>
        </w:rPr>
        <w:t>r.</w:t>
      </w:r>
    </w:p>
    <w:p w:rsidR="00BF3BD4" w:rsidRPr="00B52F53" w:rsidRDefault="00BF3BD4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BRG.0012.3.</w:t>
      </w:r>
      <w:r w:rsidR="007B389B" w:rsidRPr="00B52F53">
        <w:rPr>
          <w:rFonts w:asciiTheme="minorHAnsi" w:hAnsiTheme="minorHAnsi" w:cstheme="minorHAnsi"/>
        </w:rPr>
        <w:t>3</w:t>
      </w:r>
      <w:r w:rsidR="00C52D15" w:rsidRPr="00B52F53">
        <w:rPr>
          <w:rFonts w:asciiTheme="minorHAnsi" w:hAnsiTheme="minorHAnsi" w:cstheme="minorHAnsi"/>
        </w:rPr>
        <w:t>.202</w:t>
      </w:r>
      <w:r w:rsidR="00601EE1" w:rsidRPr="00B52F53">
        <w:rPr>
          <w:rFonts w:asciiTheme="minorHAnsi" w:hAnsiTheme="minorHAnsi" w:cstheme="minorHAnsi"/>
        </w:rPr>
        <w:t>4</w:t>
      </w:r>
    </w:p>
    <w:p w:rsidR="000F4CCA" w:rsidRPr="00B52F53" w:rsidRDefault="00B52F53" w:rsidP="007841A6">
      <w:pPr>
        <w:spacing w:before="120" w:after="0"/>
        <w:rPr>
          <w:sz w:val="24"/>
          <w:szCs w:val="24"/>
        </w:rPr>
      </w:pPr>
      <w:r w:rsidRPr="00B52F53">
        <w:rPr>
          <w:sz w:val="24"/>
          <w:szCs w:val="24"/>
        </w:rPr>
        <w:t xml:space="preserve">Członkowie komisji </w:t>
      </w:r>
    </w:p>
    <w:p w:rsidR="007F6605" w:rsidRPr="00821302" w:rsidRDefault="00B52F53" w:rsidP="00821302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821302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:rsidR="007B389B" w:rsidRPr="00B52F53" w:rsidRDefault="00F32271" w:rsidP="00B52F53">
      <w:pPr>
        <w:spacing w:after="0"/>
        <w:rPr>
          <w:rFonts w:asciiTheme="minorHAnsi" w:hAnsiTheme="minorHAnsi" w:cstheme="minorHAnsi"/>
          <w:kern w:val="2"/>
          <w:sz w:val="24"/>
          <w:szCs w:val="24"/>
        </w:rPr>
      </w:pPr>
      <w:bookmarkStart w:id="0" w:name="_Hlk160438245"/>
      <w:bookmarkStart w:id="1" w:name="_Hlk158270156"/>
      <w:bookmarkStart w:id="2" w:name="_Hlk150844409"/>
      <w:r w:rsidRPr="00B52F53">
        <w:rPr>
          <w:rFonts w:asciiTheme="minorHAnsi" w:hAnsiTheme="minorHAnsi" w:cstheme="minorHAnsi"/>
          <w:sz w:val="24"/>
          <w:szCs w:val="24"/>
        </w:rPr>
        <w:t xml:space="preserve">Wspólne posiedzenie Komisji Budżetu, Spraw Komunalnych i Ochrony Środowiska oraz Komisji Oświaty, Sportu i Spraw Socjalnych, </w:t>
      </w:r>
      <w:r w:rsidR="007B389B" w:rsidRPr="00B52F53">
        <w:rPr>
          <w:rFonts w:asciiTheme="minorHAnsi" w:hAnsiTheme="minorHAnsi" w:cstheme="minorHAnsi"/>
          <w:sz w:val="24"/>
          <w:szCs w:val="24"/>
        </w:rPr>
        <w:t xml:space="preserve">odbędzie się w dniu 22 marca </w:t>
      </w:r>
      <w:r w:rsidR="007B389B" w:rsidRPr="00B52F53">
        <w:rPr>
          <w:rFonts w:asciiTheme="minorHAnsi" w:hAnsiTheme="minorHAnsi" w:cstheme="minorHAnsi"/>
          <w:color w:val="00000A"/>
          <w:sz w:val="24"/>
          <w:szCs w:val="24"/>
        </w:rPr>
        <w:t>2024 roku (piątek) o godzinie 1</w:t>
      </w:r>
      <w:r w:rsidR="00FF1263" w:rsidRPr="00B52F53">
        <w:rPr>
          <w:rFonts w:asciiTheme="minorHAnsi" w:hAnsiTheme="minorHAnsi" w:cstheme="minorHAnsi"/>
          <w:color w:val="00000A"/>
          <w:sz w:val="24"/>
          <w:szCs w:val="24"/>
        </w:rPr>
        <w:t>3</w:t>
      </w:r>
      <w:r w:rsidR="007B389B" w:rsidRPr="00B52F53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="007B389B" w:rsidRPr="00B52F53">
        <w:rPr>
          <w:rFonts w:asciiTheme="minorHAnsi" w:hAnsiTheme="minorHAnsi" w:cstheme="minorHAnsi"/>
          <w:sz w:val="24"/>
          <w:szCs w:val="24"/>
        </w:rPr>
        <w:t xml:space="preserve">w sali sesyjnej Urzędu Gminy Hażlach. </w:t>
      </w:r>
    </w:p>
    <w:p w:rsidR="007B389B" w:rsidRPr="00B52F53" w:rsidRDefault="007B389B" w:rsidP="00B52F5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52F53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bookmarkStart w:id="3" w:name="_Hlk101261275"/>
      <w:r w:rsidRPr="00B52F53">
        <w:rPr>
          <w:rFonts w:asciiTheme="minorHAnsi" w:hAnsiTheme="minorHAnsi" w:cstheme="minorHAnsi"/>
        </w:rPr>
        <w:t>Raport z realizacji Gminnego Programu Profilaktyki i Rozwiązywania Problemów</w:t>
      </w:r>
      <w:r w:rsidR="007841A6">
        <w:rPr>
          <w:rFonts w:asciiTheme="minorHAnsi" w:hAnsiTheme="minorHAnsi" w:cstheme="minorHAnsi"/>
        </w:rPr>
        <w:t xml:space="preserve"> </w:t>
      </w:r>
      <w:r w:rsidRPr="00B52F53">
        <w:rPr>
          <w:rFonts w:asciiTheme="minorHAnsi" w:hAnsiTheme="minorHAnsi" w:cstheme="minorHAnsi"/>
        </w:rPr>
        <w:t>Alkoholowych oraz Przeciwdziałania Narkomanii i efektów jego realizacji za rok 2023.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Informacja dot. inwestycji przyjętych do realizacji na 2024 r. w harmonogramie przetargów.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Sprawozdanie z realizacji Programu współpracy Gminy Hażlach z organizacjami pozarządowymi i innymi podmiotami wymienionymi w art. 3 ust. 3 ustawy o  działalności pożytku publicznego i o wolontariacie.</w:t>
      </w:r>
    </w:p>
    <w:p w:rsidR="00F77C7F" w:rsidRPr="00B52F53" w:rsidRDefault="00F77C7F" w:rsidP="00B52F53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Sprawozdanie z funkcjonowania instytucji Kultury w 2023 r.</w:t>
      </w:r>
    </w:p>
    <w:p w:rsidR="00F77C7F" w:rsidRPr="00B52F53" w:rsidRDefault="00F77C7F" w:rsidP="00B52F53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Sprawozdanie z działalności Gminnego Ośrodka Pomocy Społecznej w Hażlachu za 2023 r.</w:t>
      </w:r>
    </w:p>
    <w:p w:rsidR="00F77C7F" w:rsidRPr="00B52F53" w:rsidRDefault="00F77C7F" w:rsidP="00B52F53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Sprawozdanie z realizacji Programu Pomocy Społecznej Gminy Hażlach za 2023 r.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Sprawozdanie z realizacji zadań z zakresu wspierania rodziny i wykonania zadań</w:t>
      </w:r>
      <w:r w:rsidR="007841A6">
        <w:rPr>
          <w:rFonts w:asciiTheme="minorHAnsi" w:hAnsiTheme="minorHAnsi" w:cstheme="minorHAnsi"/>
        </w:rPr>
        <w:t xml:space="preserve"> </w:t>
      </w:r>
      <w:r w:rsidRPr="00B52F53">
        <w:rPr>
          <w:rFonts w:asciiTheme="minorHAnsi" w:hAnsiTheme="minorHAnsi" w:cstheme="minorHAnsi"/>
        </w:rPr>
        <w:t>określonych w Gminnym Programie Wspierania Rodziny dla Gminy Hażlach w 2023 r.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Zaopiniowanie projektu uchwały w sprawie szczegółowych warunków przyznawania</w:t>
      </w:r>
      <w:r w:rsidR="007841A6">
        <w:rPr>
          <w:rFonts w:asciiTheme="minorHAnsi" w:hAnsiTheme="minorHAnsi" w:cstheme="minorHAnsi"/>
        </w:rPr>
        <w:t xml:space="preserve"> </w:t>
      </w:r>
      <w:r w:rsidRPr="00B52F53">
        <w:rPr>
          <w:rFonts w:asciiTheme="minorHAnsi" w:hAnsiTheme="minorHAnsi" w:cstheme="minorHAnsi"/>
        </w:rPr>
        <w:t>i odpłatności za usługi opiekuńcze i specjalistyczne usługi opiekuńcze, z wyłączeniem   specjalistycznych usług opiekuńczych dla osób z zaburzeniami psychicznymi, szczegółowych warunków częściowego lub całkowitego zwolnienia od opłat, jak również trybu ich pobierania oraz szczegółowych warunków przyznawania i odpłatności za usługi sąsiedzkie, szczegółowych warunków częściowego lub całkowitego zwolnienia od opłat, jak również trybu ich pobierania.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 xml:space="preserve">Zaopiniowanie projektu uchwały w sprawie przyjęcia Gminnego Programu </w:t>
      </w:r>
      <w:proofErr w:type="spellStart"/>
      <w:r w:rsidRPr="00B52F53">
        <w:rPr>
          <w:rFonts w:asciiTheme="minorHAnsi" w:hAnsiTheme="minorHAnsi" w:cstheme="minorHAnsi"/>
        </w:rPr>
        <w:t>WsparciaRodziny</w:t>
      </w:r>
      <w:proofErr w:type="spellEnd"/>
      <w:r w:rsidRPr="00B52F53">
        <w:rPr>
          <w:rFonts w:asciiTheme="minorHAnsi" w:hAnsiTheme="minorHAnsi" w:cstheme="minorHAnsi"/>
        </w:rPr>
        <w:t xml:space="preserve"> dla Gminy Hażlach na lata 2024-2026.</w:t>
      </w:r>
    </w:p>
    <w:p w:rsidR="00F77C7F" w:rsidRPr="00B52F53" w:rsidRDefault="00F77C7F" w:rsidP="00B52F53">
      <w:pPr>
        <w:pStyle w:val="Domynie"/>
        <w:numPr>
          <w:ilvl w:val="0"/>
          <w:numId w:val="2"/>
        </w:numPr>
        <w:tabs>
          <w:tab w:val="clear" w:pos="43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Zaopiniowanie projektu uchwały w sprawie programu opieki nad zwierzętami bezdomnymi oraz zapobiegania bezdomności zwierząt na terenie Gminy Hażlach.</w:t>
      </w:r>
    </w:p>
    <w:p w:rsidR="00F77C7F" w:rsidRPr="00B52F53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eastAsia="TimesNewRomanPS-BoldMT" w:hAnsiTheme="minorHAnsi" w:cstheme="minorHAnsi"/>
          <w:lang w:eastAsia="hi-IN"/>
        </w:rPr>
        <w:t xml:space="preserve">Zaopiniowanie projektu uchwały w </w:t>
      </w:r>
      <w:r w:rsidRPr="00B52F53">
        <w:rPr>
          <w:rFonts w:asciiTheme="minorHAnsi" w:hAnsiTheme="minorHAnsi" w:cstheme="minorHAnsi"/>
        </w:rPr>
        <w:t>sprawie zmiany Uchwały Nr XI/78/2023 Rady</w:t>
      </w:r>
      <w:r w:rsidR="007841A6">
        <w:rPr>
          <w:rFonts w:asciiTheme="minorHAnsi" w:hAnsiTheme="minorHAnsi" w:cstheme="minorHAnsi"/>
        </w:rPr>
        <w:t xml:space="preserve"> </w:t>
      </w:r>
      <w:r w:rsidRPr="00B52F53">
        <w:rPr>
          <w:rFonts w:asciiTheme="minorHAnsi" w:hAnsiTheme="minorHAnsi" w:cstheme="minorHAnsi"/>
        </w:rPr>
        <w:t>Gminy Hażlach z dnia 7 grudnia 2023 roku w sprawie Wieloletniej Prognozy Finansowej na lata 2024 – 2029.</w:t>
      </w:r>
    </w:p>
    <w:p w:rsidR="00F77C7F" w:rsidRPr="00B52F53" w:rsidRDefault="00F77C7F" w:rsidP="00B52F53">
      <w:pPr>
        <w:pStyle w:val="Domynie"/>
        <w:numPr>
          <w:ilvl w:val="0"/>
          <w:numId w:val="2"/>
        </w:numPr>
        <w:tabs>
          <w:tab w:val="clear" w:pos="432"/>
          <w:tab w:val="left" w:pos="284"/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  <w:lang w:eastAsia="hi-IN"/>
        </w:rPr>
        <w:t xml:space="preserve">Zaopiniowanie projektu uchwały w sprawie </w:t>
      </w:r>
      <w:r w:rsidRPr="00B52F53">
        <w:rPr>
          <w:rFonts w:asciiTheme="minorHAnsi" w:eastAsia="TimesNewRomanPS-BoldMT" w:hAnsiTheme="minorHAnsi" w:cstheme="minorHAnsi"/>
          <w:lang w:eastAsia="hi-IN"/>
        </w:rPr>
        <w:t>zmiany Uchwały Budżetowej na 2024 rok.</w:t>
      </w:r>
    </w:p>
    <w:p w:rsidR="007841A6" w:rsidRDefault="00F77C7F" w:rsidP="007841A6">
      <w:pPr>
        <w:pStyle w:val="Domynie"/>
        <w:numPr>
          <w:ilvl w:val="0"/>
          <w:numId w:val="2"/>
        </w:numPr>
        <w:tabs>
          <w:tab w:val="clear" w:pos="432"/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Sprawy bieżące.</w:t>
      </w:r>
      <w:bookmarkEnd w:id="0"/>
      <w:bookmarkEnd w:id="1"/>
      <w:bookmarkEnd w:id="2"/>
      <w:bookmarkEnd w:id="3"/>
    </w:p>
    <w:p w:rsidR="002B72E4" w:rsidRPr="00B52F53" w:rsidRDefault="007841A6" w:rsidP="007841A6">
      <w:pPr>
        <w:pStyle w:val="Domynie"/>
        <w:numPr>
          <w:ilvl w:val="0"/>
          <w:numId w:val="2"/>
        </w:numPr>
        <w:tabs>
          <w:tab w:val="clear" w:pos="432"/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 xml:space="preserve"> </w:t>
      </w:r>
      <w:r w:rsidR="00BF3BD4" w:rsidRPr="00B52F53">
        <w:rPr>
          <w:rFonts w:asciiTheme="minorHAnsi" w:hAnsiTheme="minorHAnsi" w:cstheme="minorHAnsi"/>
        </w:rPr>
        <w:t xml:space="preserve">Zawiadomienie niniejsze stanowi </w:t>
      </w:r>
      <w:r w:rsidR="00BF3BD4" w:rsidRPr="00B52F53">
        <w:rPr>
          <w:rFonts w:asciiTheme="minorHAnsi" w:eastAsia="HiddenHorzOCl" w:hAnsiTheme="minorHAnsi" w:cstheme="minorHAnsi"/>
        </w:rPr>
        <w:t xml:space="preserve">podstawę </w:t>
      </w:r>
      <w:r w:rsidR="00BF3BD4" w:rsidRPr="00B52F53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B52F53">
        <w:rPr>
          <w:rFonts w:asciiTheme="minorHAnsi" w:hAnsiTheme="minorHAnsi" w:cstheme="minorHAnsi"/>
        </w:rPr>
        <w:t> </w:t>
      </w:r>
      <w:r w:rsidR="00BF3BD4" w:rsidRPr="00B52F53">
        <w:rPr>
          <w:rFonts w:asciiTheme="minorHAnsi" w:hAnsiTheme="minorHAnsi" w:cstheme="minorHAnsi"/>
        </w:rPr>
        <w:t>dnia 8 marca 1990</w:t>
      </w:r>
      <w:r w:rsidR="00460B77" w:rsidRPr="00B52F53">
        <w:rPr>
          <w:rFonts w:asciiTheme="minorHAnsi" w:hAnsiTheme="minorHAnsi" w:cstheme="minorHAnsi"/>
        </w:rPr>
        <w:t xml:space="preserve"> </w:t>
      </w:r>
      <w:r w:rsidR="00BF3BD4" w:rsidRPr="00B52F53">
        <w:rPr>
          <w:rFonts w:asciiTheme="minorHAnsi" w:hAnsiTheme="minorHAnsi" w:cstheme="minorHAnsi"/>
        </w:rPr>
        <w:t xml:space="preserve">r. o </w:t>
      </w:r>
      <w:r w:rsidR="00BF3BD4" w:rsidRPr="00B52F53">
        <w:rPr>
          <w:rFonts w:asciiTheme="minorHAnsi" w:eastAsia="HiddenHorzOCl" w:hAnsiTheme="minorHAnsi" w:cstheme="minorHAnsi"/>
        </w:rPr>
        <w:t xml:space="preserve">samorządzie </w:t>
      </w:r>
      <w:r w:rsidR="00BF3BD4" w:rsidRPr="00B52F53">
        <w:rPr>
          <w:rFonts w:asciiTheme="minorHAnsi" w:hAnsiTheme="minorHAnsi" w:cstheme="minorHAnsi"/>
        </w:rPr>
        <w:t>gminnym (</w:t>
      </w:r>
      <w:proofErr w:type="spellStart"/>
      <w:r w:rsidR="00815AF0" w:rsidRPr="00B52F53">
        <w:rPr>
          <w:rFonts w:asciiTheme="minorHAnsi" w:hAnsiTheme="minorHAnsi" w:cstheme="minorHAnsi"/>
        </w:rPr>
        <w:t>t.j</w:t>
      </w:r>
      <w:proofErr w:type="spellEnd"/>
      <w:r w:rsidR="00815AF0" w:rsidRPr="00B52F53">
        <w:rPr>
          <w:rFonts w:asciiTheme="minorHAnsi" w:hAnsiTheme="minorHAnsi" w:cstheme="minorHAnsi"/>
        </w:rPr>
        <w:t>. Dz. U. z 202</w:t>
      </w:r>
      <w:r w:rsidR="00296647" w:rsidRPr="00B52F53">
        <w:rPr>
          <w:rFonts w:asciiTheme="minorHAnsi" w:hAnsiTheme="minorHAnsi" w:cstheme="minorHAnsi"/>
        </w:rPr>
        <w:t>3</w:t>
      </w:r>
      <w:r w:rsidR="00460B77" w:rsidRPr="00B52F53">
        <w:rPr>
          <w:rFonts w:asciiTheme="minorHAnsi" w:hAnsiTheme="minorHAnsi" w:cstheme="minorHAnsi"/>
        </w:rPr>
        <w:t xml:space="preserve"> r. poz. </w:t>
      </w:r>
      <w:r w:rsidR="00296647" w:rsidRPr="00B52F53">
        <w:rPr>
          <w:rFonts w:asciiTheme="minorHAnsi" w:hAnsiTheme="minorHAnsi" w:cstheme="minorHAnsi"/>
        </w:rPr>
        <w:t>40</w:t>
      </w:r>
      <w:r w:rsidR="0053540B" w:rsidRPr="00B52F53">
        <w:rPr>
          <w:rFonts w:asciiTheme="minorHAnsi" w:hAnsiTheme="minorHAnsi" w:cstheme="minorHAnsi"/>
        </w:rPr>
        <w:t xml:space="preserve"> z </w:t>
      </w:r>
      <w:proofErr w:type="spellStart"/>
      <w:r w:rsidR="0053540B" w:rsidRPr="00B52F53">
        <w:rPr>
          <w:rFonts w:asciiTheme="minorHAnsi" w:hAnsiTheme="minorHAnsi" w:cstheme="minorHAnsi"/>
        </w:rPr>
        <w:t>późn</w:t>
      </w:r>
      <w:proofErr w:type="spellEnd"/>
      <w:r w:rsidR="0053540B" w:rsidRPr="00B52F53">
        <w:rPr>
          <w:rFonts w:asciiTheme="minorHAnsi" w:hAnsiTheme="minorHAnsi" w:cstheme="minorHAnsi"/>
        </w:rPr>
        <w:t>. zm.</w:t>
      </w:r>
      <w:r w:rsidR="00BF3BD4" w:rsidRPr="00B52F53">
        <w:rPr>
          <w:rFonts w:asciiTheme="minorHAnsi" w:hAnsiTheme="minorHAnsi" w:cstheme="minorHAnsi"/>
        </w:rPr>
        <w:t>).</w:t>
      </w:r>
    </w:p>
    <w:p w:rsidR="00B52F53" w:rsidRPr="00B52F53" w:rsidRDefault="00B52F53" w:rsidP="00B52F53">
      <w:pPr>
        <w:spacing w:before="120" w:after="12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52F53">
        <w:rPr>
          <w:rFonts w:asciiTheme="minorHAnsi" w:eastAsia="Times New Roman" w:hAnsiTheme="minorHAnsi" w:cstheme="minorHAnsi"/>
          <w:sz w:val="24"/>
          <w:szCs w:val="24"/>
        </w:rPr>
        <w:t>Przewodniczący Rady Gminy</w:t>
      </w:r>
    </w:p>
    <w:p w:rsidR="00B52F53" w:rsidRPr="00B52F53" w:rsidRDefault="00B52F53" w:rsidP="00B52F53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52F53">
        <w:rPr>
          <w:rFonts w:asciiTheme="minorHAnsi" w:eastAsia="Times New Roman" w:hAnsiTheme="minorHAnsi" w:cstheme="minorHAnsi"/>
          <w:sz w:val="24"/>
          <w:szCs w:val="24"/>
        </w:rPr>
        <w:t xml:space="preserve">Sławomir </w:t>
      </w:r>
      <w:proofErr w:type="spellStart"/>
      <w:r w:rsidRPr="00B52F53">
        <w:rPr>
          <w:rFonts w:asciiTheme="minorHAnsi" w:eastAsia="Times New Roman" w:hAnsiTheme="minorHAnsi" w:cstheme="minorHAnsi"/>
          <w:sz w:val="24"/>
          <w:szCs w:val="24"/>
        </w:rPr>
        <w:t>Kolondra</w:t>
      </w:r>
      <w:proofErr w:type="spellEnd"/>
    </w:p>
    <w:p w:rsidR="00BF3BD4" w:rsidRPr="00B52F53" w:rsidRDefault="00BF3BD4" w:rsidP="00B52F53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Otrzymują: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1.</w:t>
      </w:r>
      <w:r w:rsidR="004D45E5">
        <w:rPr>
          <w:rFonts w:asciiTheme="minorHAnsi" w:hAnsiTheme="minorHAnsi" w:cstheme="minorHAnsi"/>
        </w:rPr>
        <w:t xml:space="preserve"> </w:t>
      </w:r>
      <w:r w:rsidRPr="00B52F53">
        <w:rPr>
          <w:rFonts w:asciiTheme="minorHAnsi" w:hAnsiTheme="minorHAnsi" w:cstheme="minorHAnsi"/>
        </w:rPr>
        <w:t>Członkowie Komisji: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lastRenderedPageBreak/>
        <w:t>Krzyżanek Mariusz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Wawrzyczek Leszek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B52F53">
        <w:rPr>
          <w:rFonts w:asciiTheme="minorHAnsi" w:hAnsiTheme="minorHAnsi" w:cstheme="minorHAnsi"/>
        </w:rPr>
        <w:t xml:space="preserve">Buczkowska Monika 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Chrapek Sebastian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52F53">
        <w:rPr>
          <w:rFonts w:asciiTheme="minorHAnsi" w:hAnsiTheme="minorHAnsi" w:cstheme="minorHAnsi"/>
        </w:rPr>
        <w:t>Chwolek</w:t>
      </w:r>
      <w:proofErr w:type="spellEnd"/>
      <w:r w:rsidRPr="00B52F53">
        <w:rPr>
          <w:rFonts w:asciiTheme="minorHAnsi" w:hAnsiTheme="minorHAnsi" w:cstheme="minorHAnsi"/>
        </w:rPr>
        <w:t xml:space="preserve"> Anna</w:t>
      </w:r>
    </w:p>
    <w:p w:rsidR="00296647" w:rsidRPr="00B52F53" w:rsidRDefault="00296647" w:rsidP="007841A6">
      <w:pPr>
        <w:spacing w:after="0"/>
        <w:ind w:left="4253" w:hanging="4253"/>
        <w:rPr>
          <w:rFonts w:asciiTheme="minorHAnsi" w:hAnsiTheme="minorHAnsi" w:cstheme="minorHAnsi"/>
          <w:sz w:val="24"/>
          <w:szCs w:val="24"/>
        </w:rPr>
      </w:pPr>
      <w:r w:rsidRPr="00B52F53">
        <w:rPr>
          <w:rFonts w:asciiTheme="minorHAnsi" w:hAnsiTheme="minorHAnsi" w:cstheme="minorHAnsi"/>
          <w:sz w:val="24"/>
          <w:szCs w:val="24"/>
        </w:rPr>
        <w:t xml:space="preserve">Gorzelany Zdzisław 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Hawełka Sylwia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Jarosz Zdzisław</w:t>
      </w:r>
    </w:p>
    <w:p w:rsidR="007841A6" w:rsidRDefault="00296647" w:rsidP="007841A6">
      <w:pPr>
        <w:spacing w:after="0"/>
        <w:rPr>
          <w:rFonts w:asciiTheme="minorHAnsi" w:hAnsiTheme="minorHAnsi" w:cstheme="minorHAnsi"/>
          <w:sz w:val="24"/>
          <w:szCs w:val="24"/>
        </w:rPr>
      </w:pPr>
      <w:proofErr w:type="spellStart"/>
      <w:r w:rsidRPr="00B52F53">
        <w:rPr>
          <w:rFonts w:asciiTheme="minorHAnsi" w:hAnsiTheme="minorHAnsi" w:cstheme="minorHAnsi"/>
          <w:sz w:val="24"/>
          <w:szCs w:val="24"/>
        </w:rPr>
        <w:t>Kolondra</w:t>
      </w:r>
      <w:proofErr w:type="spellEnd"/>
      <w:r w:rsidRPr="00B52F53">
        <w:rPr>
          <w:rFonts w:asciiTheme="minorHAnsi" w:hAnsiTheme="minorHAnsi" w:cstheme="minorHAnsi"/>
          <w:sz w:val="24"/>
          <w:szCs w:val="24"/>
        </w:rPr>
        <w:t xml:space="preserve"> Sławomir</w:t>
      </w:r>
    </w:p>
    <w:p w:rsidR="00296647" w:rsidRPr="00B52F53" w:rsidRDefault="00296647" w:rsidP="007841A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B52F53">
        <w:rPr>
          <w:rFonts w:asciiTheme="minorHAnsi" w:hAnsiTheme="minorHAnsi" w:cstheme="minorHAnsi"/>
          <w:sz w:val="24"/>
          <w:szCs w:val="24"/>
        </w:rPr>
        <w:t>Kuchta Barbara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52F53">
        <w:rPr>
          <w:rFonts w:asciiTheme="minorHAnsi" w:hAnsiTheme="minorHAnsi" w:cstheme="minorHAnsi"/>
        </w:rPr>
        <w:t>Melcher</w:t>
      </w:r>
      <w:proofErr w:type="spellEnd"/>
      <w:r w:rsidRPr="00B52F53">
        <w:rPr>
          <w:rFonts w:asciiTheme="minorHAnsi" w:hAnsiTheme="minorHAnsi" w:cstheme="minorHAnsi"/>
        </w:rPr>
        <w:t xml:space="preserve"> Aleksandra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proofErr w:type="spellStart"/>
      <w:r w:rsidRPr="00B52F53">
        <w:rPr>
          <w:rFonts w:asciiTheme="minorHAnsi" w:hAnsiTheme="minorHAnsi" w:cstheme="minorHAnsi"/>
        </w:rPr>
        <w:t>Palac</w:t>
      </w:r>
      <w:proofErr w:type="spellEnd"/>
      <w:r w:rsidRPr="00B52F53">
        <w:rPr>
          <w:rFonts w:asciiTheme="minorHAnsi" w:hAnsiTheme="minorHAnsi" w:cstheme="minorHAnsi"/>
        </w:rPr>
        <w:t xml:space="preserve"> Katarzyna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Szczypka Grażyna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Trzaskalski Piotr</w:t>
      </w:r>
    </w:p>
    <w:p w:rsidR="00296647" w:rsidRPr="00B52F53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>Witoszek Mirosława</w:t>
      </w:r>
    </w:p>
    <w:p w:rsidR="00BF3BD4" w:rsidRDefault="00296647" w:rsidP="00B52F53">
      <w:pPr>
        <w:pStyle w:val="Default"/>
        <w:spacing w:line="276" w:lineRule="auto"/>
        <w:rPr>
          <w:rFonts w:asciiTheme="minorHAnsi" w:hAnsiTheme="minorHAnsi" w:cstheme="minorHAnsi"/>
        </w:rPr>
      </w:pPr>
      <w:r w:rsidRPr="00B52F53">
        <w:rPr>
          <w:rFonts w:asciiTheme="minorHAnsi" w:hAnsiTheme="minorHAnsi" w:cstheme="minorHAnsi"/>
        </w:rPr>
        <w:t xml:space="preserve">2. a/a (AP. </w:t>
      </w:r>
      <w:r w:rsidR="00AE4E2A" w:rsidRPr="00B52F53">
        <w:rPr>
          <w:rFonts w:asciiTheme="minorHAnsi" w:hAnsiTheme="minorHAnsi" w:cstheme="minorHAnsi"/>
        </w:rPr>
        <w:t>1</w:t>
      </w:r>
      <w:r w:rsidR="003471DB" w:rsidRPr="00B52F53">
        <w:rPr>
          <w:rFonts w:asciiTheme="minorHAnsi" w:hAnsiTheme="minorHAnsi" w:cstheme="minorHAnsi"/>
        </w:rPr>
        <w:t>4</w:t>
      </w:r>
      <w:r w:rsidRPr="00B52F53">
        <w:rPr>
          <w:rFonts w:asciiTheme="minorHAnsi" w:hAnsiTheme="minorHAnsi" w:cstheme="minorHAnsi"/>
        </w:rPr>
        <w:t>.</w:t>
      </w:r>
      <w:r w:rsidR="00601EE1" w:rsidRPr="00B52F53">
        <w:rPr>
          <w:rFonts w:asciiTheme="minorHAnsi" w:hAnsiTheme="minorHAnsi" w:cstheme="minorHAnsi"/>
        </w:rPr>
        <w:t>0</w:t>
      </w:r>
      <w:r w:rsidR="00AE4E2A" w:rsidRPr="00B52F53">
        <w:rPr>
          <w:rFonts w:asciiTheme="minorHAnsi" w:hAnsiTheme="minorHAnsi" w:cstheme="minorHAnsi"/>
        </w:rPr>
        <w:t>3</w:t>
      </w:r>
      <w:r w:rsidRPr="00B52F53">
        <w:rPr>
          <w:rFonts w:asciiTheme="minorHAnsi" w:hAnsiTheme="minorHAnsi" w:cstheme="minorHAnsi"/>
        </w:rPr>
        <w:t>.202</w:t>
      </w:r>
      <w:r w:rsidR="00601EE1" w:rsidRPr="00B52F53">
        <w:rPr>
          <w:rFonts w:asciiTheme="minorHAnsi" w:hAnsiTheme="minorHAnsi" w:cstheme="minorHAnsi"/>
        </w:rPr>
        <w:t>4</w:t>
      </w:r>
      <w:r w:rsidRPr="00B52F53">
        <w:rPr>
          <w:rFonts w:asciiTheme="minorHAnsi" w:hAnsiTheme="minorHAnsi" w:cstheme="minorHAnsi"/>
        </w:rPr>
        <w:t xml:space="preserve"> r.)</w:t>
      </w:r>
    </w:p>
    <w:p w:rsidR="009F488C" w:rsidRDefault="009F488C" w:rsidP="009F488C">
      <w:pPr>
        <w:spacing w:before="240" w:after="0"/>
        <w:rPr>
          <w:rFonts w:eastAsia="Times New Roman"/>
          <w:kern w:val="2"/>
          <w:sz w:val="24"/>
          <w:szCs w:val="24"/>
        </w:rPr>
      </w:pPr>
      <w:r>
        <w:rPr>
          <w:szCs w:val="24"/>
        </w:rPr>
        <w:t xml:space="preserve">Wywieszono na tablicy ogłoszeń </w:t>
      </w:r>
    </w:p>
    <w:p w:rsidR="009F488C" w:rsidRDefault="009F488C" w:rsidP="009F488C">
      <w:pPr>
        <w:spacing w:after="0"/>
        <w:rPr>
          <w:szCs w:val="24"/>
        </w:rPr>
      </w:pPr>
      <w:r>
        <w:rPr>
          <w:szCs w:val="24"/>
        </w:rPr>
        <w:t>w Urzędzie Gminy Hażlach</w:t>
      </w:r>
    </w:p>
    <w:p w:rsidR="009F488C" w:rsidRDefault="009F488C" w:rsidP="009F488C">
      <w:pPr>
        <w:spacing w:after="0"/>
        <w:rPr>
          <w:szCs w:val="24"/>
        </w:rPr>
      </w:pPr>
      <w:r>
        <w:rPr>
          <w:szCs w:val="24"/>
        </w:rPr>
        <w:t>od dnia 14.03.2024 podpis Murach</w:t>
      </w:r>
      <w:bookmarkStart w:id="4" w:name="_GoBack"/>
      <w:bookmarkEnd w:id="4"/>
    </w:p>
    <w:sectPr w:rsidR="009F488C" w:rsidSect="0053540B">
      <w:pgSz w:w="11906" w:h="16838"/>
      <w:pgMar w:top="993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5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4"/>
  </w:num>
  <w:num w:numId="5">
    <w:abstractNumId w:val="16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5131C"/>
    <w:rsid w:val="00076842"/>
    <w:rsid w:val="000D7682"/>
    <w:rsid w:val="000F4CCA"/>
    <w:rsid w:val="00116F85"/>
    <w:rsid w:val="001273CC"/>
    <w:rsid w:val="00146575"/>
    <w:rsid w:val="001760AC"/>
    <w:rsid w:val="001A7F8B"/>
    <w:rsid w:val="001D432A"/>
    <w:rsid w:val="00205A8F"/>
    <w:rsid w:val="00246626"/>
    <w:rsid w:val="0024741F"/>
    <w:rsid w:val="00247E63"/>
    <w:rsid w:val="00292591"/>
    <w:rsid w:val="00296647"/>
    <w:rsid w:val="002B72E4"/>
    <w:rsid w:val="003447C2"/>
    <w:rsid w:val="003471DB"/>
    <w:rsid w:val="00360EFA"/>
    <w:rsid w:val="004065E1"/>
    <w:rsid w:val="0042392B"/>
    <w:rsid w:val="00440B19"/>
    <w:rsid w:val="004443BC"/>
    <w:rsid w:val="00460B77"/>
    <w:rsid w:val="00474D0C"/>
    <w:rsid w:val="00481172"/>
    <w:rsid w:val="004D41A9"/>
    <w:rsid w:val="004D45E5"/>
    <w:rsid w:val="0053540B"/>
    <w:rsid w:val="00601EE1"/>
    <w:rsid w:val="00610A06"/>
    <w:rsid w:val="00615525"/>
    <w:rsid w:val="006F7224"/>
    <w:rsid w:val="007841A6"/>
    <w:rsid w:val="00796775"/>
    <w:rsid w:val="007B1194"/>
    <w:rsid w:val="007B389B"/>
    <w:rsid w:val="007C1E99"/>
    <w:rsid w:val="007E6C93"/>
    <w:rsid w:val="007F6605"/>
    <w:rsid w:val="00815AF0"/>
    <w:rsid w:val="00821302"/>
    <w:rsid w:val="00862D7A"/>
    <w:rsid w:val="008937BA"/>
    <w:rsid w:val="008A5899"/>
    <w:rsid w:val="008F5B3F"/>
    <w:rsid w:val="009125ED"/>
    <w:rsid w:val="00912D3D"/>
    <w:rsid w:val="00973589"/>
    <w:rsid w:val="009F1274"/>
    <w:rsid w:val="009F488C"/>
    <w:rsid w:val="00A16751"/>
    <w:rsid w:val="00A81CA8"/>
    <w:rsid w:val="00A8625B"/>
    <w:rsid w:val="00AA7B46"/>
    <w:rsid w:val="00AC3608"/>
    <w:rsid w:val="00AE4E2A"/>
    <w:rsid w:val="00B52B87"/>
    <w:rsid w:val="00B52F53"/>
    <w:rsid w:val="00B6415A"/>
    <w:rsid w:val="00B82091"/>
    <w:rsid w:val="00B91B35"/>
    <w:rsid w:val="00BF3BD4"/>
    <w:rsid w:val="00C52D15"/>
    <w:rsid w:val="00C81988"/>
    <w:rsid w:val="00CB2F95"/>
    <w:rsid w:val="00D56D77"/>
    <w:rsid w:val="00D707DB"/>
    <w:rsid w:val="00D75FF0"/>
    <w:rsid w:val="00E83DD4"/>
    <w:rsid w:val="00E93A81"/>
    <w:rsid w:val="00F15DF9"/>
    <w:rsid w:val="00F32271"/>
    <w:rsid w:val="00F455E5"/>
    <w:rsid w:val="00F7217A"/>
    <w:rsid w:val="00F73951"/>
    <w:rsid w:val="00F77C7F"/>
    <w:rsid w:val="00FB7BE8"/>
    <w:rsid w:val="00FF01AD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F7DF3-5526-467A-BE72-286E711B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21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WW8Num12z0">
    <w:name w:val="WW8Num12z0"/>
    <w:rsid w:val="00F77C7F"/>
    <w:rPr>
      <w:rFonts w:ascii="Times New Roman" w:hAnsi="Times New Roman" w:cs="Times New Roman"/>
    </w:rPr>
  </w:style>
  <w:style w:type="character" w:customStyle="1" w:styleId="Nagwek1Znak">
    <w:name w:val="Nagłówek 1 Znak"/>
    <w:basedOn w:val="Domylnaczcionkaakapitu"/>
    <w:link w:val="Nagwek1"/>
    <w:rsid w:val="0082130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Wspólne posiedzenie Komisji Budżetu, Spraw Komunalnych i Ochrony Środowiska oraz Komisji Oświaty, Sportu i Spraw Socjalnych w dniu 22 marca 2024 roku (piątek) o godzinie 13.00</dc:subject>
  <dc:creator>Aleksandra Perchała</dc:creator>
  <cp:keywords/>
  <cp:lastModifiedBy>Grzegorz Kasztura</cp:lastModifiedBy>
  <cp:revision>7</cp:revision>
  <cp:lastPrinted>2024-03-14T07:08:00Z</cp:lastPrinted>
  <dcterms:created xsi:type="dcterms:W3CDTF">2024-03-14T12:50:00Z</dcterms:created>
  <dcterms:modified xsi:type="dcterms:W3CDTF">2024-03-14T13:25:00Z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