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BC20" w14:textId="77777777" w:rsidR="00C66E56" w:rsidRDefault="00C66E56" w:rsidP="00F1773F">
      <w:pPr>
        <w:keepNext/>
        <w:tabs>
          <w:tab w:val="left" w:pos="4962"/>
        </w:tabs>
        <w:ind w:left="4321"/>
        <w:rPr>
          <w:rFonts w:ascii="Times New Roman" w:hAnsi="Times New Roman" w:cs="Times New Roman"/>
          <w:color w:val="000000"/>
          <w:u w:color="000000"/>
        </w:rPr>
      </w:pPr>
    </w:p>
    <w:p w14:paraId="7687DA7B" w14:textId="4BF109E0" w:rsidR="00F1773F" w:rsidRDefault="00F1773F" w:rsidP="00F1773F">
      <w:pPr>
        <w:keepNext/>
        <w:tabs>
          <w:tab w:val="left" w:pos="4962"/>
        </w:tabs>
        <w:ind w:left="4321"/>
        <w:rPr>
          <w:rFonts w:ascii="Times New Roman" w:hAnsi="Times New Roman" w:cs="Times New Roman"/>
          <w:color w:val="000000"/>
          <w:sz w:val="22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 w:rsidR="00882D23" w:rsidRPr="008548B9">
        <w:rPr>
          <w:rFonts w:ascii="Times New Roman" w:hAnsi="Times New Roman" w:cs="Times New Roman"/>
          <w:color w:val="000000"/>
          <w:u w:color="000000"/>
        </w:rPr>
        <w:fldChar w:fldCharType="begin"/>
      </w:r>
      <w:r w:rsidR="00882D23" w:rsidRPr="008548B9">
        <w:rPr>
          <w:rFonts w:ascii="Times New Roman" w:hAnsi="Times New Roman" w:cs="Times New Roman"/>
          <w:color w:val="000000"/>
          <w:u w:color="000000"/>
        </w:rPr>
        <w:fldChar w:fldCharType="end"/>
      </w:r>
      <w:r w:rsidR="001422F5" w:rsidRPr="008548B9">
        <w:rPr>
          <w:rFonts w:ascii="Times New Roman" w:hAnsi="Times New Roman" w:cs="Times New Roman"/>
          <w:color w:val="000000"/>
          <w:sz w:val="22"/>
          <w:u w:color="000000"/>
        </w:rPr>
        <w:t>Załącznik Nr 2 </w:t>
      </w:r>
    </w:p>
    <w:p w14:paraId="47AC8165" w14:textId="06D58255" w:rsidR="00A77B3E" w:rsidRDefault="001422F5" w:rsidP="00F1773F">
      <w:pPr>
        <w:keepNext/>
        <w:tabs>
          <w:tab w:val="left" w:pos="4962"/>
        </w:tabs>
        <w:ind w:left="5760"/>
        <w:rPr>
          <w:rFonts w:ascii="Times New Roman" w:hAnsi="Times New Roman" w:cs="Times New Roman"/>
          <w:color w:val="000000"/>
          <w:sz w:val="22"/>
          <w:u w:color="000000"/>
        </w:rPr>
      </w:pPr>
      <w:r w:rsidRPr="008548B9">
        <w:rPr>
          <w:rFonts w:ascii="Times New Roman" w:hAnsi="Times New Roman" w:cs="Times New Roman"/>
          <w:color w:val="000000"/>
          <w:sz w:val="22"/>
          <w:u w:color="000000"/>
        </w:rPr>
        <w:t>do zarządzenia Nr 0050.</w:t>
      </w:r>
      <w:r w:rsidR="007C3586">
        <w:rPr>
          <w:rFonts w:ascii="Times New Roman" w:hAnsi="Times New Roman" w:cs="Times New Roman"/>
          <w:color w:val="000000"/>
          <w:sz w:val="22"/>
          <w:u w:color="000000"/>
        </w:rPr>
        <w:t>1</w:t>
      </w:r>
      <w:r w:rsidR="00356ABE">
        <w:rPr>
          <w:rFonts w:ascii="Times New Roman" w:hAnsi="Times New Roman" w:cs="Times New Roman"/>
          <w:color w:val="000000"/>
          <w:sz w:val="22"/>
          <w:u w:color="000000"/>
        </w:rPr>
        <w:t>12</w:t>
      </w:r>
      <w:r w:rsidRPr="008548B9">
        <w:rPr>
          <w:rFonts w:ascii="Times New Roman" w:hAnsi="Times New Roman" w:cs="Times New Roman"/>
          <w:color w:val="000000"/>
          <w:sz w:val="22"/>
          <w:u w:color="000000"/>
        </w:rPr>
        <w:t>.202</w:t>
      </w:r>
      <w:r w:rsidR="003C2077">
        <w:rPr>
          <w:rFonts w:ascii="Times New Roman" w:hAnsi="Times New Roman" w:cs="Times New Roman"/>
          <w:color w:val="000000"/>
          <w:sz w:val="22"/>
          <w:u w:color="000000"/>
        </w:rPr>
        <w:t>6</w:t>
      </w:r>
      <w:r w:rsidRPr="008548B9">
        <w:rPr>
          <w:rFonts w:ascii="Times New Roman" w:hAnsi="Times New Roman" w:cs="Times New Roman"/>
          <w:color w:val="000000"/>
          <w:sz w:val="22"/>
          <w:u w:color="000000"/>
        </w:rPr>
        <w:br/>
        <w:t xml:space="preserve">Wójta Gminy </w:t>
      </w:r>
      <w:r w:rsidR="00CA7904">
        <w:rPr>
          <w:rFonts w:ascii="Times New Roman" w:hAnsi="Times New Roman" w:cs="Times New Roman"/>
          <w:color w:val="000000"/>
          <w:sz w:val="22"/>
          <w:u w:color="000000"/>
        </w:rPr>
        <w:t>Hażlach</w:t>
      </w:r>
      <w:r w:rsidRPr="008548B9">
        <w:rPr>
          <w:rFonts w:ascii="Times New Roman" w:hAnsi="Times New Roman" w:cs="Times New Roman"/>
          <w:color w:val="000000"/>
          <w:sz w:val="22"/>
          <w:u w:color="000000"/>
        </w:rPr>
        <w:br/>
        <w:t>z dnia</w:t>
      </w:r>
      <w:r w:rsidR="009436E5">
        <w:rPr>
          <w:rFonts w:ascii="Times New Roman" w:hAnsi="Times New Roman" w:cs="Times New Roman"/>
          <w:color w:val="000000"/>
          <w:sz w:val="22"/>
          <w:u w:color="000000"/>
        </w:rPr>
        <w:t xml:space="preserve"> </w:t>
      </w:r>
      <w:r w:rsidR="00356ABE">
        <w:rPr>
          <w:rFonts w:ascii="Times New Roman" w:hAnsi="Times New Roman" w:cs="Times New Roman"/>
          <w:color w:val="000000"/>
          <w:sz w:val="22"/>
          <w:u w:color="000000"/>
        </w:rPr>
        <w:t>30</w:t>
      </w:r>
      <w:r w:rsidR="009436E5">
        <w:rPr>
          <w:rFonts w:ascii="Times New Roman" w:hAnsi="Times New Roman" w:cs="Times New Roman"/>
          <w:color w:val="000000"/>
          <w:sz w:val="22"/>
          <w:u w:color="000000"/>
        </w:rPr>
        <w:t xml:space="preserve"> </w:t>
      </w:r>
      <w:r w:rsidR="003C2077">
        <w:rPr>
          <w:rFonts w:ascii="Times New Roman" w:hAnsi="Times New Roman" w:cs="Times New Roman"/>
          <w:color w:val="000000"/>
          <w:sz w:val="22"/>
          <w:u w:color="000000"/>
        </w:rPr>
        <w:t>kwietnia</w:t>
      </w:r>
      <w:r w:rsidRPr="008548B9">
        <w:rPr>
          <w:rFonts w:ascii="Times New Roman" w:hAnsi="Times New Roman" w:cs="Times New Roman"/>
          <w:color w:val="000000"/>
          <w:sz w:val="22"/>
          <w:u w:color="000000"/>
        </w:rPr>
        <w:t xml:space="preserve"> 202</w:t>
      </w:r>
      <w:r w:rsidR="003C2077">
        <w:rPr>
          <w:rFonts w:ascii="Times New Roman" w:hAnsi="Times New Roman" w:cs="Times New Roman"/>
          <w:color w:val="000000"/>
          <w:sz w:val="22"/>
          <w:u w:color="000000"/>
        </w:rPr>
        <w:t>6</w:t>
      </w:r>
      <w:r w:rsidRPr="008548B9">
        <w:rPr>
          <w:rFonts w:ascii="Times New Roman" w:hAnsi="Times New Roman" w:cs="Times New Roman"/>
          <w:color w:val="000000"/>
          <w:sz w:val="22"/>
          <w:u w:color="000000"/>
        </w:rPr>
        <w:t> r.</w:t>
      </w:r>
    </w:p>
    <w:p w14:paraId="6FED7A01" w14:textId="77777777" w:rsidR="00F1773F" w:rsidRDefault="00F1773F" w:rsidP="00F1773F">
      <w:pPr>
        <w:keepNext/>
        <w:tabs>
          <w:tab w:val="left" w:pos="4962"/>
        </w:tabs>
        <w:ind w:left="5760"/>
        <w:rPr>
          <w:rFonts w:ascii="Times New Roman" w:hAnsi="Times New Roman" w:cs="Times New Roman"/>
          <w:color w:val="000000"/>
          <w:sz w:val="22"/>
          <w:u w:color="000000"/>
        </w:rPr>
      </w:pPr>
    </w:p>
    <w:p w14:paraId="18BE9658" w14:textId="77777777" w:rsidR="00F1773F" w:rsidRPr="008548B9" w:rsidRDefault="00F1773F" w:rsidP="00F1773F">
      <w:pPr>
        <w:keepNext/>
        <w:tabs>
          <w:tab w:val="left" w:pos="4962"/>
        </w:tabs>
        <w:ind w:left="5760"/>
        <w:rPr>
          <w:rFonts w:ascii="Times New Roman" w:hAnsi="Times New Roman" w:cs="Times New Roman"/>
          <w:color w:val="000000"/>
          <w:sz w:val="22"/>
          <w:u w:color="000000"/>
        </w:rPr>
      </w:pPr>
    </w:p>
    <w:p w14:paraId="3FECD26A" w14:textId="31FE0547" w:rsidR="00A77B3E" w:rsidRPr="008548B9" w:rsidRDefault="001422F5" w:rsidP="00DB172C">
      <w:pPr>
        <w:keepNext/>
        <w:tabs>
          <w:tab w:val="left" w:pos="4962"/>
        </w:tabs>
        <w:spacing w:after="480" w:line="276" w:lineRule="auto"/>
        <w:jc w:val="center"/>
        <w:rPr>
          <w:rFonts w:ascii="Times New Roman" w:hAnsi="Times New Roman" w:cs="Times New Roman"/>
          <w:color w:val="000000"/>
          <w:sz w:val="22"/>
          <w:u w:color="000000"/>
        </w:rPr>
      </w:pPr>
      <w:r w:rsidRPr="008548B9">
        <w:rPr>
          <w:rFonts w:ascii="Times New Roman" w:hAnsi="Times New Roman" w:cs="Times New Roman"/>
          <w:b/>
          <w:color w:val="000000"/>
          <w:sz w:val="22"/>
          <w:u w:color="000000"/>
        </w:rPr>
        <w:t xml:space="preserve">REGULAMIN KONKURSU NA STANOWOSKO </w:t>
      </w:r>
      <w:r w:rsidR="005071DA">
        <w:rPr>
          <w:rFonts w:ascii="Times New Roman" w:hAnsi="Times New Roman" w:cs="Times New Roman"/>
          <w:b/>
          <w:color w:val="000000"/>
          <w:sz w:val="22"/>
          <w:u w:color="000000"/>
        </w:rPr>
        <w:t>PAN</w:t>
      </w:r>
      <w:r w:rsidR="00F70E4B">
        <w:rPr>
          <w:rFonts w:ascii="Times New Roman" w:hAnsi="Times New Roman" w:cs="Times New Roman"/>
          <w:b/>
          <w:color w:val="000000"/>
          <w:sz w:val="22"/>
          <w:u w:color="000000"/>
        </w:rPr>
        <w:t>A</w:t>
      </w:r>
      <w:r w:rsidR="00085A06">
        <w:rPr>
          <w:rFonts w:ascii="Times New Roman" w:hAnsi="Times New Roman" w:cs="Times New Roman"/>
          <w:b/>
          <w:color w:val="000000"/>
          <w:sz w:val="22"/>
          <w:u w:color="000000"/>
        </w:rPr>
        <w:t xml:space="preserve"> DYREKTORA</w:t>
      </w:r>
      <w:r w:rsidR="005071DA">
        <w:rPr>
          <w:rFonts w:ascii="Times New Roman" w:hAnsi="Times New Roman" w:cs="Times New Roman"/>
          <w:b/>
          <w:color w:val="000000"/>
          <w:sz w:val="22"/>
          <w:u w:color="000000"/>
        </w:rPr>
        <w:t xml:space="preserve">/PANI </w:t>
      </w:r>
      <w:r w:rsidRPr="008548B9">
        <w:rPr>
          <w:rFonts w:ascii="Times New Roman" w:hAnsi="Times New Roman" w:cs="Times New Roman"/>
          <w:b/>
          <w:color w:val="000000"/>
          <w:sz w:val="22"/>
          <w:u w:color="000000"/>
        </w:rPr>
        <w:t>DYREKTOR G</w:t>
      </w:r>
      <w:r w:rsidR="00B07D8A">
        <w:rPr>
          <w:rFonts w:ascii="Times New Roman" w:hAnsi="Times New Roman" w:cs="Times New Roman"/>
          <w:b/>
          <w:color w:val="000000"/>
          <w:sz w:val="22"/>
          <w:u w:color="000000"/>
        </w:rPr>
        <w:t>MINNEGO OŚRODKA KULTURY W HAŻLACHU</w:t>
      </w:r>
      <w:r w:rsidRPr="008548B9">
        <w:rPr>
          <w:rFonts w:ascii="Times New Roman" w:hAnsi="Times New Roman" w:cs="Times New Roman"/>
          <w:b/>
          <w:color w:val="000000"/>
          <w:sz w:val="22"/>
          <w:u w:color="000000"/>
        </w:rPr>
        <w:t xml:space="preserve"> I TRYB PRACY KOMISJI KONKURSOWEJ</w:t>
      </w:r>
    </w:p>
    <w:p w14:paraId="7B50F45C" w14:textId="791D3813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b/>
        </w:rPr>
        <w:t>§ 1. </w:t>
      </w:r>
      <w:r w:rsidRPr="008548B9">
        <w:rPr>
          <w:rFonts w:ascii="Times New Roman" w:hAnsi="Times New Roman" w:cs="Times New Roman"/>
        </w:rPr>
        <w:t>1. 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Regulamin określa zasady przeprowadzenia konkursu oraz tryb pracy komisji konkursowej powołanej do przeprowadzenia konkursu na stanowisko </w:t>
      </w:r>
      <w:r w:rsidR="00267EE5">
        <w:rPr>
          <w:rFonts w:ascii="Times New Roman" w:hAnsi="Times New Roman" w:cs="Times New Roman"/>
          <w:color w:val="000000"/>
          <w:u w:color="000000"/>
        </w:rPr>
        <w:t>Pan</w:t>
      </w:r>
      <w:r w:rsidR="00F70E4B">
        <w:rPr>
          <w:rFonts w:ascii="Times New Roman" w:hAnsi="Times New Roman" w:cs="Times New Roman"/>
          <w:color w:val="000000"/>
          <w:u w:color="000000"/>
        </w:rPr>
        <w:t>a</w:t>
      </w:r>
      <w:r w:rsidR="00085A06">
        <w:rPr>
          <w:rFonts w:ascii="Times New Roman" w:hAnsi="Times New Roman" w:cs="Times New Roman"/>
          <w:color w:val="000000"/>
          <w:u w:color="000000"/>
        </w:rPr>
        <w:t xml:space="preserve"> Dyrektora</w:t>
      </w:r>
      <w:r w:rsidR="00267EE5">
        <w:rPr>
          <w:rFonts w:ascii="Times New Roman" w:hAnsi="Times New Roman" w:cs="Times New Roman"/>
          <w:color w:val="000000"/>
          <w:u w:color="000000"/>
        </w:rPr>
        <w:t>/Pani D</w:t>
      </w:r>
      <w:r w:rsidRPr="008548B9">
        <w:rPr>
          <w:rFonts w:ascii="Times New Roman" w:hAnsi="Times New Roman" w:cs="Times New Roman"/>
          <w:color w:val="000000"/>
          <w:u w:color="000000"/>
        </w:rPr>
        <w:t>yrektor Gminnego Ośrodka Kultury w </w:t>
      </w:r>
      <w:r w:rsidR="006E642F">
        <w:rPr>
          <w:rFonts w:ascii="Times New Roman" w:hAnsi="Times New Roman" w:cs="Times New Roman"/>
          <w:color w:val="000000"/>
          <w:u w:color="000000"/>
        </w:rPr>
        <w:t>Hażlachu</w:t>
      </w:r>
      <w:r w:rsidRPr="008548B9">
        <w:rPr>
          <w:rFonts w:ascii="Times New Roman" w:hAnsi="Times New Roman" w:cs="Times New Roman"/>
          <w:color w:val="000000"/>
          <w:u w:color="000000"/>
        </w:rPr>
        <w:t>.</w:t>
      </w:r>
    </w:p>
    <w:p w14:paraId="6BBB750A" w14:textId="70FD3573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2. 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Konkurs na stanowisko </w:t>
      </w:r>
      <w:r w:rsidR="00267EE5">
        <w:rPr>
          <w:rFonts w:ascii="Times New Roman" w:hAnsi="Times New Roman" w:cs="Times New Roman"/>
          <w:color w:val="000000"/>
          <w:u w:color="000000"/>
        </w:rPr>
        <w:t>Pan</w:t>
      </w:r>
      <w:r w:rsidR="00F70E4B">
        <w:rPr>
          <w:rFonts w:ascii="Times New Roman" w:hAnsi="Times New Roman" w:cs="Times New Roman"/>
          <w:color w:val="000000"/>
          <w:u w:color="000000"/>
        </w:rPr>
        <w:t>a</w:t>
      </w:r>
      <w:r w:rsidR="00085A06">
        <w:rPr>
          <w:rFonts w:ascii="Times New Roman" w:hAnsi="Times New Roman" w:cs="Times New Roman"/>
          <w:color w:val="000000"/>
          <w:u w:color="000000"/>
        </w:rPr>
        <w:t xml:space="preserve"> Dyrektora</w:t>
      </w:r>
      <w:r w:rsidR="00267EE5">
        <w:rPr>
          <w:rFonts w:ascii="Times New Roman" w:hAnsi="Times New Roman" w:cs="Times New Roman"/>
          <w:color w:val="000000"/>
          <w:u w:color="000000"/>
        </w:rPr>
        <w:t>/Pani D</w:t>
      </w:r>
      <w:r w:rsidRPr="008548B9">
        <w:rPr>
          <w:rFonts w:ascii="Times New Roman" w:hAnsi="Times New Roman" w:cs="Times New Roman"/>
          <w:color w:val="000000"/>
          <w:u w:color="000000"/>
        </w:rPr>
        <w:t>yrektor GOK w </w:t>
      </w:r>
      <w:r w:rsidR="006E642F">
        <w:rPr>
          <w:rFonts w:ascii="Times New Roman" w:hAnsi="Times New Roman" w:cs="Times New Roman"/>
          <w:color w:val="000000"/>
          <w:u w:color="000000"/>
        </w:rPr>
        <w:t>Hażlachu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jest otwarty i konkurencyjny.</w:t>
      </w:r>
    </w:p>
    <w:p w14:paraId="1185F826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3. </w:t>
      </w:r>
      <w:r w:rsidRPr="008548B9">
        <w:rPr>
          <w:rFonts w:ascii="Times New Roman" w:hAnsi="Times New Roman" w:cs="Times New Roman"/>
          <w:color w:val="000000"/>
          <w:u w:color="000000"/>
        </w:rPr>
        <w:t>Postępowaniem konkursowym objęte są wszystkie osoby, które zgłosiły swój udział w konkursie i złożyły w wymaganym terminie dokumenty określone w ogłoszeniu o konkursie.</w:t>
      </w:r>
    </w:p>
    <w:p w14:paraId="5B8D727D" w14:textId="385B09D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4. 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Pracami komisji kieruje komisja powołana przez Wójta Gminy </w:t>
      </w:r>
      <w:r w:rsidR="006E642F">
        <w:rPr>
          <w:rFonts w:ascii="Times New Roman" w:hAnsi="Times New Roman" w:cs="Times New Roman"/>
          <w:color w:val="000000"/>
          <w:u w:color="000000"/>
        </w:rPr>
        <w:t>Hażlach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odrębnym zarządzeniem.</w:t>
      </w:r>
    </w:p>
    <w:p w14:paraId="5C6E1773" w14:textId="04DC053A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5. </w:t>
      </w:r>
      <w:r w:rsidRPr="008548B9">
        <w:rPr>
          <w:rFonts w:ascii="Times New Roman" w:hAnsi="Times New Roman" w:cs="Times New Roman"/>
          <w:color w:val="000000"/>
          <w:u w:color="000000"/>
        </w:rPr>
        <w:t>Przewodniczący komisji ustala termin i miejsce jej posiedzeń oraz zawiadamia członków komisji o terminie I i II etapu konkursu.</w:t>
      </w:r>
      <w:r w:rsidR="005905EC">
        <w:rPr>
          <w:rFonts w:ascii="Times New Roman" w:hAnsi="Times New Roman" w:cs="Times New Roman"/>
          <w:color w:val="000000"/>
          <w:u w:color="000000"/>
        </w:rPr>
        <w:t xml:space="preserve">                                                 </w:t>
      </w:r>
    </w:p>
    <w:p w14:paraId="06868227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6. </w:t>
      </w:r>
      <w:r w:rsidRPr="008548B9">
        <w:rPr>
          <w:rFonts w:ascii="Times New Roman" w:hAnsi="Times New Roman" w:cs="Times New Roman"/>
          <w:color w:val="000000"/>
          <w:u w:color="000000"/>
        </w:rPr>
        <w:t>Członkiem komisji nie może być osoba przystępująca do konkursu albo będąca małżonkiem takiej osoby lub jej krewnym albo powinowatym, albo pozostająca wobec niej w takim stosunku prawnym lub faktycznym, że może to budzić uzasadnione wątpliwości co do jej obiektywizmu i bezstronności.</w:t>
      </w:r>
    </w:p>
    <w:p w14:paraId="713BD0CE" w14:textId="19528058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7. </w:t>
      </w:r>
      <w:r w:rsidRPr="008548B9">
        <w:rPr>
          <w:rFonts w:ascii="Times New Roman" w:hAnsi="Times New Roman" w:cs="Times New Roman"/>
          <w:color w:val="000000"/>
          <w:u w:color="000000"/>
        </w:rPr>
        <w:t>Członkowie komisji konkursowej po zapoznaniu się z ofertami składają oświadczenie, że nie zachodzą wobec nich okoliczności, o których mowa w punkcie 6.</w:t>
      </w:r>
    </w:p>
    <w:p w14:paraId="1EC66959" w14:textId="77777777" w:rsidR="00A77B3E" w:rsidRPr="008548B9" w:rsidRDefault="001422F5" w:rsidP="00DB172C">
      <w:pPr>
        <w:spacing w:before="120" w:after="120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Jeżeli okoliczności, o których mowa w punkcie 6, zostaną ujawnione po powołaniu komisji, wójt niezwłocznie wyznacza do składu komisji inną osobę.</w:t>
      </w:r>
    </w:p>
    <w:p w14:paraId="3CC42E35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8. </w:t>
      </w:r>
      <w:r w:rsidRPr="008548B9">
        <w:rPr>
          <w:rFonts w:ascii="Times New Roman" w:hAnsi="Times New Roman" w:cs="Times New Roman"/>
          <w:color w:val="000000"/>
          <w:u w:color="000000"/>
        </w:rPr>
        <w:t>Posiedzenia komisji są protokołowane. Protokoły z posiedzeń komisji podpisują wszyscy obecni na posiedzeniu członkowie.</w:t>
      </w:r>
    </w:p>
    <w:p w14:paraId="4D2D8DE8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9. </w:t>
      </w:r>
      <w:r w:rsidRPr="008548B9">
        <w:rPr>
          <w:rFonts w:ascii="Times New Roman" w:hAnsi="Times New Roman" w:cs="Times New Roman"/>
          <w:color w:val="000000"/>
          <w:u w:color="000000"/>
        </w:rPr>
        <w:t>Konkurs przebiega w dwóch etapach:</w:t>
      </w:r>
    </w:p>
    <w:p w14:paraId="67A9D146" w14:textId="77777777" w:rsidR="00A77B3E" w:rsidRPr="008548B9" w:rsidRDefault="001422F5" w:rsidP="00DB172C">
      <w:pPr>
        <w:spacing w:before="120" w:after="120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I etap - oceny formalnej ofert bez udziału aplikantów,</w:t>
      </w:r>
    </w:p>
    <w:p w14:paraId="78CE5C05" w14:textId="77777777" w:rsidR="00A77B3E" w:rsidRPr="008548B9" w:rsidRDefault="001422F5" w:rsidP="00DB172C">
      <w:pPr>
        <w:spacing w:before="120" w:after="120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II etap - rozmowy kwalifikacyjnej.</w:t>
      </w:r>
    </w:p>
    <w:p w14:paraId="2B47B718" w14:textId="77777777" w:rsidR="000215A3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10. </w:t>
      </w:r>
      <w:r w:rsidRPr="008548B9">
        <w:rPr>
          <w:rFonts w:ascii="Times New Roman" w:hAnsi="Times New Roman" w:cs="Times New Roman"/>
          <w:color w:val="000000"/>
          <w:u w:color="000000"/>
        </w:rPr>
        <w:t>Komisja rozpatrzy złożone oferty oraz przeprowadzi postępowanie konkursowe w terminie do</w:t>
      </w:r>
      <w:r w:rsidR="000215A3">
        <w:rPr>
          <w:rFonts w:ascii="Times New Roman" w:hAnsi="Times New Roman" w:cs="Times New Roman"/>
          <w:color w:val="000000"/>
          <w:u w:color="000000"/>
        </w:rPr>
        <w:t xml:space="preserve"> </w:t>
      </w:r>
    </w:p>
    <w:p w14:paraId="1FAD13BF" w14:textId="077FC84F" w:rsidR="00A77B3E" w:rsidRPr="008548B9" w:rsidRDefault="000215A3" w:rsidP="000215A3">
      <w:pPr>
        <w:keepLines/>
        <w:spacing w:before="120" w:after="12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dnia </w:t>
      </w:r>
      <w:r w:rsidR="00AF02C7">
        <w:rPr>
          <w:rFonts w:ascii="Times New Roman" w:hAnsi="Times New Roman" w:cs="Times New Roman"/>
          <w:color w:val="000000"/>
          <w:u w:color="000000"/>
        </w:rPr>
        <w:t>24</w:t>
      </w:r>
      <w:r>
        <w:rPr>
          <w:rFonts w:ascii="Times New Roman" w:hAnsi="Times New Roman" w:cs="Times New Roman"/>
          <w:color w:val="000000"/>
          <w:u w:color="000000"/>
        </w:rPr>
        <w:t xml:space="preserve"> lipca 2026 roku.</w:t>
      </w:r>
    </w:p>
    <w:p w14:paraId="4DDB3777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11. </w:t>
      </w:r>
      <w:r w:rsidRPr="008548B9">
        <w:rPr>
          <w:rFonts w:ascii="Times New Roman" w:hAnsi="Times New Roman" w:cs="Times New Roman"/>
          <w:color w:val="000000"/>
          <w:u w:color="000000"/>
        </w:rPr>
        <w:t>Do zadań komisji należy:</w:t>
      </w:r>
    </w:p>
    <w:p w14:paraId="6DEBA918" w14:textId="77777777" w:rsidR="00A77B3E" w:rsidRPr="008548B9" w:rsidRDefault="001422F5" w:rsidP="00DB172C">
      <w:pPr>
        <w:spacing w:before="120" w:after="120"/>
        <w:ind w:left="340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1) </w:t>
      </w:r>
      <w:r w:rsidRPr="008548B9">
        <w:rPr>
          <w:rFonts w:ascii="Times New Roman" w:hAnsi="Times New Roman" w:cs="Times New Roman"/>
          <w:color w:val="000000"/>
          <w:u w:color="000000"/>
        </w:rPr>
        <w:t>analiza i ocena złożonych ofert pod kątem spełnienia wymagań formalnych,</w:t>
      </w:r>
    </w:p>
    <w:p w14:paraId="04C2E7E5" w14:textId="77777777" w:rsidR="00A77B3E" w:rsidRPr="008548B9" w:rsidRDefault="001422F5" w:rsidP="00DB172C">
      <w:pPr>
        <w:spacing w:before="120" w:after="120"/>
        <w:ind w:left="340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2) </w:t>
      </w:r>
      <w:r w:rsidRPr="008548B9">
        <w:rPr>
          <w:rFonts w:ascii="Times New Roman" w:hAnsi="Times New Roman" w:cs="Times New Roman"/>
          <w:color w:val="000000"/>
          <w:u w:color="000000"/>
        </w:rPr>
        <w:t>przeprowadzenie postępowania konkursowego,</w:t>
      </w:r>
    </w:p>
    <w:p w14:paraId="4446FE81" w14:textId="77777777" w:rsidR="00A77B3E" w:rsidRPr="008548B9" w:rsidRDefault="001422F5" w:rsidP="00DB172C">
      <w:pPr>
        <w:spacing w:before="120" w:after="120"/>
        <w:ind w:left="340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3) </w:t>
      </w:r>
      <w:r w:rsidRPr="008548B9">
        <w:rPr>
          <w:rFonts w:ascii="Times New Roman" w:hAnsi="Times New Roman" w:cs="Times New Roman"/>
          <w:color w:val="000000"/>
          <w:u w:color="000000"/>
        </w:rPr>
        <w:t>sporządzenie protokołu z posiedzeń komisji,</w:t>
      </w:r>
    </w:p>
    <w:p w14:paraId="729E6B2F" w14:textId="77777777" w:rsidR="00A77B3E" w:rsidRPr="008548B9" w:rsidRDefault="001422F5" w:rsidP="00DB172C">
      <w:pPr>
        <w:spacing w:before="120" w:after="120"/>
        <w:ind w:left="340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4) </w:t>
      </w:r>
      <w:r w:rsidRPr="008548B9">
        <w:rPr>
          <w:rFonts w:ascii="Times New Roman" w:hAnsi="Times New Roman" w:cs="Times New Roman"/>
          <w:color w:val="000000"/>
          <w:u w:color="000000"/>
        </w:rPr>
        <w:t>przekazanie organizatorowi wyników konkursu z jego dokumentacją,</w:t>
      </w:r>
    </w:p>
    <w:p w14:paraId="4282DF7D" w14:textId="77777777" w:rsidR="00A77B3E" w:rsidRDefault="001422F5">
      <w:pPr>
        <w:spacing w:before="120" w:after="120" w:line="276" w:lineRule="auto"/>
        <w:ind w:left="340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5) </w:t>
      </w:r>
      <w:r w:rsidRPr="008548B9">
        <w:rPr>
          <w:rFonts w:ascii="Times New Roman" w:hAnsi="Times New Roman" w:cs="Times New Roman"/>
          <w:color w:val="000000"/>
          <w:u w:color="000000"/>
        </w:rPr>
        <w:t>sporządzenie informacji o wyniku konkursu.</w:t>
      </w:r>
    </w:p>
    <w:p w14:paraId="2DBB8503" w14:textId="77777777" w:rsidR="00DB172C" w:rsidRDefault="00DB172C">
      <w:pPr>
        <w:spacing w:before="120" w:after="120" w:line="276" w:lineRule="auto"/>
        <w:ind w:left="340" w:hanging="227"/>
        <w:rPr>
          <w:rFonts w:ascii="Times New Roman" w:hAnsi="Times New Roman" w:cs="Times New Roman"/>
          <w:color w:val="000000"/>
          <w:u w:color="000000"/>
        </w:rPr>
      </w:pPr>
    </w:p>
    <w:p w14:paraId="1BD026F4" w14:textId="77777777" w:rsidR="00DB172C" w:rsidRPr="008548B9" w:rsidRDefault="00DB172C">
      <w:pPr>
        <w:spacing w:before="120" w:after="120" w:line="276" w:lineRule="auto"/>
        <w:ind w:left="340" w:hanging="227"/>
        <w:rPr>
          <w:rFonts w:ascii="Times New Roman" w:hAnsi="Times New Roman" w:cs="Times New Roman"/>
          <w:color w:val="000000"/>
          <w:u w:color="000000"/>
        </w:rPr>
      </w:pPr>
    </w:p>
    <w:p w14:paraId="31C48A2A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12. </w:t>
      </w:r>
      <w:r w:rsidRPr="008548B9">
        <w:rPr>
          <w:rFonts w:ascii="Times New Roman" w:hAnsi="Times New Roman" w:cs="Times New Roman"/>
          <w:color w:val="000000"/>
          <w:u w:color="000000"/>
        </w:rPr>
        <w:t>Posiedzenie komisji odbywa się, jeżeli bierze udział w niej co najmniej 2/3 członków.</w:t>
      </w:r>
    </w:p>
    <w:p w14:paraId="5BF5393C" w14:textId="77777777" w:rsidR="00A77B3E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13. </w:t>
      </w:r>
      <w:r w:rsidRPr="008548B9">
        <w:rPr>
          <w:rFonts w:ascii="Times New Roman" w:hAnsi="Times New Roman" w:cs="Times New Roman"/>
          <w:color w:val="000000"/>
          <w:u w:color="000000"/>
        </w:rPr>
        <w:t>Przewodniczący komisji powiadamia członków komisji oraz kandydatów za pośrednictwem poczty e-mail lub telefonicznie o terminie i miejscu przeprowadzenia postępowania konkursowego.</w:t>
      </w:r>
    </w:p>
    <w:p w14:paraId="4B40902F" w14:textId="77777777" w:rsidR="00DB172C" w:rsidRPr="008548B9" w:rsidRDefault="00DB172C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</w:p>
    <w:p w14:paraId="69A193AD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b/>
        </w:rPr>
        <w:t>§ 2. </w:t>
      </w:r>
      <w:r w:rsidRPr="008548B9">
        <w:rPr>
          <w:rFonts w:ascii="Times New Roman" w:hAnsi="Times New Roman" w:cs="Times New Roman"/>
          <w:b/>
          <w:color w:val="000000"/>
          <w:u w:color="000000"/>
        </w:rPr>
        <w:t>I etap konkursu bez kandydatów - Ocena formalna ofert</w:t>
      </w:r>
    </w:p>
    <w:p w14:paraId="76AB4EBA" w14:textId="3CF8630E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1. </w:t>
      </w:r>
      <w:r w:rsidRPr="008548B9">
        <w:rPr>
          <w:rFonts w:ascii="Times New Roman" w:hAnsi="Times New Roman" w:cs="Times New Roman"/>
          <w:color w:val="000000"/>
          <w:u w:color="000000"/>
        </w:rPr>
        <w:t>Komisja rozpoczyna postępowanie konkursowe od sprawdzenia, czy oferty zostały złożone w terminie i czy zawierają wszystkie wskazane w ogłoszeniu dokumenty, oraz czy z dokumentów tych wynika, że kandydat spełnia wymagania wskazane w ogłoszeniu o konkursie na stanowisko</w:t>
      </w:r>
      <w:r w:rsidR="00556A50">
        <w:rPr>
          <w:rFonts w:ascii="Times New Roman" w:hAnsi="Times New Roman" w:cs="Times New Roman"/>
          <w:color w:val="000000"/>
          <w:u w:color="000000"/>
        </w:rPr>
        <w:t xml:space="preserve"> Pan</w:t>
      </w:r>
      <w:r w:rsidR="00F70E4B">
        <w:rPr>
          <w:rFonts w:ascii="Times New Roman" w:hAnsi="Times New Roman" w:cs="Times New Roman"/>
          <w:color w:val="000000"/>
          <w:u w:color="000000"/>
        </w:rPr>
        <w:t>a</w:t>
      </w:r>
      <w:r w:rsidR="00085A06">
        <w:rPr>
          <w:rFonts w:ascii="Times New Roman" w:hAnsi="Times New Roman" w:cs="Times New Roman"/>
          <w:color w:val="000000"/>
          <w:u w:color="000000"/>
        </w:rPr>
        <w:t xml:space="preserve"> Dyrektora</w:t>
      </w:r>
      <w:r w:rsidR="00556A50">
        <w:rPr>
          <w:rFonts w:ascii="Times New Roman" w:hAnsi="Times New Roman" w:cs="Times New Roman"/>
          <w:color w:val="000000"/>
          <w:u w:color="000000"/>
        </w:rPr>
        <w:t>/Pani D</w:t>
      </w:r>
      <w:r w:rsidRPr="008548B9">
        <w:rPr>
          <w:rFonts w:ascii="Times New Roman" w:hAnsi="Times New Roman" w:cs="Times New Roman"/>
          <w:color w:val="000000"/>
          <w:u w:color="000000"/>
        </w:rPr>
        <w:t>yrektor G</w:t>
      </w:r>
      <w:r w:rsidR="00083100">
        <w:rPr>
          <w:rFonts w:ascii="Times New Roman" w:hAnsi="Times New Roman" w:cs="Times New Roman"/>
          <w:color w:val="000000"/>
          <w:u w:color="000000"/>
        </w:rPr>
        <w:t>minnego Ośrodka Kultury w Hażlachu</w:t>
      </w:r>
      <w:r w:rsidRPr="008548B9">
        <w:rPr>
          <w:rFonts w:ascii="Times New Roman" w:hAnsi="Times New Roman" w:cs="Times New Roman"/>
          <w:color w:val="000000"/>
          <w:u w:color="000000"/>
        </w:rPr>
        <w:t>.</w:t>
      </w:r>
    </w:p>
    <w:p w14:paraId="24F83194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2. </w:t>
      </w:r>
      <w:r w:rsidRPr="008548B9">
        <w:rPr>
          <w:rFonts w:ascii="Times New Roman" w:hAnsi="Times New Roman" w:cs="Times New Roman"/>
          <w:color w:val="000000"/>
          <w:u w:color="000000"/>
        </w:rPr>
        <w:t>Odmowa dopuszczenia kandydata do kolejnego etapu konkursu następuje, jeżeli:</w:t>
      </w:r>
    </w:p>
    <w:p w14:paraId="6092C5EB" w14:textId="77777777" w:rsidR="00A77B3E" w:rsidRPr="008548B9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a) </w:t>
      </w:r>
      <w:r w:rsidRPr="008548B9">
        <w:rPr>
          <w:rFonts w:ascii="Times New Roman" w:hAnsi="Times New Roman" w:cs="Times New Roman"/>
          <w:color w:val="000000"/>
          <w:u w:color="000000"/>
        </w:rPr>
        <w:t>dokumentacja została złożona po terminie określonym w ogłoszeniu,</w:t>
      </w:r>
    </w:p>
    <w:p w14:paraId="79BFA953" w14:textId="77777777" w:rsidR="00A77B3E" w:rsidRPr="008548B9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b) </w:t>
      </w:r>
      <w:r w:rsidRPr="008548B9">
        <w:rPr>
          <w:rFonts w:ascii="Times New Roman" w:hAnsi="Times New Roman" w:cs="Times New Roman"/>
          <w:color w:val="000000"/>
          <w:u w:color="000000"/>
        </w:rPr>
        <w:t>nie zawiera wszystkich wymaganych dokumentów wskazanych w ogłoszeniu o konkursie,</w:t>
      </w:r>
    </w:p>
    <w:p w14:paraId="48CFD701" w14:textId="77777777" w:rsidR="00A77B3E" w:rsidRPr="008548B9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c) </w:t>
      </w:r>
      <w:r w:rsidRPr="008548B9">
        <w:rPr>
          <w:rFonts w:ascii="Times New Roman" w:hAnsi="Times New Roman" w:cs="Times New Roman"/>
          <w:color w:val="000000"/>
          <w:u w:color="000000"/>
        </w:rPr>
        <w:t>kandydat nie posiada niezbędnych kwalifikacji wskazanych w ogłoszeniu o konkursie.</w:t>
      </w:r>
    </w:p>
    <w:p w14:paraId="687812F5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3. </w:t>
      </w:r>
      <w:r w:rsidRPr="008548B9">
        <w:rPr>
          <w:rFonts w:ascii="Times New Roman" w:hAnsi="Times New Roman" w:cs="Times New Roman"/>
          <w:color w:val="000000"/>
          <w:u w:color="000000"/>
        </w:rPr>
        <w:t>Przewodniczący komisji zawiadamia kandydatów dopuszczonych do dalszego postępowania o terminie i miejscu przeprowadzenia rozmowy kwalifikacyjnej (e-mailowo lub telefonicznie).</w:t>
      </w:r>
    </w:p>
    <w:p w14:paraId="617C39C9" w14:textId="1C144B9B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4. </w:t>
      </w:r>
      <w:r w:rsidRPr="008548B9">
        <w:rPr>
          <w:rFonts w:ascii="Times New Roman" w:hAnsi="Times New Roman" w:cs="Times New Roman"/>
          <w:color w:val="000000"/>
          <w:u w:color="000000"/>
        </w:rPr>
        <w:t>Przewodniczący komisji podejmuje decyzję o dopuszczeniu lub odmowie dopuszczenia kandydata do II etapu konkursu</w:t>
      </w:r>
      <w:r w:rsidR="00083100">
        <w:rPr>
          <w:rFonts w:ascii="Times New Roman" w:hAnsi="Times New Roman" w:cs="Times New Roman"/>
          <w:color w:val="000000"/>
          <w:u w:color="000000"/>
        </w:rPr>
        <w:t>.</w:t>
      </w:r>
    </w:p>
    <w:p w14:paraId="75C1CCBA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5. </w:t>
      </w:r>
      <w:r w:rsidRPr="008548B9">
        <w:rPr>
          <w:rFonts w:ascii="Times New Roman" w:hAnsi="Times New Roman" w:cs="Times New Roman"/>
          <w:color w:val="000000"/>
          <w:u w:color="000000"/>
        </w:rPr>
        <w:t>Jeżeli w ofercie zawierającej wszystkie informacje i dokumenty określone w ogłoszeniu komisja konkursowa stwierdzi uchybienia lub braki (np. brak podpisu), komisja wyznacza osobie, która złożyła ofertę termin nie krótszy niż 3 dni robocze na usunięcie uchybień lub uzupełnienie braków pod rygorem odrzucenia oferty.</w:t>
      </w:r>
    </w:p>
    <w:p w14:paraId="26D7ED50" w14:textId="77777777" w:rsidR="00A77B3E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6. </w:t>
      </w:r>
      <w:r w:rsidRPr="008548B9">
        <w:rPr>
          <w:rFonts w:ascii="Times New Roman" w:hAnsi="Times New Roman" w:cs="Times New Roman"/>
          <w:color w:val="000000"/>
          <w:u w:color="000000"/>
        </w:rPr>
        <w:t>Kandydaci, którzy nie przeszli do II etapu naboru nie będą informowani.</w:t>
      </w:r>
    </w:p>
    <w:p w14:paraId="16E673CD" w14:textId="77777777" w:rsidR="00DB172C" w:rsidRPr="008548B9" w:rsidRDefault="00DB172C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</w:p>
    <w:p w14:paraId="44B7E5B6" w14:textId="77777777" w:rsidR="00A77B3E" w:rsidRPr="008548B9" w:rsidRDefault="001422F5" w:rsidP="00DB172C">
      <w:pPr>
        <w:spacing w:before="120" w:after="120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b/>
          <w:color w:val="000000"/>
          <w:u w:color="000000"/>
        </w:rPr>
        <w:t>II etap konkursu - Rozmowa kwalifikacyjna</w:t>
      </w:r>
    </w:p>
    <w:p w14:paraId="5DF4542D" w14:textId="61B7043D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b/>
        </w:rPr>
        <w:t>§ 3. </w:t>
      </w:r>
      <w:r w:rsidRPr="008548B9">
        <w:rPr>
          <w:rFonts w:ascii="Times New Roman" w:hAnsi="Times New Roman" w:cs="Times New Roman"/>
        </w:rPr>
        <w:t>1. </w:t>
      </w:r>
      <w:r w:rsidRPr="008548B9">
        <w:rPr>
          <w:rFonts w:ascii="Times New Roman" w:hAnsi="Times New Roman" w:cs="Times New Roman"/>
          <w:color w:val="000000"/>
          <w:u w:color="000000"/>
        </w:rPr>
        <w:t>Celem rozmowy kwalifikacyjnej z kandydatem jest sprawdzenie wiedzy, umiejętności niezbędnych do kierowania Gminnym Ośrodkiem Kultury w</w:t>
      </w:r>
      <w:r w:rsidR="006E642F">
        <w:rPr>
          <w:rFonts w:ascii="Times New Roman" w:hAnsi="Times New Roman" w:cs="Times New Roman"/>
          <w:color w:val="000000"/>
          <w:u w:color="000000"/>
        </w:rPr>
        <w:t xml:space="preserve"> Hażlachu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oraz celów zawodowych kandydata.</w:t>
      </w:r>
    </w:p>
    <w:p w14:paraId="014E331E" w14:textId="4C99F154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2. 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W trakcie rozmowy kwalifikacyjnej kandydaci w szczególności dokonają autoprezentacji przedstawiając swoją autorską koncepcję programową dotyczącą funkcjonowania </w:t>
      </w:r>
      <w:bookmarkStart w:id="0" w:name="OLE_LINK1"/>
      <w:r w:rsidRPr="008548B9">
        <w:rPr>
          <w:rFonts w:ascii="Times New Roman" w:hAnsi="Times New Roman" w:cs="Times New Roman"/>
          <w:color w:val="000000"/>
          <w:u w:color="000000"/>
        </w:rPr>
        <w:t>G</w:t>
      </w:r>
      <w:r w:rsidR="00066CC1">
        <w:rPr>
          <w:rFonts w:ascii="Times New Roman" w:hAnsi="Times New Roman" w:cs="Times New Roman"/>
          <w:color w:val="000000"/>
          <w:u w:color="000000"/>
        </w:rPr>
        <w:t xml:space="preserve">minnego </w:t>
      </w:r>
      <w:r w:rsidRPr="008548B9">
        <w:rPr>
          <w:rFonts w:ascii="Times New Roman" w:hAnsi="Times New Roman" w:cs="Times New Roman"/>
          <w:color w:val="000000"/>
          <w:u w:color="000000"/>
        </w:rPr>
        <w:t>O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środka </w:t>
      </w:r>
      <w:r w:rsidRPr="008548B9">
        <w:rPr>
          <w:rFonts w:ascii="Times New Roman" w:hAnsi="Times New Roman" w:cs="Times New Roman"/>
          <w:color w:val="000000"/>
          <w:u w:color="000000"/>
        </w:rPr>
        <w:t>K</w:t>
      </w:r>
      <w:r w:rsidR="0092303F">
        <w:rPr>
          <w:rFonts w:ascii="Times New Roman" w:hAnsi="Times New Roman" w:cs="Times New Roman"/>
          <w:color w:val="000000"/>
          <w:u w:color="000000"/>
        </w:rPr>
        <w:t>ultury w Hażlachu</w:t>
      </w:r>
      <w:bookmarkEnd w:id="0"/>
      <w:r w:rsidRPr="008548B9">
        <w:rPr>
          <w:rFonts w:ascii="Times New Roman" w:hAnsi="Times New Roman" w:cs="Times New Roman"/>
          <w:color w:val="000000"/>
          <w:u w:color="000000"/>
        </w:rPr>
        <w:t>, w tym:</w:t>
      </w:r>
    </w:p>
    <w:p w14:paraId="300BC789" w14:textId="0BEF54B6" w:rsidR="00A77B3E" w:rsidRPr="008548B9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a)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perspektywiczną wizję rozwoju statutowej działalności </w:t>
      </w:r>
      <w:r w:rsidR="0092303F" w:rsidRPr="008548B9">
        <w:rPr>
          <w:rFonts w:ascii="Times New Roman" w:hAnsi="Times New Roman" w:cs="Times New Roman"/>
          <w:color w:val="000000"/>
          <w:u w:color="000000"/>
        </w:rPr>
        <w:t>G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minnego </w:t>
      </w:r>
      <w:r w:rsidR="0092303F" w:rsidRPr="008548B9">
        <w:rPr>
          <w:rFonts w:ascii="Times New Roman" w:hAnsi="Times New Roman" w:cs="Times New Roman"/>
          <w:color w:val="000000"/>
          <w:u w:color="000000"/>
        </w:rPr>
        <w:t>O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środka </w:t>
      </w:r>
      <w:r w:rsidR="0092303F" w:rsidRPr="008548B9">
        <w:rPr>
          <w:rFonts w:ascii="Times New Roman" w:hAnsi="Times New Roman" w:cs="Times New Roman"/>
          <w:color w:val="000000"/>
          <w:u w:color="000000"/>
        </w:rPr>
        <w:t>K</w:t>
      </w:r>
      <w:r w:rsidR="0092303F">
        <w:rPr>
          <w:rFonts w:ascii="Times New Roman" w:hAnsi="Times New Roman" w:cs="Times New Roman"/>
          <w:color w:val="000000"/>
          <w:u w:color="000000"/>
        </w:rPr>
        <w:t>ultury w Hażlachu</w:t>
      </w:r>
      <w:r w:rsidRPr="008548B9">
        <w:rPr>
          <w:rFonts w:ascii="Times New Roman" w:hAnsi="Times New Roman" w:cs="Times New Roman"/>
          <w:color w:val="000000"/>
          <w:u w:color="000000"/>
        </w:rPr>
        <w:t>,</w:t>
      </w:r>
    </w:p>
    <w:p w14:paraId="4EF2B11B" w14:textId="32B815CD" w:rsidR="00A77B3E" w:rsidRPr="008548B9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b)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współpracę </w:t>
      </w:r>
      <w:r w:rsidR="0092303F" w:rsidRPr="008548B9">
        <w:rPr>
          <w:rFonts w:ascii="Times New Roman" w:hAnsi="Times New Roman" w:cs="Times New Roman"/>
          <w:color w:val="000000"/>
          <w:u w:color="000000"/>
        </w:rPr>
        <w:t>G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minnego </w:t>
      </w:r>
      <w:r w:rsidR="0092303F" w:rsidRPr="008548B9">
        <w:rPr>
          <w:rFonts w:ascii="Times New Roman" w:hAnsi="Times New Roman" w:cs="Times New Roman"/>
          <w:color w:val="000000"/>
          <w:u w:color="000000"/>
        </w:rPr>
        <w:t>O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środka </w:t>
      </w:r>
      <w:r w:rsidR="0092303F" w:rsidRPr="008548B9">
        <w:rPr>
          <w:rFonts w:ascii="Times New Roman" w:hAnsi="Times New Roman" w:cs="Times New Roman"/>
          <w:color w:val="000000"/>
          <w:u w:color="000000"/>
        </w:rPr>
        <w:t>K</w:t>
      </w:r>
      <w:r w:rsidR="0092303F">
        <w:rPr>
          <w:rFonts w:ascii="Times New Roman" w:hAnsi="Times New Roman" w:cs="Times New Roman"/>
          <w:color w:val="000000"/>
          <w:u w:color="000000"/>
        </w:rPr>
        <w:t>ultury w Hażlachu</w:t>
      </w:r>
      <w:r w:rsidR="0092303F" w:rsidRPr="008548B9">
        <w:rPr>
          <w:rFonts w:ascii="Times New Roman" w:hAnsi="Times New Roman" w:cs="Times New Roman"/>
          <w:color w:val="000000"/>
          <w:u w:color="000000"/>
        </w:rPr>
        <w:t xml:space="preserve"> </w:t>
      </w:r>
      <w:r w:rsidRPr="008548B9">
        <w:rPr>
          <w:rFonts w:ascii="Times New Roman" w:hAnsi="Times New Roman" w:cs="Times New Roman"/>
          <w:color w:val="000000"/>
          <w:u w:color="000000"/>
        </w:rPr>
        <w:t>z jednostkami organizacyjnymi i pomocniczymi gminy oraz z innymi podmiotami,</w:t>
      </w:r>
    </w:p>
    <w:p w14:paraId="4F813216" w14:textId="28F6DBE9" w:rsidR="00A77B3E" w:rsidRPr="008548B9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c) </w:t>
      </w:r>
      <w:r w:rsidRPr="008548B9">
        <w:rPr>
          <w:rFonts w:ascii="Times New Roman" w:hAnsi="Times New Roman" w:cs="Times New Roman"/>
          <w:color w:val="000000"/>
          <w:u w:color="000000"/>
        </w:rPr>
        <w:t>gospodarkę finansową</w:t>
      </w:r>
      <w:r w:rsidR="0092303F" w:rsidRPr="0092303F">
        <w:rPr>
          <w:rFonts w:ascii="Times New Roman" w:hAnsi="Times New Roman" w:cs="Times New Roman"/>
          <w:color w:val="000000"/>
          <w:u w:color="000000"/>
        </w:rPr>
        <w:t xml:space="preserve"> </w:t>
      </w:r>
      <w:r w:rsidR="0092303F" w:rsidRPr="008548B9">
        <w:rPr>
          <w:rFonts w:ascii="Times New Roman" w:hAnsi="Times New Roman" w:cs="Times New Roman"/>
          <w:color w:val="000000"/>
          <w:u w:color="000000"/>
        </w:rPr>
        <w:t>G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minnego </w:t>
      </w:r>
      <w:r w:rsidR="0092303F" w:rsidRPr="008548B9">
        <w:rPr>
          <w:rFonts w:ascii="Times New Roman" w:hAnsi="Times New Roman" w:cs="Times New Roman"/>
          <w:color w:val="000000"/>
          <w:u w:color="000000"/>
        </w:rPr>
        <w:t>O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środka </w:t>
      </w:r>
      <w:r w:rsidR="0092303F" w:rsidRPr="008548B9">
        <w:rPr>
          <w:rFonts w:ascii="Times New Roman" w:hAnsi="Times New Roman" w:cs="Times New Roman"/>
          <w:color w:val="000000"/>
          <w:u w:color="000000"/>
        </w:rPr>
        <w:t>K</w:t>
      </w:r>
      <w:r w:rsidR="0092303F">
        <w:rPr>
          <w:rFonts w:ascii="Times New Roman" w:hAnsi="Times New Roman" w:cs="Times New Roman"/>
          <w:color w:val="000000"/>
          <w:u w:color="000000"/>
        </w:rPr>
        <w:t>ultury w Hażlachu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uwzględniającą dotację organizatora i możliwości pozyskiwania środków zewnętrznych,</w:t>
      </w:r>
    </w:p>
    <w:p w14:paraId="2A6B4CE9" w14:textId="77777777" w:rsidR="00A77B3E" w:rsidRPr="008548B9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d) </w:t>
      </w:r>
      <w:r w:rsidRPr="008548B9">
        <w:rPr>
          <w:rFonts w:ascii="Times New Roman" w:hAnsi="Times New Roman" w:cs="Times New Roman"/>
          <w:color w:val="000000"/>
          <w:u w:color="000000"/>
        </w:rPr>
        <w:t>efektywne wykorzystanie bazy lokalowej,</w:t>
      </w:r>
    </w:p>
    <w:p w14:paraId="71725517" w14:textId="77777777" w:rsidR="00A77B3E" w:rsidRPr="008548B9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e) </w:t>
      </w:r>
      <w:r w:rsidRPr="008548B9">
        <w:rPr>
          <w:rFonts w:ascii="Times New Roman" w:hAnsi="Times New Roman" w:cs="Times New Roman"/>
          <w:color w:val="000000"/>
          <w:u w:color="000000"/>
        </w:rPr>
        <w:t>udzielą odpowiedzi na pytania dotyczące przedstawionego programu,</w:t>
      </w:r>
    </w:p>
    <w:p w14:paraId="4A375A60" w14:textId="77777777" w:rsidR="00A77B3E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f) </w:t>
      </w:r>
      <w:r w:rsidRPr="008548B9">
        <w:rPr>
          <w:rFonts w:ascii="Times New Roman" w:hAnsi="Times New Roman" w:cs="Times New Roman"/>
          <w:color w:val="000000"/>
          <w:u w:color="000000"/>
        </w:rPr>
        <w:t>udzielą odpowiedzi na pytania komisji.</w:t>
      </w:r>
    </w:p>
    <w:p w14:paraId="5870D1C6" w14:textId="77777777" w:rsidR="00DB172C" w:rsidRDefault="00DB172C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</w:p>
    <w:p w14:paraId="4892FB01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b/>
        </w:rPr>
        <w:t>§ 4. </w:t>
      </w:r>
      <w:r w:rsidRPr="008548B9">
        <w:rPr>
          <w:rFonts w:ascii="Times New Roman" w:hAnsi="Times New Roman" w:cs="Times New Roman"/>
          <w:b/>
          <w:color w:val="000000"/>
          <w:u w:color="000000"/>
        </w:rPr>
        <w:t>Wyłonienie kandydata</w:t>
      </w:r>
    </w:p>
    <w:p w14:paraId="49B41EF1" w14:textId="1FFCE7AE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1. 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Komisja wyłania kandydata na stanowisko </w:t>
      </w:r>
      <w:r w:rsidR="00912391">
        <w:rPr>
          <w:rFonts w:ascii="Times New Roman" w:hAnsi="Times New Roman" w:cs="Times New Roman"/>
          <w:color w:val="000000"/>
          <w:u w:color="000000"/>
        </w:rPr>
        <w:t>Pan</w:t>
      </w:r>
      <w:r w:rsidR="00F70E4B">
        <w:rPr>
          <w:rFonts w:ascii="Times New Roman" w:hAnsi="Times New Roman" w:cs="Times New Roman"/>
          <w:color w:val="000000"/>
          <w:u w:color="000000"/>
        </w:rPr>
        <w:t>a</w:t>
      </w:r>
      <w:r w:rsidR="00085A06">
        <w:rPr>
          <w:rFonts w:ascii="Times New Roman" w:hAnsi="Times New Roman" w:cs="Times New Roman"/>
          <w:color w:val="000000"/>
          <w:u w:color="000000"/>
        </w:rPr>
        <w:t xml:space="preserve"> Dyrektora</w:t>
      </w:r>
      <w:r w:rsidR="00912391">
        <w:rPr>
          <w:rFonts w:ascii="Times New Roman" w:hAnsi="Times New Roman" w:cs="Times New Roman"/>
          <w:color w:val="000000"/>
          <w:u w:color="000000"/>
        </w:rPr>
        <w:t>/Pani D</w:t>
      </w:r>
      <w:r w:rsidRPr="008548B9">
        <w:rPr>
          <w:rFonts w:ascii="Times New Roman" w:hAnsi="Times New Roman" w:cs="Times New Roman"/>
          <w:color w:val="000000"/>
          <w:u w:color="000000"/>
        </w:rPr>
        <w:t>yrektor Gminnego Ośrodka Kultury w </w:t>
      </w:r>
      <w:r w:rsidR="006E642F">
        <w:rPr>
          <w:rFonts w:ascii="Times New Roman" w:hAnsi="Times New Roman" w:cs="Times New Roman"/>
          <w:color w:val="000000"/>
          <w:u w:color="000000"/>
        </w:rPr>
        <w:t>Hażlachu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w oparciu o najwyższą liczbę punktów za:</w:t>
      </w:r>
    </w:p>
    <w:p w14:paraId="1E13EBA1" w14:textId="6233967B" w:rsidR="00A77B3E" w:rsidRPr="008548B9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a) </w:t>
      </w:r>
      <w:r w:rsidRPr="008548B9">
        <w:rPr>
          <w:rFonts w:ascii="Times New Roman" w:hAnsi="Times New Roman" w:cs="Times New Roman"/>
          <w:color w:val="000000"/>
          <w:u w:color="000000"/>
        </w:rPr>
        <w:t>autorski program działania Gminnego Ośrodka Kultury w</w:t>
      </w:r>
      <w:r w:rsidR="006E642F">
        <w:rPr>
          <w:rFonts w:ascii="Times New Roman" w:hAnsi="Times New Roman" w:cs="Times New Roman"/>
          <w:color w:val="000000"/>
          <w:u w:color="000000"/>
        </w:rPr>
        <w:t xml:space="preserve"> Hażlachu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na </w:t>
      </w:r>
      <w:r w:rsidRPr="008548B9">
        <w:rPr>
          <w:rFonts w:ascii="Times New Roman" w:hAnsi="Times New Roman" w:cs="Times New Roman"/>
          <w:b/>
          <w:color w:val="000000"/>
          <w:u w:color="000000"/>
        </w:rPr>
        <w:t xml:space="preserve">okres </w:t>
      </w:r>
      <w:r w:rsidR="00912391">
        <w:rPr>
          <w:rFonts w:ascii="Times New Roman" w:hAnsi="Times New Roman" w:cs="Times New Roman"/>
          <w:b/>
          <w:color w:val="000000"/>
          <w:u w:color="000000"/>
        </w:rPr>
        <w:t>do 31.12.2029 roku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przy uwzględnieniu możliwości budżetowych instytucji oraz środków zewnętrznych,</w:t>
      </w:r>
    </w:p>
    <w:p w14:paraId="7D433E6D" w14:textId="77777777" w:rsidR="00A77B3E" w:rsidRPr="008548B9" w:rsidRDefault="001422F5" w:rsidP="00DB172C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b) </w:t>
      </w:r>
      <w:r w:rsidRPr="008548B9">
        <w:rPr>
          <w:rFonts w:ascii="Times New Roman" w:hAnsi="Times New Roman" w:cs="Times New Roman"/>
          <w:color w:val="000000"/>
          <w:u w:color="000000"/>
        </w:rPr>
        <w:t>rozmowę kwalifikacyjną za pytania zadane przez komisję konkursową.</w:t>
      </w:r>
    </w:p>
    <w:p w14:paraId="17BECB9E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2. </w:t>
      </w:r>
      <w:r w:rsidRPr="008548B9">
        <w:rPr>
          <w:rFonts w:ascii="Times New Roman" w:hAnsi="Times New Roman" w:cs="Times New Roman"/>
          <w:color w:val="000000"/>
          <w:u w:color="000000"/>
        </w:rPr>
        <w:t>Maksymalna liczba punktów od jednego członka komisji – za program autorski – 5 punktów, za odpowiedzi na pytania (3 pytania x 5 punktów) 15 punktów. Kandydat może otrzymać w sumie 20 punktów od jednego członka komisji.</w:t>
      </w:r>
    </w:p>
    <w:p w14:paraId="0D963528" w14:textId="2294BAFC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3. </w:t>
      </w:r>
      <w:r w:rsidRPr="008548B9">
        <w:rPr>
          <w:rFonts w:ascii="Times New Roman" w:hAnsi="Times New Roman" w:cs="Times New Roman"/>
          <w:color w:val="000000"/>
          <w:u w:color="000000"/>
        </w:rPr>
        <w:t>W toku konkursu komisja wyłania kandydata/kandydatów*, którzy otrzymali największ</w:t>
      </w:r>
      <w:r w:rsidR="00E8450F">
        <w:rPr>
          <w:rFonts w:ascii="Times New Roman" w:hAnsi="Times New Roman" w:cs="Times New Roman"/>
          <w:color w:val="000000"/>
          <w:u w:color="000000"/>
        </w:rPr>
        <w:t>ą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ilość punktów. Jeżeli kandydaci otrzymają taką samą ilość punktów (przy co najmniej dwóch uczestnikach), przewodniczący komisji przeprowadza głosowanie jawne i wyłania spośród nich kandydata, który otrzymał największą ilość głosów.</w:t>
      </w:r>
    </w:p>
    <w:p w14:paraId="56820151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4. </w:t>
      </w:r>
      <w:r w:rsidRPr="008548B9">
        <w:rPr>
          <w:rFonts w:ascii="Times New Roman" w:hAnsi="Times New Roman" w:cs="Times New Roman"/>
          <w:color w:val="000000"/>
          <w:u w:color="000000"/>
        </w:rPr>
        <w:t>Po zakończeniu każdego z etapów prac komisji przewodniczący sporządza protokół, który podpisują wszyscy członkowie komisji obecni na posiedzeniu i przekazuje go wójtowi.</w:t>
      </w:r>
    </w:p>
    <w:p w14:paraId="54796CB2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5. </w:t>
      </w:r>
      <w:r w:rsidRPr="008548B9">
        <w:rPr>
          <w:rFonts w:ascii="Times New Roman" w:hAnsi="Times New Roman" w:cs="Times New Roman"/>
          <w:color w:val="000000"/>
          <w:u w:color="000000"/>
        </w:rPr>
        <w:t>Końcowy protokół posiedzenia komisji zawiera:</w:t>
      </w:r>
    </w:p>
    <w:p w14:paraId="514BD48F" w14:textId="77777777" w:rsidR="00A77B3E" w:rsidRPr="008548B9" w:rsidRDefault="001422F5" w:rsidP="00DB172C">
      <w:pPr>
        <w:keepLines/>
        <w:spacing w:before="120" w:after="120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datę i miejsce postępowania konkursowego oraz liczbę ofert, które wpłynęły do Urzędu Gminy,</w:t>
      </w:r>
    </w:p>
    <w:p w14:paraId="6526615E" w14:textId="77777777" w:rsidR="00A77B3E" w:rsidRPr="008548B9" w:rsidRDefault="001422F5" w:rsidP="00DB172C">
      <w:pPr>
        <w:keepLines/>
        <w:spacing w:before="120" w:after="120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miejsce i czas posiedzenia komisji konkursowej,</w:t>
      </w:r>
    </w:p>
    <w:p w14:paraId="0C7230D0" w14:textId="77777777" w:rsidR="00A77B3E" w:rsidRPr="008548B9" w:rsidRDefault="001422F5" w:rsidP="00DB172C">
      <w:pPr>
        <w:keepLines/>
        <w:spacing w:before="120" w:after="120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skład komisji przeprowadzającej konkurs,</w:t>
      </w:r>
    </w:p>
    <w:p w14:paraId="13C750FD" w14:textId="77777777" w:rsidR="00A77B3E" w:rsidRPr="008548B9" w:rsidRDefault="001422F5" w:rsidP="00DB172C">
      <w:pPr>
        <w:keepLines/>
        <w:spacing w:before="120" w:after="120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informację o zastosowanych metodach i technikach konkursu w II etapie,</w:t>
      </w:r>
    </w:p>
    <w:p w14:paraId="607AC0F1" w14:textId="77777777" w:rsidR="00A77B3E" w:rsidRPr="008548B9" w:rsidRDefault="001422F5" w:rsidP="00DB172C">
      <w:pPr>
        <w:keepLines/>
        <w:spacing w:before="120" w:after="120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liczbę punktów uzyskanych przez poszczególnych kandydatów,</w:t>
      </w:r>
    </w:p>
    <w:p w14:paraId="6048BEE2" w14:textId="77777777" w:rsidR="00A77B3E" w:rsidRPr="008548B9" w:rsidRDefault="001422F5" w:rsidP="00DB172C">
      <w:pPr>
        <w:keepLines/>
        <w:spacing w:before="120" w:after="120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informację o wynikach postępowania konkursowego,</w:t>
      </w:r>
    </w:p>
    <w:p w14:paraId="61CFBC11" w14:textId="77777777" w:rsidR="00A77B3E" w:rsidRPr="008548B9" w:rsidRDefault="001422F5" w:rsidP="00DB172C">
      <w:pPr>
        <w:keepLines/>
        <w:spacing w:before="120" w:after="120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uzasadnienie wyboru,</w:t>
      </w:r>
    </w:p>
    <w:p w14:paraId="796EBB74" w14:textId="77777777" w:rsidR="00A77B3E" w:rsidRPr="008548B9" w:rsidRDefault="001422F5" w:rsidP="00DB172C">
      <w:pPr>
        <w:keepLines/>
        <w:spacing w:before="120" w:after="120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podpisy członków komisji.</w:t>
      </w:r>
    </w:p>
    <w:p w14:paraId="281A44D5" w14:textId="43828660" w:rsidR="00A77B3E" w:rsidRPr="008548B9" w:rsidRDefault="001422F5" w:rsidP="00DB172C">
      <w:pPr>
        <w:spacing w:before="120" w:after="120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 xml:space="preserve">Wzór protokołu stanowi załącznik </w:t>
      </w:r>
      <w:r w:rsidR="00EB56A3">
        <w:rPr>
          <w:rFonts w:ascii="Times New Roman" w:hAnsi="Times New Roman" w:cs="Times New Roman"/>
          <w:color w:val="000000"/>
          <w:u w:color="000000"/>
        </w:rPr>
        <w:t>do Regulaminu</w:t>
      </w:r>
      <w:r w:rsidR="0092303F">
        <w:rPr>
          <w:rFonts w:ascii="Times New Roman" w:hAnsi="Times New Roman" w:cs="Times New Roman"/>
          <w:color w:val="000000"/>
          <w:u w:color="000000"/>
        </w:rPr>
        <w:t>.</w:t>
      </w:r>
    </w:p>
    <w:p w14:paraId="12CF643E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6. </w:t>
      </w:r>
      <w:r w:rsidRPr="008548B9">
        <w:rPr>
          <w:rFonts w:ascii="Times New Roman" w:hAnsi="Times New Roman" w:cs="Times New Roman"/>
          <w:color w:val="000000"/>
          <w:u w:color="000000"/>
        </w:rPr>
        <w:t>Komisja przekazuje wyniki postępowania wraz z dokumentacją organizatorowi konkursu.</w:t>
      </w:r>
    </w:p>
    <w:p w14:paraId="39454F3A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7. </w:t>
      </w:r>
      <w:r w:rsidRPr="008548B9">
        <w:rPr>
          <w:rFonts w:ascii="Times New Roman" w:hAnsi="Times New Roman" w:cs="Times New Roman"/>
          <w:color w:val="000000"/>
          <w:u w:color="000000"/>
        </w:rPr>
        <w:t>Komisja ulega rozwiązaniu z dniem zakończenia postępowania konkursowego.</w:t>
      </w:r>
    </w:p>
    <w:p w14:paraId="32FD4075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8. </w:t>
      </w:r>
      <w:r w:rsidRPr="008548B9">
        <w:rPr>
          <w:rFonts w:ascii="Times New Roman" w:hAnsi="Times New Roman" w:cs="Times New Roman"/>
          <w:color w:val="000000"/>
          <w:u w:color="000000"/>
        </w:rPr>
        <w:t>Członków komisji obowiązuje tajemnica służbowa dotycząca pracy komisji.</w:t>
      </w:r>
    </w:p>
    <w:p w14:paraId="389EA0EC" w14:textId="7E8885D4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9. 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Ostateczną decyzję w sprawie zatrudnienia kandydata po przeprowadzonej procedurze konkursowej podejmuje Wójt Gminy </w:t>
      </w:r>
      <w:r w:rsidR="006E642F">
        <w:rPr>
          <w:rFonts w:ascii="Times New Roman" w:hAnsi="Times New Roman" w:cs="Times New Roman"/>
          <w:color w:val="000000"/>
          <w:u w:color="000000"/>
        </w:rPr>
        <w:t>Hażlach</w:t>
      </w:r>
      <w:r w:rsidRPr="008548B9">
        <w:rPr>
          <w:rFonts w:ascii="Times New Roman" w:hAnsi="Times New Roman" w:cs="Times New Roman"/>
          <w:color w:val="000000"/>
          <w:u w:color="000000"/>
        </w:rPr>
        <w:t>.</w:t>
      </w:r>
    </w:p>
    <w:p w14:paraId="38903E19" w14:textId="77777777" w:rsidR="00A77B3E" w:rsidRPr="008548B9" w:rsidRDefault="001422F5" w:rsidP="00DB172C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10. </w:t>
      </w:r>
      <w:r w:rsidRPr="008548B9">
        <w:rPr>
          <w:rFonts w:ascii="Times New Roman" w:hAnsi="Times New Roman" w:cs="Times New Roman"/>
          <w:color w:val="000000"/>
          <w:u w:color="000000"/>
        </w:rPr>
        <w:t>Informację o wyborze kandydata upowszechnia się:</w:t>
      </w:r>
    </w:p>
    <w:p w14:paraId="10AB200C" w14:textId="1B6D0D7A" w:rsidR="00A77B3E" w:rsidRPr="008548B9" w:rsidRDefault="001422F5" w:rsidP="00DB172C">
      <w:pPr>
        <w:keepLines/>
        <w:spacing w:before="120" w:after="120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w biuletynie informacji publicznej gminy </w:t>
      </w:r>
      <w:r w:rsidR="00912391">
        <w:rPr>
          <w:rFonts w:ascii="Times New Roman" w:hAnsi="Times New Roman" w:cs="Times New Roman"/>
          <w:color w:val="000000"/>
          <w:u w:color="000000"/>
        </w:rPr>
        <w:t>Hażlach</w:t>
      </w:r>
      <w:r w:rsidRPr="008548B9">
        <w:rPr>
          <w:rFonts w:ascii="Times New Roman" w:hAnsi="Times New Roman" w:cs="Times New Roman"/>
          <w:color w:val="000000"/>
          <w:u w:color="000000"/>
        </w:rPr>
        <w:t>,</w:t>
      </w:r>
    </w:p>
    <w:p w14:paraId="0FF93378" w14:textId="77777777" w:rsidR="00A77B3E" w:rsidRPr="008548B9" w:rsidRDefault="001422F5" w:rsidP="00DB172C">
      <w:pPr>
        <w:keepLines/>
        <w:spacing w:before="120" w:after="120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na stronie internetowej gminy,</w:t>
      </w:r>
    </w:p>
    <w:p w14:paraId="66384487" w14:textId="24560FE8" w:rsidR="00A77B3E" w:rsidRPr="008548B9" w:rsidRDefault="001422F5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na tablicach ogłoszeń w siedzibie Urzędu Gminy </w:t>
      </w:r>
      <w:r w:rsidR="006E642F">
        <w:rPr>
          <w:rFonts w:ascii="Times New Roman" w:hAnsi="Times New Roman" w:cs="Times New Roman"/>
          <w:color w:val="000000"/>
          <w:u w:color="000000"/>
        </w:rPr>
        <w:t>Hażlach</w:t>
      </w:r>
      <w:r w:rsidRPr="008548B9">
        <w:rPr>
          <w:rFonts w:ascii="Times New Roman" w:hAnsi="Times New Roman" w:cs="Times New Roman"/>
          <w:color w:val="000000"/>
          <w:u w:color="000000"/>
        </w:rPr>
        <w:t>, G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minnego </w:t>
      </w:r>
      <w:r w:rsidRPr="008548B9">
        <w:rPr>
          <w:rFonts w:ascii="Times New Roman" w:hAnsi="Times New Roman" w:cs="Times New Roman"/>
          <w:color w:val="000000"/>
          <w:u w:color="000000"/>
        </w:rPr>
        <w:t>O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środka </w:t>
      </w:r>
      <w:r w:rsidRPr="008548B9">
        <w:rPr>
          <w:rFonts w:ascii="Times New Roman" w:hAnsi="Times New Roman" w:cs="Times New Roman"/>
          <w:color w:val="000000"/>
          <w:u w:color="000000"/>
        </w:rPr>
        <w:t>K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ultury </w:t>
      </w:r>
      <w:r w:rsidRPr="008548B9">
        <w:rPr>
          <w:rFonts w:ascii="Times New Roman" w:hAnsi="Times New Roman" w:cs="Times New Roman"/>
          <w:color w:val="000000"/>
          <w:u w:color="000000"/>
        </w:rPr>
        <w:t>w </w:t>
      </w:r>
      <w:r w:rsidR="006E642F">
        <w:rPr>
          <w:rFonts w:ascii="Times New Roman" w:hAnsi="Times New Roman" w:cs="Times New Roman"/>
          <w:color w:val="000000"/>
          <w:u w:color="000000"/>
        </w:rPr>
        <w:t>Hażlachu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oraz na tablicach ogłoszeń w siedzibie G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minnego </w:t>
      </w:r>
      <w:r w:rsidRPr="008548B9">
        <w:rPr>
          <w:rFonts w:ascii="Times New Roman" w:hAnsi="Times New Roman" w:cs="Times New Roman"/>
          <w:color w:val="000000"/>
          <w:u w:color="000000"/>
        </w:rPr>
        <w:t>O</w:t>
      </w:r>
      <w:r w:rsidR="0092303F">
        <w:rPr>
          <w:rFonts w:ascii="Times New Roman" w:hAnsi="Times New Roman" w:cs="Times New Roman"/>
          <w:color w:val="000000"/>
          <w:u w:color="000000"/>
        </w:rPr>
        <w:t xml:space="preserve">środka </w:t>
      </w:r>
      <w:r w:rsidRPr="008548B9">
        <w:rPr>
          <w:rFonts w:ascii="Times New Roman" w:hAnsi="Times New Roman" w:cs="Times New Roman"/>
          <w:color w:val="000000"/>
          <w:u w:color="000000"/>
        </w:rPr>
        <w:t>K</w:t>
      </w:r>
      <w:r w:rsidR="0092303F">
        <w:rPr>
          <w:rFonts w:ascii="Times New Roman" w:hAnsi="Times New Roman" w:cs="Times New Roman"/>
          <w:color w:val="000000"/>
          <w:u w:color="000000"/>
        </w:rPr>
        <w:t>ultury</w:t>
      </w:r>
      <w:r w:rsidRPr="008548B9">
        <w:rPr>
          <w:rFonts w:ascii="Times New Roman" w:hAnsi="Times New Roman" w:cs="Times New Roman"/>
          <w:color w:val="000000"/>
          <w:u w:color="000000"/>
        </w:rPr>
        <w:t>.</w:t>
      </w:r>
    </w:p>
    <w:p w14:paraId="1CA051B6" w14:textId="799EB1B4" w:rsidR="00A77B3E" w:rsidRPr="008548B9" w:rsidRDefault="001422F5" w:rsidP="00B07D8A">
      <w:pPr>
        <w:keepLines/>
        <w:spacing w:before="120" w:after="120" w:line="276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11. 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Przed powołaniem kandydata na </w:t>
      </w:r>
      <w:r w:rsidR="00912391">
        <w:rPr>
          <w:rFonts w:ascii="Times New Roman" w:hAnsi="Times New Roman" w:cs="Times New Roman"/>
          <w:color w:val="000000"/>
          <w:u w:color="000000"/>
        </w:rPr>
        <w:t>Pan</w:t>
      </w:r>
      <w:r w:rsidR="00085A06">
        <w:rPr>
          <w:rFonts w:ascii="Times New Roman" w:hAnsi="Times New Roman" w:cs="Times New Roman"/>
          <w:color w:val="000000"/>
          <w:u w:color="000000"/>
        </w:rPr>
        <w:t>a Dyrektora/</w:t>
      </w:r>
      <w:r w:rsidR="00912391">
        <w:rPr>
          <w:rFonts w:ascii="Times New Roman" w:hAnsi="Times New Roman" w:cs="Times New Roman"/>
          <w:color w:val="000000"/>
          <w:u w:color="000000"/>
        </w:rPr>
        <w:t>Pani D</w:t>
      </w:r>
      <w:r w:rsidRPr="008548B9">
        <w:rPr>
          <w:rFonts w:ascii="Times New Roman" w:hAnsi="Times New Roman" w:cs="Times New Roman"/>
          <w:color w:val="000000"/>
          <w:u w:color="000000"/>
        </w:rPr>
        <w:t>yrektor zostaje zawarta z nim odrębna umowa określająca warunki organizacyjne i finansowe działalności G</w:t>
      </w:r>
      <w:r w:rsidR="007165DF">
        <w:rPr>
          <w:rFonts w:ascii="Times New Roman" w:hAnsi="Times New Roman" w:cs="Times New Roman"/>
          <w:color w:val="000000"/>
          <w:u w:color="000000"/>
        </w:rPr>
        <w:t xml:space="preserve">minnego </w:t>
      </w:r>
      <w:r w:rsidRPr="008548B9">
        <w:rPr>
          <w:rFonts w:ascii="Times New Roman" w:hAnsi="Times New Roman" w:cs="Times New Roman"/>
          <w:color w:val="000000"/>
          <w:u w:color="000000"/>
        </w:rPr>
        <w:t>O</w:t>
      </w:r>
      <w:r w:rsidR="007165DF">
        <w:rPr>
          <w:rFonts w:ascii="Times New Roman" w:hAnsi="Times New Roman" w:cs="Times New Roman"/>
          <w:color w:val="000000"/>
          <w:u w:color="000000"/>
        </w:rPr>
        <w:t xml:space="preserve">środka </w:t>
      </w:r>
      <w:r w:rsidRPr="008548B9">
        <w:rPr>
          <w:rFonts w:ascii="Times New Roman" w:hAnsi="Times New Roman" w:cs="Times New Roman"/>
          <w:color w:val="000000"/>
          <w:u w:color="000000"/>
        </w:rPr>
        <w:t>K</w:t>
      </w:r>
      <w:r w:rsidR="007165DF">
        <w:rPr>
          <w:rFonts w:ascii="Times New Roman" w:hAnsi="Times New Roman" w:cs="Times New Roman"/>
          <w:color w:val="000000"/>
          <w:u w:color="000000"/>
        </w:rPr>
        <w:t>ultury</w:t>
      </w:r>
      <w:r w:rsidRPr="008548B9">
        <w:rPr>
          <w:rFonts w:ascii="Times New Roman" w:hAnsi="Times New Roman" w:cs="Times New Roman"/>
          <w:color w:val="000000"/>
          <w:u w:color="000000"/>
        </w:rPr>
        <w:t>.</w:t>
      </w:r>
    </w:p>
    <w:sectPr w:rsidR="00A77B3E" w:rsidRPr="008548B9" w:rsidSect="00882D23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0B1F6" w14:textId="77777777" w:rsidR="000C5BB0" w:rsidRDefault="000C5BB0" w:rsidP="00882D23">
      <w:r>
        <w:separator/>
      </w:r>
    </w:p>
  </w:endnote>
  <w:endnote w:type="continuationSeparator" w:id="0">
    <w:p w14:paraId="3182CE60" w14:textId="77777777" w:rsidR="000C5BB0" w:rsidRDefault="000C5BB0" w:rsidP="0088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998B4" w14:textId="6B243044" w:rsidR="00B07D8A" w:rsidRDefault="00B07D8A">
    <w:pPr>
      <w:pStyle w:val="Stopka"/>
    </w:pPr>
  </w:p>
  <w:p w14:paraId="4C80F7BA" w14:textId="77777777" w:rsidR="00882D23" w:rsidRDefault="00882D23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A081F" w14:textId="77777777" w:rsidR="000C5BB0" w:rsidRDefault="000C5BB0" w:rsidP="00882D23">
      <w:r>
        <w:separator/>
      </w:r>
    </w:p>
  </w:footnote>
  <w:footnote w:type="continuationSeparator" w:id="0">
    <w:p w14:paraId="52697617" w14:textId="77777777" w:rsidR="000C5BB0" w:rsidRDefault="000C5BB0" w:rsidP="00882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9138D"/>
    <w:multiLevelType w:val="hybridMultilevel"/>
    <w:tmpl w:val="86BC82C0"/>
    <w:lvl w:ilvl="0" w:tplc="80107E66">
      <w:start w:val="1"/>
      <w:numFmt w:val="upperRoman"/>
      <w:lvlText w:val="%1."/>
      <w:lvlJc w:val="left"/>
      <w:pPr>
        <w:ind w:left="102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4" w:hanging="360"/>
      </w:pPr>
    </w:lvl>
    <w:lvl w:ilvl="2" w:tplc="0415001B" w:tentative="1">
      <w:start w:val="1"/>
      <w:numFmt w:val="lowerRoman"/>
      <w:lvlText w:val="%3."/>
      <w:lvlJc w:val="right"/>
      <w:pPr>
        <w:ind w:left="2104" w:hanging="180"/>
      </w:pPr>
    </w:lvl>
    <w:lvl w:ilvl="3" w:tplc="0415000F" w:tentative="1">
      <w:start w:val="1"/>
      <w:numFmt w:val="decimal"/>
      <w:lvlText w:val="%4."/>
      <w:lvlJc w:val="left"/>
      <w:pPr>
        <w:ind w:left="2824" w:hanging="360"/>
      </w:pPr>
    </w:lvl>
    <w:lvl w:ilvl="4" w:tplc="04150019" w:tentative="1">
      <w:start w:val="1"/>
      <w:numFmt w:val="lowerLetter"/>
      <w:lvlText w:val="%5."/>
      <w:lvlJc w:val="left"/>
      <w:pPr>
        <w:ind w:left="3544" w:hanging="360"/>
      </w:pPr>
    </w:lvl>
    <w:lvl w:ilvl="5" w:tplc="0415001B" w:tentative="1">
      <w:start w:val="1"/>
      <w:numFmt w:val="lowerRoman"/>
      <w:lvlText w:val="%6."/>
      <w:lvlJc w:val="right"/>
      <w:pPr>
        <w:ind w:left="4264" w:hanging="180"/>
      </w:pPr>
    </w:lvl>
    <w:lvl w:ilvl="6" w:tplc="0415000F" w:tentative="1">
      <w:start w:val="1"/>
      <w:numFmt w:val="decimal"/>
      <w:lvlText w:val="%7."/>
      <w:lvlJc w:val="left"/>
      <w:pPr>
        <w:ind w:left="4984" w:hanging="360"/>
      </w:pPr>
    </w:lvl>
    <w:lvl w:ilvl="7" w:tplc="04150019" w:tentative="1">
      <w:start w:val="1"/>
      <w:numFmt w:val="lowerLetter"/>
      <w:lvlText w:val="%8."/>
      <w:lvlJc w:val="left"/>
      <w:pPr>
        <w:ind w:left="5704" w:hanging="360"/>
      </w:pPr>
    </w:lvl>
    <w:lvl w:ilvl="8" w:tplc="0415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" w15:restartNumberingAfterBreak="0">
    <w:nsid w:val="14C3268C"/>
    <w:multiLevelType w:val="hybridMultilevel"/>
    <w:tmpl w:val="1494CEF4"/>
    <w:lvl w:ilvl="0" w:tplc="E63C089E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368D10A6"/>
    <w:multiLevelType w:val="hybridMultilevel"/>
    <w:tmpl w:val="CDE68A00"/>
    <w:lvl w:ilvl="0" w:tplc="692C3DD0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3A434999"/>
    <w:multiLevelType w:val="hybridMultilevel"/>
    <w:tmpl w:val="C5AE3306"/>
    <w:lvl w:ilvl="0" w:tplc="E5046E7A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50324480"/>
    <w:multiLevelType w:val="hybridMultilevel"/>
    <w:tmpl w:val="72F6D6D4"/>
    <w:lvl w:ilvl="0" w:tplc="B6DCCE0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75040"/>
    <w:multiLevelType w:val="hybridMultilevel"/>
    <w:tmpl w:val="8F7C0D94"/>
    <w:lvl w:ilvl="0" w:tplc="5FFE030E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466585734">
    <w:abstractNumId w:val="5"/>
  </w:num>
  <w:num w:numId="2" w16cid:durableId="548078062">
    <w:abstractNumId w:val="2"/>
  </w:num>
  <w:num w:numId="3" w16cid:durableId="729226811">
    <w:abstractNumId w:val="3"/>
  </w:num>
  <w:num w:numId="4" w16cid:durableId="1736777291">
    <w:abstractNumId w:val="4"/>
  </w:num>
  <w:num w:numId="5" w16cid:durableId="1239752019">
    <w:abstractNumId w:val="0"/>
  </w:num>
  <w:num w:numId="6" w16cid:durableId="1016931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146E1"/>
    <w:rsid w:val="00021363"/>
    <w:rsid w:val="000215A3"/>
    <w:rsid w:val="0003426C"/>
    <w:rsid w:val="0005455F"/>
    <w:rsid w:val="00066CC1"/>
    <w:rsid w:val="0007242F"/>
    <w:rsid w:val="00072A64"/>
    <w:rsid w:val="00083100"/>
    <w:rsid w:val="00085A06"/>
    <w:rsid w:val="000C5BB0"/>
    <w:rsid w:val="000D7EBC"/>
    <w:rsid w:val="00127EB6"/>
    <w:rsid w:val="00140FF7"/>
    <w:rsid w:val="001422F5"/>
    <w:rsid w:val="0014398E"/>
    <w:rsid w:val="00154A1C"/>
    <w:rsid w:val="00164FEF"/>
    <w:rsid w:val="0019384E"/>
    <w:rsid w:val="001E220E"/>
    <w:rsid w:val="00217A7D"/>
    <w:rsid w:val="00223FC2"/>
    <w:rsid w:val="00267EE5"/>
    <w:rsid w:val="00282BAA"/>
    <w:rsid w:val="002B390E"/>
    <w:rsid w:val="002C646A"/>
    <w:rsid w:val="00304914"/>
    <w:rsid w:val="00306C0E"/>
    <w:rsid w:val="00313AAC"/>
    <w:rsid w:val="00317A47"/>
    <w:rsid w:val="00324EBC"/>
    <w:rsid w:val="00336307"/>
    <w:rsid w:val="00343155"/>
    <w:rsid w:val="00356ABE"/>
    <w:rsid w:val="00381C14"/>
    <w:rsid w:val="00391DB6"/>
    <w:rsid w:val="003C0987"/>
    <w:rsid w:val="003C2077"/>
    <w:rsid w:val="0041263B"/>
    <w:rsid w:val="00436D2F"/>
    <w:rsid w:val="004D5395"/>
    <w:rsid w:val="005071DA"/>
    <w:rsid w:val="0051101F"/>
    <w:rsid w:val="00541EBA"/>
    <w:rsid w:val="00556A50"/>
    <w:rsid w:val="00564E4B"/>
    <w:rsid w:val="00570C0B"/>
    <w:rsid w:val="00571DDC"/>
    <w:rsid w:val="005735F6"/>
    <w:rsid w:val="005905EC"/>
    <w:rsid w:val="005B0A7F"/>
    <w:rsid w:val="006001DA"/>
    <w:rsid w:val="00602D97"/>
    <w:rsid w:val="00607776"/>
    <w:rsid w:val="00610F46"/>
    <w:rsid w:val="0067130C"/>
    <w:rsid w:val="00676675"/>
    <w:rsid w:val="006802BE"/>
    <w:rsid w:val="00682040"/>
    <w:rsid w:val="00695444"/>
    <w:rsid w:val="006C36D5"/>
    <w:rsid w:val="006E642F"/>
    <w:rsid w:val="006F6DC6"/>
    <w:rsid w:val="006F71C1"/>
    <w:rsid w:val="007165DF"/>
    <w:rsid w:val="00720A9F"/>
    <w:rsid w:val="00731F54"/>
    <w:rsid w:val="0074004F"/>
    <w:rsid w:val="0075555E"/>
    <w:rsid w:val="007714E4"/>
    <w:rsid w:val="007C3586"/>
    <w:rsid w:val="007D3750"/>
    <w:rsid w:val="007E476C"/>
    <w:rsid w:val="008548B9"/>
    <w:rsid w:val="00882D23"/>
    <w:rsid w:val="00892823"/>
    <w:rsid w:val="008B4E97"/>
    <w:rsid w:val="008F5176"/>
    <w:rsid w:val="00910A62"/>
    <w:rsid w:val="00912391"/>
    <w:rsid w:val="0092303F"/>
    <w:rsid w:val="00940C56"/>
    <w:rsid w:val="009436E5"/>
    <w:rsid w:val="00946CE6"/>
    <w:rsid w:val="00966A88"/>
    <w:rsid w:val="00972933"/>
    <w:rsid w:val="00995CE2"/>
    <w:rsid w:val="009C5F4E"/>
    <w:rsid w:val="009F31DC"/>
    <w:rsid w:val="00A07D83"/>
    <w:rsid w:val="00A1413D"/>
    <w:rsid w:val="00A42A08"/>
    <w:rsid w:val="00A726D8"/>
    <w:rsid w:val="00A77B3E"/>
    <w:rsid w:val="00AB14D3"/>
    <w:rsid w:val="00AE5871"/>
    <w:rsid w:val="00AF00B4"/>
    <w:rsid w:val="00AF02C7"/>
    <w:rsid w:val="00B07D8A"/>
    <w:rsid w:val="00B77E36"/>
    <w:rsid w:val="00BD2DF3"/>
    <w:rsid w:val="00BF642B"/>
    <w:rsid w:val="00C1409C"/>
    <w:rsid w:val="00C31A24"/>
    <w:rsid w:val="00C4178D"/>
    <w:rsid w:val="00C66E56"/>
    <w:rsid w:val="00C97430"/>
    <w:rsid w:val="00CA2A55"/>
    <w:rsid w:val="00CA7904"/>
    <w:rsid w:val="00CF444D"/>
    <w:rsid w:val="00D06C71"/>
    <w:rsid w:val="00D2711A"/>
    <w:rsid w:val="00D27563"/>
    <w:rsid w:val="00D54E8A"/>
    <w:rsid w:val="00D87FEC"/>
    <w:rsid w:val="00DB172C"/>
    <w:rsid w:val="00DC2CC2"/>
    <w:rsid w:val="00DE76CC"/>
    <w:rsid w:val="00E0162E"/>
    <w:rsid w:val="00E24A26"/>
    <w:rsid w:val="00E54B6D"/>
    <w:rsid w:val="00E8450F"/>
    <w:rsid w:val="00E92A07"/>
    <w:rsid w:val="00EB113C"/>
    <w:rsid w:val="00EB56A3"/>
    <w:rsid w:val="00F1773F"/>
    <w:rsid w:val="00F679DC"/>
    <w:rsid w:val="00F70E4B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B40CDB"/>
  <w15:docId w15:val="{88E69CAA-FA1F-489C-873F-5F78F16A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82D23"/>
    <w:rPr>
      <w:rFonts w:ascii="Verdana" w:eastAsia="Verdana" w:hAnsi="Verdana" w:cs="Verdana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C2C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C2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">
    <w:name w:val="header"/>
    <w:basedOn w:val="Normalny"/>
    <w:link w:val="NagwekZnak"/>
    <w:rsid w:val="006C36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C36D5"/>
    <w:rPr>
      <w:rFonts w:ascii="Verdana" w:eastAsia="Verdana" w:hAnsi="Verdana" w:cs="Verdana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6C36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36D5"/>
    <w:rPr>
      <w:rFonts w:ascii="Verdana" w:eastAsia="Verdana" w:hAnsi="Verdana" w:cs="Verdana"/>
      <w:sz w:val="24"/>
      <w:szCs w:val="24"/>
    </w:rPr>
  </w:style>
  <w:style w:type="paragraph" w:styleId="Akapitzlist">
    <w:name w:val="List Paragraph"/>
    <w:basedOn w:val="Normalny"/>
    <w:uiPriority w:val="34"/>
    <w:qFormat/>
    <w:rsid w:val="00972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243B-C75B-4F0D-AA4B-2F4A7F6C3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1056</Words>
  <Characters>6341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SG.0050.208.65.2024 z dnia 31 grudnia 2024 r.</vt:lpstr>
      <vt:lpstr/>
    </vt:vector>
  </TitlesOfParts>
  <Company>Wójt Gminy Zebrzydowice</Company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SG.0050.208.65.2024 z dnia 31 grudnia 2024 r.</dc:title>
  <dc:subject>w sprawie ogłoszenia konkursu na stanowisko Dyrektora Gminnego Ośrodka Kultury w^Zebrzydowicach</dc:subject>
  <dc:creator>brg</dc:creator>
  <cp:lastModifiedBy>Ilona Pilch</cp:lastModifiedBy>
  <cp:revision>70</cp:revision>
  <cp:lastPrinted>2026-04-30T12:16:00Z</cp:lastPrinted>
  <dcterms:created xsi:type="dcterms:W3CDTF">2025-10-01T11:31:00Z</dcterms:created>
  <dcterms:modified xsi:type="dcterms:W3CDTF">2026-04-30T12:27:00Z</dcterms:modified>
  <cp:category>Akt prawny</cp:category>
</cp:coreProperties>
</file>