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8C39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</w:p>
    <w:p w14:paraId="3F9759DF" w14:textId="16EE6203" w:rsidR="00647088" w:rsidRPr="00647088" w:rsidRDefault="00647088" w:rsidP="00647088">
      <w:pPr>
        <w:jc w:val="center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b/>
          <w:bCs/>
          <w:sz w:val="20"/>
          <w:szCs w:val="20"/>
        </w:rPr>
        <w:t>WNIOSEK</w:t>
      </w:r>
    </w:p>
    <w:p w14:paraId="2C5FA0D2" w14:textId="5232CFB3" w:rsidR="00647088" w:rsidRPr="00647088" w:rsidRDefault="00647088" w:rsidP="00647088">
      <w:pPr>
        <w:jc w:val="center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b/>
          <w:bCs/>
          <w:sz w:val="20"/>
          <w:szCs w:val="20"/>
        </w:rPr>
        <w:t>o udzielenie zezwolenia na detaliczną sprzedaż napojów alkoholowych</w:t>
      </w:r>
    </w:p>
    <w:p w14:paraId="6BA965D6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1) do 4,5% zawartości alkoholu oraz na piwo, * </w:t>
      </w:r>
    </w:p>
    <w:p w14:paraId="5CB4C2DE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2) od 4,5% do 18% zawartości alkoholu, z wyjątkiem piwa,* </w:t>
      </w:r>
    </w:p>
    <w:p w14:paraId="1DA4AFDE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3) powyżej 18% alkoholu * </w:t>
      </w:r>
    </w:p>
    <w:p w14:paraId="51FB9CBB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b/>
          <w:bCs/>
          <w:sz w:val="20"/>
          <w:szCs w:val="20"/>
        </w:rPr>
        <w:t xml:space="preserve">przeznaczonych </w:t>
      </w:r>
      <w:r w:rsidRPr="00647088">
        <w:rPr>
          <w:rFonts w:ascii="Arial" w:hAnsi="Arial" w:cs="Arial"/>
          <w:sz w:val="20"/>
          <w:szCs w:val="20"/>
        </w:rPr>
        <w:t xml:space="preserve">do spożycia </w:t>
      </w:r>
      <w:r w:rsidRPr="00647088">
        <w:rPr>
          <w:rFonts w:ascii="Arial" w:hAnsi="Arial" w:cs="Arial"/>
          <w:b/>
          <w:bCs/>
          <w:sz w:val="20"/>
          <w:szCs w:val="20"/>
        </w:rPr>
        <w:t xml:space="preserve">w miejscu </w:t>
      </w:r>
      <w:r w:rsidRPr="00647088">
        <w:rPr>
          <w:rFonts w:ascii="Arial" w:hAnsi="Arial" w:cs="Arial"/>
          <w:sz w:val="20"/>
          <w:szCs w:val="20"/>
        </w:rPr>
        <w:t xml:space="preserve">sprzedaży ** </w:t>
      </w:r>
    </w:p>
    <w:p w14:paraId="3CB89DE8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b/>
          <w:bCs/>
          <w:sz w:val="20"/>
          <w:szCs w:val="20"/>
        </w:rPr>
        <w:t xml:space="preserve">przeznaczonych </w:t>
      </w:r>
      <w:r w:rsidRPr="00647088">
        <w:rPr>
          <w:rFonts w:ascii="Arial" w:hAnsi="Arial" w:cs="Arial"/>
          <w:sz w:val="20"/>
          <w:szCs w:val="20"/>
        </w:rPr>
        <w:t xml:space="preserve">do spożycia </w:t>
      </w:r>
      <w:r w:rsidRPr="00647088">
        <w:rPr>
          <w:rFonts w:ascii="Arial" w:hAnsi="Arial" w:cs="Arial"/>
          <w:b/>
          <w:bCs/>
          <w:sz w:val="20"/>
          <w:szCs w:val="20"/>
        </w:rPr>
        <w:t xml:space="preserve">poza miejscem </w:t>
      </w:r>
      <w:r w:rsidRPr="00647088">
        <w:rPr>
          <w:rFonts w:ascii="Arial" w:hAnsi="Arial" w:cs="Arial"/>
          <w:sz w:val="20"/>
          <w:szCs w:val="20"/>
        </w:rPr>
        <w:t xml:space="preserve">sprzedaży ** </w:t>
      </w:r>
    </w:p>
    <w:p w14:paraId="118E9D4F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b/>
          <w:bCs/>
          <w:sz w:val="16"/>
          <w:szCs w:val="16"/>
        </w:rPr>
        <w:t xml:space="preserve">* zaznaczyć właściwe </w:t>
      </w:r>
    </w:p>
    <w:p w14:paraId="273592E1" w14:textId="77777777" w:rsidR="00647088" w:rsidRDefault="00647088" w:rsidP="0064708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647088">
        <w:rPr>
          <w:rFonts w:ascii="Arial" w:hAnsi="Arial" w:cs="Arial"/>
          <w:b/>
          <w:bCs/>
          <w:sz w:val="16"/>
          <w:szCs w:val="16"/>
        </w:rPr>
        <w:t xml:space="preserve">** niepotrzebne skreślić </w:t>
      </w:r>
    </w:p>
    <w:p w14:paraId="681241A4" w14:textId="77777777" w:rsidR="00647088" w:rsidRDefault="00647088" w:rsidP="0064708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AE11B3C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507789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1. .................................................................................................................................. </w:t>
      </w:r>
    </w:p>
    <w:p w14:paraId="2306ACA5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E533F6" w14:textId="1648AFDB" w:rsidR="00647088" w:rsidRDefault="00647088" w:rsidP="006470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6470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647088">
        <w:rPr>
          <w:rFonts w:ascii="Arial" w:hAnsi="Arial" w:cs="Arial"/>
          <w:sz w:val="20"/>
          <w:szCs w:val="20"/>
        </w:rPr>
        <w:t xml:space="preserve"> </w:t>
      </w:r>
    </w:p>
    <w:p w14:paraId="30C8C30D" w14:textId="77777777" w:rsidR="00647088" w:rsidRPr="00647088" w:rsidRDefault="00647088" w:rsidP="0064708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>( imię i nazwisko i adres lub nazwa przedsiębiorcy, siedziba)</w:t>
      </w:r>
    </w:p>
    <w:p w14:paraId="3BEA90FB" w14:textId="77777777" w:rsid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14BF17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7360A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2. ..................................................................................................................................... </w:t>
      </w:r>
    </w:p>
    <w:p w14:paraId="6DB0F705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016F68" w14:textId="48A7E27A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647088">
        <w:rPr>
          <w:rFonts w:ascii="Arial" w:hAnsi="Arial" w:cs="Arial"/>
          <w:sz w:val="20"/>
          <w:szCs w:val="20"/>
        </w:rPr>
        <w:t xml:space="preserve">. </w:t>
      </w:r>
    </w:p>
    <w:p w14:paraId="071BB48A" w14:textId="77777777" w:rsidR="00647088" w:rsidRDefault="00647088" w:rsidP="0064708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 xml:space="preserve">(imiona, nazwiska i adresy zamieszkania pełnomocników w przypadku ich ustanowienia) </w:t>
      </w:r>
    </w:p>
    <w:p w14:paraId="0899840E" w14:textId="77777777" w:rsidR="00647088" w:rsidRDefault="00647088" w:rsidP="0064708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0EA5CB0B" w14:textId="77777777" w:rsidR="00647088" w:rsidRPr="00647088" w:rsidRDefault="00647088" w:rsidP="00647088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14:paraId="4CE9B7BF" w14:textId="6BA8345D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3. ...................................................................................................................................... </w:t>
      </w:r>
    </w:p>
    <w:p w14:paraId="3D3AFB45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C65A97" w14:textId="77777777" w:rsidR="00647088" w:rsidRDefault="00647088" w:rsidP="0064708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 xml:space="preserve">( numer w rejestrze przedsiębiorców lub ewidencji działalności gospodarczej) </w:t>
      </w:r>
    </w:p>
    <w:p w14:paraId="1FCB07D7" w14:textId="77777777" w:rsidR="00647088" w:rsidRDefault="00647088" w:rsidP="0064708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</w:p>
    <w:p w14:paraId="3B45A8A5" w14:textId="77777777" w:rsidR="00647088" w:rsidRPr="00647088" w:rsidRDefault="00647088" w:rsidP="0064708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</w:p>
    <w:p w14:paraId="468E0223" w14:textId="74520995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4. ...................................................................................................................................... </w:t>
      </w:r>
    </w:p>
    <w:p w14:paraId="50F4C3CB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30A997" w14:textId="51B740BA" w:rsid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14:paraId="08E6F8E0" w14:textId="77777777" w:rsidR="00647088" w:rsidRPr="00647088" w:rsidRDefault="00647088" w:rsidP="00647088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 xml:space="preserve">(przedmiot działalności gospodarczej) </w:t>
      </w:r>
    </w:p>
    <w:p w14:paraId="274337E8" w14:textId="3846622A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 </w:t>
      </w:r>
    </w:p>
    <w:p w14:paraId="58C4906D" w14:textId="7C6644CD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5. ....................................................................................................................................... </w:t>
      </w:r>
    </w:p>
    <w:p w14:paraId="07E59AF0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E75ADE6" w14:textId="77777777" w:rsidR="00647088" w:rsidRPr="00647088" w:rsidRDefault="00647088" w:rsidP="00647088">
      <w:pPr>
        <w:spacing w:after="0" w:line="240" w:lineRule="auto"/>
        <w:ind w:left="2124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 xml:space="preserve">(adres punktu sprzedaży) </w:t>
      </w:r>
    </w:p>
    <w:p w14:paraId="539D19AF" w14:textId="0994E99A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6. ....................................................................................................................................... </w:t>
      </w:r>
    </w:p>
    <w:p w14:paraId="4CEF3334" w14:textId="77777777" w:rsidR="00647088" w:rsidRPr="00647088" w:rsidRDefault="00647088" w:rsidP="006470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8C298F" w14:textId="434CD29C" w:rsidR="00647088" w:rsidRPr="00647088" w:rsidRDefault="00647088" w:rsidP="00647088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647088">
        <w:rPr>
          <w:rFonts w:ascii="Arial" w:hAnsi="Arial" w:cs="Arial"/>
          <w:sz w:val="16"/>
          <w:szCs w:val="16"/>
        </w:rPr>
        <w:t xml:space="preserve">( adres punktu składowania napojów alkoholowych – magazynu dystrybucyjnego) </w:t>
      </w:r>
    </w:p>
    <w:p w14:paraId="1498F145" w14:textId="77777777" w:rsidR="00647088" w:rsidRDefault="00647088" w:rsidP="00647088">
      <w:pPr>
        <w:rPr>
          <w:rFonts w:ascii="Arial" w:hAnsi="Arial" w:cs="Arial"/>
          <w:sz w:val="20"/>
          <w:szCs w:val="20"/>
        </w:rPr>
      </w:pPr>
    </w:p>
    <w:p w14:paraId="44D5EBF5" w14:textId="77777777" w:rsidR="00647088" w:rsidRDefault="00647088" w:rsidP="00647088">
      <w:pPr>
        <w:rPr>
          <w:rFonts w:ascii="Arial" w:hAnsi="Arial" w:cs="Arial"/>
          <w:sz w:val="20"/>
          <w:szCs w:val="20"/>
        </w:rPr>
      </w:pPr>
    </w:p>
    <w:p w14:paraId="0F231A5C" w14:textId="6B736901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7088">
        <w:rPr>
          <w:rFonts w:ascii="Arial" w:hAnsi="Arial" w:cs="Arial"/>
          <w:sz w:val="20"/>
          <w:szCs w:val="20"/>
        </w:rPr>
        <w:t xml:space="preserve"> ............................................................................. </w:t>
      </w:r>
    </w:p>
    <w:p w14:paraId="50B6F2DE" w14:textId="45903337" w:rsidR="00647088" w:rsidRPr="00647088" w:rsidRDefault="00647088" w:rsidP="00647088">
      <w:pPr>
        <w:ind w:firstLine="708"/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 xml:space="preserve">data wniosku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7088">
        <w:rPr>
          <w:rFonts w:ascii="Arial" w:hAnsi="Arial" w:cs="Arial"/>
          <w:sz w:val="20"/>
          <w:szCs w:val="20"/>
        </w:rPr>
        <w:t xml:space="preserve">czytelny podpis wnioskodawcy </w:t>
      </w:r>
    </w:p>
    <w:p w14:paraId="15901860" w14:textId="77777777" w:rsidR="00647088" w:rsidRPr="00647088" w:rsidRDefault="00647088" w:rsidP="00647088">
      <w:p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b/>
          <w:bCs/>
          <w:sz w:val="20"/>
          <w:szCs w:val="20"/>
        </w:rPr>
        <w:t xml:space="preserve">Załączniki: </w:t>
      </w:r>
    </w:p>
    <w:p w14:paraId="5403D9AA" w14:textId="1BC50B7E" w:rsidR="00647088" w:rsidRPr="00647088" w:rsidRDefault="00647088" w:rsidP="0064708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Dokument potwierdzający tytuł prawny wnioskodawcy do lokalu stanowiącego punkt sprzedaży napojów alkoholowych</w:t>
      </w:r>
      <w:r>
        <w:rPr>
          <w:rFonts w:ascii="Arial" w:hAnsi="Arial" w:cs="Arial"/>
          <w:sz w:val="20"/>
          <w:szCs w:val="20"/>
        </w:rPr>
        <w:t>.</w:t>
      </w:r>
      <w:r w:rsidRPr="00647088">
        <w:rPr>
          <w:rFonts w:ascii="Arial" w:hAnsi="Arial" w:cs="Arial"/>
          <w:sz w:val="20"/>
          <w:szCs w:val="20"/>
        </w:rPr>
        <w:t xml:space="preserve"> </w:t>
      </w:r>
    </w:p>
    <w:p w14:paraId="32C230D7" w14:textId="25FFF932" w:rsidR="00647088" w:rsidRPr="00647088" w:rsidRDefault="00647088" w:rsidP="0064708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Pisemna zgodę właściciela, użytkownika, zarządcy lub administratora budynku, jeżeli punkt sprzedaży będzie zlokalizowany w budynku mieszkalnym wielorodzinnym</w:t>
      </w:r>
      <w:r>
        <w:rPr>
          <w:rFonts w:ascii="Arial" w:hAnsi="Arial" w:cs="Arial"/>
          <w:sz w:val="20"/>
          <w:szCs w:val="20"/>
        </w:rPr>
        <w:t>.</w:t>
      </w:r>
      <w:r w:rsidRPr="00647088">
        <w:rPr>
          <w:rFonts w:ascii="Arial" w:hAnsi="Arial" w:cs="Arial"/>
          <w:sz w:val="20"/>
          <w:szCs w:val="20"/>
        </w:rPr>
        <w:t xml:space="preserve"> </w:t>
      </w:r>
    </w:p>
    <w:p w14:paraId="5ED87907" w14:textId="71C6B613" w:rsidR="00647088" w:rsidRPr="00647088" w:rsidRDefault="00647088" w:rsidP="0064708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47088">
        <w:rPr>
          <w:rFonts w:ascii="Arial" w:hAnsi="Arial" w:cs="Arial"/>
          <w:sz w:val="20"/>
          <w:szCs w:val="20"/>
        </w:rPr>
        <w:t>Decyzja właściwego państwowego inspektora sanitarnego o zatwierdzeniu zakładu, o której mowa w art.65 ust.1 pkt 2 ustawy z dnia 25 sierpnia 2006 r. o bezpieczeństwie żywności i żywienia</w:t>
      </w:r>
      <w:r>
        <w:rPr>
          <w:rFonts w:ascii="Arial" w:hAnsi="Arial" w:cs="Arial"/>
          <w:sz w:val="20"/>
          <w:szCs w:val="20"/>
        </w:rPr>
        <w:t>.</w:t>
      </w:r>
    </w:p>
    <w:p w14:paraId="7DBB45AC" w14:textId="77777777" w:rsidR="00144666" w:rsidRPr="00647088" w:rsidRDefault="00144666">
      <w:pPr>
        <w:rPr>
          <w:rFonts w:ascii="Arial" w:hAnsi="Arial" w:cs="Arial"/>
          <w:sz w:val="20"/>
          <w:szCs w:val="20"/>
        </w:rPr>
      </w:pPr>
    </w:p>
    <w:sectPr w:rsidR="00144666" w:rsidRPr="00647088" w:rsidSect="00647088">
      <w:pgSz w:w="11904" w:h="17335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8DF5" w14:textId="77777777" w:rsidR="006061BD" w:rsidRDefault="006061BD" w:rsidP="00647088">
      <w:pPr>
        <w:spacing w:after="0" w:line="240" w:lineRule="auto"/>
      </w:pPr>
      <w:r>
        <w:separator/>
      </w:r>
    </w:p>
  </w:endnote>
  <w:endnote w:type="continuationSeparator" w:id="0">
    <w:p w14:paraId="0E0A4D14" w14:textId="77777777" w:rsidR="006061BD" w:rsidRDefault="006061BD" w:rsidP="0064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2AEA" w14:textId="77777777" w:rsidR="006061BD" w:rsidRDefault="006061BD" w:rsidP="00647088">
      <w:pPr>
        <w:spacing w:after="0" w:line="240" w:lineRule="auto"/>
      </w:pPr>
      <w:r>
        <w:separator/>
      </w:r>
    </w:p>
  </w:footnote>
  <w:footnote w:type="continuationSeparator" w:id="0">
    <w:p w14:paraId="4D8EF641" w14:textId="77777777" w:rsidR="006061BD" w:rsidRDefault="006061BD" w:rsidP="00647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88F"/>
    <w:multiLevelType w:val="hybridMultilevel"/>
    <w:tmpl w:val="18DAA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56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88"/>
    <w:rsid w:val="00144666"/>
    <w:rsid w:val="00280C2A"/>
    <w:rsid w:val="00401677"/>
    <w:rsid w:val="006061BD"/>
    <w:rsid w:val="00647088"/>
    <w:rsid w:val="00C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D54"/>
  <w15:chartTrackingRefBased/>
  <w15:docId w15:val="{55F791B9-C8EF-4237-853A-D132E4AF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7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7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7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7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7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7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7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7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7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7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7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7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7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70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088"/>
  </w:style>
  <w:style w:type="paragraph" w:styleId="Stopka">
    <w:name w:val="footer"/>
    <w:basedOn w:val="Normalny"/>
    <w:link w:val="StopkaZnak"/>
    <w:uiPriority w:val="99"/>
    <w:unhideWhenUsed/>
    <w:rsid w:val="0064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1</cp:revision>
  <dcterms:created xsi:type="dcterms:W3CDTF">2026-04-29T08:19:00Z</dcterms:created>
  <dcterms:modified xsi:type="dcterms:W3CDTF">2026-04-29T08:25:00Z</dcterms:modified>
</cp:coreProperties>
</file>