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8154E" w14:textId="77777777" w:rsidR="006C43E7" w:rsidRDefault="003B191C">
      <w:pPr>
        <w:spacing w:after="0"/>
        <w:ind w:left="1713" w:hanging="10"/>
      </w:pPr>
      <w:r>
        <w:rPr>
          <w:rFonts w:ascii="Arial" w:eastAsia="Arial" w:hAnsi="Arial" w:cs="Arial"/>
          <w:color w:val="808080"/>
          <w:sz w:val="20"/>
        </w:rPr>
        <w:t xml:space="preserve">ANALIZA STANU GOSPODARKI ODPADAMI KOMUNALNYMI  </w:t>
      </w:r>
    </w:p>
    <w:p w14:paraId="0C8626FC" w14:textId="22A6AE81" w:rsidR="006C43E7" w:rsidRPr="00D86F30" w:rsidRDefault="003B191C" w:rsidP="00D86F30">
      <w:pPr>
        <w:spacing w:after="0"/>
        <w:ind w:left="1713" w:hanging="10"/>
        <w:rPr>
          <w:rFonts w:ascii="Arial" w:eastAsia="Arial" w:hAnsi="Arial" w:cs="Arial"/>
          <w:color w:val="808080"/>
          <w:sz w:val="20"/>
        </w:rPr>
      </w:pPr>
      <w:r>
        <w:rPr>
          <w:rFonts w:ascii="Arial" w:eastAsia="Arial" w:hAnsi="Arial" w:cs="Arial"/>
          <w:color w:val="808080"/>
          <w:sz w:val="20"/>
        </w:rPr>
        <w:t>NA TERENIE GMINY KAMIENIEC ZĄBKOWICKI ZA ROK 202</w:t>
      </w:r>
      <w:r w:rsidR="00D86F30">
        <w:rPr>
          <w:rFonts w:ascii="Arial" w:eastAsia="Arial" w:hAnsi="Arial" w:cs="Arial"/>
          <w:color w:val="808080"/>
          <w:sz w:val="20"/>
        </w:rPr>
        <w:t>5</w:t>
      </w:r>
      <w:r>
        <w:rPr>
          <w:rFonts w:ascii="Arial" w:eastAsia="Arial" w:hAnsi="Arial" w:cs="Arial"/>
          <w:color w:val="808080"/>
        </w:rPr>
        <w:t xml:space="preserve"> </w:t>
      </w:r>
    </w:p>
    <w:p w14:paraId="11923644" w14:textId="77777777" w:rsidR="006C43E7" w:rsidRDefault="003B191C">
      <w:pPr>
        <w:spacing w:after="7"/>
        <w:ind w:left="-29"/>
      </w:pPr>
      <w:r>
        <w:rPr>
          <w:noProof/>
        </w:rPr>
        <mc:AlternateContent>
          <mc:Choice Requires="wpg">
            <w:drawing>
              <wp:inline distT="0" distB="0" distL="0" distR="0" wp14:anchorId="25489847" wp14:editId="6D06AA3E">
                <wp:extent cx="5798185" cy="6096"/>
                <wp:effectExtent l="0" t="0" r="0" b="0"/>
                <wp:docPr id="47755" name="Group 47755"/>
                <wp:cNvGraphicFramePr/>
                <a:graphic xmlns:a="http://schemas.openxmlformats.org/drawingml/2006/main">
                  <a:graphicData uri="http://schemas.microsoft.com/office/word/2010/wordprocessingGroup">
                    <wpg:wgp>
                      <wpg:cNvGrpSpPr/>
                      <wpg:grpSpPr>
                        <a:xfrm>
                          <a:off x="0" y="0"/>
                          <a:ext cx="5798185" cy="6096"/>
                          <a:chOff x="0" y="0"/>
                          <a:chExt cx="5798185" cy="6096"/>
                        </a:xfrm>
                      </wpg:grpSpPr>
                      <wps:wsp>
                        <wps:cNvPr id="62670" name="Shape 62670"/>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g:wgp>
                  </a:graphicData>
                </a:graphic>
              </wp:inline>
            </w:drawing>
          </mc:Choice>
          <mc:Fallback xmlns:a="http://schemas.openxmlformats.org/drawingml/2006/main">
            <w:pict>
              <v:group id="Group 47755" style="width:456.55pt;height:0.47998pt;mso-position-horizontal-relative:char;mso-position-vertical-relative:line" coordsize="57981,60">
                <v:shape id="Shape 62671" style="position:absolute;width:57981;height:91;left:0;top:0;" coordsize="5798185,9144" path="m0,0l5798185,0l5798185,9144l0,9144l0,0">
                  <v:stroke weight="0pt" endcap="flat" joinstyle="miter" miterlimit="10" on="false" color="#000000" opacity="0"/>
                  <v:fill on="true" color="#808080"/>
                </v:shape>
              </v:group>
            </w:pict>
          </mc:Fallback>
        </mc:AlternateContent>
      </w:r>
    </w:p>
    <w:p w14:paraId="31388254" w14:textId="77777777" w:rsidR="006C43E7" w:rsidRDefault="003B191C">
      <w:pPr>
        <w:spacing w:after="0"/>
      </w:pPr>
      <w:r>
        <w:rPr>
          <w:rFonts w:ascii="Times New Roman" w:eastAsia="Times New Roman" w:hAnsi="Times New Roman" w:cs="Times New Roman"/>
          <w:b/>
          <w:sz w:val="20"/>
        </w:rPr>
        <w:t xml:space="preserve"> </w:t>
      </w:r>
    </w:p>
    <w:p w14:paraId="5FECB01F" w14:textId="77777777" w:rsidR="006C43E7" w:rsidRDefault="003B191C">
      <w:pPr>
        <w:spacing w:after="0"/>
      </w:pPr>
      <w:r>
        <w:rPr>
          <w:rFonts w:ascii="Times New Roman" w:eastAsia="Times New Roman" w:hAnsi="Times New Roman" w:cs="Times New Roman"/>
          <w:b/>
          <w:sz w:val="20"/>
        </w:rPr>
        <w:t xml:space="preserve"> </w:t>
      </w:r>
    </w:p>
    <w:p w14:paraId="162D8CC6" w14:textId="77777777" w:rsidR="006C43E7" w:rsidRDefault="003B191C">
      <w:pPr>
        <w:spacing w:after="0"/>
      </w:pPr>
      <w:r>
        <w:rPr>
          <w:rFonts w:ascii="Times New Roman" w:eastAsia="Times New Roman" w:hAnsi="Times New Roman" w:cs="Times New Roman"/>
          <w:b/>
          <w:sz w:val="20"/>
        </w:rPr>
        <w:t xml:space="preserve"> </w:t>
      </w:r>
    </w:p>
    <w:p w14:paraId="6C7E56E7" w14:textId="77777777" w:rsidR="006C43E7" w:rsidRDefault="003B191C">
      <w:pPr>
        <w:spacing w:after="0"/>
      </w:pPr>
      <w:r>
        <w:rPr>
          <w:rFonts w:ascii="Times New Roman" w:eastAsia="Times New Roman" w:hAnsi="Times New Roman" w:cs="Times New Roman"/>
          <w:b/>
          <w:sz w:val="20"/>
        </w:rPr>
        <w:t xml:space="preserve"> </w:t>
      </w:r>
    </w:p>
    <w:p w14:paraId="45D8C6FE" w14:textId="77777777" w:rsidR="006C43E7" w:rsidRDefault="003B191C">
      <w:pPr>
        <w:spacing w:after="0"/>
        <w:ind w:left="21"/>
        <w:jc w:val="center"/>
      </w:pPr>
      <w:r>
        <w:rPr>
          <w:rFonts w:ascii="Times New Roman" w:eastAsia="Times New Roman" w:hAnsi="Times New Roman" w:cs="Times New Roman"/>
          <w:b/>
          <w:sz w:val="20"/>
        </w:rPr>
        <w:t xml:space="preserve"> </w:t>
      </w:r>
    </w:p>
    <w:p w14:paraId="2856C77B" w14:textId="77777777" w:rsidR="006C43E7" w:rsidRDefault="003B191C">
      <w:pPr>
        <w:spacing w:after="0"/>
      </w:pPr>
      <w:r>
        <w:rPr>
          <w:rFonts w:ascii="Times New Roman" w:eastAsia="Times New Roman" w:hAnsi="Times New Roman" w:cs="Times New Roman"/>
          <w:b/>
          <w:sz w:val="20"/>
        </w:rPr>
        <w:t xml:space="preserve"> </w:t>
      </w:r>
    </w:p>
    <w:p w14:paraId="242F7EEB" w14:textId="77777777" w:rsidR="006C43E7" w:rsidRDefault="003B191C">
      <w:pPr>
        <w:spacing w:after="117"/>
      </w:pPr>
      <w:r>
        <w:rPr>
          <w:rFonts w:ascii="Times New Roman" w:eastAsia="Times New Roman" w:hAnsi="Times New Roman" w:cs="Times New Roman"/>
          <w:b/>
          <w:sz w:val="20"/>
        </w:rPr>
        <w:t xml:space="preserve"> </w:t>
      </w:r>
    </w:p>
    <w:p w14:paraId="4D24D0EA" w14:textId="77777777" w:rsidR="006C43E7" w:rsidRDefault="003B191C">
      <w:pPr>
        <w:spacing w:after="76" w:line="216" w:lineRule="auto"/>
        <w:ind w:left="4537" w:right="2623" w:hanging="1856"/>
      </w:pPr>
      <w:r>
        <w:rPr>
          <w:noProof/>
        </w:rPr>
        <w:drawing>
          <wp:inline distT="0" distB="0" distL="0" distR="0" wp14:anchorId="33BDED2F" wp14:editId="1840E3D7">
            <wp:extent cx="2354580" cy="2709545"/>
            <wp:effectExtent l="0" t="0" r="0" b="0"/>
            <wp:docPr id="21" name="Pictu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7"/>
                    <a:stretch>
                      <a:fillRect/>
                    </a:stretch>
                  </pic:blipFill>
                  <pic:spPr>
                    <a:xfrm>
                      <a:off x="0" y="0"/>
                      <a:ext cx="2354580" cy="2709545"/>
                    </a:xfrm>
                    <a:prstGeom prst="rect">
                      <a:avLst/>
                    </a:prstGeom>
                  </pic:spPr>
                </pic:pic>
              </a:graphicData>
            </a:graphic>
          </wp:inline>
        </w:drawing>
      </w:r>
      <w:r>
        <w:rPr>
          <w:rFonts w:ascii="Times New Roman" w:eastAsia="Times New Roman" w:hAnsi="Times New Roman" w:cs="Times New Roman"/>
          <w:b/>
          <w:sz w:val="36"/>
        </w:rPr>
        <w:t xml:space="preserve">  </w:t>
      </w:r>
    </w:p>
    <w:p w14:paraId="186F8F28" w14:textId="77777777" w:rsidR="006C43E7" w:rsidRDefault="003B191C">
      <w:pPr>
        <w:spacing w:after="0"/>
        <w:ind w:left="295"/>
      </w:pPr>
      <w:r>
        <w:rPr>
          <w:rFonts w:ascii="Times New Roman" w:eastAsia="Times New Roman" w:hAnsi="Times New Roman" w:cs="Times New Roman"/>
          <w:b/>
          <w:sz w:val="40"/>
        </w:rPr>
        <w:t xml:space="preserve">ANALIZA STANU GOSPODARKI ODPADAMI </w:t>
      </w:r>
    </w:p>
    <w:p w14:paraId="0AD3A576" w14:textId="77777777" w:rsidR="006C43E7" w:rsidRDefault="003B191C">
      <w:pPr>
        <w:spacing w:after="0"/>
        <w:ind w:left="10" w:right="27" w:hanging="10"/>
        <w:jc w:val="center"/>
      </w:pPr>
      <w:r>
        <w:rPr>
          <w:rFonts w:ascii="Times New Roman" w:eastAsia="Times New Roman" w:hAnsi="Times New Roman" w:cs="Times New Roman"/>
          <w:b/>
          <w:sz w:val="40"/>
        </w:rPr>
        <w:t xml:space="preserve">KOMUNALNYMI </w:t>
      </w:r>
    </w:p>
    <w:p w14:paraId="747F4E9F" w14:textId="77777777" w:rsidR="006C43E7" w:rsidRDefault="003B191C">
      <w:pPr>
        <w:spacing w:after="40"/>
        <w:ind w:left="10" w:right="29" w:hanging="10"/>
        <w:jc w:val="center"/>
      </w:pPr>
      <w:r>
        <w:rPr>
          <w:rFonts w:ascii="Times New Roman" w:eastAsia="Times New Roman" w:hAnsi="Times New Roman" w:cs="Times New Roman"/>
          <w:b/>
          <w:sz w:val="40"/>
        </w:rPr>
        <w:t xml:space="preserve">NA TERENIE GMINY KAMIENIEC </w:t>
      </w:r>
    </w:p>
    <w:p w14:paraId="52F810CA" w14:textId="77777777" w:rsidR="006C43E7" w:rsidRDefault="003B191C">
      <w:pPr>
        <w:spacing w:after="0"/>
        <w:ind w:left="10" w:right="31" w:hanging="10"/>
        <w:jc w:val="center"/>
      </w:pPr>
      <w:r>
        <w:rPr>
          <w:rFonts w:ascii="Times New Roman" w:eastAsia="Times New Roman" w:hAnsi="Times New Roman" w:cs="Times New Roman"/>
          <w:b/>
          <w:sz w:val="40"/>
        </w:rPr>
        <w:t xml:space="preserve">ZĄBKOWICKI </w:t>
      </w:r>
    </w:p>
    <w:p w14:paraId="11A8E5EF" w14:textId="77777777" w:rsidR="006C43E7" w:rsidRDefault="003B191C">
      <w:pPr>
        <w:spacing w:after="0"/>
        <w:ind w:left="71"/>
        <w:jc w:val="center"/>
      </w:pPr>
      <w:r>
        <w:rPr>
          <w:rFonts w:ascii="Times New Roman" w:eastAsia="Times New Roman" w:hAnsi="Times New Roman" w:cs="Times New Roman"/>
          <w:b/>
          <w:sz w:val="40"/>
        </w:rPr>
        <w:t xml:space="preserve"> </w:t>
      </w:r>
    </w:p>
    <w:p w14:paraId="1789BF6B" w14:textId="524B6997" w:rsidR="006C43E7" w:rsidRDefault="003B191C">
      <w:pPr>
        <w:spacing w:after="0"/>
        <w:ind w:left="10" w:right="28" w:hanging="10"/>
        <w:jc w:val="center"/>
      </w:pPr>
      <w:r>
        <w:rPr>
          <w:rFonts w:ascii="Times New Roman" w:eastAsia="Times New Roman" w:hAnsi="Times New Roman" w:cs="Times New Roman"/>
          <w:b/>
          <w:sz w:val="40"/>
        </w:rPr>
        <w:t>ZA ROK 202</w:t>
      </w:r>
      <w:r w:rsidR="001E1B7B">
        <w:rPr>
          <w:rFonts w:ascii="Times New Roman" w:eastAsia="Times New Roman" w:hAnsi="Times New Roman" w:cs="Times New Roman"/>
          <w:b/>
          <w:sz w:val="40"/>
        </w:rPr>
        <w:t>5</w:t>
      </w:r>
      <w:r>
        <w:rPr>
          <w:rFonts w:ascii="Times New Roman" w:eastAsia="Times New Roman" w:hAnsi="Times New Roman" w:cs="Times New Roman"/>
          <w:b/>
          <w:sz w:val="40"/>
        </w:rPr>
        <w:t xml:space="preserve"> </w:t>
      </w:r>
    </w:p>
    <w:p w14:paraId="1A812B30" w14:textId="77777777" w:rsidR="006C43E7" w:rsidRDefault="003B191C">
      <w:pPr>
        <w:spacing w:after="0"/>
        <w:ind w:left="31"/>
        <w:jc w:val="center"/>
      </w:pPr>
      <w:r>
        <w:rPr>
          <w:rFonts w:ascii="Times New Roman" w:eastAsia="Times New Roman" w:hAnsi="Times New Roman" w:cs="Times New Roman"/>
          <w:sz w:val="24"/>
        </w:rPr>
        <w:t xml:space="preserve"> </w:t>
      </w:r>
    </w:p>
    <w:p w14:paraId="68629691" w14:textId="77777777" w:rsidR="006C43E7" w:rsidRDefault="003B191C">
      <w:pPr>
        <w:spacing w:after="0"/>
      </w:pPr>
      <w:r>
        <w:rPr>
          <w:rFonts w:ascii="Times New Roman" w:eastAsia="Times New Roman" w:hAnsi="Times New Roman" w:cs="Times New Roman"/>
          <w:sz w:val="24"/>
        </w:rPr>
        <w:t xml:space="preserve"> </w:t>
      </w:r>
    </w:p>
    <w:p w14:paraId="2937397B" w14:textId="77777777" w:rsidR="006C43E7" w:rsidRDefault="003B191C">
      <w:pPr>
        <w:spacing w:after="0"/>
      </w:pPr>
      <w:r>
        <w:rPr>
          <w:rFonts w:ascii="Times New Roman" w:eastAsia="Times New Roman" w:hAnsi="Times New Roman" w:cs="Times New Roman"/>
          <w:sz w:val="24"/>
        </w:rPr>
        <w:t xml:space="preserve"> </w:t>
      </w:r>
    </w:p>
    <w:p w14:paraId="46A4E060" w14:textId="77777777" w:rsidR="006C43E7" w:rsidRDefault="003B191C">
      <w:pPr>
        <w:spacing w:after="0"/>
      </w:pPr>
      <w:r>
        <w:rPr>
          <w:rFonts w:ascii="Times New Roman" w:eastAsia="Times New Roman" w:hAnsi="Times New Roman" w:cs="Times New Roman"/>
          <w:sz w:val="24"/>
        </w:rPr>
        <w:t xml:space="preserve"> </w:t>
      </w:r>
    </w:p>
    <w:p w14:paraId="3E40A1A9" w14:textId="77777777" w:rsidR="006C43E7" w:rsidRDefault="003B191C">
      <w:pPr>
        <w:spacing w:after="0"/>
      </w:pPr>
      <w:r>
        <w:rPr>
          <w:rFonts w:ascii="Times New Roman" w:eastAsia="Times New Roman" w:hAnsi="Times New Roman" w:cs="Times New Roman"/>
          <w:sz w:val="24"/>
        </w:rPr>
        <w:t xml:space="preserve"> </w:t>
      </w:r>
    </w:p>
    <w:p w14:paraId="5086A19E" w14:textId="77777777" w:rsidR="006C43E7" w:rsidRDefault="003B191C">
      <w:pPr>
        <w:spacing w:after="0"/>
      </w:pPr>
      <w:r>
        <w:rPr>
          <w:rFonts w:ascii="Times New Roman" w:eastAsia="Times New Roman" w:hAnsi="Times New Roman" w:cs="Times New Roman"/>
          <w:sz w:val="24"/>
        </w:rPr>
        <w:t xml:space="preserve"> </w:t>
      </w:r>
    </w:p>
    <w:p w14:paraId="57F30057" w14:textId="77777777" w:rsidR="006C43E7" w:rsidRDefault="003B191C">
      <w:pPr>
        <w:spacing w:after="0"/>
      </w:pPr>
      <w:r>
        <w:rPr>
          <w:rFonts w:ascii="Times New Roman" w:eastAsia="Times New Roman" w:hAnsi="Times New Roman" w:cs="Times New Roman"/>
          <w:sz w:val="24"/>
        </w:rPr>
        <w:t xml:space="preserve"> </w:t>
      </w:r>
    </w:p>
    <w:p w14:paraId="2060F08F" w14:textId="77777777" w:rsidR="006C43E7" w:rsidRDefault="003B191C">
      <w:pPr>
        <w:spacing w:after="0"/>
      </w:pPr>
      <w:r>
        <w:rPr>
          <w:rFonts w:ascii="Times New Roman" w:eastAsia="Times New Roman" w:hAnsi="Times New Roman" w:cs="Times New Roman"/>
          <w:sz w:val="24"/>
        </w:rPr>
        <w:t xml:space="preserve"> </w:t>
      </w:r>
    </w:p>
    <w:p w14:paraId="41F96774" w14:textId="77777777" w:rsidR="006C43E7" w:rsidRDefault="003B191C">
      <w:pPr>
        <w:spacing w:after="0"/>
      </w:pPr>
      <w:r>
        <w:rPr>
          <w:rFonts w:ascii="Times New Roman" w:eastAsia="Times New Roman" w:hAnsi="Times New Roman" w:cs="Times New Roman"/>
          <w:sz w:val="24"/>
        </w:rPr>
        <w:t xml:space="preserve"> </w:t>
      </w:r>
    </w:p>
    <w:p w14:paraId="1802AE40" w14:textId="77777777" w:rsidR="006C43E7" w:rsidRDefault="003B191C">
      <w:pPr>
        <w:spacing w:after="0"/>
      </w:pPr>
      <w:r>
        <w:rPr>
          <w:rFonts w:ascii="Times New Roman" w:eastAsia="Times New Roman" w:hAnsi="Times New Roman" w:cs="Times New Roman"/>
          <w:sz w:val="24"/>
        </w:rPr>
        <w:t xml:space="preserve"> </w:t>
      </w:r>
    </w:p>
    <w:p w14:paraId="39E39050" w14:textId="77777777" w:rsidR="006C43E7" w:rsidRDefault="003B191C">
      <w:pPr>
        <w:spacing w:after="0"/>
      </w:pPr>
      <w:r>
        <w:rPr>
          <w:rFonts w:ascii="Times New Roman" w:eastAsia="Times New Roman" w:hAnsi="Times New Roman" w:cs="Times New Roman"/>
          <w:sz w:val="24"/>
        </w:rPr>
        <w:t xml:space="preserve"> </w:t>
      </w:r>
    </w:p>
    <w:p w14:paraId="6A241657" w14:textId="77777777" w:rsidR="006C43E7" w:rsidRDefault="003B191C">
      <w:pPr>
        <w:spacing w:after="0"/>
      </w:pPr>
      <w:r>
        <w:rPr>
          <w:rFonts w:ascii="Times New Roman" w:eastAsia="Times New Roman" w:hAnsi="Times New Roman" w:cs="Times New Roman"/>
          <w:sz w:val="24"/>
        </w:rPr>
        <w:t xml:space="preserve"> </w:t>
      </w:r>
    </w:p>
    <w:p w14:paraId="0579FA2D" w14:textId="77777777" w:rsidR="006C43E7" w:rsidRDefault="003B191C">
      <w:pPr>
        <w:spacing w:after="0"/>
      </w:pPr>
      <w:r>
        <w:rPr>
          <w:rFonts w:ascii="Times New Roman" w:eastAsia="Times New Roman" w:hAnsi="Times New Roman" w:cs="Times New Roman"/>
          <w:sz w:val="24"/>
        </w:rPr>
        <w:t xml:space="preserve"> </w:t>
      </w:r>
    </w:p>
    <w:p w14:paraId="337F3969" w14:textId="77777777" w:rsidR="006C43E7" w:rsidRDefault="003B191C">
      <w:pPr>
        <w:spacing w:after="27"/>
      </w:pPr>
      <w:r>
        <w:rPr>
          <w:rFonts w:ascii="Times New Roman" w:eastAsia="Times New Roman" w:hAnsi="Times New Roman" w:cs="Times New Roman"/>
          <w:sz w:val="24"/>
        </w:rPr>
        <w:t xml:space="preserve"> </w:t>
      </w:r>
    </w:p>
    <w:p w14:paraId="32CA394D" w14:textId="5CCA16DC" w:rsidR="006C43E7" w:rsidRDefault="003B191C">
      <w:pPr>
        <w:spacing w:after="0"/>
        <w:ind w:right="31"/>
        <w:jc w:val="center"/>
      </w:pPr>
      <w:r>
        <w:rPr>
          <w:rFonts w:ascii="Times New Roman" w:eastAsia="Times New Roman" w:hAnsi="Times New Roman" w:cs="Times New Roman"/>
          <w:b/>
          <w:sz w:val="24"/>
        </w:rPr>
        <w:t>KAMIENIEC ZĄBKOWICKI 202</w:t>
      </w:r>
      <w:r w:rsidR="001E1B7B">
        <w:rPr>
          <w:rFonts w:ascii="Times New Roman" w:eastAsia="Times New Roman" w:hAnsi="Times New Roman" w:cs="Times New Roman"/>
          <w:b/>
          <w:sz w:val="24"/>
        </w:rPr>
        <w:t>6</w:t>
      </w:r>
      <w:r>
        <w:rPr>
          <w:rFonts w:ascii="Times New Roman" w:eastAsia="Times New Roman" w:hAnsi="Times New Roman" w:cs="Times New Roman"/>
          <w:b/>
          <w:sz w:val="24"/>
        </w:rPr>
        <w:t xml:space="preserve">r. </w:t>
      </w:r>
    </w:p>
    <w:p w14:paraId="130515BE" w14:textId="77777777" w:rsidR="006C43E7" w:rsidRDefault="003B191C">
      <w:pPr>
        <w:spacing w:after="0"/>
        <w:ind w:left="21"/>
        <w:jc w:val="center"/>
      </w:pPr>
      <w:r>
        <w:rPr>
          <w:rFonts w:ascii="Times New Roman" w:eastAsia="Times New Roman" w:hAnsi="Times New Roman" w:cs="Times New Roman"/>
          <w:b/>
          <w:sz w:val="20"/>
        </w:rPr>
        <w:t xml:space="preserve"> </w:t>
      </w:r>
    </w:p>
    <w:p w14:paraId="451FDA89" w14:textId="77777777" w:rsidR="006C43E7" w:rsidRDefault="003B191C">
      <w:pPr>
        <w:spacing w:after="0"/>
        <w:ind w:left="21"/>
        <w:jc w:val="center"/>
      </w:pPr>
      <w:r>
        <w:rPr>
          <w:rFonts w:ascii="Times New Roman" w:eastAsia="Times New Roman" w:hAnsi="Times New Roman" w:cs="Times New Roman"/>
          <w:b/>
          <w:sz w:val="20"/>
        </w:rPr>
        <w:lastRenderedPageBreak/>
        <w:t xml:space="preserve"> </w:t>
      </w:r>
    </w:p>
    <w:p w14:paraId="720FA2AB" w14:textId="77777777" w:rsidR="006C43E7" w:rsidRDefault="003B191C">
      <w:pPr>
        <w:spacing w:after="0"/>
        <w:ind w:left="21"/>
        <w:jc w:val="center"/>
      </w:pPr>
      <w:r>
        <w:rPr>
          <w:rFonts w:ascii="Times New Roman" w:eastAsia="Times New Roman" w:hAnsi="Times New Roman" w:cs="Times New Roman"/>
          <w:b/>
          <w:sz w:val="20"/>
        </w:rPr>
        <w:t xml:space="preserve"> </w:t>
      </w:r>
    </w:p>
    <w:p w14:paraId="5CE05F59" w14:textId="77777777" w:rsidR="006C43E7" w:rsidRDefault="003B191C">
      <w:pPr>
        <w:spacing w:after="0"/>
        <w:ind w:left="21"/>
        <w:jc w:val="center"/>
      </w:pPr>
      <w:r>
        <w:rPr>
          <w:rFonts w:ascii="Times New Roman" w:eastAsia="Times New Roman" w:hAnsi="Times New Roman" w:cs="Times New Roman"/>
          <w:b/>
          <w:sz w:val="20"/>
        </w:rPr>
        <w:t xml:space="preserve"> </w:t>
      </w:r>
    </w:p>
    <w:p w14:paraId="26B6C275" w14:textId="77777777" w:rsidR="006C43E7" w:rsidRDefault="003B191C">
      <w:pPr>
        <w:spacing w:after="0"/>
        <w:ind w:left="21"/>
        <w:jc w:val="center"/>
      </w:pPr>
      <w:r>
        <w:rPr>
          <w:rFonts w:ascii="Times New Roman" w:eastAsia="Times New Roman" w:hAnsi="Times New Roman" w:cs="Times New Roman"/>
          <w:b/>
          <w:sz w:val="20"/>
        </w:rPr>
        <w:t xml:space="preserve"> </w:t>
      </w:r>
    </w:p>
    <w:p w14:paraId="4C4ED646" w14:textId="77777777" w:rsidR="006C43E7" w:rsidRDefault="003B191C">
      <w:pPr>
        <w:spacing w:after="0"/>
        <w:ind w:left="21"/>
        <w:jc w:val="center"/>
      </w:pPr>
      <w:r>
        <w:rPr>
          <w:rFonts w:ascii="Times New Roman" w:eastAsia="Times New Roman" w:hAnsi="Times New Roman" w:cs="Times New Roman"/>
          <w:b/>
          <w:sz w:val="20"/>
        </w:rPr>
        <w:t xml:space="preserve"> </w:t>
      </w:r>
    </w:p>
    <w:p w14:paraId="077F181F" w14:textId="77777777" w:rsidR="006C43E7" w:rsidRDefault="003B191C">
      <w:pPr>
        <w:spacing w:after="0"/>
        <w:ind w:left="21"/>
        <w:jc w:val="center"/>
      </w:pPr>
      <w:r>
        <w:rPr>
          <w:rFonts w:ascii="Times New Roman" w:eastAsia="Times New Roman" w:hAnsi="Times New Roman" w:cs="Times New Roman"/>
          <w:b/>
          <w:sz w:val="20"/>
        </w:rPr>
        <w:t xml:space="preserve"> </w:t>
      </w:r>
    </w:p>
    <w:p w14:paraId="31CD04D3" w14:textId="77777777" w:rsidR="006C43E7" w:rsidRDefault="003B191C">
      <w:pPr>
        <w:spacing w:after="0"/>
        <w:ind w:left="21"/>
        <w:jc w:val="center"/>
      </w:pPr>
      <w:r>
        <w:rPr>
          <w:rFonts w:ascii="Times New Roman" w:eastAsia="Times New Roman" w:hAnsi="Times New Roman" w:cs="Times New Roman"/>
          <w:b/>
          <w:sz w:val="20"/>
        </w:rPr>
        <w:t xml:space="preserve"> </w:t>
      </w:r>
    </w:p>
    <w:p w14:paraId="213EE8E6" w14:textId="77777777" w:rsidR="006C43E7" w:rsidRDefault="003B191C">
      <w:pPr>
        <w:spacing w:after="0"/>
        <w:ind w:left="10" w:right="35" w:hanging="10"/>
        <w:jc w:val="center"/>
      </w:pPr>
      <w:r>
        <w:rPr>
          <w:rFonts w:ascii="Arial" w:eastAsia="Arial" w:hAnsi="Arial" w:cs="Arial"/>
          <w:color w:val="808080"/>
          <w:sz w:val="20"/>
        </w:rPr>
        <w:t xml:space="preserve">ANALIZA STANU GOSPODARKI ODPADAMI KOMUNALNYMI  </w:t>
      </w:r>
    </w:p>
    <w:p w14:paraId="057975A8" w14:textId="4CE13170" w:rsidR="006C43E7" w:rsidRDefault="003B191C">
      <w:pPr>
        <w:spacing w:after="0"/>
        <w:ind w:left="10" w:right="31" w:hanging="10"/>
        <w:jc w:val="center"/>
      </w:pPr>
      <w:r>
        <w:rPr>
          <w:rFonts w:ascii="Arial" w:eastAsia="Arial" w:hAnsi="Arial" w:cs="Arial"/>
          <w:color w:val="808080"/>
          <w:sz w:val="20"/>
        </w:rPr>
        <w:t>NA TERENIE GMINY KAMIENIEC ZĄBKOWICKI ZA ROK 202</w:t>
      </w:r>
      <w:r w:rsidR="00D86F30">
        <w:rPr>
          <w:rFonts w:ascii="Arial" w:eastAsia="Arial" w:hAnsi="Arial" w:cs="Arial"/>
          <w:color w:val="808080"/>
          <w:sz w:val="20"/>
        </w:rPr>
        <w:t>5</w:t>
      </w:r>
      <w:r>
        <w:rPr>
          <w:rFonts w:ascii="Arial" w:eastAsia="Arial" w:hAnsi="Arial" w:cs="Arial"/>
          <w:color w:val="808080"/>
        </w:rPr>
        <w:t xml:space="preserve"> </w:t>
      </w:r>
    </w:p>
    <w:p w14:paraId="1FA3670E" w14:textId="77777777" w:rsidR="006C43E7" w:rsidRDefault="003B191C">
      <w:pPr>
        <w:spacing w:after="7"/>
        <w:ind w:left="-29"/>
      </w:pPr>
      <w:r>
        <w:rPr>
          <w:noProof/>
        </w:rPr>
        <mc:AlternateContent>
          <mc:Choice Requires="wpg">
            <w:drawing>
              <wp:inline distT="0" distB="0" distL="0" distR="0" wp14:anchorId="0C7178B0" wp14:editId="782FB9A6">
                <wp:extent cx="5798185" cy="6096"/>
                <wp:effectExtent l="0" t="0" r="0" b="0"/>
                <wp:docPr id="48422" name="Group 48422"/>
                <wp:cNvGraphicFramePr/>
                <a:graphic xmlns:a="http://schemas.openxmlformats.org/drawingml/2006/main">
                  <a:graphicData uri="http://schemas.microsoft.com/office/word/2010/wordprocessingGroup">
                    <wpg:wgp>
                      <wpg:cNvGrpSpPr/>
                      <wpg:grpSpPr>
                        <a:xfrm>
                          <a:off x="0" y="0"/>
                          <a:ext cx="5798185" cy="6096"/>
                          <a:chOff x="0" y="0"/>
                          <a:chExt cx="5798185" cy="6096"/>
                        </a:xfrm>
                      </wpg:grpSpPr>
                      <wps:wsp>
                        <wps:cNvPr id="62672" name="Shape 6267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g:wgp>
                  </a:graphicData>
                </a:graphic>
              </wp:inline>
            </w:drawing>
          </mc:Choice>
          <mc:Fallback xmlns:a="http://schemas.openxmlformats.org/drawingml/2006/main">
            <w:pict>
              <v:group id="Group 48422" style="width:456.55pt;height:0.47998pt;mso-position-horizontal-relative:char;mso-position-vertical-relative:line" coordsize="57981,60">
                <v:shape id="Shape 62673" style="position:absolute;width:57981;height:91;left:0;top:0;" coordsize="5798185,9144" path="m0,0l5798185,0l5798185,9144l0,9144l0,0">
                  <v:stroke weight="0pt" endcap="flat" joinstyle="miter" miterlimit="10" on="false" color="#000000" opacity="0"/>
                  <v:fill on="true" color="#808080"/>
                </v:shape>
              </v:group>
            </w:pict>
          </mc:Fallback>
        </mc:AlternateContent>
      </w:r>
    </w:p>
    <w:p w14:paraId="5AB54054" w14:textId="77777777" w:rsidR="006C43E7" w:rsidRDefault="003B191C">
      <w:pPr>
        <w:spacing w:after="0"/>
        <w:ind w:left="21"/>
        <w:jc w:val="center"/>
      </w:pPr>
      <w:r>
        <w:rPr>
          <w:rFonts w:ascii="Times New Roman" w:eastAsia="Times New Roman" w:hAnsi="Times New Roman" w:cs="Times New Roman"/>
          <w:b/>
          <w:sz w:val="20"/>
        </w:rPr>
        <w:t xml:space="preserve"> </w:t>
      </w:r>
    </w:p>
    <w:p w14:paraId="7671B1DA" w14:textId="77777777" w:rsidR="006C43E7" w:rsidRDefault="003B191C">
      <w:pPr>
        <w:spacing w:after="166"/>
      </w:pPr>
      <w:r>
        <w:rPr>
          <w:rFonts w:ascii="Times New Roman" w:eastAsia="Times New Roman" w:hAnsi="Times New Roman" w:cs="Times New Roman"/>
          <w:sz w:val="20"/>
        </w:rPr>
        <w:t xml:space="preserve"> </w:t>
      </w:r>
    </w:p>
    <w:sdt>
      <w:sdtPr>
        <w:rPr>
          <w:rFonts w:ascii="Calibri" w:eastAsia="Calibri" w:hAnsi="Calibri" w:cs="Calibri"/>
          <w:b w:val="0"/>
        </w:rPr>
        <w:id w:val="717088784"/>
        <w:docPartObj>
          <w:docPartGallery w:val="Table of Contents"/>
        </w:docPartObj>
      </w:sdtPr>
      <w:sdtContent>
        <w:p w14:paraId="02C0E226" w14:textId="070CFEB4" w:rsidR="006C43E7" w:rsidRDefault="003B191C">
          <w:pPr>
            <w:pStyle w:val="Spistreci1"/>
            <w:tabs>
              <w:tab w:val="right" w:leader="dot" w:pos="9102"/>
            </w:tabs>
          </w:pPr>
          <w:r>
            <w:fldChar w:fldCharType="begin"/>
          </w:r>
          <w:r>
            <w:instrText xml:space="preserve"> TOC \o "1-2" \h \z \u </w:instrText>
          </w:r>
          <w:r>
            <w:fldChar w:fldCharType="separate"/>
          </w:r>
          <w:hyperlink w:anchor="_Toc62139">
            <w:r>
              <w:rPr>
                <w:sz w:val="24"/>
              </w:rPr>
              <w:t>SPIS</w:t>
            </w:r>
            <w:r>
              <w:rPr>
                <w:sz w:val="19"/>
              </w:rPr>
              <w:t xml:space="preserve"> </w:t>
            </w:r>
            <w:r>
              <w:rPr>
                <w:sz w:val="24"/>
              </w:rPr>
              <w:t>TREŚCI</w:t>
            </w:r>
            <w:r>
              <w:t xml:space="preserve"> 1. Wprowadzenie</w:t>
            </w:r>
            <w:r>
              <w:tab/>
            </w:r>
            <w:r>
              <w:fldChar w:fldCharType="begin"/>
            </w:r>
            <w:r>
              <w:instrText>PAGEREF _Toc62139 \h</w:instrText>
            </w:r>
            <w:r>
              <w:fldChar w:fldCharType="separate"/>
            </w:r>
            <w:r w:rsidR="0062421C">
              <w:rPr>
                <w:b w:val="0"/>
                <w:bCs/>
                <w:noProof/>
              </w:rPr>
              <w:t>Błąd! Nie zdefiniowano zakładki.</w:t>
            </w:r>
            <w:r>
              <w:fldChar w:fldCharType="end"/>
            </w:r>
          </w:hyperlink>
        </w:p>
        <w:p w14:paraId="3CB07949" w14:textId="67C162A5" w:rsidR="006C43E7" w:rsidRDefault="003B191C">
          <w:pPr>
            <w:pStyle w:val="Spistreci2"/>
            <w:tabs>
              <w:tab w:val="right" w:leader="dot" w:pos="9102"/>
            </w:tabs>
          </w:pPr>
          <w:hyperlink w:anchor="_Toc62140">
            <w:r>
              <w:t>1.1. Cel i podstawowe założenia opracowania</w:t>
            </w:r>
            <w:r>
              <w:tab/>
            </w:r>
            <w:r>
              <w:fldChar w:fldCharType="begin"/>
            </w:r>
            <w:r>
              <w:instrText>PAGEREF _Toc62140 \h</w:instrText>
            </w:r>
            <w:r>
              <w:fldChar w:fldCharType="separate"/>
            </w:r>
            <w:r w:rsidR="0062421C">
              <w:rPr>
                <w:noProof/>
              </w:rPr>
              <w:t>3</w:t>
            </w:r>
            <w:r>
              <w:fldChar w:fldCharType="end"/>
            </w:r>
          </w:hyperlink>
        </w:p>
        <w:p w14:paraId="5929C92D" w14:textId="68CA012F" w:rsidR="006C43E7" w:rsidRDefault="003B191C">
          <w:pPr>
            <w:pStyle w:val="Spistreci2"/>
            <w:tabs>
              <w:tab w:val="right" w:leader="dot" w:pos="9102"/>
            </w:tabs>
          </w:pPr>
          <w:hyperlink w:anchor="_Toc62141">
            <w:r>
              <w:t>1.2. Zakres opracowania</w:t>
            </w:r>
            <w:r>
              <w:tab/>
            </w:r>
            <w:r>
              <w:fldChar w:fldCharType="begin"/>
            </w:r>
            <w:r>
              <w:instrText>PAGEREF _Toc62141 \h</w:instrText>
            </w:r>
            <w:r>
              <w:fldChar w:fldCharType="separate"/>
            </w:r>
            <w:r w:rsidR="0062421C">
              <w:rPr>
                <w:noProof/>
              </w:rPr>
              <w:t>3</w:t>
            </w:r>
            <w:r>
              <w:fldChar w:fldCharType="end"/>
            </w:r>
          </w:hyperlink>
        </w:p>
        <w:p w14:paraId="3317A428" w14:textId="11372181" w:rsidR="006C43E7" w:rsidRDefault="003B191C">
          <w:pPr>
            <w:pStyle w:val="Spistreci2"/>
            <w:tabs>
              <w:tab w:val="right" w:leader="dot" w:pos="9102"/>
            </w:tabs>
          </w:pPr>
          <w:hyperlink w:anchor="_Toc62142">
            <w:r>
              <w:t>1.3. Podstawy prawne</w:t>
            </w:r>
            <w:r>
              <w:tab/>
            </w:r>
            <w:r>
              <w:fldChar w:fldCharType="begin"/>
            </w:r>
            <w:r>
              <w:instrText>PAGEREF _Toc62142 \h</w:instrText>
            </w:r>
            <w:r>
              <w:fldChar w:fldCharType="separate"/>
            </w:r>
            <w:r w:rsidR="0062421C">
              <w:rPr>
                <w:noProof/>
              </w:rPr>
              <w:t>4</w:t>
            </w:r>
            <w:r>
              <w:fldChar w:fldCharType="end"/>
            </w:r>
          </w:hyperlink>
        </w:p>
        <w:p w14:paraId="2D016015" w14:textId="0EA97FBC" w:rsidR="006C43E7" w:rsidRDefault="003B191C">
          <w:pPr>
            <w:pStyle w:val="Spistreci2"/>
            <w:tabs>
              <w:tab w:val="right" w:leader="dot" w:pos="9102"/>
            </w:tabs>
          </w:pPr>
          <w:hyperlink w:anchor="_Toc62143">
            <w:r>
              <w:t>1.4. Uchwały przyjęte przez Radę Gminy Kamieniec Ząbkowicki</w:t>
            </w:r>
            <w:r>
              <w:tab/>
            </w:r>
            <w:r>
              <w:fldChar w:fldCharType="begin"/>
            </w:r>
            <w:r>
              <w:instrText>PAGEREF _Toc62143 \h</w:instrText>
            </w:r>
            <w:r>
              <w:fldChar w:fldCharType="separate"/>
            </w:r>
            <w:r w:rsidR="0062421C">
              <w:rPr>
                <w:noProof/>
              </w:rPr>
              <w:t>4</w:t>
            </w:r>
            <w:r>
              <w:fldChar w:fldCharType="end"/>
            </w:r>
          </w:hyperlink>
        </w:p>
        <w:p w14:paraId="28CFDF65" w14:textId="7439B1F7" w:rsidR="006C43E7" w:rsidRDefault="003B191C">
          <w:pPr>
            <w:pStyle w:val="Spistreci1"/>
            <w:tabs>
              <w:tab w:val="right" w:leader="dot" w:pos="9102"/>
            </w:tabs>
          </w:pPr>
          <w:hyperlink w:anchor="_Toc62144">
            <w:r>
              <w:t>2. System gospodarowania odpadami</w:t>
            </w:r>
            <w:r>
              <w:tab/>
            </w:r>
            <w:r>
              <w:fldChar w:fldCharType="begin"/>
            </w:r>
            <w:r>
              <w:instrText>PAGEREF _Toc62144 \h</w:instrText>
            </w:r>
            <w:r>
              <w:fldChar w:fldCharType="separate"/>
            </w:r>
            <w:r w:rsidR="0062421C">
              <w:rPr>
                <w:noProof/>
              </w:rPr>
              <w:t>6</w:t>
            </w:r>
            <w:r>
              <w:fldChar w:fldCharType="end"/>
            </w:r>
          </w:hyperlink>
        </w:p>
        <w:p w14:paraId="49B9F065" w14:textId="4F372479" w:rsidR="006C43E7" w:rsidRDefault="003B191C">
          <w:pPr>
            <w:pStyle w:val="Spistreci2"/>
            <w:tabs>
              <w:tab w:val="right" w:leader="dot" w:pos="9102"/>
            </w:tabs>
          </w:pPr>
          <w:hyperlink w:anchor="_Toc62145">
            <w:r>
              <w:t>2.1. Źródła odpadów</w:t>
            </w:r>
            <w:r>
              <w:tab/>
            </w:r>
            <w:r>
              <w:fldChar w:fldCharType="begin"/>
            </w:r>
            <w:r>
              <w:instrText>PAGEREF _Toc62145 \h</w:instrText>
            </w:r>
            <w:r>
              <w:fldChar w:fldCharType="separate"/>
            </w:r>
            <w:r w:rsidR="0062421C">
              <w:rPr>
                <w:noProof/>
              </w:rPr>
              <w:t>6</w:t>
            </w:r>
            <w:r>
              <w:fldChar w:fldCharType="end"/>
            </w:r>
          </w:hyperlink>
        </w:p>
        <w:p w14:paraId="7D483033" w14:textId="5217FC15" w:rsidR="006C43E7" w:rsidRDefault="003B191C">
          <w:pPr>
            <w:pStyle w:val="Spistreci2"/>
            <w:tabs>
              <w:tab w:val="right" w:leader="dot" w:pos="9102"/>
            </w:tabs>
          </w:pPr>
          <w:hyperlink w:anchor="_Toc62146">
            <w:r>
              <w:t>2.2. Postępowanie z odpadami na terenie Gminy Kamieniec Ząbkowicki</w:t>
            </w:r>
            <w:r>
              <w:tab/>
            </w:r>
            <w:r>
              <w:fldChar w:fldCharType="begin"/>
            </w:r>
            <w:r>
              <w:instrText>PAGEREF _Toc62146 \h</w:instrText>
            </w:r>
            <w:r>
              <w:fldChar w:fldCharType="separate"/>
            </w:r>
            <w:r w:rsidR="0062421C">
              <w:rPr>
                <w:noProof/>
              </w:rPr>
              <w:t>6</w:t>
            </w:r>
            <w:r>
              <w:fldChar w:fldCharType="end"/>
            </w:r>
          </w:hyperlink>
        </w:p>
        <w:p w14:paraId="556E08BD" w14:textId="7FEB1244" w:rsidR="006C43E7" w:rsidRDefault="003B191C">
          <w:pPr>
            <w:pStyle w:val="Spistreci2"/>
            <w:tabs>
              <w:tab w:val="right" w:leader="dot" w:pos="9102"/>
            </w:tabs>
          </w:pPr>
          <w:hyperlink w:anchor="_Toc62147">
            <w:r>
              <w:t>2.3. Region Gospodarowania Odpadami</w:t>
            </w:r>
            <w:r>
              <w:tab/>
            </w:r>
            <w:r>
              <w:fldChar w:fldCharType="begin"/>
            </w:r>
            <w:r>
              <w:instrText>PAGEREF _Toc62147 \h</w:instrText>
            </w:r>
            <w:r>
              <w:fldChar w:fldCharType="separate"/>
            </w:r>
            <w:r w:rsidR="0062421C">
              <w:rPr>
                <w:noProof/>
              </w:rPr>
              <w:t>10</w:t>
            </w:r>
            <w:r>
              <w:fldChar w:fldCharType="end"/>
            </w:r>
          </w:hyperlink>
        </w:p>
        <w:p w14:paraId="7952305F" w14:textId="4FE18DA5" w:rsidR="006C43E7" w:rsidRDefault="003B191C">
          <w:pPr>
            <w:pStyle w:val="Spistreci1"/>
            <w:tabs>
              <w:tab w:val="right" w:leader="dot" w:pos="9102"/>
            </w:tabs>
          </w:pPr>
          <w:hyperlink w:anchor="_Toc62148">
            <w:r>
              <w:t>3. Ilość zebranych odpadów</w:t>
            </w:r>
            <w:r>
              <w:tab/>
            </w:r>
            <w:r>
              <w:fldChar w:fldCharType="begin"/>
            </w:r>
            <w:r>
              <w:instrText>PAGEREF _Toc62148 \h</w:instrText>
            </w:r>
            <w:r>
              <w:fldChar w:fldCharType="separate"/>
            </w:r>
            <w:r w:rsidR="0062421C">
              <w:rPr>
                <w:noProof/>
              </w:rPr>
              <w:t>11</w:t>
            </w:r>
            <w:r>
              <w:fldChar w:fldCharType="end"/>
            </w:r>
          </w:hyperlink>
        </w:p>
        <w:p w14:paraId="61169410" w14:textId="7D4F5541" w:rsidR="006C43E7" w:rsidRDefault="003B191C">
          <w:pPr>
            <w:pStyle w:val="Spistreci1"/>
            <w:tabs>
              <w:tab w:val="right" w:leader="dot" w:pos="9102"/>
            </w:tabs>
          </w:pPr>
          <w:hyperlink w:anchor="_Toc62149">
            <w:r>
              <w:t>4. Możliwości przetwarzania odpadów komunalnych</w:t>
            </w:r>
            <w:r>
              <w:tab/>
            </w:r>
            <w:r>
              <w:fldChar w:fldCharType="begin"/>
            </w:r>
            <w:r>
              <w:instrText>PAGEREF _Toc62149 \h</w:instrText>
            </w:r>
            <w:r>
              <w:fldChar w:fldCharType="separate"/>
            </w:r>
            <w:r w:rsidR="0062421C">
              <w:rPr>
                <w:noProof/>
              </w:rPr>
              <w:t>12</w:t>
            </w:r>
            <w:r>
              <w:fldChar w:fldCharType="end"/>
            </w:r>
          </w:hyperlink>
        </w:p>
        <w:p w14:paraId="3A3B04DA" w14:textId="316DD659" w:rsidR="006C43E7" w:rsidRDefault="003B191C">
          <w:pPr>
            <w:pStyle w:val="Spistreci2"/>
            <w:tabs>
              <w:tab w:val="right" w:leader="dot" w:pos="9102"/>
            </w:tabs>
          </w:pPr>
          <w:hyperlink w:anchor="_Toc62150">
            <w:r>
              <w:t>4.1 Odpady zmieszane</w:t>
            </w:r>
            <w:r>
              <w:tab/>
            </w:r>
            <w:r>
              <w:fldChar w:fldCharType="begin"/>
            </w:r>
            <w:r>
              <w:instrText>PAGEREF _Toc62150 \h</w:instrText>
            </w:r>
            <w:r>
              <w:fldChar w:fldCharType="separate"/>
            </w:r>
            <w:r w:rsidR="0062421C">
              <w:rPr>
                <w:noProof/>
              </w:rPr>
              <w:t>14</w:t>
            </w:r>
            <w:r>
              <w:fldChar w:fldCharType="end"/>
            </w:r>
          </w:hyperlink>
        </w:p>
        <w:p w14:paraId="0535ED46" w14:textId="653453B3" w:rsidR="006C43E7" w:rsidRDefault="003B191C">
          <w:pPr>
            <w:pStyle w:val="Spistreci2"/>
            <w:tabs>
              <w:tab w:val="right" w:leader="dot" w:pos="9102"/>
            </w:tabs>
          </w:pPr>
          <w:hyperlink w:anchor="_Toc62151">
            <w:r>
              <w:t>4.2. Odpady ulegające biodegradacji</w:t>
            </w:r>
            <w:r>
              <w:tab/>
            </w:r>
            <w:r>
              <w:fldChar w:fldCharType="begin"/>
            </w:r>
            <w:r>
              <w:instrText>PAGEREF _Toc62151 \h</w:instrText>
            </w:r>
            <w:r>
              <w:fldChar w:fldCharType="separate"/>
            </w:r>
            <w:r w:rsidR="0062421C">
              <w:rPr>
                <w:noProof/>
              </w:rPr>
              <w:t>14</w:t>
            </w:r>
            <w:r>
              <w:fldChar w:fldCharType="end"/>
            </w:r>
          </w:hyperlink>
        </w:p>
        <w:p w14:paraId="00DC5440" w14:textId="6427B307" w:rsidR="006C43E7" w:rsidRDefault="003B191C">
          <w:pPr>
            <w:pStyle w:val="Spistreci2"/>
            <w:tabs>
              <w:tab w:val="right" w:leader="dot" w:pos="9102"/>
            </w:tabs>
          </w:pPr>
          <w:hyperlink w:anchor="_Toc62152">
            <w:r>
              <w:t>4.3. Pozostałe odpady zebrane selektywnie</w:t>
            </w:r>
            <w:r>
              <w:tab/>
            </w:r>
            <w:r>
              <w:fldChar w:fldCharType="begin"/>
            </w:r>
            <w:r>
              <w:instrText>PAGEREF _Toc62152 \h</w:instrText>
            </w:r>
            <w:r>
              <w:fldChar w:fldCharType="separate"/>
            </w:r>
            <w:r w:rsidR="0062421C">
              <w:rPr>
                <w:noProof/>
              </w:rPr>
              <w:t>16</w:t>
            </w:r>
            <w:r>
              <w:fldChar w:fldCharType="end"/>
            </w:r>
          </w:hyperlink>
        </w:p>
        <w:p w14:paraId="1F98C91C" w14:textId="0392413F" w:rsidR="006C43E7" w:rsidRDefault="003B191C">
          <w:pPr>
            <w:pStyle w:val="Spistreci2"/>
            <w:tabs>
              <w:tab w:val="right" w:leader="dot" w:pos="9102"/>
            </w:tabs>
          </w:pPr>
          <w:hyperlink w:anchor="_Toc62153">
            <w:r>
              <w:t>4.4. Odpady z PSZOK</w:t>
            </w:r>
            <w:r>
              <w:tab/>
            </w:r>
            <w:r>
              <w:fldChar w:fldCharType="begin"/>
            </w:r>
            <w:r>
              <w:instrText>PAGEREF _Toc62153 \h</w:instrText>
            </w:r>
            <w:r>
              <w:fldChar w:fldCharType="separate"/>
            </w:r>
            <w:r w:rsidR="0062421C">
              <w:rPr>
                <w:noProof/>
              </w:rPr>
              <w:t>17</w:t>
            </w:r>
            <w:r>
              <w:fldChar w:fldCharType="end"/>
            </w:r>
          </w:hyperlink>
        </w:p>
        <w:p w14:paraId="4367F0F1" w14:textId="001997F0" w:rsidR="006C43E7" w:rsidRDefault="003B191C">
          <w:pPr>
            <w:pStyle w:val="Spistreci1"/>
            <w:tabs>
              <w:tab w:val="right" w:leader="dot" w:pos="9102"/>
            </w:tabs>
          </w:pPr>
          <w:hyperlink w:anchor="_Toc62154">
            <w:r>
              <w:t>5. Informacja o poziomach recyklingu</w:t>
            </w:r>
            <w:r>
              <w:tab/>
            </w:r>
            <w:r>
              <w:fldChar w:fldCharType="begin"/>
            </w:r>
            <w:r>
              <w:instrText>PAGEREF _Toc62154 \h</w:instrText>
            </w:r>
            <w:r>
              <w:fldChar w:fldCharType="separate"/>
            </w:r>
            <w:r w:rsidR="0062421C">
              <w:rPr>
                <w:noProof/>
              </w:rPr>
              <w:t>18</w:t>
            </w:r>
            <w:r>
              <w:fldChar w:fldCharType="end"/>
            </w:r>
          </w:hyperlink>
        </w:p>
        <w:p w14:paraId="0593349E" w14:textId="577FF279" w:rsidR="006C43E7" w:rsidRDefault="003B191C">
          <w:pPr>
            <w:pStyle w:val="Spistreci1"/>
            <w:tabs>
              <w:tab w:val="right" w:leader="dot" w:pos="9102"/>
            </w:tabs>
          </w:pPr>
          <w:hyperlink w:anchor="_Toc62155">
            <w:r>
              <w:t>6. Liczba mieszkańców objęta systemem gospodarki odpadami komunalnymi</w:t>
            </w:r>
            <w:r>
              <w:tab/>
            </w:r>
            <w:r>
              <w:fldChar w:fldCharType="begin"/>
            </w:r>
            <w:r>
              <w:instrText>PAGEREF _Toc62155 \h</w:instrText>
            </w:r>
            <w:r>
              <w:fldChar w:fldCharType="separate"/>
            </w:r>
            <w:r w:rsidR="0062421C">
              <w:rPr>
                <w:noProof/>
              </w:rPr>
              <w:t>20</w:t>
            </w:r>
            <w:r>
              <w:fldChar w:fldCharType="end"/>
            </w:r>
          </w:hyperlink>
        </w:p>
        <w:p w14:paraId="7B565222" w14:textId="463ACFDE" w:rsidR="006C43E7" w:rsidRDefault="003B191C">
          <w:pPr>
            <w:pStyle w:val="Spistreci1"/>
            <w:tabs>
              <w:tab w:val="right" w:leader="dot" w:pos="9102"/>
            </w:tabs>
          </w:pPr>
          <w:hyperlink w:anchor="_Toc62156">
            <w:r>
              <w:t>7. Analiza finansowa systemu gospodarki odpadami</w:t>
            </w:r>
            <w:r>
              <w:tab/>
            </w:r>
            <w:r>
              <w:fldChar w:fldCharType="begin"/>
            </w:r>
            <w:r>
              <w:instrText>PAGEREF _Toc62156 \h</w:instrText>
            </w:r>
            <w:r>
              <w:fldChar w:fldCharType="separate"/>
            </w:r>
            <w:r w:rsidR="0062421C">
              <w:rPr>
                <w:noProof/>
              </w:rPr>
              <w:t>20</w:t>
            </w:r>
            <w:r>
              <w:fldChar w:fldCharType="end"/>
            </w:r>
          </w:hyperlink>
        </w:p>
        <w:p w14:paraId="3999E028" w14:textId="52CA004A" w:rsidR="006C43E7" w:rsidRDefault="003B191C">
          <w:pPr>
            <w:pStyle w:val="Spistreci1"/>
            <w:tabs>
              <w:tab w:val="right" w:leader="dot" w:pos="9102"/>
            </w:tabs>
          </w:pPr>
          <w:hyperlink w:anchor="_Toc62157">
            <w:r>
              <w:t>8. Potrzeby inwestycyjne</w:t>
            </w:r>
            <w:r>
              <w:tab/>
            </w:r>
            <w:r>
              <w:fldChar w:fldCharType="begin"/>
            </w:r>
            <w:r>
              <w:instrText>PAGEREF _Toc62157 \h</w:instrText>
            </w:r>
            <w:r>
              <w:fldChar w:fldCharType="separate"/>
            </w:r>
            <w:r w:rsidR="0062421C">
              <w:rPr>
                <w:noProof/>
              </w:rPr>
              <w:t>20</w:t>
            </w:r>
            <w:r>
              <w:fldChar w:fldCharType="end"/>
            </w:r>
          </w:hyperlink>
        </w:p>
        <w:p w14:paraId="5F393778" w14:textId="23E97150" w:rsidR="006C43E7" w:rsidRDefault="003B191C">
          <w:pPr>
            <w:pStyle w:val="Spistreci1"/>
            <w:tabs>
              <w:tab w:val="right" w:leader="dot" w:pos="9102"/>
            </w:tabs>
          </w:pPr>
          <w:hyperlink w:anchor="_Toc62158">
            <w:r>
              <w:t>9. Analiza porównawcza</w:t>
            </w:r>
            <w:r>
              <w:tab/>
            </w:r>
            <w:r>
              <w:fldChar w:fldCharType="begin"/>
            </w:r>
            <w:r>
              <w:instrText>PAGEREF _Toc62158 \h</w:instrText>
            </w:r>
            <w:r>
              <w:fldChar w:fldCharType="separate"/>
            </w:r>
            <w:r w:rsidR="0062421C">
              <w:rPr>
                <w:noProof/>
              </w:rPr>
              <w:t>22</w:t>
            </w:r>
            <w:r>
              <w:fldChar w:fldCharType="end"/>
            </w:r>
          </w:hyperlink>
        </w:p>
        <w:p w14:paraId="3111E7BD" w14:textId="7729A637" w:rsidR="006C43E7" w:rsidRDefault="003B191C">
          <w:pPr>
            <w:pStyle w:val="Spistreci1"/>
            <w:tabs>
              <w:tab w:val="right" w:leader="dot" w:pos="9102"/>
            </w:tabs>
          </w:pPr>
          <w:hyperlink w:anchor="_Toc62159">
            <w:r>
              <w:t>10. Podsumowanie i wnioski</w:t>
            </w:r>
            <w:r>
              <w:tab/>
            </w:r>
            <w:r>
              <w:fldChar w:fldCharType="begin"/>
            </w:r>
            <w:r>
              <w:instrText>PAGEREF _Toc62159 \h</w:instrText>
            </w:r>
            <w:r>
              <w:fldChar w:fldCharType="separate"/>
            </w:r>
            <w:r w:rsidR="0062421C">
              <w:rPr>
                <w:noProof/>
              </w:rPr>
              <w:t>23</w:t>
            </w:r>
            <w:r>
              <w:fldChar w:fldCharType="end"/>
            </w:r>
          </w:hyperlink>
        </w:p>
        <w:p w14:paraId="16F3FBC7" w14:textId="4155036D" w:rsidR="006C43E7" w:rsidRDefault="003B191C">
          <w:pPr>
            <w:pStyle w:val="Spistreci1"/>
            <w:tabs>
              <w:tab w:val="right" w:leader="dot" w:pos="9102"/>
            </w:tabs>
          </w:pPr>
          <w:hyperlink w:anchor="_Toc62160">
            <w:r>
              <w:t>SPIS TABEL</w:t>
            </w:r>
            <w:r>
              <w:tab/>
            </w:r>
            <w:r>
              <w:fldChar w:fldCharType="begin"/>
            </w:r>
            <w:r>
              <w:instrText>PAGEREF _Toc62160 \h</w:instrText>
            </w:r>
            <w:r>
              <w:fldChar w:fldCharType="separate"/>
            </w:r>
            <w:r w:rsidR="0062421C">
              <w:rPr>
                <w:noProof/>
              </w:rPr>
              <w:t>24</w:t>
            </w:r>
            <w:r>
              <w:fldChar w:fldCharType="end"/>
            </w:r>
          </w:hyperlink>
        </w:p>
        <w:p w14:paraId="290ECB06" w14:textId="158869C9" w:rsidR="006C43E7" w:rsidRDefault="003B191C">
          <w:pPr>
            <w:pStyle w:val="Spistreci1"/>
            <w:tabs>
              <w:tab w:val="right" w:leader="dot" w:pos="9102"/>
            </w:tabs>
          </w:pPr>
          <w:hyperlink w:anchor="_Toc62161">
            <w:r>
              <w:t>SPIS RYSUNKÓW</w:t>
            </w:r>
            <w:r>
              <w:tab/>
            </w:r>
            <w:r>
              <w:fldChar w:fldCharType="begin"/>
            </w:r>
            <w:r>
              <w:instrText>PAGEREF _Toc62161 \h</w:instrText>
            </w:r>
            <w:r>
              <w:fldChar w:fldCharType="separate"/>
            </w:r>
            <w:r w:rsidR="0062421C">
              <w:rPr>
                <w:noProof/>
              </w:rPr>
              <w:t>24</w:t>
            </w:r>
            <w:r>
              <w:fldChar w:fldCharType="end"/>
            </w:r>
          </w:hyperlink>
        </w:p>
        <w:p w14:paraId="378F74D4" w14:textId="77777777" w:rsidR="006C43E7" w:rsidRDefault="003B191C">
          <w:r>
            <w:fldChar w:fldCharType="end"/>
          </w:r>
        </w:p>
      </w:sdtContent>
    </w:sdt>
    <w:p w14:paraId="1581C614" w14:textId="77777777" w:rsidR="006C43E7" w:rsidRDefault="003B191C">
      <w:pPr>
        <w:spacing w:after="0"/>
      </w:pPr>
      <w:r>
        <w:rPr>
          <w:rFonts w:ascii="Times New Roman" w:eastAsia="Times New Roman" w:hAnsi="Times New Roman" w:cs="Times New Roman"/>
          <w:sz w:val="24"/>
        </w:rPr>
        <w:t xml:space="preserve"> </w:t>
      </w:r>
    </w:p>
    <w:p w14:paraId="2E98B7AC" w14:textId="77777777" w:rsidR="006C43E7" w:rsidRDefault="003B191C">
      <w:pPr>
        <w:spacing w:after="0"/>
      </w:pPr>
      <w:r>
        <w:rPr>
          <w:rFonts w:ascii="Times New Roman" w:eastAsia="Times New Roman" w:hAnsi="Times New Roman" w:cs="Times New Roman"/>
          <w:sz w:val="24"/>
        </w:rPr>
        <w:t xml:space="preserve"> </w:t>
      </w:r>
    </w:p>
    <w:p w14:paraId="33CB031F" w14:textId="77777777" w:rsidR="006C43E7" w:rsidRDefault="003B191C">
      <w:pPr>
        <w:spacing w:after="0"/>
      </w:pPr>
      <w:r>
        <w:rPr>
          <w:rFonts w:ascii="Times New Roman" w:eastAsia="Times New Roman" w:hAnsi="Times New Roman" w:cs="Times New Roman"/>
          <w:sz w:val="24"/>
        </w:rPr>
        <w:t xml:space="preserve"> </w:t>
      </w:r>
    </w:p>
    <w:p w14:paraId="0E439A9A" w14:textId="77777777" w:rsidR="006C43E7" w:rsidRDefault="003B191C">
      <w:pPr>
        <w:spacing w:after="0"/>
      </w:pPr>
      <w:r>
        <w:rPr>
          <w:rFonts w:ascii="Times New Roman" w:eastAsia="Times New Roman" w:hAnsi="Times New Roman" w:cs="Times New Roman"/>
          <w:sz w:val="24"/>
        </w:rPr>
        <w:t xml:space="preserve"> </w:t>
      </w:r>
    </w:p>
    <w:p w14:paraId="528EAD5B" w14:textId="77777777" w:rsidR="006C43E7" w:rsidRDefault="003B191C">
      <w:pPr>
        <w:spacing w:after="0"/>
      </w:pPr>
      <w:r>
        <w:rPr>
          <w:rFonts w:ascii="Times New Roman" w:eastAsia="Times New Roman" w:hAnsi="Times New Roman" w:cs="Times New Roman"/>
          <w:sz w:val="24"/>
        </w:rPr>
        <w:t xml:space="preserve"> </w:t>
      </w:r>
    </w:p>
    <w:p w14:paraId="469D6ABA" w14:textId="77777777" w:rsidR="006C43E7" w:rsidRDefault="003B191C">
      <w:pPr>
        <w:spacing w:after="0"/>
      </w:pPr>
      <w:r>
        <w:rPr>
          <w:rFonts w:ascii="Times New Roman" w:eastAsia="Times New Roman" w:hAnsi="Times New Roman" w:cs="Times New Roman"/>
          <w:sz w:val="24"/>
        </w:rPr>
        <w:t xml:space="preserve"> </w:t>
      </w:r>
    </w:p>
    <w:p w14:paraId="20144647" w14:textId="77777777" w:rsidR="006C43E7" w:rsidRDefault="003B191C">
      <w:pPr>
        <w:spacing w:after="0"/>
      </w:pPr>
      <w:r>
        <w:rPr>
          <w:rFonts w:ascii="Times New Roman" w:eastAsia="Times New Roman" w:hAnsi="Times New Roman" w:cs="Times New Roman"/>
          <w:sz w:val="24"/>
        </w:rPr>
        <w:t xml:space="preserve"> </w:t>
      </w:r>
    </w:p>
    <w:p w14:paraId="37A0C817" w14:textId="351DB0DC" w:rsidR="006C43E7" w:rsidRDefault="003B191C">
      <w:pPr>
        <w:spacing w:after="0"/>
      </w:pPr>
      <w:r>
        <w:rPr>
          <w:rFonts w:ascii="Times New Roman" w:eastAsia="Times New Roman" w:hAnsi="Times New Roman" w:cs="Times New Roman"/>
          <w:sz w:val="24"/>
        </w:rPr>
        <w:t xml:space="preserve"> </w:t>
      </w:r>
    </w:p>
    <w:p w14:paraId="73EAD6CF" w14:textId="74532775" w:rsidR="006C43E7" w:rsidRDefault="006C43E7">
      <w:pPr>
        <w:spacing w:after="0"/>
      </w:pPr>
    </w:p>
    <w:p w14:paraId="133FAEA6" w14:textId="77777777" w:rsidR="006C43E7" w:rsidRDefault="003B191C">
      <w:pPr>
        <w:spacing w:after="0"/>
        <w:ind w:left="10" w:right="35" w:hanging="10"/>
        <w:jc w:val="center"/>
      </w:pPr>
      <w:r>
        <w:rPr>
          <w:rFonts w:ascii="Arial" w:eastAsia="Arial" w:hAnsi="Arial" w:cs="Arial"/>
          <w:color w:val="808080"/>
          <w:sz w:val="20"/>
        </w:rPr>
        <w:t xml:space="preserve">ANALIZA STANU GOSPODARKI ODPADAMI KOMUNALNYMI  </w:t>
      </w:r>
    </w:p>
    <w:p w14:paraId="0D1BDC11" w14:textId="06CB0CC8" w:rsidR="006C43E7" w:rsidRDefault="003B191C">
      <w:pPr>
        <w:spacing w:after="0"/>
        <w:ind w:left="10" w:right="31" w:hanging="10"/>
        <w:jc w:val="center"/>
      </w:pPr>
      <w:r>
        <w:rPr>
          <w:rFonts w:ascii="Arial" w:eastAsia="Arial" w:hAnsi="Arial" w:cs="Arial"/>
          <w:color w:val="808080"/>
          <w:sz w:val="20"/>
        </w:rPr>
        <w:t>NA TERENIE GMINY KAMIENIEC ZĄBKOWICKI ZA ROK 202</w:t>
      </w:r>
      <w:r w:rsidR="00D86F30">
        <w:rPr>
          <w:rFonts w:ascii="Arial" w:eastAsia="Arial" w:hAnsi="Arial" w:cs="Arial"/>
          <w:color w:val="808080"/>
          <w:sz w:val="20"/>
        </w:rPr>
        <w:t>5</w:t>
      </w:r>
      <w:r>
        <w:rPr>
          <w:rFonts w:ascii="Arial" w:eastAsia="Arial" w:hAnsi="Arial" w:cs="Arial"/>
          <w:color w:val="808080"/>
        </w:rPr>
        <w:t xml:space="preserve"> </w:t>
      </w:r>
    </w:p>
    <w:p w14:paraId="00D62FC7" w14:textId="77777777" w:rsidR="006C43E7" w:rsidRDefault="003B191C">
      <w:pPr>
        <w:spacing w:after="3"/>
        <w:ind w:left="-29"/>
      </w:pPr>
      <w:r>
        <w:rPr>
          <w:noProof/>
        </w:rPr>
        <mc:AlternateContent>
          <mc:Choice Requires="wpg">
            <w:drawing>
              <wp:inline distT="0" distB="0" distL="0" distR="0" wp14:anchorId="59F1FA9B" wp14:editId="3327FC54">
                <wp:extent cx="5798185" cy="6096"/>
                <wp:effectExtent l="0" t="0" r="0" b="0"/>
                <wp:docPr id="48116" name="Group 48116"/>
                <wp:cNvGraphicFramePr/>
                <a:graphic xmlns:a="http://schemas.openxmlformats.org/drawingml/2006/main">
                  <a:graphicData uri="http://schemas.microsoft.com/office/word/2010/wordprocessingGroup">
                    <wpg:wgp>
                      <wpg:cNvGrpSpPr/>
                      <wpg:grpSpPr>
                        <a:xfrm>
                          <a:off x="0" y="0"/>
                          <a:ext cx="5798185" cy="6096"/>
                          <a:chOff x="0" y="0"/>
                          <a:chExt cx="5798185" cy="6096"/>
                        </a:xfrm>
                      </wpg:grpSpPr>
                      <wps:wsp>
                        <wps:cNvPr id="63020" name="Shape 63020"/>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808080"/>
                          </a:fillRef>
                          <a:effectRef idx="0">
                            <a:scrgbClr r="0" g="0" b="0"/>
                          </a:effectRef>
                          <a:fontRef idx="none"/>
                        </wps:style>
                        <wps:bodyPr/>
                      </wps:wsp>
                    </wpg:wgp>
                  </a:graphicData>
                </a:graphic>
              </wp:inline>
            </w:drawing>
          </mc:Choice>
          <mc:Fallback xmlns:a="http://schemas.openxmlformats.org/drawingml/2006/main">
            <w:pict>
              <v:group id="Group 48116" style="width:456.55pt;height:0.47998pt;mso-position-horizontal-relative:char;mso-position-vertical-relative:line" coordsize="57981,60">
                <v:shape id="Shape 63021" style="position:absolute;width:57981;height:91;left:0;top:0;" coordsize="5798185,9144" path="m0,0l5798185,0l5798185,9144l0,9144l0,0">
                  <v:stroke weight="0pt" endcap="flat" joinstyle="miter" miterlimit="10" on="false" color="#000000" opacity="0"/>
                  <v:fill on="true" color="#808080"/>
                </v:shape>
              </v:group>
            </w:pict>
          </mc:Fallback>
        </mc:AlternateContent>
      </w:r>
    </w:p>
    <w:p w14:paraId="33F3903A" w14:textId="77777777" w:rsidR="006C43E7" w:rsidRDefault="003B191C">
      <w:pPr>
        <w:spacing w:after="96"/>
      </w:pPr>
      <w:r>
        <w:rPr>
          <w:rFonts w:ascii="Times New Roman" w:eastAsia="Times New Roman" w:hAnsi="Times New Roman" w:cs="Times New Roman"/>
          <w:sz w:val="20"/>
        </w:rPr>
        <w:t xml:space="preserve"> </w:t>
      </w:r>
    </w:p>
    <w:p w14:paraId="21F0DDFC" w14:textId="77777777" w:rsidR="006C43E7" w:rsidRDefault="003B191C">
      <w:pPr>
        <w:shd w:val="clear" w:color="auto" w:fill="C5E0B3"/>
        <w:spacing w:after="130"/>
      </w:pPr>
      <w:r>
        <w:rPr>
          <w:rFonts w:ascii="Arial" w:eastAsia="Arial" w:hAnsi="Arial" w:cs="Arial"/>
          <w:b/>
          <w:sz w:val="32"/>
        </w:rPr>
        <w:t xml:space="preserve">1. Wprowadzenie </w:t>
      </w:r>
    </w:p>
    <w:p w14:paraId="3080D484" w14:textId="77777777" w:rsidR="006C43E7" w:rsidRDefault="003B191C">
      <w:pPr>
        <w:pStyle w:val="Nagwek2"/>
        <w:numPr>
          <w:ilvl w:val="0"/>
          <w:numId w:val="0"/>
        </w:numPr>
        <w:spacing w:after="264"/>
        <w:ind w:right="0"/>
      </w:pPr>
      <w:bookmarkStart w:id="0" w:name="_Toc62140"/>
      <w:r>
        <w:rPr>
          <w:rFonts w:ascii="Arial" w:eastAsia="Arial" w:hAnsi="Arial" w:cs="Arial"/>
          <w:sz w:val="26"/>
        </w:rPr>
        <w:t xml:space="preserve">1.1. Cel i podstawowe założenia opracowania </w:t>
      </w:r>
      <w:bookmarkEnd w:id="0"/>
    </w:p>
    <w:p w14:paraId="5965A47B" w14:textId="1DD0DF8C" w:rsidR="006C43E7" w:rsidRDefault="003B191C">
      <w:pPr>
        <w:spacing w:after="4" w:line="302" w:lineRule="auto"/>
        <w:ind w:right="20"/>
        <w:jc w:val="both"/>
      </w:pPr>
      <w:r>
        <w:rPr>
          <w:rFonts w:ascii="Times New Roman" w:eastAsia="Times New Roman" w:hAnsi="Times New Roman" w:cs="Times New Roman"/>
          <w:sz w:val="24"/>
        </w:rPr>
        <w:t>Zgodnie z art 3 ust. 2 pkt 10 oraz art. 9tb ust. 1 Ustawy z dnia 13 września 1996r. o utrzymaniu czystości i porządku w gminach (</w:t>
      </w:r>
      <w:r w:rsidR="001E1B7B">
        <w:rPr>
          <w:rFonts w:ascii="Times New Roman" w:eastAsia="Times New Roman" w:hAnsi="Times New Roman" w:cs="Times New Roman"/>
          <w:sz w:val="24"/>
        </w:rPr>
        <w:t>t.j.</w:t>
      </w:r>
      <w:r>
        <w:rPr>
          <w:rFonts w:ascii="Times New Roman" w:eastAsia="Times New Roman" w:hAnsi="Times New Roman" w:cs="Times New Roman"/>
          <w:sz w:val="24"/>
        </w:rPr>
        <w:t>Dz.U.202</w:t>
      </w:r>
      <w:r w:rsidR="001E1B7B">
        <w:rPr>
          <w:rFonts w:ascii="Times New Roman" w:eastAsia="Times New Roman" w:hAnsi="Times New Roman" w:cs="Times New Roman"/>
          <w:sz w:val="24"/>
        </w:rPr>
        <w:t>5</w:t>
      </w:r>
      <w:r>
        <w:rPr>
          <w:rFonts w:ascii="Times New Roman" w:eastAsia="Times New Roman" w:hAnsi="Times New Roman" w:cs="Times New Roman"/>
          <w:sz w:val="24"/>
        </w:rPr>
        <w:t>.</w:t>
      </w:r>
      <w:r w:rsidR="001E1B7B">
        <w:rPr>
          <w:rFonts w:ascii="Times New Roman" w:eastAsia="Times New Roman" w:hAnsi="Times New Roman" w:cs="Times New Roman"/>
          <w:sz w:val="24"/>
        </w:rPr>
        <w:t>733 z późn.zm.</w:t>
      </w:r>
      <w:r>
        <w:rPr>
          <w:rFonts w:ascii="Times New Roman" w:eastAsia="Times New Roman" w:hAnsi="Times New Roman" w:cs="Times New Roman"/>
          <w:sz w:val="24"/>
        </w:rPr>
        <w:t xml:space="preserve">) gminy mają obowiązek dokonać corocznej analizy stanu gospodarki odpadami komunalnymi, w celu weryfikacji możliwości technicznych i organizacyjnych gminy w zakresie gospodarowania odpadami komunalnymi. </w:t>
      </w:r>
    </w:p>
    <w:p w14:paraId="2B63E0AF" w14:textId="77777777" w:rsidR="006C43E7" w:rsidRDefault="003B191C">
      <w:pPr>
        <w:spacing w:after="0"/>
      </w:pPr>
      <w:r>
        <w:rPr>
          <w:rFonts w:ascii="Times New Roman" w:eastAsia="Times New Roman" w:hAnsi="Times New Roman" w:cs="Times New Roman"/>
          <w:sz w:val="24"/>
        </w:rPr>
        <w:t xml:space="preserve"> </w:t>
      </w:r>
    </w:p>
    <w:p w14:paraId="31AF5B36" w14:textId="77777777" w:rsidR="006C43E7" w:rsidRDefault="003B191C">
      <w:pPr>
        <w:spacing w:after="4" w:line="238" w:lineRule="auto"/>
        <w:ind w:right="20"/>
        <w:jc w:val="both"/>
      </w:pPr>
      <w:r>
        <w:rPr>
          <w:rFonts w:ascii="Times New Roman" w:eastAsia="Times New Roman" w:hAnsi="Times New Roman" w:cs="Times New Roman"/>
          <w:sz w:val="24"/>
        </w:rPr>
        <w:t xml:space="preserve">Zgodnie z przepisami, analiza stanu gospodarki odpadami komunalnymi powstaje na podstawie sprawozdań złożonych przez podmioty odbierające odpady komunalne od właścicieli nieruchomości, podmioty prowadzące punkty selektywnego zbierania odpadów komunalnych oraz rocznego sprawozdania z realizacji zadań z zakresu gospodarowania odpadami komunalnymi oraz innych dostępnych danych wpływających na koszty systemu gospodarowania odpadami komunalnymi. </w:t>
      </w:r>
    </w:p>
    <w:p w14:paraId="2F4B04F4" w14:textId="77777777" w:rsidR="006C43E7" w:rsidRDefault="003B191C">
      <w:pPr>
        <w:spacing w:after="0"/>
      </w:pPr>
      <w:r>
        <w:rPr>
          <w:rFonts w:ascii="Times New Roman" w:eastAsia="Times New Roman" w:hAnsi="Times New Roman" w:cs="Times New Roman"/>
          <w:sz w:val="24"/>
        </w:rPr>
        <w:t xml:space="preserve"> </w:t>
      </w:r>
    </w:p>
    <w:p w14:paraId="6C09D26A" w14:textId="6E89E385" w:rsidR="006C43E7" w:rsidRDefault="003B191C">
      <w:pPr>
        <w:spacing w:after="4" w:line="252" w:lineRule="auto"/>
        <w:ind w:right="20"/>
        <w:jc w:val="both"/>
      </w:pPr>
      <w:r>
        <w:rPr>
          <w:rFonts w:ascii="Times New Roman" w:eastAsia="Times New Roman" w:hAnsi="Times New Roman" w:cs="Times New Roman"/>
          <w:sz w:val="24"/>
        </w:rPr>
        <w:t xml:space="preserve">Głównym celem niniejszej analizy jest weryfikacja możliwości technicznych i organizacyjnych Gminy Kamieniec Ząbkowicki w zakresie przetwarzania zmieszanych odpadów komunalnych, odpadów ulegających biodegradacji oraz pozostałości z sortowania, a także potrzeb inwestycyjnych, kosztów systemu gospodarki odpadami komunalnymi. Ma również dostarczyć informacji o liczbie mieszkańców, liczbie właścicieli nieruchomości, którzy nie wykonują obowiązków określonych </w:t>
      </w:r>
      <w:r w:rsidR="00326B59">
        <w:rPr>
          <w:rFonts w:ascii="Times New Roman" w:eastAsia="Times New Roman" w:hAnsi="Times New Roman" w:cs="Times New Roman"/>
          <w:sz w:val="24"/>
        </w:rPr>
        <w:br/>
      </w:r>
      <w:r>
        <w:rPr>
          <w:rFonts w:ascii="Times New Roman" w:eastAsia="Times New Roman" w:hAnsi="Times New Roman" w:cs="Times New Roman"/>
          <w:sz w:val="24"/>
        </w:rPr>
        <w:t xml:space="preserve">w ustawie, a także ilości odpadów komunalnych wytwarzanych na terenie Gminy Kamieniec Ząbkowicki, a w szczególności zmieszanych odpadów komunalnych, odpadów zielonych oraz pozostałości z sortowania przeznaczonych do składowania. </w:t>
      </w:r>
    </w:p>
    <w:p w14:paraId="4FDA1B2D" w14:textId="77777777" w:rsidR="006C43E7" w:rsidRDefault="003B191C">
      <w:pPr>
        <w:spacing w:after="84"/>
      </w:pPr>
      <w:r>
        <w:rPr>
          <w:rFonts w:ascii="Times New Roman" w:eastAsia="Times New Roman" w:hAnsi="Times New Roman" w:cs="Times New Roman"/>
          <w:sz w:val="20"/>
        </w:rPr>
        <w:t xml:space="preserve"> </w:t>
      </w:r>
    </w:p>
    <w:p w14:paraId="7D51721F" w14:textId="77777777" w:rsidR="006C43E7" w:rsidRDefault="003B191C">
      <w:pPr>
        <w:pStyle w:val="Nagwek2"/>
        <w:numPr>
          <w:ilvl w:val="0"/>
          <w:numId w:val="0"/>
        </w:numPr>
        <w:spacing w:after="69"/>
        <w:ind w:left="-5" w:right="0"/>
      </w:pPr>
      <w:bookmarkStart w:id="1" w:name="_Toc62141"/>
      <w:r>
        <w:t xml:space="preserve">1.2. Zakres opracowania </w:t>
      </w:r>
      <w:bookmarkEnd w:id="1"/>
    </w:p>
    <w:p w14:paraId="38941B3B" w14:textId="77777777" w:rsidR="006C43E7" w:rsidRDefault="003B191C">
      <w:pPr>
        <w:spacing w:after="5" w:line="305" w:lineRule="auto"/>
        <w:ind w:right="22"/>
        <w:jc w:val="both"/>
      </w:pPr>
      <w:r>
        <w:rPr>
          <w:rFonts w:ascii="Times New Roman" w:eastAsia="Times New Roman" w:hAnsi="Times New Roman" w:cs="Times New Roman"/>
          <w:sz w:val="24"/>
        </w:rPr>
        <w:t xml:space="preserve">Niniejsza </w:t>
      </w:r>
      <w:r>
        <w:rPr>
          <w:rFonts w:ascii="Times New Roman" w:eastAsia="Times New Roman" w:hAnsi="Times New Roman" w:cs="Times New Roman"/>
          <w:i/>
          <w:sz w:val="24"/>
        </w:rPr>
        <w:t xml:space="preserve">Analiza Stanu Gospodarki Odpadami Komunalnymi na terenie Gminy Kamieniec </w:t>
      </w:r>
    </w:p>
    <w:p w14:paraId="24E5659A" w14:textId="468EE7DE" w:rsidR="006C43E7" w:rsidRDefault="003B191C">
      <w:pPr>
        <w:spacing w:after="5" w:line="305" w:lineRule="auto"/>
        <w:ind w:right="22"/>
        <w:jc w:val="both"/>
      </w:pPr>
      <w:r>
        <w:rPr>
          <w:rFonts w:ascii="Times New Roman" w:eastAsia="Times New Roman" w:hAnsi="Times New Roman" w:cs="Times New Roman"/>
          <w:i/>
          <w:sz w:val="24"/>
        </w:rPr>
        <w:t>Ząbkowicki za rok 202</w:t>
      </w:r>
      <w:r w:rsidR="001E1B7B">
        <w:rPr>
          <w:rFonts w:ascii="Times New Roman" w:eastAsia="Times New Roman" w:hAnsi="Times New Roman" w:cs="Times New Roman"/>
          <w:i/>
          <w:sz w:val="24"/>
        </w:rPr>
        <w:t>5</w:t>
      </w:r>
      <w:r>
        <w:rPr>
          <w:rFonts w:ascii="Times New Roman" w:eastAsia="Times New Roman" w:hAnsi="Times New Roman" w:cs="Times New Roman"/>
          <w:sz w:val="24"/>
        </w:rPr>
        <w:t xml:space="preserve"> zawiera: </w:t>
      </w:r>
    </w:p>
    <w:p w14:paraId="0F777D25" w14:textId="12DF2B6A" w:rsidR="006C43E7" w:rsidRDefault="003B191C">
      <w:pPr>
        <w:numPr>
          <w:ilvl w:val="0"/>
          <w:numId w:val="1"/>
        </w:numPr>
        <w:spacing w:after="53" w:line="267" w:lineRule="auto"/>
        <w:ind w:right="11" w:hanging="348"/>
      </w:pPr>
      <w:r>
        <w:rPr>
          <w:rFonts w:ascii="Times New Roman" w:eastAsia="Times New Roman" w:hAnsi="Times New Roman" w:cs="Times New Roman"/>
          <w:sz w:val="24"/>
        </w:rPr>
        <w:t>Opis systemu gospodarowania odpadami na terenie Gminy Kamieniec Ząbkowicki w 202</w:t>
      </w:r>
      <w:r w:rsidR="001E1B7B">
        <w:rPr>
          <w:rFonts w:ascii="Times New Roman" w:eastAsia="Times New Roman" w:hAnsi="Times New Roman" w:cs="Times New Roman"/>
          <w:sz w:val="24"/>
        </w:rPr>
        <w:t>5</w:t>
      </w:r>
      <w:r>
        <w:rPr>
          <w:rFonts w:ascii="Times New Roman" w:eastAsia="Times New Roman" w:hAnsi="Times New Roman" w:cs="Times New Roman"/>
          <w:sz w:val="24"/>
        </w:rPr>
        <w:t xml:space="preserve"> roku. </w:t>
      </w:r>
    </w:p>
    <w:p w14:paraId="7608B0C1" w14:textId="77777777" w:rsidR="006C43E7" w:rsidRDefault="003B191C">
      <w:pPr>
        <w:numPr>
          <w:ilvl w:val="0"/>
          <w:numId w:val="1"/>
        </w:numPr>
        <w:spacing w:after="51" w:line="267" w:lineRule="auto"/>
        <w:ind w:right="11" w:hanging="348"/>
      </w:pPr>
      <w:r>
        <w:rPr>
          <w:rFonts w:ascii="Times New Roman" w:eastAsia="Times New Roman" w:hAnsi="Times New Roman" w:cs="Times New Roman"/>
          <w:sz w:val="24"/>
        </w:rPr>
        <w:t xml:space="preserve">Ilość zebranych oraz wytworzonych odpadów komunalnych na terenie Gminy </w:t>
      </w:r>
    </w:p>
    <w:p w14:paraId="4671E4C8" w14:textId="5F9E4BB2" w:rsidR="006C43E7" w:rsidRDefault="003B191C">
      <w:pPr>
        <w:spacing w:after="51" w:line="267" w:lineRule="auto"/>
        <w:ind w:left="720" w:right="11" w:hanging="360"/>
      </w:pPr>
      <w:r>
        <w:rPr>
          <w:rFonts w:ascii="Times New Roman" w:eastAsia="Times New Roman" w:hAnsi="Times New Roman" w:cs="Times New Roman"/>
          <w:sz w:val="24"/>
        </w:rPr>
        <w:t>Kamieniec Ząbkowicki w 202</w:t>
      </w:r>
      <w:r w:rsidR="001E1B7B">
        <w:rPr>
          <w:rFonts w:ascii="Times New Roman" w:eastAsia="Times New Roman" w:hAnsi="Times New Roman" w:cs="Times New Roman"/>
          <w:sz w:val="24"/>
        </w:rPr>
        <w:t>5</w:t>
      </w:r>
      <w:r>
        <w:rPr>
          <w:rFonts w:ascii="Times New Roman" w:eastAsia="Times New Roman" w:hAnsi="Times New Roman" w:cs="Times New Roman"/>
          <w:sz w:val="24"/>
        </w:rPr>
        <w:t xml:space="preserve"> roku. </w:t>
      </w:r>
    </w:p>
    <w:p w14:paraId="1A62B27D" w14:textId="3D0A6BE5" w:rsidR="006C43E7" w:rsidRDefault="003B191C">
      <w:pPr>
        <w:numPr>
          <w:ilvl w:val="0"/>
          <w:numId w:val="1"/>
        </w:numPr>
        <w:spacing w:after="4" w:line="302" w:lineRule="auto"/>
        <w:ind w:right="11" w:hanging="348"/>
      </w:pPr>
      <w:r>
        <w:rPr>
          <w:rFonts w:ascii="Times New Roman" w:eastAsia="Times New Roman" w:hAnsi="Times New Roman" w:cs="Times New Roman"/>
          <w:sz w:val="24"/>
        </w:rPr>
        <w:t>Możliwości przetwarzania zmieszanych odpadów komunalnych, odpadów zielonych oraz pozostałości z sortowania odpadów komunalnych przeznaczonych do składowania w roku 202</w:t>
      </w:r>
      <w:r w:rsidR="001E1B7B">
        <w:rPr>
          <w:rFonts w:ascii="Times New Roman" w:eastAsia="Times New Roman" w:hAnsi="Times New Roman" w:cs="Times New Roman"/>
          <w:sz w:val="24"/>
        </w:rPr>
        <w:t>5</w:t>
      </w:r>
      <w:r>
        <w:rPr>
          <w:rFonts w:ascii="Times New Roman" w:eastAsia="Times New Roman" w:hAnsi="Times New Roman" w:cs="Times New Roman"/>
          <w:sz w:val="24"/>
        </w:rPr>
        <w:t xml:space="preserve">. </w:t>
      </w:r>
    </w:p>
    <w:p w14:paraId="5766131E" w14:textId="7097115E" w:rsidR="006C43E7" w:rsidRDefault="003B191C">
      <w:pPr>
        <w:numPr>
          <w:ilvl w:val="0"/>
          <w:numId w:val="1"/>
        </w:numPr>
        <w:spacing w:after="51" w:line="267" w:lineRule="auto"/>
        <w:ind w:right="11" w:hanging="348"/>
      </w:pPr>
      <w:r>
        <w:rPr>
          <w:rFonts w:ascii="Times New Roman" w:eastAsia="Times New Roman" w:hAnsi="Times New Roman" w:cs="Times New Roman"/>
          <w:sz w:val="24"/>
        </w:rPr>
        <w:t>Osiągnięte poziomy recyklingu, przygotowania do ponownego użycia i odzysku poszczególnych frakcji odpadów w 202</w:t>
      </w:r>
      <w:r w:rsidR="001E1B7B">
        <w:rPr>
          <w:rFonts w:ascii="Times New Roman" w:eastAsia="Times New Roman" w:hAnsi="Times New Roman" w:cs="Times New Roman"/>
          <w:sz w:val="24"/>
        </w:rPr>
        <w:t>5</w:t>
      </w:r>
      <w:r>
        <w:rPr>
          <w:rFonts w:ascii="Times New Roman" w:eastAsia="Times New Roman" w:hAnsi="Times New Roman" w:cs="Times New Roman"/>
          <w:sz w:val="24"/>
        </w:rPr>
        <w:t xml:space="preserve"> roku. </w:t>
      </w:r>
    </w:p>
    <w:p w14:paraId="01F83819" w14:textId="12C10F17" w:rsidR="006C43E7" w:rsidRDefault="003B191C">
      <w:pPr>
        <w:numPr>
          <w:ilvl w:val="0"/>
          <w:numId w:val="1"/>
        </w:numPr>
        <w:spacing w:after="50" w:line="267" w:lineRule="auto"/>
        <w:ind w:right="11" w:hanging="348"/>
      </w:pPr>
      <w:r>
        <w:rPr>
          <w:rFonts w:ascii="Times New Roman" w:eastAsia="Times New Roman" w:hAnsi="Times New Roman" w:cs="Times New Roman"/>
          <w:sz w:val="24"/>
        </w:rPr>
        <w:t>Liczbę mieszkańców objętą systemem gospodarki odpadami komunalnymi na terenie Gminy Kamieniec Ząbkowicki w 202</w:t>
      </w:r>
      <w:r w:rsidR="001E1B7B">
        <w:rPr>
          <w:rFonts w:ascii="Times New Roman" w:eastAsia="Times New Roman" w:hAnsi="Times New Roman" w:cs="Times New Roman"/>
          <w:sz w:val="24"/>
        </w:rPr>
        <w:t>5</w:t>
      </w:r>
      <w:r>
        <w:rPr>
          <w:rFonts w:ascii="Times New Roman" w:eastAsia="Times New Roman" w:hAnsi="Times New Roman" w:cs="Times New Roman"/>
          <w:sz w:val="24"/>
        </w:rPr>
        <w:t xml:space="preserve"> roku. </w:t>
      </w:r>
    </w:p>
    <w:p w14:paraId="2A8CD486" w14:textId="46D144D4" w:rsidR="006C43E7" w:rsidRDefault="003B191C">
      <w:pPr>
        <w:numPr>
          <w:ilvl w:val="0"/>
          <w:numId w:val="1"/>
        </w:numPr>
        <w:spacing w:after="48" w:line="267" w:lineRule="auto"/>
        <w:ind w:right="11" w:hanging="348"/>
      </w:pPr>
      <w:r>
        <w:rPr>
          <w:rFonts w:ascii="Times New Roman" w:eastAsia="Times New Roman" w:hAnsi="Times New Roman" w:cs="Times New Roman"/>
          <w:sz w:val="24"/>
        </w:rPr>
        <w:t>Analizę finansową systemu gospodarki odpadami komunalnymi na terenie Gminy Kamieniec Ząbkowicki w 202</w:t>
      </w:r>
      <w:r w:rsidR="001E1B7B">
        <w:rPr>
          <w:rFonts w:ascii="Times New Roman" w:eastAsia="Times New Roman" w:hAnsi="Times New Roman" w:cs="Times New Roman"/>
          <w:sz w:val="24"/>
        </w:rPr>
        <w:t>5</w:t>
      </w:r>
      <w:r>
        <w:rPr>
          <w:rFonts w:ascii="Times New Roman" w:eastAsia="Times New Roman" w:hAnsi="Times New Roman" w:cs="Times New Roman"/>
          <w:sz w:val="24"/>
        </w:rPr>
        <w:t xml:space="preserve"> roku. </w:t>
      </w:r>
    </w:p>
    <w:p w14:paraId="77C1F06C" w14:textId="25508A28" w:rsidR="006C43E7" w:rsidRDefault="003B191C">
      <w:pPr>
        <w:numPr>
          <w:ilvl w:val="0"/>
          <w:numId w:val="1"/>
        </w:numPr>
        <w:spacing w:after="52" w:line="267" w:lineRule="auto"/>
        <w:ind w:right="11" w:hanging="348"/>
      </w:pPr>
      <w:r>
        <w:rPr>
          <w:rFonts w:ascii="Times New Roman" w:eastAsia="Times New Roman" w:hAnsi="Times New Roman" w:cs="Times New Roman"/>
          <w:sz w:val="24"/>
        </w:rPr>
        <w:t>Potrzeby inwestycyjne związane z funkcjonowaniem systemu gospodarki odpadami komunalnymi na terenie Gminy Kamieniec Ząbkowicki</w:t>
      </w:r>
      <w:r w:rsidR="001E1B7B">
        <w:rPr>
          <w:rFonts w:ascii="Times New Roman" w:eastAsia="Times New Roman" w:hAnsi="Times New Roman" w:cs="Times New Roman"/>
          <w:sz w:val="24"/>
        </w:rPr>
        <w:t>.</w:t>
      </w:r>
    </w:p>
    <w:p w14:paraId="6631449C" w14:textId="77777777" w:rsidR="006C43E7" w:rsidRDefault="003B191C">
      <w:pPr>
        <w:numPr>
          <w:ilvl w:val="0"/>
          <w:numId w:val="1"/>
        </w:numPr>
        <w:spacing w:after="46" w:line="267" w:lineRule="auto"/>
        <w:ind w:right="11" w:hanging="348"/>
      </w:pPr>
      <w:r>
        <w:rPr>
          <w:rFonts w:ascii="Times New Roman" w:eastAsia="Times New Roman" w:hAnsi="Times New Roman" w:cs="Times New Roman"/>
          <w:sz w:val="24"/>
        </w:rPr>
        <w:lastRenderedPageBreak/>
        <w:t xml:space="preserve">Analizę porównawczą systemu gospodarki odpadami komunalnymi na terenie Gminy Kamieniec Ząbkowicki. </w:t>
      </w:r>
    </w:p>
    <w:p w14:paraId="0B220BBD" w14:textId="77777777" w:rsidR="006C43E7" w:rsidRDefault="003B191C">
      <w:pPr>
        <w:numPr>
          <w:ilvl w:val="0"/>
          <w:numId w:val="1"/>
        </w:numPr>
        <w:spacing w:after="73" w:line="267" w:lineRule="auto"/>
        <w:ind w:right="11" w:hanging="348"/>
      </w:pPr>
      <w:r>
        <w:rPr>
          <w:rFonts w:ascii="Times New Roman" w:eastAsia="Times New Roman" w:hAnsi="Times New Roman" w:cs="Times New Roman"/>
          <w:sz w:val="24"/>
        </w:rPr>
        <w:t xml:space="preserve">Podsumowanie i wnioski. </w:t>
      </w:r>
    </w:p>
    <w:p w14:paraId="3428F6D3" w14:textId="77777777" w:rsidR="006C43E7" w:rsidRDefault="003B191C">
      <w:pPr>
        <w:pStyle w:val="Nagwek2"/>
        <w:numPr>
          <w:ilvl w:val="0"/>
          <w:numId w:val="0"/>
        </w:numPr>
        <w:spacing w:after="70"/>
        <w:ind w:left="-5" w:right="0"/>
      </w:pPr>
      <w:bookmarkStart w:id="2" w:name="_Toc62142"/>
      <w:r>
        <w:t xml:space="preserve">1.3. Podstawy prawne </w:t>
      </w:r>
      <w:bookmarkEnd w:id="2"/>
    </w:p>
    <w:p w14:paraId="2291DA17" w14:textId="14F0A22A" w:rsidR="006C43E7" w:rsidRDefault="003B191C" w:rsidP="00326B59">
      <w:pPr>
        <w:spacing w:after="4" w:line="267" w:lineRule="auto"/>
        <w:ind w:left="-5" w:right="295" w:hanging="10"/>
        <w:jc w:val="both"/>
      </w:pPr>
      <w:r>
        <w:rPr>
          <w:rFonts w:ascii="Times New Roman" w:eastAsia="Times New Roman" w:hAnsi="Times New Roman" w:cs="Times New Roman"/>
          <w:sz w:val="24"/>
        </w:rPr>
        <w:t>Konieczność sporządzenia niniejszej analizy wynika z art. 3 ust. 2 pkt 10 oraz art. 9tb ust. 1 Ustawy z dnia 13 września 1996r. o utrzymaniu czystości i porządku w gminach</w:t>
      </w:r>
      <w:r w:rsidR="001E1B7B">
        <w:rPr>
          <w:rFonts w:ascii="Times New Roman" w:eastAsia="Times New Roman" w:hAnsi="Times New Roman" w:cs="Times New Roman"/>
          <w:sz w:val="24"/>
        </w:rPr>
        <w:t xml:space="preserve"> (</w:t>
      </w:r>
      <w:proofErr w:type="spellStart"/>
      <w:r w:rsidR="001E1B7B">
        <w:rPr>
          <w:rFonts w:ascii="Times New Roman" w:eastAsia="Times New Roman" w:hAnsi="Times New Roman" w:cs="Times New Roman"/>
          <w:sz w:val="24"/>
        </w:rPr>
        <w:t>t.j</w:t>
      </w:r>
      <w:proofErr w:type="spellEnd"/>
      <w:r w:rsidR="001E1B7B">
        <w:rPr>
          <w:rFonts w:ascii="Times New Roman" w:eastAsia="Times New Roman" w:hAnsi="Times New Roman" w:cs="Times New Roman"/>
          <w:sz w:val="24"/>
        </w:rPr>
        <w:t xml:space="preserve">. Dz.U. 2025.733 </w:t>
      </w:r>
      <w:r w:rsidR="00326B59">
        <w:rPr>
          <w:rFonts w:ascii="Times New Roman" w:eastAsia="Times New Roman" w:hAnsi="Times New Roman" w:cs="Times New Roman"/>
          <w:sz w:val="24"/>
        </w:rPr>
        <w:br/>
      </w:r>
      <w:r w:rsidR="001E1B7B">
        <w:rPr>
          <w:rFonts w:ascii="Times New Roman" w:eastAsia="Times New Roman" w:hAnsi="Times New Roman" w:cs="Times New Roman"/>
          <w:sz w:val="24"/>
        </w:rPr>
        <w:t>z późn.zm.)</w:t>
      </w:r>
      <w:r>
        <w:rPr>
          <w:rFonts w:ascii="Times New Roman" w:eastAsia="Times New Roman" w:hAnsi="Times New Roman" w:cs="Times New Roman"/>
          <w:sz w:val="24"/>
        </w:rPr>
        <w:t xml:space="preserve">. </w:t>
      </w:r>
    </w:p>
    <w:p w14:paraId="50686B3D" w14:textId="77777777" w:rsidR="006C43E7" w:rsidRDefault="003B191C" w:rsidP="00326B59">
      <w:pPr>
        <w:spacing w:after="0"/>
        <w:jc w:val="both"/>
      </w:pPr>
      <w:r>
        <w:rPr>
          <w:rFonts w:ascii="Times New Roman" w:eastAsia="Times New Roman" w:hAnsi="Times New Roman" w:cs="Times New Roman"/>
          <w:sz w:val="24"/>
        </w:rPr>
        <w:t xml:space="preserve"> </w:t>
      </w:r>
    </w:p>
    <w:p w14:paraId="50E6D68E" w14:textId="77777777" w:rsidR="006C43E7" w:rsidRDefault="003B191C" w:rsidP="00326B59">
      <w:pPr>
        <w:spacing w:after="4" w:line="267" w:lineRule="auto"/>
        <w:ind w:left="-5" w:right="11" w:hanging="10"/>
        <w:jc w:val="both"/>
      </w:pPr>
      <w:r>
        <w:rPr>
          <w:rFonts w:ascii="Times New Roman" w:eastAsia="Times New Roman" w:hAnsi="Times New Roman" w:cs="Times New Roman"/>
          <w:sz w:val="24"/>
        </w:rPr>
        <w:t xml:space="preserve">Zakres przedmiotowej analizy określony został w art. 9tb ust. 1 pkt 1-9 ww. ustawy i pokrywa się częściowo z zakresem rocznego sprawozdania z realizacji zadań z zakresu gospodarowania odpadami komunalnymi, które sporządzane jest przez gminę, na podstawie art. 9q ust. 1 i 3 cyt. ustawy, celem jego przedłożenia marszałkowi województwa w terminie do 31 marca roku następującego po roku, którego dotyczy. </w:t>
      </w:r>
    </w:p>
    <w:p w14:paraId="42C1E5CB" w14:textId="77777777" w:rsidR="006C43E7" w:rsidRDefault="003B191C">
      <w:pPr>
        <w:spacing w:after="0"/>
      </w:pPr>
      <w:r>
        <w:rPr>
          <w:rFonts w:ascii="Times New Roman" w:eastAsia="Times New Roman" w:hAnsi="Times New Roman" w:cs="Times New Roman"/>
          <w:sz w:val="24"/>
        </w:rPr>
        <w:t xml:space="preserve"> </w:t>
      </w:r>
    </w:p>
    <w:p w14:paraId="23997F47" w14:textId="77777777" w:rsidR="006C43E7" w:rsidRDefault="003B191C">
      <w:pPr>
        <w:spacing w:after="41" w:line="267" w:lineRule="auto"/>
        <w:ind w:left="-5" w:right="11" w:hanging="10"/>
      </w:pPr>
      <w:r>
        <w:rPr>
          <w:rFonts w:ascii="Times New Roman" w:eastAsia="Times New Roman" w:hAnsi="Times New Roman" w:cs="Times New Roman"/>
          <w:sz w:val="24"/>
        </w:rPr>
        <w:t xml:space="preserve">Przy sporządzaniu niniejszej analizy opierano się także o poniższe akty prawne dotyczące problematyki gospodarki odpadami:  </w:t>
      </w:r>
    </w:p>
    <w:p w14:paraId="52B49B29" w14:textId="745A877E" w:rsidR="006C43E7" w:rsidRDefault="003B191C">
      <w:pPr>
        <w:numPr>
          <w:ilvl w:val="0"/>
          <w:numId w:val="2"/>
        </w:numPr>
        <w:spacing w:after="5" w:line="305" w:lineRule="auto"/>
        <w:ind w:right="11" w:hanging="348"/>
      </w:pPr>
      <w:r>
        <w:rPr>
          <w:rFonts w:ascii="Times New Roman" w:eastAsia="Times New Roman" w:hAnsi="Times New Roman" w:cs="Times New Roman"/>
          <w:i/>
          <w:sz w:val="24"/>
        </w:rPr>
        <w:t xml:space="preserve">Rozporządzenie Ministra Środowiska z dnia 15 grudnia 2017 r. w sprawie poziomów ograniczenia składowania masy odpadów komunalnych ulegających biodegradacji (Dz. U. </w:t>
      </w:r>
      <w:r w:rsidR="00326B59">
        <w:rPr>
          <w:rFonts w:ascii="Times New Roman" w:eastAsia="Times New Roman" w:hAnsi="Times New Roman" w:cs="Times New Roman"/>
          <w:i/>
          <w:sz w:val="24"/>
        </w:rPr>
        <w:br/>
      </w:r>
      <w:r>
        <w:rPr>
          <w:rFonts w:ascii="Times New Roman" w:eastAsia="Times New Roman" w:hAnsi="Times New Roman" w:cs="Times New Roman"/>
          <w:i/>
          <w:sz w:val="24"/>
        </w:rPr>
        <w:t>z 2017 poz. 2412)</w:t>
      </w:r>
      <w:r w:rsidR="00913329">
        <w:rPr>
          <w:rFonts w:ascii="Times New Roman" w:eastAsia="Times New Roman" w:hAnsi="Times New Roman" w:cs="Times New Roman"/>
          <w:i/>
          <w:sz w:val="24"/>
        </w:rPr>
        <w:t>,</w:t>
      </w:r>
      <w:r>
        <w:rPr>
          <w:rFonts w:ascii="Times New Roman" w:eastAsia="Times New Roman" w:hAnsi="Times New Roman" w:cs="Times New Roman"/>
          <w:i/>
          <w:sz w:val="24"/>
        </w:rPr>
        <w:t xml:space="preserve"> </w:t>
      </w:r>
    </w:p>
    <w:p w14:paraId="75B161F6" w14:textId="3892F7C5" w:rsidR="006C43E7" w:rsidRDefault="003B191C">
      <w:pPr>
        <w:numPr>
          <w:ilvl w:val="0"/>
          <w:numId w:val="2"/>
        </w:numPr>
        <w:spacing w:after="5" w:line="305" w:lineRule="auto"/>
        <w:ind w:right="11" w:hanging="348"/>
      </w:pPr>
      <w:r>
        <w:rPr>
          <w:rFonts w:ascii="Times New Roman" w:eastAsia="Times New Roman" w:hAnsi="Times New Roman" w:cs="Times New Roman"/>
          <w:i/>
          <w:sz w:val="24"/>
        </w:rPr>
        <w:t>Rozporządzenie Ministra Klimatu i Środowiska z dnia 3 sierpnia 2021 r. w sprawie sposobu obliczania poziomów przygotowania do ponownego użycia i recyklingu odpadów komunalnych (Dz.U.2021poz. 1530)</w:t>
      </w:r>
      <w:r w:rsidR="00913329">
        <w:rPr>
          <w:rFonts w:ascii="Times New Roman" w:eastAsia="Times New Roman" w:hAnsi="Times New Roman" w:cs="Times New Roman"/>
          <w:i/>
          <w:sz w:val="24"/>
        </w:rPr>
        <w:t>.</w:t>
      </w:r>
      <w:r>
        <w:rPr>
          <w:rFonts w:ascii="Times New Roman" w:eastAsia="Times New Roman" w:hAnsi="Times New Roman" w:cs="Times New Roman"/>
          <w:i/>
          <w:sz w:val="24"/>
        </w:rPr>
        <w:t xml:space="preserve"> </w:t>
      </w:r>
    </w:p>
    <w:p w14:paraId="3108140D" w14:textId="77777777" w:rsidR="006C43E7" w:rsidRDefault="003B191C">
      <w:pPr>
        <w:spacing w:after="23"/>
      </w:pPr>
      <w:r>
        <w:rPr>
          <w:rFonts w:ascii="Times New Roman" w:eastAsia="Times New Roman" w:hAnsi="Times New Roman" w:cs="Times New Roman"/>
          <w:sz w:val="24"/>
        </w:rPr>
        <w:t xml:space="preserve"> </w:t>
      </w:r>
    </w:p>
    <w:p w14:paraId="1DF60FF7" w14:textId="77777777" w:rsidR="006C43E7" w:rsidRDefault="003B191C">
      <w:pPr>
        <w:spacing w:after="4" w:line="267" w:lineRule="auto"/>
        <w:ind w:left="-5" w:right="11" w:hanging="10"/>
      </w:pPr>
      <w:r>
        <w:rPr>
          <w:rFonts w:ascii="Times New Roman" w:eastAsia="Times New Roman" w:hAnsi="Times New Roman" w:cs="Times New Roman"/>
          <w:sz w:val="24"/>
        </w:rPr>
        <w:t xml:space="preserve">Wykorzystywano również poniższe dokumenty strategiczne: </w:t>
      </w:r>
    </w:p>
    <w:p w14:paraId="03CF3706" w14:textId="094BB73F" w:rsidR="006C43E7" w:rsidRDefault="003B191C">
      <w:pPr>
        <w:numPr>
          <w:ilvl w:val="0"/>
          <w:numId w:val="2"/>
        </w:numPr>
        <w:spacing w:after="4" w:line="267" w:lineRule="auto"/>
        <w:ind w:right="11" w:hanging="348"/>
      </w:pPr>
      <w:r>
        <w:rPr>
          <w:rFonts w:ascii="Times New Roman" w:eastAsia="Times New Roman" w:hAnsi="Times New Roman" w:cs="Times New Roman"/>
          <w:sz w:val="24"/>
        </w:rPr>
        <w:t>Krajowy plan gospodarki odpadami 202</w:t>
      </w:r>
      <w:r w:rsidR="00DA2C34">
        <w:rPr>
          <w:rFonts w:ascii="Times New Roman" w:eastAsia="Times New Roman" w:hAnsi="Times New Roman" w:cs="Times New Roman"/>
          <w:sz w:val="24"/>
        </w:rPr>
        <w:t>8</w:t>
      </w:r>
    </w:p>
    <w:p w14:paraId="3F7E8ED0" w14:textId="14042F1F" w:rsidR="006C43E7" w:rsidRDefault="003B191C">
      <w:pPr>
        <w:spacing w:after="38" w:line="305" w:lineRule="auto"/>
        <w:ind w:left="720" w:right="22"/>
        <w:jc w:val="both"/>
      </w:pPr>
      <w:r>
        <w:rPr>
          <w:rFonts w:ascii="Times New Roman" w:eastAsia="Times New Roman" w:hAnsi="Times New Roman" w:cs="Times New Roman"/>
          <w:i/>
          <w:sz w:val="24"/>
        </w:rPr>
        <w:t xml:space="preserve">Uchwała nr </w:t>
      </w:r>
      <w:r w:rsidR="00DA2C34">
        <w:rPr>
          <w:rFonts w:ascii="Times New Roman" w:eastAsia="Times New Roman" w:hAnsi="Times New Roman" w:cs="Times New Roman"/>
          <w:i/>
          <w:sz w:val="24"/>
        </w:rPr>
        <w:t>96</w:t>
      </w:r>
      <w:r>
        <w:rPr>
          <w:rFonts w:ascii="Times New Roman" w:eastAsia="Times New Roman" w:hAnsi="Times New Roman" w:cs="Times New Roman"/>
          <w:i/>
          <w:sz w:val="24"/>
        </w:rPr>
        <w:t xml:space="preserve"> Rady Ministrów z dnia 1</w:t>
      </w:r>
      <w:r w:rsidR="00DA2C34">
        <w:rPr>
          <w:rFonts w:ascii="Times New Roman" w:eastAsia="Times New Roman" w:hAnsi="Times New Roman" w:cs="Times New Roman"/>
          <w:i/>
          <w:sz w:val="24"/>
        </w:rPr>
        <w:t>2</w:t>
      </w:r>
      <w:r>
        <w:rPr>
          <w:rFonts w:ascii="Times New Roman" w:eastAsia="Times New Roman" w:hAnsi="Times New Roman" w:cs="Times New Roman"/>
          <w:i/>
          <w:sz w:val="24"/>
        </w:rPr>
        <w:t xml:space="preserve"> lipca 20</w:t>
      </w:r>
      <w:r w:rsidR="00DA2C34">
        <w:rPr>
          <w:rFonts w:ascii="Times New Roman" w:eastAsia="Times New Roman" w:hAnsi="Times New Roman" w:cs="Times New Roman"/>
          <w:i/>
          <w:sz w:val="24"/>
        </w:rPr>
        <w:t>23</w:t>
      </w:r>
      <w:r>
        <w:rPr>
          <w:rFonts w:ascii="Times New Roman" w:eastAsia="Times New Roman" w:hAnsi="Times New Roman" w:cs="Times New Roman"/>
          <w:i/>
          <w:sz w:val="24"/>
        </w:rPr>
        <w:t xml:space="preserve"> r. w sprawie Krajowego planu gospodarki odpadami 202</w:t>
      </w:r>
      <w:r w:rsidR="00DA2C34">
        <w:rPr>
          <w:rFonts w:ascii="Times New Roman" w:eastAsia="Times New Roman" w:hAnsi="Times New Roman" w:cs="Times New Roman"/>
          <w:i/>
          <w:sz w:val="24"/>
        </w:rPr>
        <w:t>8</w:t>
      </w:r>
      <w:r>
        <w:rPr>
          <w:rFonts w:ascii="Times New Roman" w:eastAsia="Times New Roman" w:hAnsi="Times New Roman" w:cs="Times New Roman"/>
          <w:i/>
          <w:sz w:val="24"/>
        </w:rPr>
        <w:t xml:space="preserve">. </w:t>
      </w:r>
    </w:p>
    <w:p w14:paraId="75398CCA" w14:textId="500CCF9A" w:rsidR="006C43E7" w:rsidRDefault="003B191C">
      <w:pPr>
        <w:numPr>
          <w:ilvl w:val="0"/>
          <w:numId w:val="2"/>
        </w:numPr>
        <w:spacing w:after="4" w:line="267" w:lineRule="auto"/>
        <w:ind w:right="11" w:hanging="348"/>
      </w:pPr>
      <w:r>
        <w:rPr>
          <w:rFonts w:ascii="Times New Roman" w:eastAsia="Times New Roman" w:hAnsi="Times New Roman" w:cs="Times New Roman"/>
          <w:sz w:val="24"/>
        </w:rPr>
        <w:t>Wojewódzki Plan Gospodarki Odpadami dla Województwa Dolnośląskiego 20</w:t>
      </w:r>
      <w:r w:rsidR="00DA2C34">
        <w:rPr>
          <w:rFonts w:ascii="Times New Roman" w:eastAsia="Times New Roman" w:hAnsi="Times New Roman" w:cs="Times New Roman"/>
          <w:sz w:val="24"/>
        </w:rPr>
        <w:t>23</w:t>
      </w:r>
      <w:r>
        <w:rPr>
          <w:rFonts w:ascii="Times New Roman" w:eastAsia="Times New Roman" w:hAnsi="Times New Roman" w:cs="Times New Roman"/>
          <w:sz w:val="24"/>
        </w:rPr>
        <w:t xml:space="preserve"> –202</w:t>
      </w:r>
      <w:r w:rsidR="00DA2C34">
        <w:rPr>
          <w:rFonts w:ascii="Times New Roman" w:eastAsia="Times New Roman" w:hAnsi="Times New Roman" w:cs="Times New Roman"/>
          <w:sz w:val="24"/>
        </w:rPr>
        <w:t>8</w:t>
      </w:r>
      <w:r w:rsidR="00694EB9" w:rsidRPr="00694EB9">
        <w:rPr>
          <w:rFonts w:ascii="Times New Roman" w:eastAsia="Times New Roman" w:hAnsi="Times New Roman" w:cs="Times New Roman"/>
          <w:i/>
          <w:sz w:val="24"/>
        </w:rPr>
        <w:t xml:space="preserve"> </w:t>
      </w:r>
      <w:r w:rsidR="00913329">
        <w:rPr>
          <w:rFonts w:ascii="Times New Roman" w:eastAsia="Times New Roman" w:hAnsi="Times New Roman" w:cs="Times New Roman"/>
          <w:i/>
          <w:sz w:val="24"/>
        </w:rPr>
        <w:br/>
      </w:r>
      <w:r w:rsidR="00694EB9">
        <w:rPr>
          <w:rFonts w:ascii="Times New Roman" w:eastAsia="Times New Roman" w:hAnsi="Times New Roman" w:cs="Times New Roman"/>
          <w:i/>
          <w:sz w:val="24"/>
        </w:rPr>
        <w:t xml:space="preserve">z perspektywą do 2032 r. </w:t>
      </w:r>
      <w:r w:rsidR="00694EB9">
        <w:rPr>
          <w:rFonts w:ascii="Times New Roman" w:eastAsia="Times New Roman" w:hAnsi="Times New Roman" w:cs="Times New Roman"/>
          <w:sz w:val="24"/>
        </w:rPr>
        <w:t xml:space="preserve"> </w:t>
      </w:r>
    </w:p>
    <w:p w14:paraId="3BDB094F" w14:textId="4DACD4F3" w:rsidR="006C43E7" w:rsidRDefault="003B191C">
      <w:pPr>
        <w:spacing w:after="5" w:line="305" w:lineRule="auto"/>
        <w:ind w:left="720" w:right="22"/>
        <w:jc w:val="both"/>
      </w:pPr>
      <w:r>
        <w:rPr>
          <w:rFonts w:ascii="Times New Roman" w:eastAsia="Times New Roman" w:hAnsi="Times New Roman" w:cs="Times New Roman"/>
          <w:i/>
          <w:sz w:val="24"/>
        </w:rPr>
        <w:t>Uchwała Nr X</w:t>
      </w:r>
      <w:r w:rsidR="00DA2C34">
        <w:rPr>
          <w:rFonts w:ascii="Times New Roman" w:eastAsia="Times New Roman" w:hAnsi="Times New Roman" w:cs="Times New Roman"/>
          <w:i/>
          <w:sz w:val="24"/>
        </w:rPr>
        <w:t>VII</w:t>
      </w:r>
      <w:r>
        <w:rPr>
          <w:rFonts w:ascii="Times New Roman" w:eastAsia="Times New Roman" w:hAnsi="Times New Roman" w:cs="Times New Roman"/>
          <w:i/>
          <w:sz w:val="24"/>
        </w:rPr>
        <w:t>/</w:t>
      </w:r>
      <w:r w:rsidR="00DA2C34">
        <w:rPr>
          <w:rFonts w:ascii="Times New Roman" w:eastAsia="Times New Roman" w:hAnsi="Times New Roman" w:cs="Times New Roman"/>
          <w:i/>
          <w:sz w:val="24"/>
        </w:rPr>
        <w:t>415</w:t>
      </w:r>
      <w:r>
        <w:rPr>
          <w:rFonts w:ascii="Times New Roman" w:eastAsia="Times New Roman" w:hAnsi="Times New Roman" w:cs="Times New Roman"/>
          <w:i/>
          <w:sz w:val="24"/>
        </w:rPr>
        <w:t>/</w:t>
      </w:r>
      <w:r w:rsidR="00DA2C34">
        <w:rPr>
          <w:rFonts w:ascii="Times New Roman" w:eastAsia="Times New Roman" w:hAnsi="Times New Roman" w:cs="Times New Roman"/>
          <w:i/>
          <w:sz w:val="24"/>
        </w:rPr>
        <w:t>25</w:t>
      </w:r>
      <w:r>
        <w:rPr>
          <w:rFonts w:ascii="Times New Roman" w:eastAsia="Times New Roman" w:hAnsi="Times New Roman" w:cs="Times New Roman"/>
          <w:i/>
          <w:sz w:val="24"/>
        </w:rPr>
        <w:t xml:space="preserve"> Sejmiku Województwa Dolnośląskiego z dnia </w:t>
      </w:r>
      <w:r w:rsidR="00DA2C34">
        <w:rPr>
          <w:rFonts w:ascii="Times New Roman" w:eastAsia="Times New Roman" w:hAnsi="Times New Roman" w:cs="Times New Roman"/>
          <w:i/>
          <w:sz w:val="24"/>
        </w:rPr>
        <w:t>12 czerwiec</w:t>
      </w:r>
    </w:p>
    <w:p w14:paraId="5D00F324" w14:textId="2EC094D4" w:rsidR="006C43E7" w:rsidRDefault="003B191C">
      <w:pPr>
        <w:spacing w:after="30" w:line="305" w:lineRule="auto"/>
        <w:ind w:left="720" w:right="22"/>
        <w:jc w:val="both"/>
      </w:pPr>
      <w:r>
        <w:rPr>
          <w:rFonts w:ascii="Times New Roman" w:eastAsia="Times New Roman" w:hAnsi="Times New Roman" w:cs="Times New Roman"/>
          <w:i/>
          <w:sz w:val="24"/>
        </w:rPr>
        <w:t>20</w:t>
      </w:r>
      <w:r w:rsidR="00DA2C34">
        <w:rPr>
          <w:rFonts w:ascii="Times New Roman" w:eastAsia="Times New Roman" w:hAnsi="Times New Roman" w:cs="Times New Roman"/>
          <w:i/>
          <w:sz w:val="24"/>
        </w:rPr>
        <w:t>25</w:t>
      </w:r>
      <w:r>
        <w:rPr>
          <w:rFonts w:ascii="Times New Roman" w:eastAsia="Times New Roman" w:hAnsi="Times New Roman" w:cs="Times New Roman"/>
          <w:i/>
          <w:sz w:val="24"/>
        </w:rPr>
        <w:t xml:space="preserve"> roku w sprawie uchwalenia Wojewódzkiego Planu Gospodarki Odpadami dla Województwa Dolnośląskiego 20</w:t>
      </w:r>
      <w:r w:rsidR="00DA2C34">
        <w:rPr>
          <w:rFonts w:ascii="Times New Roman" w:eastAsia="Times New Roman" w:hAnsi="Times New Roman" w:cs="Times New Roman"/>
          <w:i/>
          <w:sz w:val="24"/>
        </w:rPr>
        <w:t>23</w:t>
      </w:r>
      <w:r>
        <w:rPr>
          <w:rFonts w:ascii="Times New Roman" w:eastAsia="Times New Roman" w:hAnsi="Times New Roman" w:cs="Times New Roman"/>
          <w:i/>
          <w:sz w:val="24"/>
        </w:rPr>
        <w:t>-202</w:t>
      </w:r>
      <w:r w:rsidR="00DA2C34">
        <w:rPr>
          <w:rFonts w:ascii="Times New Roman" w:eastAsia="Times New Roman" w:hAnsi="Times New Roman" w:cs="Times New Roman"/>
          <w:i/>
          <w:sz w:val="24"/>
        </w:rPr>
        <w:t>8</w:t>
      </w:r>
      <w:r>
        <w:rPr>
          <w:rFonts w:ascii="Times New Roman" w:eastAsia="Times New Roman" w:hAnsi="Times New Roman" w:cs="Times New Roman"/>
          <w:i/>
          <w:sz w:val="24"/>
        </w:rPr>
        <w:t xml:space="preserve"> oraz Uchwała Nr </w:t>
      </w:r>
      <w:r w:rsidR="00DA2C34">
        <w:rPr>
          <w:rFonts w:ascii="Times New Roman" w:eastAsia="Times New Roman" w:hAnsi="Times New Roman" w:cs="Times New Roman"/>
          <w:i/>
          <w:sz w:val="24"/>
        </w:rPr>
        <w:t xml:space="preserve">XVII/415/25 </w:t>
      </w:r>
      <w:r>
        <w:rPr>
          <w:rFonts w:ascii="Times New Roman" w:eastAsia="Times New Roman" w:hAnsi="Times New Roman" w:cs="Times New Roman"/>
          <w:i/>
          <w:sz w:val="24"/>
        </w:rPr>
        <w:t>z dnia</w:t>
      </w:r>
      <w:r w:rsidR="00DA2C34">
        <w:rPr>
          <w:rFonts w:ascii="Times New Roman" w:eastAsia="Times New Roman" w:hAnsi="Times New Roman" w:cs="Times New Roman"/>
          <w:i/>
          <w:sz w:val="24"/>
        </w:rPr>
        <w:t xml:space="preserve"> 12 czerwca</w:t>
      </w:r>
      <w:r>
        <w:rPr>
          <w:rFonts w:ascii="Times New Roman" w:eastAsia="Times New Roman" w:hAnsi="Times New Roman" w:cs="Times New Roman"/>
          <w:i/>
          <w:sz w:val="24"/>
        </w:rPr>
        <w:t xml:space="preserve"> 2</w:t>
      </w:r>
      <w:r w:rsidR="00DA2C34">
        <w:rPr>
          <w:rFonts w:ascii="Times New Roman" w:eastAsia="Times New Roman" w:hAnsi="Times New Roman" w:cs="Times New Roman"/>
          <w:i/>
          <w:sz w:val="24"/>
        </w:rPr>
        <w:t>025</w:t>
      </w:r>
      <w:r>
        <w:rPr>
          <w:rFonts w:ascii="Times New Roman" w:eastAsia="Times New Roman" w:hAnsi="Times New Roman" w:cs="Times New Roman"/>
          <w:i/>
          <w:sz w:val="24"/>
        </w:rPr>
        <w:t xml:space="preserve"> roku w sprawie wykonania Wojewódzkiego Planu Gospodarki Odpadami dla Województwa Dolnośląskiego </w:t>
      </w:r>
      <w:r w:rsidR="00DA2C34">
        <w:rPr>
          <w:rFonts w:ascii="Times New Roman" w:eastAsia="Times New Roman" w:hAnsi="Times New Roman" w:cs="Times New Roman"/>
          <w:i/>
          <w:sz w:val="24"/>
        </w:rPr>
        <w:t xml:space="preserve">2023-2028 z perspektywą do 2032 r. </w:t>
      </w:r>
      <w:r>
        <w:rPr>
          <w:rFonts w:ascii="Times New Roman" w:eastAsia="Times New Roman" w:hAnsi="Times New Roman" w:cs="Times New Roman"/>
          <w:sz w:val="24"/>
        </w:rPr>
        <w:t xml:space="preserve"> </w:t>
      </w:r>
    </w:p>
    <w:p w14:paraId="087C84F2" w14:textId="77777777" w:rsidR="006C43E7" w:rsidRDefault="003B191C">
      <w:pPr>
        <w:numPr>
          <w:ilvl w:val="0"/>
          <w:numId w:val="2"/>
        </w:numPr>
        <w:spacing w:after="4" w:line="267" w:lineRule="auto"/>
        <w:ind w:right="11" w:hanging="348"/>
      </w:pPr>
      <w:r>
        <w:rPr>
          <w:rFonts w:ascii="Times New Roman" w:eastAsia="Times New Roman" w:hAnsi="Times New Roman" w:cs="Times New Roman"/>
          <w:sz w:val="24"/>
        </w:rPr>
        <w:t xml:space="preserve">Wojewódzki Plan Gospodarki Odpadami dla Województwa Opolskiego na lata  </w:t>
      </w:r>
    </w:p>
    <w:p w14:paraId="49B8F7C8" w14:textId="77777777" w:rsidR="009D5DCD" w:rsidRDefault="009D5DCD">
      <w:pPr>
        <w:spacing w:after="5" w:line="305" w:lineRule="auto"/>
        <w:ind w:left="720" w:right="22"/>
        <w:jc w:val="both"/>
        <w:rPr>
          <w:rFonts w:ascii="Times New Roman" w:eastAsia="Times New Roman" w:hAnsi="Times New Roman" w:cs="Times New Roman"/>
          <w:i/>
          <w:sz w:val="24"/>
        </w:rPr>
      </w:pPr>
      <w:r>
        <w:rPr>
          <w:rFonts w:ascii="Times New Roman" w:eastAsia="Times New Roman" w:hAnsi="Times New Roman" w:cs="Times New Roman"/>
          <w:i/>
          <w:sz w:val="24"/>
        </w:rPr>
        <w:t>2016-2022 z uwzględnieniem lat 2023-2028.</w:t>
      </w:r>
    </w:p>
    <w:p w14:paraId="5639D0CE" w14:textId="10DB5783" w:rsidR="006C43E7" w:rsidRDefault="003B191C">
      <w:pPr>
        <w:spacing w:after="5" w:line="305" w:lineRule="auto"/>
        <w:ind w:left="720" w:right="22"/>
        <w:jc w:val="both"/>
      </w:pPr>
      <w:r>
        <w:rPr>
          <w:rFonts w:ascii="Times New Roman" w:eastAsia="Times New Roman" w:hAnsi="Times New Roman" w:cs="Times New Roman"/>
          <w:i/>
          <w:sz w:val="24"/>
        </w:rPr>
        <w:t xml:space="preserve">Uchwała Nr </w:t>
      </w:r>
      <w:r w:rsidR="009D5DCD">
        <w:rPr>
          <w:rFonts w:ascii="Times New Roman" w:eastAsia="Times New Roman" w:hAnsi="Times New Roman" w:cs="Times New Roman"/>
          <w:i/>
          <w:sz w:val="24"/>
        </w:rPr>
        <w:t>XXVII</w:t>
      </w:r>
      <w:r>
        <w:rPr>
          <w:rFonts w:ascii="Times New Roman" w:eastAsia="Times New Roman" w:hAnsi="Times New Roman" w:cs="Times New Roman"/>
          <w:i/>
          <w:sz w:val="24"/>
        </w:rPr>
        <w:t>/</w:t>
      </w:r>
      <w:r w:rsidR="009D5DCD">
        <w:rPr>
          <w:rFonts w:ascii="Times New Roman" w:eastAsia="Times New Roman" w:hAnsi="Times New Roman" w:cs="Times New Roman"/>
          <w:i/>
          <w:sz w:val="24"/>
        </w:rPr>
        <w:t>306</w:t>
      </w:r>
      <w:r>
        <w:rPr>
          <w:rFonts w:ascii="Times New Roman" w:eastAsia="Times New Roman" w:hAnsi="Times New Roman" w:cs="Times New Roman"/>
          <w:i/>
          <w:sz w:val="24"/>
        </w:rPr>
        <w:t xml:space="preserve">/2017 Sejmiku Województwa Opolskiego z dnia 28 marca 2017 roku w sprawie przyjęcia Planu Gospodarki Odpadami dla Województwa Opolskiego na lata 2016-2022 z uwzględnieniem lat 2023-2028 oraz Uchwała Nr XXVII/307/2017 </w:t>
      </w:r>
    </w:p>
    <w:p w14:paraId="030C5E8F" w14:textId="7B70E8A7" w:rsidR="006C43E7" w:rsidRDefault="003B191C">
      <w:pPr>
        <w:spacing w:after="81" w:line="305" w:lineRule="auto"/>
        <w:ind w:left="720" w:right="22"/>
        <w:jc w:val="both"/>
      </w:pPr>
      <w:r>
        <w:rPr>
          <w:rFonts w:ascii="Times New Roman" w:eastAsia="Times New Roman" w:hAnsi="Times New Roman" w:cs="Times New Roman"/>
          <w:i/>
          <w:sz w:val="24"/>
        </w:rPr>
        <w:t xml:space="preserve">Sejmiku Województwa Opolskiego z dnia 28 marca 2017 roku w sprawie wykonania Planu Gospodarki Odpadami dla Województwa Opolskiego na lata 2016-2022 </w:t>
      </w:r>
      <w:r w:rsidR="009D5DCD">
        <w:rPr>
          <w:rFonts w:ascii="Times New Roman" w:eastAsia="Times New Roman" w:hAnsi="Times New Roman" w:cs="Times New Roman"/>
          <w:i/>
          <w:sz w:val="24"/>
        </w:rPr>
        <w:br/>
      </w:r>
      <w:r>
        <w:rPr>
          <w:rFonts w:ascii="Times New Roman" w:eastAsia="Times New Roman" w:hAnsi="Times New Roman" w:cs="Times New Roman"/>
          <w:i/>
          <w:sz w:val="24"/>
        </w:rPr>
        <w:t xml:space="preserve">z uwzględnieniem lat 2023-2028. </w:t>
      </w:r>
    </w:p>
    <w:p w14:paraId="0C9440C3" w14:textId="0A771AE2" w:rsidR="006C43E7" w:rsidRDefault="003B191C">
      <w:pPr>
        <w:pStyle w:val="Nagwek2"/>
        <w:numPr>
          <w:ilvl w:val="0"/>
          <w:numId w:val="0"/>
        </w:numPr>
        <w:spacing w:after="33" w:line="267" w:lineRule="auto"/>
        <w:ind w:left="-5" w:right="558"/>
      </w:pPr>
      <w:bookmarkStart w:id="3" w:name="_Toc62143"/>
      <w:r>
        <w:t xml:space="preserve">1.4. Uchwały przyjęte przez Radę </w:t>
      </w:r>
      <w:r w:rsidR="004B3274">
        <w:t xml:space="preserve">Miejską w </w:t>
      </w:r>
      <w:r>
        <w:t xml:space="preserve"> </w:t>
      </w:r>
      <w:r w:rsidR="004B3274">
        <w:t>Kamieńcu Ząbkowickim.</w:t>
      </w:r>
      <w:r>
        <w:t xml:space="preserve"> </w:t>
      </w:r>
      <w:bookmarkEnd w:id="3"/>
    </w:p>
    <w:p w14:paraId="2E851DC9" w14:textId="4CF214E3" w:rsidR="006C43E7" w:rsidRDefault="003B191C" w:rsidP="00326B59">
      <w:pPr>
        <w:spacing w:after="33" w:line="267" w:lineRule="auto"/>
        <w:ind w:left="-5" w:right="558" w:hanging="10"/>
        <w:jc w:val="both"/>
        <w:rPr>
          <w:rFonts w:ascii="Times New Roman" w:eastAsia="Times New Roman" w:hAnsi="Times New Roman" w:cs="Times New Roman"/>
          <w:sz w:val="24"/>
        </w:rPr>
      </w:pPr>
      <w:r>
        <w:rPr>
          <w:rFonts w:ascii="Times New Roman" w:eastAsia="Times New Roman" w:hAnsi="Times New Roman" w:cs="Times New Roman"/>
          <w:sz w:val="24"/>
        </w:rPr>
        <w:t xml:space="preserve">Rada </w:t>
      </w:r>
      <w:r w:rsidR="004B3274">
        <w:rPr>
          <w:rFonts w:ascii="Times New Roman" w:eastAsia="Times New Roman" w:hAnsi="Times New Roman" w:cs="Times New Roman"/>
          <w:sz w:val="24"/>
        </w:rPr>
        <w:t>Miejska w Kamieńcu Ząbkowickim</w:t>
      </w:r>
      <w:r>
        <w:rPr>
          <w:rFonts w:ascii="Times New Roman" w:eastAsia="Times New Roman" w:hAnsi="Times New Roman" w:cs="Times New Roman"/>
          <w:sz w:val="24"/>
        </w:rPr>
        <w:t xml:space="preserve"> przyjęła następujące uchwały związane z systemem gospodarki odpadami komunalnymi, które obowiązywały w 202</w:t>
      </w:r>
      <w:r w:rsidR="004B3274">
        <w:rPr>
          <w:rFonts w:ascii="Times New Roman" w:eastAsia="Times New Roman" w:hAnsi="Times New Roman" w:cs="Times New Roman"/>
          <w:sz w:val="24"/>
        </w:rPr>
        <w:t xml:space="preserve">5 </w:t>
      </w:r>
      <w:r>
        <w:rPr>
          <w:rFonts w:ascii="Times New Roman" w:eastAsia="Times New Roman" w:hAnsi="Times New Roman" w:cs="Times New Roman"/>
          <w:sz w:val="24"/>
        </w:rPr>
        <w:t xml:space="preserve">roku: </w:t>
      </w:r>
    </w:p>
    <w:p w14:paraId="379EF015" w14:textId="77777777" w:rsidR="00102D95" w:rsidRDefault="00102D95">
      <w:pPr>
        <w:spacing w:after="33" w:line="267" w:lineRule="auto"/>
        <w:ind w:left="-5" w:right="558" w:hanging="10"/>
      </w:pPr>
    </w:p>
    <w:p w14:paraId="43D4612E" w14:textId="0197DD1A" w:rsidR="006C43E7" w:rsidRDefault="003B191C">
      <w:pPr>
        <w:numPr>
          <w:ilvl w:val="0"/>
          <w:numId w:val="3"/>
        </w:numPr>
        <w:spacing w:after="5" w:line="305" w:lineRule="auto"/>
        <w:ind w:right="22" w:hanging="348"/>
        <w:jc w:val="both"/>
      </w:pPr>
      <w:r>
        <w:rPr>
          <w:rFonts w:ascii="Times New Roman" w:eastAsia="Times New Roman" w:hAnsi="Times New Roman" w:cs="Times New Roman"/>
          <w:i/>
          <w:sz w:val="24"/>
        </w:rPr>
        <w:t xml:space="preserve">Uchwała Nr XIII/104/2019 Rady Gminy Kamieniec Ząbkowicki z dnia 28 listopada 2019 r. </w:t>
      </w:r>
      <w:r w:rsidR="00326B59">
        <w:rPr>
          <w:rFonts w:ascii="Times New Roman" w:eastAsia="Times New Roman" w:hAnsi="Times New Roman" w:cs="Times New Roman"/>
          <w:i/>
          <w:sz w:val="24"/>
        </w:rPr>
        <w:br/>
      </w:r>
      <w:r>
        <w:rPr>
          <w:rFonts w:ascii="Times New Roman" w:eastAsia="Times New Roman" w:hAnsi="Times New Roman" w:cs="Times New Roman"/>
          <w:i/>
          <w:sz w:val="24"/>
        </w:rPr>
        <w:t xml:space="preserve">w sprawie szczegółowego sposobu i zakresu świadczenia usług w zakresie odbierania odpadów komunalnych od właścicieli nieruchomości i zagospodarowania tych odpadów </w:t>
      </w:r>
      <w:r w:rsidR="00326B59">
        <w:rPr>
          <w:rFonts w:ascii="Times New Roman" w:eastAsia="Times New Roman" w:hAnsi="Times New Roman" w:cs="Times New Roman"/>
          <w:i/>
          <w:sz w:val="24"/>
        </w:rPr>
        <w:br/>
      </w:r>
      <w:r>
        <w:rPr>
          <w:rFonts w:ascii="Times New Roman" w:eastAsia="Times New Roman" w:hAnsi="Times New Roman" w:cs="Times New Roman"/>
          <w:i/>
          <w:sz w:val="24"/>
        </w:rPr>
        <w:t xml:space="preserve">z terenu Gminy Kamieniec Ząbkowicki, </w:t>
      </w:r>
    </w:p>
    <w:p w14:paraId="45A10301" w14:textId="3A09EE0F" w:rsidR="006C43E7" w:rsidRDefault="003B191C">
      <w:pPr>
        <w:numPr>
          <w:ilvl w:val="0"/>
          <w:numId w:val="3"/>
        </w:numPr>
        <w:spacing w:after="5" w:line="305" w:lineRule="auto"/>
        <w:ind w:right="22" w:hanging="348"/>
        <w:jc w:val="both"/>
      </w:pPr>
      <w:r>
        <w:rPr>
          <w:rFonts w:ascii="Times New Roman" w:eastAsia="Times New Roman" w:hAnsi="Times New Roman" w:cs="Times New Roman"/>
          <w:i/>
          <w:sz w:val="24"/>
        </w:rPr>
        <w:t xml:space="preserve">Uchwała Nr XVI/136/2020 Rady Gminy Kamieniec Ząbkowicki z dnia 26 lutego 2020 r. </w:t>
      </w:r>
      <w:r w:rsidR="00326B59">
        <w:rPr>
          <w:rFonts w:ascii="Times New Roman" w:eastAsia="Times New Roman" w:hAnsi="Times New Roman" w:cs="Times New Roman"/>
          <w:i/>
          <w:sz w:val="24"/>
        </w:rPr>
        <w:br/>
      </w:r>
      <w:r>
        <w:rPr>
          <w:rFonts w:ascii="Times New Roman" w:eastAsia="Times New Roman" w:hAnsi="Times New Roman" w:cs="Times New Roman"/>
          <w:i/>
          <w:sz w:val="24"/>
        </w:rPr>
        <w:t xml:space="preserve">o zmianie uchwały w sprawie szczegółowego sposobu i zakresu świadczenia usług </w:t>
      </w:r>
      <w:r w:rsidR="00102D95">
        <w:rPr>
          <w:rFonts w:ascii="Times New Roman" w:eastAsia="Times New Roman" w:hAnsi="Times New Roman" w:cs="Times New Roman"/>
          <w:i/>
          <w:sz w:val="24"/>
        </w:rPr>
        <w:br/>
      </w:r>
      <w:r>
        <w:rPr>
          <w:rFonts w:ascii="Times New Roman" w:eastAsia="Times New Roman" w:hAnsi="Times New Roman" w:cs="Times New Roman"/>
          <w:i/>
          <w:sz w:val="24"/>
        </w:rPr>
        <w:t xml:space="preserve">w zakresie odbierania odpadów komunalnych od właścicieli nieruchomości </w:t>
      </w:r>
      <w:r w:rsidR="00102D95">
        <w:rPr>
          <w:rFonts w:ascii="Times New Roman" w:eastAsia="Times New Roman" w:hAnsi="Times New Roman" w:cs="Times New Roman"/>
          <w:i/>
          <w:sz w:val="24"/>
        </w:rPr>
        <w:br/>
      </w:r>
      <w:r>
        <w:rPr>
          <w:rFonts w:ascii="Times New Roman" w:eastAsia="Times New Roman" w:hAnsi="Times New Roman" w:cs="Times New Roman"/>
          <w:i/>
          <w:sz w:val="24"/>
        </w:rPr>
        <w:t xml:space="preserve">i zagospodarowania tych odpadów z terenu Gminy Kamieniec Ząbkowicki, </w:t>
      </w:r>
    </w:p>
    <w:p w14:paraId="4CFD2510" w14:textId="2522F5D4" w:rsidR="006C43E7" w:rsidRDefault="003B191C">
      <w:pPr>
        <w:numPr>
          <w:ilvl w:val="0"/>
          <w:numId w:val="3"/>
        </w:numPr>
        <w:spacing w:after="31" w:line="305" w:lineRule="auto"/>
        <w:ind w:right="22" w:hanging="348"/>
        <w:jc w:val="both"/>
      </w:pPr>
      <w:r>
        <w:rPr>
          <w:rFonts w:ascii="Times New Roman" w:eastAsia="Times New Roman" w:hAnsi="Times New Roman" w:cs="Times New Roman"/>
          <w:i/>
          <w:sz w:val="24"/>
        </w:rPr>
        <w:t xml:space="preserve">Uchwała Nr </w:t>
      </w:r>
      <w:r w:rsidR="004B3274">
        <w:rPr>
          <w:rFonts w:ascii="Times New Roman" w:eastAsia="Times New Roman" w:hAnsi="Times New Roman" w:cs="Times New Roman"/>
          <w:i/>
          <w:sz w:val="24"/>
        </w:rPr>
        <w:t>IX</w:t>
      </w:r>
      <w:r>
        <w:rPr>
          <w:rFonts w:ascii="Times New Roman" w:eastAsia="Times New Roman" w:hAnsi="Times New Roman" w:cs="Times New Roman"/>
          <w:i/>
          <w:sz w:val="24"/>
        </w:rPr>
        <w:t>/</w:t>
      </w:r>
      <w:r w:rsidR="004B3274">
        <w:rPr>
          <w:rFonts w:ascii="Times New Roman" w:eastAsia="Times New Roman" w:hAnsi="Times New Roman" w:cs="Times New Roman"/>
          <w:i/>
          <w:sz w:val="24"/>
        </w:rPr>
        <w:t>57</w:t>
      </w:r>
      <w:r>
        <w:rPr>
          <w:rFonts w:ascii="Times New Roman" w:eastAsia="Times New Roman" w:hAnsi="Times New Roman" w:cs="Times New Roman"/>
          <w:i/>
          <w:sz w:val="24"/>
        </w:rPr>
        <w:t>/2</w:t>
      </w:r>
      <w:r w:rsidR="004B3274">
        <w:rPr>
          <w:rFonts w:ascii="Times New Roman" w:eastAsia="Times New Roman" w:hAnsi="Times New Roman" w:cs="Times New Roman"/>
          <w:i/>
          <w:sz w:val="24"/>
        </w:rPr>
        <w:t>024</w:t>
      </w:r>
      <w:r>
        <w:rPr>
          <w:rFonts w:ascii="Times New Roman" w:eastAsia="Times New Roman" w:hAnsi="Times New Roman" w:cs="Times New Roman"/>
          <w:i/>
          <w:sz w:val="24"/>
        </w:rPr>
        <w:t xml:space="preserve"> Rady </w:t>
      </w:r>
      <w:r w:rsidR="004B3274">
        <w:rPr>
          <w:rFonts w:ascii="Times New Roman" w:eastAsia="Times New Roman" w:hAnsi="Times New Roman" w:cs="Times New Roman"/>
          <w:i/>
          <w:sz w:val="24"/>
        </w:rPr>
        <w:t>Miejskiej w Kamieńcu Ząbkowickim</w:t>
      </w:r>
      <w:r>
        <w:rPr>
          <w:rFonts w:ascii="Times New Roman" w:eastAsia="Times New Roman" w:hAnsi="Times New Roman" w:cs="Times New Roman"/>
          <w:i/>
          <w:sz w:val="24"/>
        </w:rPr>
        <w:t xml:space="preserve"> z dnia 2</w:t>
      </w:r>
      <w:r w:rsidR="004B3274">
        <w:rPr>
          <w:rFonts w:ascii="Times New Roman" w:eastAsia="Times New Roman" w:hAnsi="Times New Roman" w:cs="Times New Roman"/>
          <w:i/>
          <w:sz w:val="24"/>
        </w:rPr>
        <w:t>7</w:t>
      </w:r>
      <w:r>
        <w:rPr>
          <w:rFonts w:ascii="Times New Roman" w:eastAsia="Times New Roman" w:hAnsi="Times New Roman" w:cs="Times New Roman"/>
          <w:i/>
          <w:sz w:val="24"/>
        </w:rPr>
        <w:t xml:space="preserve"> listopada 20</w:t>
      </w:r>
      <w:r w:rsidR="004B3274">
        <w:rPr>
          <w:rFonts w:ascii="Times New Roman" w:eastAsia="Times New Roman" w:hAnsi="Times New Roman" w:cs="Times New Roman"/>
          <w:i/>
          <w:sz w:val="24"/>
        </w:rPr>
        <w:t>24</w:t>
      </w:r>
      <w:r>
        <w:rPr>
          <w:rFonts w:ascii="Times New Roman" w:eastAsia="Times New Roman" w:hAnsi="Times New Roman" w:cs="Times New Roman"/>
          <w:i/>
          <w:sz w:val="24"/>
        </w:rPr>
        <w:t xml:space="preserve"> r. w sprawie Regulaminu utrzymania czystości i porządku na terenie Gminy Kamieniec Ząbkowicki, </w:t>
      </w:r>
    </w:p>
    <w:p w14:paraId="275BAE7A" w14:textId="44F34394" w:rsidR="006C43E7" w:rsidRDefault="003B191C">
      <w:pPr>
        <w:numPr>
          <w:ilvl w:val="0"/>
          <w:numId w:val="3"/>
        </w:numPr>
        <w:spacing w:after="32" w:line="305" w:lineRule="auto"/>
        <w:ind w:right="22" w:hanging="348"/>
        <w:jc w:val="both"/>
      </w:pPr>
      <w:r>
        <w:rPr>
          <w:rFonts w:ascii="Times New Roman" w:eastAsia="Times New Roman" w:hAnsi="Times New Roman" w:cs="Times New Roman"/>
          <w:i/>
          <w:sz w:val="24"/>
        </w:rPr>
        <w:t xml:space="preserve">Uchwała Nr </w:t>
      </w:r>
      <w:r w:rsidR="004B3274">
        <w:rPr>
          <w:rFonts w:ascii="Times New Roman" w:eastAsia="Times New Roman" w:hAnsi="Times New Roman" w:cs="Times New Roman"/>
          <w:i/>
          <w:sz w:val="24"/>
        </w:rPr>
        <w:t>LXIX</w:t>
      </w:r>
      <w:r>
        <w:rPr>
          <w:rFonts w:ascii="Times New Roman" w:eastAsia="Times New Roman" w:hAnsi="Times New Roman" w:cs="Times New Roman"/>
          <w:i/>
          <w:sz w:val="24"/>
        </w:rPr>
        <w:t>/</w:t>
      </w:r>
      <w:r w:rsidR="004B3274">
        <w:rPr>
          <w:rFonts w:ascii="Times New Roman" w:eastAsia="Times New Roman" w:hAnsi="Times New Roman" w:cs="Times New Roman"/>
          <w:i/>
          <w:sz w:val="24"/>
        </w:rPr>
        <w:t>479</w:t>
      </w:r>
      <w:r>
        <w:rPr>
          <w:rFonts w:ascii="Times New Roman" w:eastAsia="Times New Roman" w:hAnsi="Times New Roman" w:cs="Times New Roman"/>
          <w:i/>
          <w:sz w:val="24"/>
        </w:rPr>
        <w:t>/202</w:t>
      </w:r>
      <w:r w:rsidR="004B3274">
        <w:rPr>
          <w:rFonts w:ascii="Times New Roman" w:eastAsia="Times New Roman" w:hAnsi="Times New Roman" w:cs="Times New Roman"/>
          <w:i/>
          <w:sz w:val="24"/>
        </w:rPr>
        <w:t>3</w:t>
      </w:r>
      <w:r>
        <w:rPr>
          <w:rFonts w:ascii="Times New Roman" w:eastAsia="Times New Roman" w:hAnsi="Times New Roman" w:cs="Times New Roman"/>
          <w:i/>
          <w:sz w:val="24"/>
        </w:rPr>
        <w:t xml:space="preserve"> Rady Miejskiej w Kamieńcu Ząbkowickim z dnia </w:t>
      </w:r>
      <w:r w:rsidR="004B3274">
        <w:rPr>
          <w:rFonts w:ascii="Times New Roman" w:eastAsia="Times New Roman" w:hAnsi="Times New Roman" w:cs="Times New Roman"/>
          <w:i/>
          <w:sz w:val="24"/>
        </w:rPr>
        <w:t>27</w:t>
      </w:r>
      <w:r>
        <w:rPr>
          <w:rFonts w:ascii="Times New Roman" w:eastAsia="Times New Roman" w:hAnsi="Times New Roman" w:cs="Times New Roman"/>
          <w:i/>
          <w:sz w:val="24"/>
        </w:rPr>
        <w:t xml:space="preserve"> </w:t>
      </w:r>
      <w:r w:rsidR="004B3274">
        <w:rPr>
          <w:rFonts w:ascii="Times New Roman" w:eastAsia="Times New Roman" w:hAnsi="Times New Roman" w:cs="Times New Roman"/>
          <w:i/>
          <w:sz w:val="24"/>
        </w:rPr>
        <w:t>listopada</w:t>
      </w:r>
      <w:r>
        <w:rPr>
          <w:rFonts w:ascii="Times New Roman" w:eastAsia="Times New Roman" w:hAnsi="Times New Roman" w:cs="Times New Roman"/>
          <w:i/>
          <w:sz w:val="24"/>
        </w:rPr>
        <w:t xml:space="preserve"> 202</w:t>
      </w:r>
      <w:r w:rsidR="004B3274">
        <w:rPr>
          <w:rFonts w:ascii="Times New Roman" w:eastAsia="Times New Roman" w:hAnsi="Times New Roman" w:cs="Times New Roman"/>
          <w:i/>
          <w:sz w:val="24"/>
        </w:rPr>
        <w:t>3</w:t>
      </w:r>
      <w:r>
        <w:rPr>
          <w:rFonts w:ascii="Times New Roman" w:eastAsia="Times New Roman" w:hAnsi="Times New Roman" w:cs="Times New Roman"/>
          <w:i/>
          <w:sz w:val="24"/>
        </w:rPr>
        <w:t xml:space="preserve"> r. w sprawie wyboru metody ustalenia opłaty za gospodarowanie odpadami komunalnymi oraz ustalenia stawki tej opłaty dla nieruchomości, na których zamieszkują mieszkańcy, </w:t>
      </w:r>
    </w:p>
    <w:p w14:paraId="03414522" w14:textId="77777777" w:rsidR="006C43E7" w:rsidRDefault="003B191C">
      <w:pPr>
        <w:numPr>
          <w:ilvl w:val="0"/>
          <w:numId w:val="3"/>
        </w:numPr>
        <w:spacing w:after="5" w:line="305" w:lineRule="auto"/>
        <w:ind w:right="22" w:hanging="348"/>
        <w:jc w:val="both"/>
      </w:pPr>
      <w:r>
        <w:rPr>
          <w:rFonts w:ascii="Times New Roman" w:eastAsia="Times New Roman" w:hAnsi="Times New Roman" w:cs="Times New Roman"/>
          <w:i/>
          <w:sz w:val="24"/>
        </w:rPr>
        <w:t xml:space="preserve">Uchwała Nr XXXIX/304/2021 Rady Miejskiej w Kamieńcu Ząbkowickim z dnia 29 listopada 2021 r. w sprawie ustalenia ryczałtowej opłaty za gospodarowanie odpadami komunalnymi dla zwolnień nieruchomości, na których znajduję się domek letniskowy lub inne nieruchomości wykorzystywanej na cele </w:t>
      </w:r>
      <w:proofErr w:type="spellStart"/>
      <w:r>
        <w:rPr>
          <w:rFonts w:ascii="Times New Roman" w:eastAsia="Times New Roman" w:hAnsi="Times New Roman" w:cs="Times New Roman"/>
          <w:i/>
          <w:sz w:val="24"/>
        </w:rPr>
        <w:t>rekreacyjno</w:t>
      </w:r>
      <w:proofErr w:type="spellEnd"/>
      <w:r>
        <w:rPr>
          <w:rFonts w:ascii="Times New Roman" w:eastAsia="Times New Roman" w:hAnsi="Times New Roman" w:cs="Times New Roman"/>
          <w:i/>
          <w:sz w:val="24"/>
        </w:rPr>
        <w:t xml:space="preserve"> – wypoczynkowe położone na terenie Gminy Kamieniec Ząbkowicki, </w:t>
      </w:r>
    </w:p>
    <w:p w14:paraId="7A05CF69" w14:textId="4E4AE255" w:rsidR="006C43E7" w:rsidRDefault="003B191C">
      <w:pPr>
        <w:numPr>
          <w:ilvl w:val="0"/>
          <w:numId w:val="3"/>
        </w:numPr>
        <w:spacing w:after="5" w:line="305" w:lineRule="auto"/>
        <w:ind w:right="22" w:hanging="348"/>
        <w:jc w:val="both"/>
      </w:pPr>
      <w:r>
        <w:rPr>
          <w:rFonts w:ascii="Times New Roman" w:eastAsia="Times New Roman" w:hAnsi="Times New Roman" w:cs="Times New Roman"/>
          <w:i/>
          <w:sz w:val="24"/>
        </w:rPr>
        <w:t xml:space="preserve">Uchwała Nr </w:t>
      </w:r>
      <w:r w:rsidR="00102D95">
        <w:rPr>
          <w:rFonts w:ascii="Times New Roman" w:eastAsia="Times New Roman" w:hAnsi="Times New Roman" w:cs="Times New Roman"/>
          <w:i/>
          <w:sz w:val="24"/>
        </w:rPr>
        <w:t>XVI</w:t>
      </w:r>
      <w:r>
        <w:rPr>
          <w:rFonts w:ascii="Times New Roman" w:eastAsia="Times New Roman" w:hAnsi="Times New Roman" w:cs="Times New Roman"/>
          <w:i/>
          <w:sz w:val="24"/>
        </w:rPr>
        <w:t>/</w:t>
      </w:r>
      <w:r w:rsidR="00102D95">
        <w:rPr>
          <w:rFonts w:ascii="Times New Roman" w:eastAsia="Times New Roman" w:hAnsi="Times New Roman" w:cs="Times New Roman"/>
          <w:i/>
          <w:sz w:val="24"/>
        </w:rPr>
        <w:t>132</w:t>
      </w:r>
      <w:r>
        <w:rPr>
          <w:rFonts w:ascii="Times New Roman" w:eastAsia="Times New Roman" w:hAnsi="Times New Roman" w:cs="Times New Roman"/>
          <w:i/>
          <w:sz w:val="24"/>
        </w:rPr>
        <w:t>/202</w:t>
      </w:r>
      <w:r w:rsidR="00102D95">
        <w:rPr>
          <w:rFonts w:ascii="Times New Roman" w:eastAsia="Times New Roman" w:hAnsi="Times New Roman" w:cs="Times New Roman"/>
          <w:i/>
          <w:sz w:val="24"/>
        </w:rPr>
        <w:t>5</w:t>
      </w:r>
      <w:r>
        <w:rPr>
          <w:rFonts w:ascii="Times New Roman" w:eastAsia="Times New Roman" w:hAnsi="Times New Roman" w:cs="Times New Roman"/>
          <w:i/>
          <w:sz w:val="24"/>
        </w:rPr>
        <w:t xml:space="preserve"> Rady Miejskiej w Kamieńcu Ząbkowickim z dnia </w:t>
      </w:r>
      <w:r w:rsidR="00102D95">
        <w:rPr>
          <w:rFonts w:ascii="Times New Roman" w:eastAsia="Times New Roman" w:hAnsi="Times New Roman" w:cs="Times New Roman"/>
          <w:i/>
          <w:sz w:val="24"/>
        </w:rPr>
        <w:t>30 maja</w:t>
      </w:r>
      <w:r>
        <w:rPr>
          <w:rFonts w:ascii="Times New Roman" w:eastAsia="Times New Roman" w:hAnsi="Times New Roman" w:cs="Times New Roman"/>
          <w:i/>
          <w:sz w:val="24"/>
        </w:rPr>
        <w:t xml:space="preserve"> 202</w:t>
      </w:r>
      <w:r w:rsidR="00102D95">
        <w:rPr>
          <w:rFonts w:ascii="Times New Roman" w:eastAsia="Times New Roman" w:hAnsi="Times New Roman" w:cs="Times New Roman"/>
          <w:i/>
          <w:sz w:val="24"/>
        </w:rPr>
        <w:t>5</w:t>
      </w:r>
      <w:r>
        <w:rPr>
          <w:rFonts w:ascii="Times New Roman" w:eastAsia="Times New Roman" w:hAnsi="Times New Roman" w:cs="Times New Roman"/>
          <w:i/>
          <w:sz w:val="24"/>
        </w:rPr>
        <w:t xml:space="preserve"> r.</w:t>
      </w:r>
      <w:r w:rsidR="00102D95">
        <w:rPr>
          <w:rFonts w:ascii="Times New Roman" w:eastAsia="Times New Roman" w:hAnsi="Times New Roman" w:cs="Times New Roman"/>
          <w:i/>
          <w:sz w:val="24"/>
        </w:rPr>
        <w:t xml:space="preserve"> o zmianie uchwały nr XXIX/225/2021 Rada Miejskiej w Kamieńcu Ząbkowickim z dnia 29 stycznia 2021 roku </w:t>
      </w:r>
      <w:r>
        <w:rPr>
          <w:rFonts w:ascii="Times New Roman" w:eastAsia="Times New Roman" w:hAnsi="Times New Roman" w:cs="Times New Roman"/>
          <w:i/>
          <w:sz w:val="24"/>
        </w:rPr>
        <w:t xml:space="preserve"> w sprawie określenia wzoru deklaracji o wysokości opłaty za gospodarowanie odpadami komunalnymi składanej przez właściciela nieruchomości położonych na obszarze Gminy Kamieniec Ząbkowicki, </w:t>
      </w:r>
    </w:p>
    <w:p w14:paraId="4BF2F9D7" w14:textId="77777777" w:rsidR="006C43E7" w:rsidRDefault="003B191C">
      <w:pPr>
        <w:numPr>
          <w:ilvl w:val="0"/>
          <w:numId w:val="3"/>
        </w:numPr>
        <w:spacing w:after="34" w:line="305" w:lineRule="auto"/>
        <w:ind w:right="22" w:hanging="348"/>
        <w:jc w:val="both"/>
      </w:pPr>
      <w:r>
        <w:rPr>
          <w:rFonts w:ascii="Times New Roman" w:eastAsia="Times New Roman" w:hAnsi="Times New Roman" w:cs="Times New Roman"/>
          <w:i/>
          <w:sz w:val="24"/>
        </w:rPr>
        <w:t>Uchwała Nr XXXIX/301/2021 Rady Miejskiej w Kamieńcu Ząbkowickim z dnia 29 listopada 2021r. w sprawie określenia wzoru deklaracji o wysokości opłaty za gospodarowanie odpadami komunalnymi, dla właścicieli nieruchomości, na których znajdują się domki letniskowe lub inne</w:t>
      </w:r>
      <w:r>
        <w:rPr>
          <w:rFonts w:ascii="Times New Roman" w:eastAsia="Times New Roman" w:hAnsi="Times New Roman" w:cs="Times New Roman"/>
          <w:i/>
          <w:color w:val="FF0000"/>
          <w:sz w:val="24"/>
        </w:rPr>
        <w:t xml:space="preserve"> </w:t>
      </w:r>
      <w:r>
        <w:rPr>
          <w:rFonts w:ascii="Times New Roman" w:eastAsia="Times New Roman" w:hAnsi="Times New Roman" w:cs="Times New Roman"/>
          <w:i/>
          <w:sz w:val="24"/>
        </w:rPr>
        <w:t xml:space="preserve">nieruchomości wykorzystywanej na cele </w:t>
      </w:r>
      <w:proofErr w:type="spellStart"/>
      <w:r>
        <w:rPr>
          <w:rFonts w:ascii="Times New Roman" w:eastAsia="Times New Roman" w:hAnsi="Times New Roman" w:cs="Times New Roman"/>
          <w:i/>
          <w:sz w:val="24"/>
        </w:rPr>
        <w:t>rekreacyjno</w:t>
      </w:r>
      <w:proofErr w:type="spellEnd"/>
      <w:r>
        <w:rPr>
          <w:rFonts w:ascii="Times New Roman" w:eastAsia="Times New Roman" w:hAnsi="Times New Roman" w:cs="Times New Roman"/>
          <w:i/>
          <w:sz w:val="24"/>
        </w:rPr>
        <w:t xml:space="preserve"> – wypoczynkowe,</w:t>
      </w:r>
      <w:r>
        <w:rPr>
          <w:rFonts w:ascii="Times New Roman" w:eastAsia="Times New Roman" w:hAnsi="Times New Roman" w:cs="Times New Roman"/>
          <w:i/>
          <w:color w:val="FF0000"/>
          <w:sz w:val="24"/>
        </w:rPr>
        <w:t xml:space="preserve"> </w:t>
      </w:r>
    </w:p>
    <w:p w14:paraId="74A28FBD" w14:textId="77777777" w:rsidR="006C43E7" w:rsidRDefault="003B191C">
      <w:pPr>
        <w:numPr>
          <w:ilvl w:val="0"/>
          <w:numId w:val="3"/>
        </w:numPr>
        <w:spacing w:after="5" w:line="305" w:lineRule="auto"/>
        <w:ind w:right="22" w:hanging="348"/>
        <w:jc w:val="both"/>
      </w:pPr>
      <w:r>
        <w:rPr>
          <w:rFonts w:ascii="Times New Roman" w:eastAsia="Times New Roman" w:hAnsi="Times New Roman" w:cs="Times New Roman"/>
          <w:i/>
          <w:sz w:val="24"/>
        </w:rPr>
        <w:t xml:space="preserve">Uchwała Nr XXIV/198/2020 Rady Gminy Kamieniec Ząbkowicki z dnia 4 listopada </w:t>
      </w:r>
    </w:p>
    <w:p w14:paraId="1B714929" w14:textId="77777777" w:rsidR="006C43E7" w:rsidRDefault="003B191C">
      <w:pPr>
        <w:spacing w:after="5" w:line="305" w:lineRule="auto"/>
        <w:ind w:left="720" w:right="22"/>
        <w:jc w:val="both"/>
      </w:pPr>
      <w:r>
        <w:rPr>
          <w:rFonts w:ascii="Times New Roman" w:eastAsia="Times New Roman" w:hAnsi="Times New Roman" w:cs="Times New Roman"/>
          <w:i/>
          <w:sz w:val="24"/>
        </w:rPr>
        <w:t xml:space="preserve">2020r. w sprawie zwolnienie w części z opłaty za gospodarowanie odpadami komunalnymi, </w:t>
      </w:r>
    </w:p>
    <w:p w14:paraId="64107B57" w14:textId="270538ED" w:rsidR="006C43E7" w:rsidRPr="00102D95" w:rsidRDefault="003B191C">
      <w:pPr>
        <w:numPr>
          <w:ilvl w:val="0"/>
          <w:numId w:val="3"/>
        </w:numPr>
        <w:spacing w:after="5" w:line="305" w:lineRule="auto"/>
        <w:ind w:right="22" w:hanging="348"/>
        <w:jc w:val="both"/>
      </w:pPr>
      <w:r w:rsidRPr="00102D95">
        <w:rPr>
          <w:rFonts w:ascii="Times New Roman" w:eastAsia="Times New Roman" w:hAnsi="Times New Roman" w:cs="Times New Roman"/>
          <w:i/>
          <w:iCs/>
          <w:sz w:val="24"/>
        </w:rPr>
        <w:t>Uchwała Nr XL/316/2021 Rady Miejskiej w Kamieńcu Ząbkowickim z dnia 28 grudnia</w:t>
      </w:r>
      <w:r>
        <w:rPr>
          <w:rFonts w:ascii="Times New Roman" w:eastAsia="Times New Roman" w:hAnsi="Times New Roman" w:cs="Times New Roman"/>
          <w:sz w:val="24"/>
        </w:rPr>
        <w:t xml:space="preserve"> 2021 r. </w:t>
      </w:r>
      <w:r w:rsidRPr="00102D95">
        <w:rPr>
          <w:rFonts w:ascii="Times New Roman" w:eastAsia="Times New Roman" w:hAnsi="Times New Roman" w:cs="Times New Roman"/>
          <w:i/>
          <w:iCs/>
          <w:sz w:val="24"/>
        </w:rPr>
        <w:t>w sprawie</w:t>
      </w:r>
      <w:r>
        <w:rPr>
          <w:rFonts w:ascii="Times New Roman" w:eastAsia="Times New Roman" w:hAnsi="Times New Roman" w:cs="Times New Roman"/>
          <w:sz w:val="24"/>
        </w:rPr>
        <w:t xml:space="preserve"> </w:t>
      </w:r>
      <w:r>
        <w:rPr>
          <w:rFonts w:ascii="Times New Roman" w:eastAsia="Times New Roman" w:hAnsi="Times New Roman" w:cs="Times New Roman"/>
          <w:i/>
          <w:sz w:val="24"/>
        </w:rPr>
        <w:t xml:space="preserve">określenia górnych stawek opłat za usługi odbierania odpadów komunalnych </w:t>
      </w:r>
      <w:r w:rsidR="00326B59">
        <w:rPr>
          <w:rFonts w:ascii="Times New Roman" w:eastAsia="Times New Roman" w:hAnsi="Times New Roman" w:cs="Times New Roman"/>
          <w:i/>
          <w:sz w:val="24"/>
        </w:rPr>
        <w:br/>
      </w:r>
      <w:r>
        <w:rPr>
          <w:rFonts w:ascii="Times New Roman" w:eastAsia="Times New Roman" w:hAnsi="Times New Roman" w:cs="Times New Roman"/>
          <w:i/>
          <w:sz w:val="24"/>
        </w:rPr>
        <w:t>z nieruchomości oraz opróżniania zbiorników bezodpływowych i transportu nieczystości ciekłych</w:t>
      </w:r>
      <w:r w:rsidR="00102D95">
        <w:rPr>
          <w:rFonts w:ascii="Times New Roman" w:eastAsia="Times New Roman" w:hAnsi="Times New Roman" w:cs="Times New Roman"/>
          <w:i/>
          <w:sz w:val="24"/>
        </w:rPr>
        <w:t xml:space="preserve">, </w:t>
      </w:r>
    </w:p>
    <w:p w14:paraId="1E775EDD" w14:textId="2BCFAD73" w:rsidR="00102D95" w:rsidRDefault="00102D95">
      <w:pPr>
        <w:numPr>
          <w:ilvl w:val="0"/>
          <w:numId w:val="3"/>
        </w:numPr>
        <w:spacing w:after="5" w:line="305" w:lineRule="auto"/>
        <w:ind w:right="22" w:hanging="348"/>
        <w:jc w:val="both"/>
      </w:pPr>
      <w:r w:rsidRPr="00102D95">
        <w:rPr>
          <w:rFonts w:ascii="Times New Roman" w:eastAsia="Times New Roman" w:hAnsi="Times New Roman" w:cs="Times New Roman"/>
          <w:i/>
          <w:iCs/>
          <w:sz w:val="24"/>
        </w:rPr>
        <w:t xml:space="preserve">Uchwała Nr </w:t>
      </w:r>
      <w:r>
        <w:rPr>
          <w:rFonts w:ascii="Times New Roman" w:eastAsia="Times New Roman" w:hAnsi="Times New Roman" w:cs="Times New Roman"/>
          <w:i/>
          <w:iCs/>
          <w:sz w:val="24"/>
        </w:rPr>
        <w:t>XIV/111/2025</w:t>
      </w:r>
      <w:r w:rsidRPr="00102D95">
        <w:rPr>
          <w:rFonts w:ascii="Times New Roman" w:eastAsia="Times New Roman" w:hAnsi="Times New Roman" w:cs="Times New Roman"/>
          <w:i/>
          <w:iCs/>
          <w:sz w:val="24"/>
        </w:rPr>
        <w:t xml:space="preserve"> Rady Miejskiej w Kamieńcu Ząbkowickim z dnia </w:t>
      </w:r>
      <w:r>
        <w:rPr>
          <w:rFonts w:ascii="Times New Roman" w:eastAsia="Times New Roman" w:hAnsi="Times New Roman" w:cs="Times New Roman"/>
          <w:i/>
          <w:iCs/>
          <w:sz w:val="24"/>
        </w:rPr>
        <w:t>31</w:t>
      </w:r>
      <w:r w:rsidRPr="00102D95">
        <w:rPr>
          <w:rFonts w:ascii="Times New Roman" w:eastAsia="Times New Roman" w:hAnsi="Times New Roman" w:cs="Times New Roman"/>
          <w:i/>
          <w:iCs/>
          <w:sz w:val="24"/>
        </w:rPr>
        <w:t xml:space="preserve"> </w:t>
      </w:r>
      <w:r>
        <w:rPr>
          <w:rFonts w:ascii="Times New Roman" w:eastAsia="Times New Roman" w:hAnsi="Times New Roman" w:cs="Times New Roman"/>
          <w:i/>
          <w:iCs/>
          <w:sz w:val="24"/>
        </w:rPr>
        <w:t xml:space="preserve">marca </w:t>
      </w:r>
      <w:r>
        <w:rPr>
          <w:rFonts w:ascii="Times New Roman" w:eastAsia="Times New Roman" w:hAnsi="Times New Roman" w:cs="Times New Roman"/>
          <w:sz w:val="24"/>
        </w:rPr>
        <w:t xml:space="preserve">2025 r. </w:t>
      </w:r>
      <w:r w:rsidRPr="00102D95">
        <w:rPr>
          <w:rFonts w:ascii="Times New Roman" w:eastAsia="Times New Roman" w:hAnsi="Times New Roman" w:cs="Times New Roman"/>
          <w:i/>
          <w:iCs/>
          <w:sz w:val="24"/>
        </w:rPr>
        <w:t>w sprawie</w:t>
      </w:r>
      <w:r>
        <w:rPr>
          <w:rFonts w:ascii="Times New Roman" w:eastAsia="Times New Roman" w:hAnsi="Times New Roman" w:cs="Times New Roman"/>
          <w:sz w:val="24"/>
        </w:rPr>
        <w:t xml:space="preserve"> </w:t>
      </w:r>
      <w:r>
        <w:rPr>
          <w:rFonts w:ascii="Times New Roman" w:eastAsia="Times New Roman" w:hAnsi="Times New Roman" w:cs="Times New Roman"/>
          <w:i/>
          <w:sz w:val="24"/>
        </w:rPr>
        <w:t xml:space="preserve">częściowego zwolnienia z opłat za gospodarowanie odpadami komunalnymi ponoszonej przez właścicieli nieruchomości, na których zamieszkują rodziny wielodzietne. </w:t>
      </w:r>
    </w:p>
    <w:p w14:paraId="6758A373" w14:textId="77777777" w:rsidR="006C43E7" w:rsidRDefault="003B191C">
      <w:pPr>
        <w:spacing w:after="21"/>
      </w:pPr>
      <w:r>
        <w:rPr>
          <w:rFonts w:ascii="Times New Roman" w:eastAsia="Times New Roman" w:hAnsi="Times New Roman" w:cs="Times New Roman"/>
          <w:i/>
          <w:sz w:val="24"/>
        </w:rPr>
        <w:t xml:space="preserve"> </w:t>
      </w:r>
    </w:p>
    <w:p w14:paraId="4E8373BA" w14:textId="77777777" w:rsidR="006C43E7" w:rsidRDefault="003B191C">
      <w:pPr>
        <w:pStyle w:val="Nagwek1"/>
        <w:spacing w:after="186"/>
        <w:ind w:left="225" w:hanging="240"/>
      </w:pPr>
      <w:bookmarkStart w:id="4" w:name="_Toc62144"/>
      <w:r>
        <w:lastRenderedPageBreak/>
        <w:t xml:space="preserve">System gospodarowania odpadami </w:t>
      </w:r>
      <w:bookmarkEnd w:id="4"/>
    </w:p>
    <w:p w14:paraId="23FB9790" w14:textId="77777777" w:rsidR="006C43E7" w:rsidRDefault="003B191C">
      <w:pPr>
        <w:pStyle w:val="Nagwek2"/>
        <w:ind w:left="405" w:right="0" w:hanging="420"/>
      </w:pPr>
      <w:bookmarkStart w:id="5" w:name="_Toc62145"/>
      <w:r>
        <w:t xml:space="preserve">Źródła odpadów </w:t>
      </w:r>
      <w:bookmarkEnd w:id="5"/>
    </w:p>
    <w:p w14:paraId="05F245DC" w14:textId="2D51547F" w:rsidR="006C43E7" w:rsidRDefault="003B191C">
      <w:pPr>
        <w:spacing w:after="4" w:line="302" w:lineRule="auto"/>
        <w:ind w:right="20"/>
        <w:jc w:val="both"/>
      </w:pPr>
      <w:r>
        <w:rPr>
          <w:rFonts w:ascii="Times New Roman" w:eastAsia="Times New Roman" w:hAnsi="Times New Roman" w:cs="Times New Roman"/>
          <w:sz w:val="24"/>
        </w:rPr>
        <w:t>W myśl ustawy o odpadach z dnia 14 grudnia 2012 r. (Dz.U. 202</w:t>
      </w:r>
      <w:r w:rsidR="003B7522">
        <w:rPr>
          <w:rFonts w:ascii="Times New Roman" w:eastAsia="Times New Roman" w:hAnsi="Times New Roman" w:cs="Times New Roman"/>
          <w:sz w:val="24"/>
        </w:rPr>
        <w:t>3</w:t>
      </w:r>
      <w:r>
        <w:rPr>
          <w:rFonts w:ascii="Times New Roman" w:eastAsia="Times New Roman" w:hAnsi="Times New Roman" w:cs="Times New Roman"/>
          <w:sz w:val="24"/>
        </w:rPr>
        <w:t>.</w:t>
      </w:r>
      <w:r w:rsidR="003B7522">
        <w:rPr>
          <w:rFonts w:ascii="Times New Roman" w:eastAsia="Times New Roman" w:hAnsi="Times New Roman" w:cs="Times New Roman"/>
          <w:sz w:val="24"/>
        </w:rPr>
        <w:t xml:space="preserve">1587 </w:t>
      </w:r>
      <w:r w:rsidR="00913329">
        <w:rPr>
          <w:rFonts w:ascii="Times New Roman" w:eastAsia="Times New Roman" w:hAnsi="Times New Roman" w:cs="Times New Roman"/>
          <w:sz w:val="24"/>
        </w:rPr>
        <w:t>z późn.zm</w:t>
      </w:r>
      <w:r w:rsidR="003B7522">
        <w:rPr>
          <w:rFonts w:ascii="Times New Roman" w:eastAsia="Times New Roman" w:hAnsi="Times New Roman" w:cs="Times New Roman"/>
          <w:sz w:val="24"/>
        </w:rPr>
        <w:t>.</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t.j</w:t>
      </w:r>
      <w:proofErr w:type="spellEnd"/>
      <w:r>
        <w:rPr>
          <w:rFonts w:ascii="Times New Roman" w:eastAsia="Times New Roman" w:hAnsi="Times New Roman" w:cs="Times New Roman"/>
          <w:sz w:val="24"/>
        </w:rPr>
        <w:t xml:space="preserve">.), odpady komunalne zostały zdefiniowane jako odpady powstające w gospodarstwach domowych, </w:t>
      </w:r>
      <w:r w:rsidR="00326B59">
        <w:rPr>
          <w:rFonts w:ascii="Times New Roman" w:eastAsia="Times New Roman" w:hAnsi="Times New Roman" w:cs="Times New Roman"/>
          <w:sz w:val="24"/>
        </w:rPr>
        <w:br/>
      </w:r>
      <w:r>
        <w:rPr>
          <w:rFonts w:ascii="Times New Roman" w:eastAsia="Times New Roman" w:hAnsi="Times New Roman" w:cs="Times New Roman"/>
          <w:sz w:val="24"/>
        </w:rPr>
        <w:t xml:space="preserve">z wyłączeniem pojazdów wycofanych z eksploatacji, a także odpady nie zawierające odpadów niebezpiecznych pochodzące od innych wytwórców odpadów, które ze względu na swój charakter lub skład są podobne do odpadów powstających w gospodarstwach </w:t>
      </w:r>
    </w:p>
    <w:p w14:paraId="3A6EB488" w14:textId="77777777" w:rsidR="006C43E7" w:rsidRDefault="003B191C">
      <w:pPr>
        <w:spacing w:after="4" w:line="302" w:lineRule="auto"/>
        <w:ind w:right="20"/>
        <w:jc w:val="both"/>
      </w:pPr>
      <w:r>
        <w:rPr>
          <w:rFonts w:ascii="Times New Roman" w:eastAsia="Times New Roman" w:hAnsi="Times New Roman" w:cs="Times New Roman"/>
          <w:sz w:val="24"/>
        </w:rPr>
        <w:t xml:space="preserve">domowych.  </w:t>
      </w:r>
    </w:p>
    <w:p w14:paraId="4410944E" w14:textId="77777777" w:rsidR="006C43E7" w:rsidRDefault="003B191C" w:rsidP="00326B59">
      <w:pPr>
        <w:spacing w:after="0"/>
        <w:jc w:val="both"/>
      </w:pPr>
      <w:r>
        <w:rPr>
          <w:rFonts w:ascii="Times New Roman" w:eastAsia="Times New Roman" w:hAnsi="Times New Roman" w:cs="Times New Roman"/>
          <w:sz w:val="24"/>
        </w:rPr>
        <w:t xml:space="preserve"> </w:t>
      </w:r>
    </w:p>
    <w:p w14:paraId="4B165871" w14:textId="77777777" w:rsidR="006C43E7" w:rsidRDefault="003B191C" w:rsidP="00326B59">
      <w:pPr>
        <w:spacing w:after="4" w:line="267" w:lineRule="auto"/>
        <w:ind w:left="-5" w:right="11" w:hanging="10"/>
        <w:jc w:val="both"/>
      </w:pPr>
      <w:r>
        <w:rPr>
          <w:rFonts w:ascii="Times New Roman" w:eastAsia="Times New Roman" w:hAnsi="Times New Roman" w:cs="Times New Roman"/>
          <w:sz w:val="24"/>
        </w:rPr>
        <w:t xml:space="preserve">Odpady komunalne na terenie Gminy Kamieniec Ząbkowicki powstają głównie w gospodarstwach domowych, ale również na terenach nieruchomości niezamieszkałych, jak: obiekty użyteczności publicznej (ośrodki zdrowia, szkoły) oraz infrastruktury (handel, obiekty turystyczne, usługi). Są to także odpady z terenów otwartych, takie jak: odpady z koszy ulicznych, zmiotki z dróg oraz placów. </w:t>
      </w:r>
    </w:p>
    <w:p w14:paraId="334BB44E" w14:textId="77777777" w:rsidR="006C43E7" w:rsidRDefault="003B191C">
      <w:pPr>
        <w:spacing w:after="91"/>
      </w:pPr>
      <w:r>
        <w:rPr>
          <w:rFonts w:ascii="Times New Roman" w:eastAsia="Times New Roman" w:hAnsi="Times New Roman" w:cs="Times New Roman"/>
          <w:sz w:val="24"/>
        </w:rPr>
        <w:t xml:space="preserve"> </w:t>
      </w:r>
    </w:p>
    <w:p w14:paraId="7A50D239" w14:textId="77777777" w:rsidR="006C43E7" w:rsidRDefault="003B191C">
      <w:pPr>
        <w:pStyle w:val="Nagwek2"/>
        <w:ind w:left="405" w:right="0" w:hanging="420"/>
      </w:pPr>
      <w:bookmarkStart w:id="6" w:name="_Toc62146"/>
      <w:r>
        <w:t xml:space="preserve">Postępowanie z odpadami na terenie Gminy Kamieniec Ząbkowicki </w:t>
      </w:r>
      <w:bookmarkEnd w:id="6"/>
    </w:p>
    <w:p w14:paraId="099DD643" w14:textId="4EEABA33" w:rsidR="006C43E7" w:rsidRDefault="003B191C">
      <w:pPr>
        <w:spacing w:after="4" w:line="267" w:lineRule="auto"/>
        <w:ind w:left="-5" w:right="302" w:hanging="10"/>
      </w:pPr>
      <w:r>
        <w:rPr>
          <w:rFonts w:ascii="Times New Roman" w:eastAsia="Times New Roman" w:hAnsi="Times New Roman" w:cs="Times New Roman"/>
          <w:sz w:val="24"/>
        </w:rPr>
        <w:t>Odpady komunalne w  202</w:t>
      </w:r>
      <w:r w:rsidR="003B7522">
        <w:rPr>
          <w:rFonts w:ascii="Times New Roman" w:eastAsia="Times New Roman" w:hAnsi="Times New Roman" w:cs="Times New Roman"/>
          <w:sz w:val="24"/>
        </w:rPr>
        <w:t>5</w:t>
      </w:r>
      <w:r>
        <w:rPr>
          <w:rFonts w:ascii="Times New Roman" w:eastAsia="Times New Roman" w:hAnsi="Times New Roman" w:cs="Times New Roman"/>
          <w:sz w:val="24"/>
        </w:rPr>
        <w:t xml:space="preserve"> roku z terenu Gminy Kamieniec Ząbkowicki odbierane były </w:t>
      </w:r>
      <w:r w:rsidR="001C5056">
        <w:rPr>
          <w:rFonts w:ascii="Times New Roman" w:eastAsia="Times New Roman" w:hAnsi="Times New Roman" w:cs="Times New Roman"/>
          <w:sz w:val="24"/>
        </w:rPr>
        <w:br/>
      </w:r>
      <w:r>
        <w:rPr>
          <w:rFonts w:ascii="Times New Roman" w:eastAsia="Times New Roman" w:hAnsi="Times New Roman" w:cs="Times New Roman"/>
          <w:sz w:val="24"/>
        </w:rPr>
        <w:t xml:space="preserve">w postaci selektywnej. Zgodnie z </w:t>
      </w:r>
      <w:r>
        <w:rPr>
          <w:rFonts w:ascii="Times New Roman" w:eastAsia="Times New Roman" w:hAnsi="Times New Roman" w:cs="Times New Roman"/>
          <w:i/>
          <w:sz w:val="24"/>
        </w:rPr>
        <w:t xml:space="preserve">Regulaminem utrzymania czystości i porządku na terenie Gminy Kamieniec Ząbkowicki </w:t>
      </w:r>
      <w:r>
        <w:rPr>
          <w:rFonts w:ascii="Times New Roman" w:eastAsia="Times New Roman" w:hAnsi="Times New Roman" w:cs="Times New Roman"/>
          <w:sz w:val="24"/>
        </w:rPr>
        <w:t>w 202</w:t>
      </w:r>
      <w:r w:rsidR="003B7522">
        <w:rPr>
          <w:rFonts w:ascii="Times New Roman" w:eastAsia="Times New Roman" w:hAnsi="Times New Roman" w:cs="Times New Roman"/>
          <w:sz w:val="24"/>
        </w:rPr>
        <w:t>5</w:t>
      </w:r>
      <w:r>
        <w:rPr>
          <w:rFonts w:ascii="Times New Roman" w:eastAsia="Times New Roman" w:hAnsi="Times New Roman" w:cs="Times New Roman"/>
          <w:sz w:val="24"/>
        </w:rPr>
        <w:t xml:space="preserve"> roku prowadzona była zbiórka następujących frakcji odpadów: </w:t>
      </w:r>
    </w:p>
    <w:p w14:paraId="07317E11" w14:textId="71E471D9" w:rsidR="006C43E7" w:rsidRDefault="003B191C">
      <w:pPr>
        <w:spacing w:after="4" w:line="267" w:lineRule="auto"/>
        <w:ind w:left="-5" w:right="2942" w:hanging="10"/>
      </w:pPr>
      <w:r>
        <w:rPr>
          <w:rFonts w:ascii="Times New Roman" w:eastAsia="Times New Roman" w:hAnsi="Times New Roman" w:cs="Times New Roman"/>
          <w:sz w:val="24"/>
        </w:rPr>
        <w:t xml:space="preserve">1) papieru (w tym opakowań, gazet, tektury, czasopism, itd.); </w:t>
      </w:r>
      <w:r w:rsidR="003B7522">
        <w:rPr>
          <w:rFonts w:ascii="Times New Roman" w:eastAsia="Times New Roman" w:hAnsi="Times New Roman" w:cs="Times New Roman"/>
          <w:sz w:val="24"/>
        </w:rPr>
        <w:br/>
      </w:r>
      <w:r>
        <w:rPr>
          <w:rFonts w:ascii="Times New Roman" w:eastAsia="Times New Roman" w:hAnsi="Times New Roman" w:cs="Times New Roman"/>
          <w:sz w:val="24"/>
        </w:rPr>
        <w:t xml:space="preserve">2) metali; </w:t>
      </w:r>
    </w:p>
    <w:p w14:paraId="10BE0EB9" w14:textId="24235305" w:rsidR="006C43E7" w:rsidRDefault="003B191C">
      <w:pPr>
        <w:numPr>
          <w:ilvl w:val="0"/>
          <w:numId w:val="4"/>
        </w:numPr>
        <w:spacing w:after="4" w:line="267" w:lineRule="auto"/>
        <w:ind w:right="11" w:hanging="380"/>
      </w:pPr>
      <w:r>
        <w:rPr>
          <w:rFonts w:ascii="Times New Roman" w:eastAsia="Times New Roman" w:hAnsi="Times New Roman" w:cs="Times New Roman"/>
          <w:sz w:val="24"/>
        </w:rPr>
        <w:t xml:space="preserve">tworzywa sztucznego (w tym opakowań z tworzyw sztucznych); </w:t>
      </w:r>
    </w:p>
    <w:p w14:paraId="664779B0" w14:textId="77777777" w:rsidR="006C43E7" w:rsidRDefault="003B191C">
      <w:pPr>
        <w:numPr>
          <w:ilvl w:val="0"/>
          <w:numId w:val="4"/>
        </w:numPr>
        <w:spacing w:after="4" w:line="267" w:lineRule="auto"/>
        <w:ind w:right="11" w:hanging="380"/>
      </w:pPr>
      <w:r>
        <w:rPr>
          <w:rFonts w:ascii="Times New Roman" w:eastAsia="Times New Roman" w:hAnsi="Times New Roman" w:cs="Times New Roman"/>
          <w:sz w:val="24"/>
        </w:rPr>
        <w:t xml:space="preserve">szkła (w tym odpadów opakowaniowych ze szkła); </w:t>
      </w:r>
    </w:p>
    <w:p w14:paraId="5F1454C3" w14:textId="77777777" w:rsidR="006C43E7" w:rsidRDefault="003B191C">
      <w:pPr>
        <w:numPr>
          <w:ilvl w:val="0"/>
          <w:numId w:val="4"/>
        </w:numPr>
        <w:spacing w:after="4" w:line="267" w:lineRule="auto"/>
        <w:ind w:right="11" w:hanging="380"/>
      </w:pPr>
      <w:r>
        <w:rPr>
          <w:rFonts w:ascii="Times New Roman" w:eastAsia="Times New Roman" w:hAnsi="Times New Roman" w:cs="Times New Roman"/>
          <w:sz w:val="24"/>
        </w:rPr>
        <w:t xml:space="preserve">przeterminowanych leków i chemikaliów (w tym farb, rozpuszczalników, olejów odpadowych); </w:t>
      </w:r>
    </w:p>
    <w:p w14:paraId="2A04B866" w14:textId="77777777" w:rsidR="006C43E7" w:rsidRDefault="003B191C">
      <w:pPr>
        <w:numPr>
          <w:ilvl w:val="0"/>
          <w:numId w:val="4"/>
        </w:numPr>
        <w:spacing w:after="4" w:line="267" w:lineRule="auto"/>
        <w:ind w:right="11" w:hanging="380"/>
      </w:pPr>
      <w:r>
        <w:rPr>
          <w:rFonts w:ascii="Times New Roman" w:eastAsia="Times New Roman" w:hAnsi="Times New Roman" w:cs="Times New Roman"/>
          <w:sz w:val="24"/>
        </w:rPr>
        <w:t xml:space="preserve">zużytych baterii i akumulatorów; </w:t>
      </w:r>
    </w:p>
    <w:p w14:paraId="1222E8B0" w14:textId="77777777" w:rsidR="006C43E7" w:rsidRDefault="003B191C">
      <w:pPr>
        <w:numPr>
          <w:ilvl w:val="0"/>
          <w:numId w:val="4"/>
        </w:numPr>
        <w:spacing w:after="4" w:line="267" w:lineRule="auto"/>
        <w:ind w:right="11" w:hanging="380"/>
      </w:pPr>
      <w:r>
        <w:rPr>
          <w:rFonts w:ascii="Times New Roman" w:eastAsia="Times New Roman" w:hAnsi="Times New Roman" w:cs="Times New Roman"/>
          <w:sz w:val="24"/>
        </w:rPr>
        <w:t xml:space="preserve">zużytego sprzętu elektronicznego i elektrycznego; </w:t>
      </w:r>
    </w:p>
    <w:p w14:paraId="6045744A" w14:textId="77777777" w:rsidR="006C43E7" w:rsidRDefault="003B191C">
      <w:pPr>
        <w:numPr>
          <w:ilvl w:val="0"/>
          <w:numId w:val="4"/>
        </w:numPr>
        <w:spacing w:after="4" w:line="267" w:lineRule="auto"/>
        <w:ind w:right="11" w:hanging="380"/>
      </w:pPr>
      <w:r>
        <w:rPr>
          <w:rFonts w:ascii="Times New Roman" w:eastAsia="Times New Roman" w:hAnsi="Times New Roman" w:cs="Times New Roman"/>
          <w:sz w:val="24"/>
        </w:rPr>
        <w:t xml:space="preserve">mebli i innych odpadów wielkogabarytowych; </w:t>
      </w:r>
    </w:p>
    <w:p w14:paraId="638B183E" w14:textId="77777777" w:rsidR="006C43E7" w:rsidRDefault="003B191C">
      <w:pPr>
        <w:numPr>
          <w:ilvl w:val="0"/>
          <w:numId w:val="4"/>
        </w:numPr>
        <w:spacing w:after="4" w:line="267" w:lineRule="auto"/>
        <w:ind w:right="11" w:hanging="380"/>
      </w:pPr>
      <w:r>
        <w:rPr>
          <w:rFonts w:ascii="Times New Roman" w:eastAsia="Times New Roman" w:hAnsi="Times New Roman" w:cs="Times New Roman"/>
          <w:sz w:val="24"/>
        </w:rPr>
        <w:t xml:space="preserve">odpadów budowlano-remontowych i rozbiórkowych; </w:t>
      </w:r>
    </w:p>
    <w:p w14:paraId="6A2DE8CC" w14:textId="77777777" w:rsidR="006C43E7" w:rsidRDefault="003B191C">
      <w:pPr>
        <w:numPr>
          <w:ilvl w:val="0"/>
          <w:numId w:val="4"/>
        </w:numPr>
        <w:spacing w:after="4" w:line="267" w:lineRule="auto"/>
        <w:ind w:right="11" w:hanging="380"/>
      </w:pPr>
      <w:r>
        <w:rPr>
          <w:rFonts w:ascii="Times New Roman" w:eastAsia="Times New Roman" w:hAnsi="Times New Roman" w:cs="Times New Roman"/>
          <w:sz w:val="24"/>
        </w:rPr>
        <w:t xml:space="preserve">zużytych opon; </w:t>
      </w:r>
    </w:p>
    <w:p w14:paraId="7E48D7FC" w14:textId="77777777" w:rsidR="006C43E7" w:rsidRDefault="003B191C">
      <w:pPr>
        <w:numPr>
          <w:ilvl w:val="0"/>
          <w:numId w:val="4"/>
        </w:numPr>
        <w:spacing w:after="4" w:line="267" w:lineRule="auto"/>
        <w:ind w:right="11" w:hanging="380"/>
      </w:pPr>
      <w:r>
        <w:rPr>
          <w:rFonts w:ascii="Times New Roman" w:eastAsia="Times New Roman" w:hAnsi="Times New Roman" w:cs="Times New Roman"/>
          <w:sz w:val="24"/>
        </w:rPr>
        <w:t xml:space="preserve">tekstyliów i odzieży; </w:t>
      </w:r>
    </w:p>
    <w:p w14:paraId="4B92E4BE" w14:textId="77777777" w:rsidR="006C43E7" w:rsidRDefault="003B191C">
      <w:pPr>
        <w:numPr>
          <w:ilvl w:val="0"/>
          <w:numId w:val="4"/>
        </w:numPr>
        <w:spacing w:after="4" w:line="267" w:lineRule="auto"/>
        <w:ind w:right="11" w:hanging="380"/>
      </w:pPr>
      <w:r>
        <w:rPr>
          <w:rFonts w:ascii="Times New Roman" w:eastAsia="Times New Roman" w:hAnsi="Times New Roman" w:cs="Times New Roman"/>
          <w:sz w:val="24"/>
        </w:rPr>
        <w:t xml:space="preserve">bioodpadów (w tym odpadów zielonych); </w:t>
      </w:r>
    </w:p>
    <w:p w14:paraId="5D5E3326" w14:textId="77777777" w:rsidR="006C43E7" w:rsidRDefault="003B191C">
      <w:pPr>
        <w:numPr>
          <w:ilvl w:val="0"/>
          <w:numId w:val="4"/>
        </w:numPr>
        <w:spacing w:after="4" w:line="267" w:lineRule="auto"/>
        <w:ind w:right="11" w:hanging="380"/>
      </w:pPr>
      <w:r>
        <w:rPr>
          <w:rFonts w:ascii="Times New Roman" w:eastAsia="Times New Roman" w:hAnsi="Times New Roman" w:cs="Times New Roman"/>
          <w:sz w:val="24"/>
        </w:rPr>
        <w:t xml:space="preserve">zużytych źródeł światła (świetlówki, żarówki) </w:t>
      </w:r>
    </w:p>
    <w:p w14:paraId="1C710F77" w14:textId="77777777" w:rsidR="006C43E7" w:rsidRDefault="003B191C">
      <w:pPr>
        <w:numPr>
          <w:ilvl w:val="0"/>
          <w:numId w:val="4"/>
        </w:numPr>
        <w:spacing w:after="4" w:line="267" w:lineRule="auto"/>
        <w:ind w:right="11" w:hanging="380"/>
      </w:pPr>
      <w:r>
        <w:rPr>
          <w:rFonts w:ascii="Times New Roman" w:eastAsia="Times New Roman" w:hAnsi="Times New Roman" w:cs="Times New Roman"/>
          <w:sz w:val="24"/>
        </w:rPr>
        <w:t xml:space="preserve">odpadów </w:t>
      </w:r>
      <w:proofErr w:type="spellStart"/>
      <w:r>
        <w:rPr>
          <w:rFonts w:ascii="Times New Roman" w:eastAsia="Times New Roman" w:hAnsi="Times New Roman" w:cs="Times New Roman"/>
          <w:sz w:val="24"/>
        </w:rPr>
        <w:t>niekwalifikujacych</w:t>
      </w:r>
      <w:proofErr w:type="spellEnd"/>
      <w:r>
        <w:rPr>
          <w:rFonts w:ascii="Times New Roman" w:eastAsia="Times New Roman" w:hAnsi="Times New Roman" w:cs="Times New Roman"/>
          <w:sz w:val="24"/>
        </w:rPr>
        <w:t xml:space="preserve"> się do odpadów medycznych powstających w gospodarskie domowym w wyniku przyjmowania produktów leczniczych w formie iniekcji i prowadzenia monitoringu poziomu substancji we krwi, w szczególności igieł i strzykawek. </w:t>
      </w:r>
    </w:p>
    <w:p w14:paraId="386B072C" w14:textId="77777777" w:rsidR="006C43E7" w:rsidRDefault="003B191C">
      <w:pPr>
        <w:numPr>
          <w:ilvl w:val="0"/>
          <w:numId w:val="4"/>
        </w:numPr>
        <w:spacing w:after="4" w:line="267" w:lineRule="auto"/>
        <w:ind w:right="11" w:hanging="380"/>
      </w:pPr>
      <w:r>
        <w:rPr>
          <w:rFonts w:ascii="Times New Roman" w:eastAsia="Times New Roman" w:hAnsi="Times New Roman" w:cs="Times New Roman"/>
          <w:sz w:val="24"/>
        </w:rPr>
        <w:t xml:space="preserve">niesegregowanych (zmieszanych) odpadów komunalnych – frakcji występującej przy prawidłowej selektywnej zbiórce tzn. odpadów resztkowych, pozostałości po segregacji lub odpadów odebranych od właściciele nieruchomości w przypadku nieprawidłowej selekcji odpadów. </w:t>
      </w:r>
    </w:p>
    <w:p w14:paraId="7CFF03A3" w14:textId="77777777" w:rsidR="006C43E7" w:rsidRDefault="003B191C">
      <w:pPr>
        <w:spacing w:after="2"/>
      </w:pPr>
      <w:r>
        <w:rPr>
          <w:rFonts w:ascii="Times New Roman" w:eastAsia="Times New Roman" w:hAnsi="Times New Roman" w:cs="Times New Roman"/>
          <w:sz w:val="24"/>
        </w:rPr>
        <w:t xml:space="preserve"> </w:t>
      </w:r>
    </w:p>
    <w:p w14:paraId="5E3B908E" w14:textId="3308005C" w:rsidR="006C43E7" w:rsidRDefault="003B191C">
      <w:pPr>
        <w:spacing w:after="4" w:line="267" w:lineRule="auto"/>
        <w:ind w:left="-5" w:right="11" w:hanging="10"/>
      </w:pPr>
      <w:r>
        <w:rPr>
          <w:rFonts w:ascii="Times New Roman" w:eastAsia="Times New Roman" w:hAnsi="Times New Roman" w:cs="Times New Roman"/>
          <w:sz w:val="24"/>
        </w:rPr>
        <w:t xml:space="preserve">Zgodnie z </w:t>
      </w:r>
      <w:r>
        <w:rPr>
          <w:rFonts w:ascii="Times New Roman" w:eastAsia="Times New Roman" w:hAnsi="Times New Roman" w:cs="Times New Roman"/>
          <w:i/>
          <w:sz w:val="24"/>
        </w:rPr>
        <w:t xml:space="preserve">Regulaminem utrzymania czystości i porządku na terenie Gminy Kamieniec Ząbkowicki </w:t>
      </w:r>
      <w:r>
        <w:rPr>
          <w:rFonts w:ascii="Times New Roman" w:eastAsia="Times New Roman" w:hAnsi="Times New Roman" w:cs="Times New Roman"/>
          <w:sz w:val="24"/>
        </w:rPr>
        <w:t>w 202</w:t>
      </w:r>
      <w:r w:rsidR="003B7522">
        <w:rPr>
          <w:rFonts w:ascii="Times New Roman" w:eastAsia="Times New Roman" w:hAnsi="Times New Roman" w:cs="Times New Roman"/>
          <w:sz w:val="24"/>
        </w:rPr>
        <w:t xml:space="preserve">5 </w:t>
      </w:r>
      <w:r>
        <w:rPr>
          <w:rFonts w:ascii="Times New Roman" w:eastAsia="Times New Roman" w:hAnsi="Times New Roman" w:cs="Times New Roman"/>
          <w:sz w:val="24"/>
        </w:rPr>
        <w:t xml:space="preserve">r. obowiązywały następujące rodzaje pojemników przeznaczonych do zbierania odpadów komunalnych na terenie nieruchomości oraz na drogach publicznych: </w:t>
      </w:r>
    </w:p>
    <w:p w14:paraId="2E2579AB" w14:textId="77777777" w:rsidR="006C43E7" w:rsidRDefault="003B191C">
      <w:pPr>
        <w:numPr>
          <w:ilvl w:val="1"/>
          <w:numId w:val="4"/>
        </w:numPr>
        <w:spacing w:after="4" w:line="267" w:lineRule="auto"/>
        <w:ind w:right="11" w:hanging="259"/>
      </w:pPr>
      <w:r>
        <w:rPr>
          <w:rFonts w:ascii="Times New Roman" w:eastAsia="Times New Roman" w:hAnsi="Times New Roman" w:cs="Times New Roman"/>
          <w:sz w:val="24"/>
        </w:rPr>
        <w:t xml:space="preserve">pojemniki na odpady o pojemności 110 l., 120 l., 240 l. i 1100 l., </w:t>
      </w:r>
    </w:p>
    <w:p w14:paraId="6EB9660B" w14:textId="77777777" w:rsidR="006C43E7" w:rsidRDefault="003B191C">
      <w:pPr>
        <w:numPr>
          <w:ilvl w:val="1"/>
          <w:numId w:val="4"/>
        </w:numPr>
        <w:spacing w:after="4" w:line="316" w:lineRule="auto"/>
        <w:ind w:right="11" w:hanging="259"/>
      </w:pPr>
      <w:r>
        <w:rPr>
          <w:rFonts w:ascii="Times New Roman" w:eastAsia="Times New Roman" w:hAnsi="Times New Roman" w:cs="Times New Roman"/>
          <w:sz w:val="24"/>
        </w:rPr>
        <w:t xml:space="preserve">specjalne przeznaczone do zbiórki odpadów worki o pojemności od 80 l. do120 l. Worki przeznaczone do indywidualnej selektywnej zbiórki opakowań: </w:t>
      </w:r>
    </w:p>
    <w:p w14:paraId="598C946D" w14:textId="77777777" w:rsidR="006C43E7" w:rsidRDefault="003B191C">
      <w:pPr>
        <w:numPr>
          <w:ilvl w:val="0"/>
          <w:numId w:val="5"/>
        </w:numPr>
        <w:spacing w:after="4" w:line="267" w:lineRule="auto"/>
        <w:ind w:right="170" w:hanging="139"/>
      </w:pPr>
      <w:r>
        <w:rPr>
          <w:rFonts w:ascii="Times New Roman" w:eastAsia="Times New Roman" w:hAnsi="Times New Roman" w:cs="Times New Roman"/>
          <w:sz w:val="24"/>
        </w:rPr>
        <w:lastRenderedPageBreak/>
        <w:t xml:space="preserve">kolor niebieski z napisem „Papier” - odpady z papieru, w tym z tektury, odpady </w:t>
      </w:r>
    </w:p>
    <w:p w14:paraId="0127111D" w14:textId="77777777" w:rsidR="006C43E7" w:rsidRDefault="003B191C">
      <w:pPr>
        <w:spacing w:after="4" w:line="267" w:lineRule="auto"/>
        <w:ind w:left="-5" w:right="11" w:hanging="10"/>
      </w:pPr>
      <w:r>
        <w:rPr>
          <w:rFonts w:ascii="Times New Roman" w:eastAsia="Times New Roman" w:hAnsi="Times New Roman" w:cs="Times New Roman"/>
          <w:sz w:val="24"/>
        </w:rPr>
        <w:t xml:space="preserve">opakowaniowe z papieru i odpady opakowaniowe z tektury, </w:t>
      </w:r>
    </w:p>
    <w:p w14:paraId="7930352D" w14:textId="7190A463" w:rsidR="00913329" w:rsidRPr="00913329" w:rsidRDefault="003B191C">
      <w:pPr>
        <w:numPr>
          <w:ilvl w:val="0"/>
          <w:numId w:val="5"/>
        </w:numPr>
        <w:spacing w:after="4" w:line="267" w:lineRule="auto"/>
        <w:ind w:right="170" w:hanging="139"/>
      </w:pPr>
      <w:r>
        <w:rPr>
          <w:rFonts w:ascii="Times New Roman" w:eastAsia="Times New Roman" w:hAnsi="Times New Roman" w:cs="Times New Roman"/>
          <w:sz w:val="24"/>
        </w:rPr>
        <w:t>kolor żółty z napisem „Metale i tworzywa sztuczne” – odpady metali, w tym odpady opakowaniowe z metali, odpady tworzyw sztucznych, w tym odpady opakowaniowe tworzy sztucznych</w:t>
      </w:r>
    </w:p>
    <w:p w14:paraId="52C82E25" w14:textId="54FF4DC5" w:rsidR="006C43E7" w:rsidRDefault="003B191C">
      <w:pPr>
        <w:numPr>
          <w:ilvl w:val="0"/>
          <w:numId w:val="5"/>
        </w:numPr>
        <w:spacing w:after="4" w:line="267" w:lineRule="auto"/>
        <w:ind w:right="170" w:hanging="139"/>
      </w:pPr>
      <w:r>
        <w:rPr>
          <w:rFonts w:ascii="Times New Roman" w:eastAsia="Times New Roman" w:hAnsi="Times New Roman" w:cs="Times New Roman"/>
          <w:sz w:val="24"/>
        </w:rPr>
        <w:t xml:space="preserve">kolor zielony z napisem „Szkło i opakowania szklane ”- odpady ze szkła, w tym odpady opakowaniowe ze szkła, </w:t>
      </w:r>
    </w:p>
    <w:p w14:paraId="649F2C83" w14:textId="444D62B3" w:rsidR="006C43E7" w:rsidRDefault="003B191C">
      <w:pPr>
        <w:numPr>
          <w:ilvl w:val="0"/>
          <w:numId w:val="5"/>
        </w:numPr>
        <w:spacing w:after="4" w:line="267" w:lineRule="auto"/>
        <w:ind w:right="170" w:hanging="139"/>
      </w:pPr>
      <w:r>
        <w:rPr>
          <w:rFonts w:ascii="Times New Roman" w:eastAsia="Times New Roman" w:hAnsi="Times New Roman" w:cs="Times New Roman"/>
          <w:sz w:val="24"/>
        </w:rPr>
        <w:t>kolor brązowy z napisem „Bioodpady” - odpady ulegające biodegradacji ze szczególnym uwzględnieniem odpadów zielonych i odpadów kuchennych,</w:t>
      </w:r>
    </w:p>
    <w:p w14:paraId="497B988C" w14:textId="77777777" w:rsidR="006C43E7" w:rsidRDefault="003B191C">
      <w:pPr>
        <w:numPr>
          <w:ilvl w:val="0"/>
          <w:numId w:val="5"/>
        </w:numPr>
        <w:spacing w:after="4" w:line="267" w:lineRule="auto"/>
        <w:ind w:right="170" w:hanging="139"/>
      </w:pPr>
      <w:r>
        <w:rPr>
          <w:rFonts w:ascii="Times New Roman" w:eastAsia="Times New Roman" w:hAnsi="Times New Roman" w:cs="Times New Roman"/>
          <w:sz w:val="24"/>
        </w:rPr>
        <w:t xml:space="preserve">kolor czarny „Odpady niesegregowane”- (pozostałości po segregacji). </w:t>
      </w:r>
    </w:p>
    <w:p w14:paraId="25980F79" w14:textId="749F6AA3" w:rsidR="006C43E7" w:rsidRDefault="003B191C">
      <w:pPr>
        <w:numPr>
          <w:ilvl w:val="1"/>
          <w:numId w:val="5"/>
        </w:numPr>
        <w:spacing w:after="56" w:line="267" w:lineRule="auto"/>
        <w:ind w:right="11" w:hanging="360"/>
      </w:pPr>
      <w:r>
        <w:rPr>
          <w:rFonts w:ascii="Times New Roman" w:eastAsia="Times New Roman" w:hAnsi="Times New Roman" w:cs="Times New Roman"/>
          <w:sz w:val="24"/>
        </w:rPr>
        <w:t>kontenery KP-</w:t>
      </w:r>
      <w:r w:rsidR="001F3412">
        <w:rPr>
          <w:rFonts w:ascii="Times New Roman" w:eastAsia="Times New Roman" w:hAnsi="Times New Roman" w:cs="Times New Roman"/>
          <w:sz w:val="24"/>
        </w:rPr>
        <w:t>5</w:t>
      </w:r>
      <w:r>
        <w:rPr>
          <w:rFonts w:ascii="Times New Roman" w:eastAsia="Times New Roman" w:hAnsi="Times New Roman" w:cs="Times New Roman"/>
          <w:sz w:val="24"/>
        </w:rPr>
        <w:t xml:space="preserve">, </w:t>
      </w:r>
    </w:p>
    <w:p w14:paraId="55965BEA" w14:textId="77777777" w:rsidR="006C43E7" w:rsidRDefault="003B191C">
      <w:pPr>
        <w:numPr>
          <w:ilvl w:val="1"/>
          <w:numId w:val="5"/>
        </w:numPr>
        <w:spacing w:after="27" w:line="267" w:lineRule="auto"/>
        <w:ind w:right="11" w:hanging="360"/>
      </w:pPr>
      <w:r>
        <w:rPr>
          <w:rFonts w:ascii="Times New Roman" w:eastAsia="Times New Roman" w:hAnsi="Times New Roman" w:cs="Times New Roman"/>
          <w:sz w:val="24"/>
        </w:rPr>
        <w:t xml:space="preserve">kosze uliczne o pojemności od 10 l do 50 l, </w:t>
      </w:r>
    </w:p>
    <w:p w14:paraId="0450FA60" w14:textId="77777777" w:rsidR="006C43E7" w:rsidRDefault="003B191C">
      <w:pPr>
        <w:numPr>
          <w:ilvl w:val="1"/>
          <w:numId w:val="5"/>
        </w:numPr>
        <w:spacing w:after="4" w:line="267" w:lineRule="auto"/>
        <w:ind w:right="11" w:hanging="360"/>
      </w:pPr>
      <w:r>
        <w:rPr>
          <w:rFonts w:ascii="Times New Roman" w:eastAsia="Times New Roman" w:hAnsi="Times New Roman" w:cs="Times New Roman"/>
          <w:sz w:val="24"/>
        </w:rPr>
        <w:t xml:space="preserve">pojemniki przeznaczone do selektywnej zbiórki opakowań typu: szkło, papier, tworzywa sztuczne i metal o pojemności 1100 l. </w:t>
      </w:r>
    </w:p>
    <w:p w14:paraId="31A1EA9A" w14:textId="77777777" w:rsidR="006C43E7" w:rsidRDefault="003B191C">
      <w:pPr>
        <w:numPr>
          <w:ilvl w:val="1"/>
          <w:numId w:val="5"/>
        </w:numPr>
        <w:spacing w:after="4" w:line="267" w:lineRule="auto"/>
        <w:ind w:right="11" w:hanging="360"/>
      </w:pPr>
      <w:r>
        <w:rPr>
          <w:rFonts w:ascii="Times New Roman" w:eastAsia="Times New Roman" w:hAnsi="Times New Roman" w:cs="Times New Roman"/>
          <w:sz w:val="24"/>
        </w:rPr>
        <w:t xml:space="preserve">kontenery przeznaczone na odpady budowlane KP -7 </w:t>
      </w:r>
    </w:p>
    <w:p w14:paraId="2BB1D27D" w14:textId="77777777" w:rsidR="006C43E7" w:rsidRDefault="003B191C">
      <w:pPr>
        <w:numPr>
          <w:ilvl w:val="1"/>
          <w:numId w:val="5"/>
        </w:numPr>
        <w:spacing w:after="4" w:line="267" w:lineRule="auto"/>
        <w:ind w:right="11" w:hanging="360"/>
      </w:pPr>
      <w:r>
        <w:rPr>
          <w:rFonts w:ascii="Times New Roman" w:eastAsia="Times New Roman" w:hAnsi="Times New Roman" w:cs="Times New Roman"/>
          <w:sz w:val="24"/>
        </w:rPr>
        <w:t xml:space="preserve">PSZOK </w:t>
      </w:r>
    </w:p>
    <w:p w14:paraId="5FE4D642" w14:textId="77777777" w:rsidR="006C43E7" w:rsidRDefault="003B191C">
      <w:pPr>
        <w:spacing w:after="0"/>
      </w:pPr>
      <w:r>
        <w:rPr>
          <w:rFonts w:ascii="Times New Roman" w:eastAsia="Times New Roman" w:hAnsi="Times New Roman" w:cs="Times New Roman"/>
          <w:sz w:val="24"/>
        </w:rPr>
        <w:t xml:space="preserve"> </w:t>
      </w:r>
    </w:p>
    <w:p w14:paraId="68FC7B70" w14:textId="21F79BB3" w:rsidR="006C43E7" w:rsidRDefault="006C43E7" w:rsidP="00D75B28">
      <w:pPr>
        <w:spacing w:after="0"/>
        <w:jc w:val="center"/>
      </w:pPr>
    </w:p>
    <w:p w14:paraId="3918733F" w14:textId="331CEF21" w:rsidR="006C43E7" w:rsidRDefault="003B191C" w:rsidP="00D75B28">
      <w:pPr>
        <w:spacing w:after="4" w:line="267" w:lineRule="auto"/>
        <w:ind w:left="-5" w:right="11" w:hanging="10"/>
        <w:jc w:val="center"/>
      </w:pPr>
      <w:r>
        <w:rPr>
          <w:rFonts w:ascii="Times New Roman" w:eastAsia="Times New Roman" w:hAnsi="Times New Roman" w:cs="Times New Roman"/>
          <w:sz w:val="24"/>
        </w:rPr>
        <w:t>Poniżej przedstawiono sposób postępowania z poszczególnymi frakcjami odpadów komunalnych na terenie Gminy Kamieniec Ząbkowicki.</w:t>
      </w:r>
    </w:p>
    <w:p w14:paraId="7A09FF84" w14:textId="77777777" w:rsidR="006C43E7" w:rsidRDefault="003B191C">
      <w:pPr>
        <w:spacing w:after="0"/>
      </w:pPr>
      <w:r>
        <w:rPr>
          <w:rFonts w:ascii="Times New Roman" w:eastAsia="Times New Roman" w:hAnsi="Times New Roman" w:cs="Times New Roman"/>
          <w:sz w:val="24"/>
        </w:rPr>
        <w:t xml:space="preserve"> </w:t>
      </w:r>
    </w:p>
    <w:p w14:paraId="6C9C5DAA" w14:textId="77777777" w:rsidR="006C43E7" w:rsidRDefault="003B191C">
      <w:pPr>
        <w:spacing w:after="0"/>
      </w:pPr>
      <w:r>
        <w:rPr>
          <w:rFonts w:ascii="Times New Roman" w:eastAsia="Times New Roman" w:hAnsi="Times New Roman" w:cs="Times New Roman"/>
          <w:b/>
          <w:sz w:val="20"/>
        </w:rPr>
        <w:t xml:space="preserve"> </w:t>
      </w:r>
    </w:p>
    <w:p w14:paraId="45C2468F" w14:textId="6C1447CB" w:rsidR="006C43E7" w:rsidRDefault="003B191C">
      <w:pPr>
        <w:spacing w:after="0"/>
        <w:ind w:left="-5" w:hanging="10"/>
      </w:pPr>
      <w:r>
        <w:rPr>
          <w:rFonts w:ascii="Arial" w:eastAsia="Arial" w:hAnsi="Arial" w:cs="Arial"/>
          <w:b/>
          <w:sz w:val="18"/>
        </w:rPr>
        <w:t>Tabela 1. Sposób postępowania z poszczególnymi rodzajami odpadów komunalnych na terenie Gminy Kamieniec Ząbkowicki w 202</w:t>
      </w:r>
      <w:r w:rsidR="008B3EA0">
        <w:rPr>
          <w:rFonts w:ascii="Arial" w:eastAsia="Arial" w:hAnsi="Arial" w:cs="Arial"/>
          <w:b/>
          <w:sz w:val="18"/>
        </w:rPr>
        <w:t>5</w:t>
      </w:r>
      <w:r>
        <w:rPr>
          <w:rFonts w:ascii="Arial" w:eastAsia="Arial" w:hAnsi="Arial" w:cs="Arial"/>
          <w:b/>
          <w:sz w:val="18"/>
        </w:rPr>
        <w:t xml:space="preserve"> roku. </w:t>
      </w:r>
    </w:p>
    <w:tbl>
      <w:tblPr>
        <w:tblStyle w:val="TableGrid"/>
        <w:tblW w:w="9070" w:type="dxa"/>
        <w:tblInd w:w="2" w:type="dxa"/>
        <w:tblCellMar>
          <w:top w:w="7" w:type="dxa"/>
          <w:left w:w="108" w:type="dxa"/>
          <w:right w:w="55" w:type="dxa"/>
        </w:tblCellMar>
        <w:tblLook w:val="04A0" w:firstRow="1" w:lastRow="0" w:firstColumn="1" w:lastColumn="0" w:noHBand="0" w:noVBand="1"/>
      </w:tblPr>
      <w:tblGrid>
        <w:gridCol w:w="551"/>
        <w:gridCol w:w="2030"/>
        <w:gridCol w:w="6489"/>
      </w:tblGrid>
      <w:tr w:rsidR="006C43E7" w14:paraId="6812A585" w14:textId="77777777">
        <w:trPr>
          <w:trHeight w:val="467"/>
        </w:trPr>
        <w:tc>
          <w:tcPr>
            <w:tcW w:w="551" w:type="dxa"/>
            <w:tcBorders>
              <w:top w:val="single" w:sz="4" w:space="0" w:color="000000"/>
              <w:left w:val="single" w:sz="4" w:space="0" w:color="000000"/>
              <w:bottom w:val="single" w:sz="4" w:space="0" w:color="000000"/>
              <w:right w:val="single" w:sz="4" w:space="0" w:color="000000"/>
            </w:tcBorders>
            <w:shd w:val="clear" w:color="auto" w:fill="C5E0B3"/>
            <w:vAlign w:val="center"/>
          </w:tcPr>
          <w:p w14:paraId="4919A2E8" w14:textId="77777777" w:rsidR="006C43E7" w:rsidRDefault="003B191C">
            <w:pPr>
              <w:ind w:left="17"/>
            </w:pPr>
            <w:r>
              <w:rPr>
                <w:rFonts w:ascii="Times New Roman" w:eastAsia="Times New Roman" w:hAnsi="Times New Roman" w:cs="Times New Roman"/>
                <w:b/>
                <w:sz w:val="20"/>
              </w:rPr>
              <w:t xml:space="preserve">Lp. </w:t>
            </w:r>
          </w:p>
        </w:tc>
        <w:tc>
          <w:tcPr>
            <w:tcW w:w="2030" w:type="dxa"/>
            <w:tcBorders>
              <w:top w:val="single" w:sz="4" w:space="0" w:color="000000"/>
              <w:left w:val="single" w:sz="4" w:space="0" w:color="000000"/>
              <w:bottom w:val="single" w:sz="4" w:space="0" w:color="000000"/>
              <w:right w:val="single" w:sz="4" w:space="0" w:color="000000"/>
            </w:tcBorders>
            <w:shd w:val="clear" w:color="auto" w:fill="C5E0B3"/>
          </w:tcPr>
          <w:p w14:paraId="778B78A4" w14:textId="77777777" w:rsidR="006C43E7" w:rsidRDefault="003B191C">
            <w:pPr>
              <w:jc w:val="center"/>
            </w:pPr>
            <w:r>
              <w:rPr>
                <w:rFonts w:ascii="Times New Roman" w:eastAsia="Times New Roman" w:hAnsi="Times New Roman" w:cs="Times New Roman"/>
                <w:b/>
                <w:sz w:val="20"/>
              </w:rPr>
              <w:t xml:space="preserve">Kod i rodzaj odpadów </w:t>
            </w:r>
          </w:p>
        </w:tc>
        <w:tc>
          <w:tcPr>
            <w:tcW w:w="6489" w:type="dxa"/>
            <w:tcBorders>
              <w:top w:val="single" w:sz="4" w:space="0" w:color="000000"/>
              <w:left w:val="single" w:sz="4" w:space="0" w:color="000000"/>
              <w:bottom w:val="single" w:sz="4" w:space="0" w:color="000000"/>
              <w:right w:val="single" w:sz="4" w:space="0" w:color="000000"/>
            </w:tcBorders>
            <w:shd w:val="clear" w:color="auto" w:fill="C5E0B3"/>
            <w:vAlign w:val="center"/>
          </w:tcPr>
          <w:p w14:paraId="3CA02E07" w14:textId="77777777" w:rsidR="006C43E7" w:rsidRDefault="003B191C">
            <w:pPr>
              <w:ind w:right="55"/>
              <w:jc w:val="center"/>
            </w:pPr>
            <w:r>
              <w:rPr>
                <w:rFonts w:ascii="Times New Roman" w:eastAsia="Times New Roman" w:hAnsi="Times New Roman" w:cs="Times New Roman"/>
                <w:b/>
                <w:sz w:val="20"/>
              </w:rPr>
              <w:t xml:space="preserve">Sposób postępowania </w:t>
            </w:r>
          </w:p>
        </w:tc>
      </w:tr>
      <w:tr w:rsidR="006C43E7" w14:paraId="0BEEA313" w14:textId="77777777">
        <w:trPr>
          <w:trHeight w:val="3462"/>
        </w:trPr>
        <w:tc>
          <w:tcPr>
            <w:tcW w:w="551" w:type="dxa"/>
            <w:tcBorders>
              <w:top w:val="single" w:sz="4" w:space="0" w:color="000000"/>
              <w:left w:val="single" w:sz="4" w:space="0" w:color="000000"/>
              <w:bottom w:val="single" w:sz="4" w:space="0" w:color="000000"/>
              <w:right w:val="single" w:sz="4" w:space="0" w:color="000000"/>
            </w:tcBorders>
            <w:vAlign w:val="center"/>
          </w:tcPr>
          <w:p w14:paraId="2E64DD7F" w14:textId="77777777" w:rsidR="006C43E7" w:rsidRDefault="003B191C">
            <w:pPr>
              <w:ind w:right="60"/>
              <w:jc w:val="center"/>
            </w:pPr>
            <w:r>
              <w:rPr>
                <w:rFonts w:ascii="Times New Roman" w:eastAsia="Times New Roman" w:hAnsi="Times New Roman" w:cs="Times New Roman"/>
                <w:sz w:val="20"/>
              </w:rPr>
              <w:t xml:space="preserve">1. </w:t>
            </w:r>
          </w:p>
        </w:tc>
        <w:tc>
          <w:tcPr>
            <w:tcW w:w="2030" w:type="dxa"/>
            <w:tcBorders>
              <w:top w:val="single" w:sz="4" w:space="0" w:color="000000"/>
              <w:left w:val="single" w:sz="4" w:space="0" w:color="000000"/>
              <w:bottom w:val="single" w:sz="4" w:space="0" w:color="000000"/>
              <w:right w:val="single" w:sz="4" w:space="0" w:color="000000"/>
            </w:tcBorders>
            <w:vAlign w:val="center"/>
          </w:tcPr>
          <w:p w14:paraId="6E92267A" w14:textId="77777777" w:rsidR="006C43E7" w:rsidRDefault="003B191C">
            <w:pPr>
              <w:ind w:right="55"/>
              <w:jc w:val="center"/>
            </w:pPr>
            <w:r>
              <w:rPr>
                <w:rFonts w:ascii="Times New Roman" w:eastAsia="Times New Roman" w:hAnsi="Times New Roman" w:cs="Times New Roman"/>
                <w:sz w:val="20"/>
              </w:rPr>
              <w:t xml:space="preserve">odpady </w:t>
            </w:r>
          </w:p>
          <w:p w14:paraId="77DB1240" w14:textId="77777777" w:rsidR="006C43E7" w:rsidRDefault="003B191C">
            <w:pPr>
              <w:jc w:val="center"/>
            </w:pPr>
            <w:r>
              <w:rPr>
                <w:rFonts w:ascii="Times New Roman" w:eastAsia="Times New Roman" w:hAnsi="Times New Roman" w:cs="Times New Roman"/>
                <w:sz w:val="20"/>
              </w:rPr>
              <w:t xml:space="preserve">niesegregowane (pozostałości po </w:t>
            </w:r>
            <w:proofErr w:type="spellStart"/>
            <w:r>
              <w:rPr>
                <w:rFonts w:ascii="Times New Roman" w:eastAsia="Times New Roman" w:hAnsi="Times New Roman" w:cs="Times New Roman"/>
                <w:sz w:val="20"/>
              </w:rPr>
              <w:t>segragacji</w:t>
            </w:r>
            <w:proofErr w:type="spellEnd"/>
            <w:r>
              <w:rPr>
                <w:rFonts w:ascii="Times New Roman" w:eastAsia="Times New Roman" w:hAnsi="Times New Roman" w:cs="Times New Roman"/>
                <w:sz w:val="20"/>
              </w:rPr>
              <w:t xml:space="preserve">)  </w:t>
            </w:r>
          </w:p>
        </w:tc>
        <w:tc>
          <w:tcPr>
            <w:tcW w:w="6489" w:type="dxa"/>
            <w:tcBorders>
              <w:top w:val="single" w:sz="4" w:space="0" w:color="000000"/>
              <w:left w:val="single" w:sz="4" w:space="0" w:color="000000"/>
              <w:bottom w:val="single" w:sz="4" w:space="0" w:color="000000"/>
              <w:right w:val="single" w:sz="4" w:space="0" w:color="000000"/>
            </w:tcBorders>
          </w:tcPr>
          <w:p w14:paraId="2A580BE0" w14:textId="77777777" w:rsidR="006C43E7" w:rsidRDefault="003B191C">
            <w:pPr>
              <w:spacing w:after="39" w:line="240" w:lineRule="auto"/>
            </w:pPr>
            <w:r>
              <w:rPr>
                <w:rFonts w:ascii="Times New Roman" w:eastAsia="Times New Roman" w:hAnsi="Times New Roman" w:cs="Times New Roman"/>
                <w:sz w:val="20"/>
              </w:rPr>
              <w:t xml:space="preserve">Należy gromadzić w workach lub pojemnikach do zbierania odpadów zmieszanych: </w:t>
            </w:r>
          </w:p>
          <w:p w14:paraId="0ECC5623" w14:textId="77777777" w:rsidR="006C43E7" w:rsidRDefault="003B191C">
            <w:pPr>
              <w:numPr>
                <w:ilvl w:val="0"/>
                <w:numId w:val="13"/>
              </w:numPr>
              <w:spacing w:line="280" w:lineRule="auto"/>
            </w:pPr>
            <w:r>
              <w:rPr>
                <w:rFonts w:ascii="Times New Roman" w:eastAsia="Times New Roman" w:hAnsi="Times New Roman" w:cs="Times New Roman"/>
                <w:sz w:val="20"/>
              </w:rPr>
              <w:t xml:space="preserve">rodzina, nie większa niż pięcioosobowa, zobowiązana jest wyposażyć nieruchomość w jeden pojemnik o pojemności 120 l. bądź 240 l.; </w:t>
            </w:r>
          </w:p>
          <w:p w14:paraId="50113450" w14:textId="77777777" w:rsidR="006C43E7" w:rsidRDefault="003B191C">
            <w:pPr>
              <w:numPr>
                <w:ilvl w:val="0"/>
                <w:numId w:val="13"/>
              </w:numPr>
              <w:spacing w:line="257" w:lineRule="auto"/>
            </w:pPr>
            <w:r>
              <w:rPr>
                <w:rFonts w:ascii="Times New Roman" w:eastAsia="Times New Roman" w:hAnsi="Times New Roman" w:cs="Times New Roman"/>
                <w:sz w:val="20"/>
              </w:rPr>
              <w:t xml:space="preserve">rodziny liczniejsze niż pięć osób mają obowiązek wyposażyć nieruchomość w pojemniki o pojemności </w:t>
            </w:r>
          </w:p>
          <w:p w14:paraId="3F10B25C" w14:textId="77777777" w:rsidR="006C43E7" w:rsidRDefault="003B191C">
            <w:pPr>
              <w:spacing w:line="271" w:lineRule="auto"/>
              <w:ind w:right="397"/>
            </w:pPr>
            <w:r>
              <w:rPr>
                <w:rFonts w:ascii="Times New Roman" w:eastAsia="Times New Roman" w:hAnsi="Times New Roman" w:cs="Times New Roman"/>
                <w:sz w:val="20"/>
              </w:rPr>
              <w:t xml:space="preserve">zapewniającej pokrycie zapotrzebowania według przyjętej normy, przy wykorzystaniu pojemników o pojemności 120 l., 240 l. lub 1 100 l; w domach wielorodzinnych pojemnik stanowi wielokrotność pojemników </w:t>
            </w:r>
          </w:p>
          <w:p w14:paraId="7E975054" w14:textId="77777777" w:rsidR="006C43E7" w:rsidRDefault="003B191C">
            <w:pPr>
              <w:spacing w:line="240" w:lineRule="auto"/>
              <w:ind w:right="3992"/>
            </w:pPr>
            <w:r>
              <w:rPr>
                <w:rFonts w:ascii="Times New Roman" w:eastAsia="Times New Roman" w:hAnsi="Times New Roman" w:cs="Times New Roman"/>
                <w:sz w:val="20"/>
              </w:rPr>
              <w:t xml:space="preserve">120 l., 240 l. (pojemnik 1100 l. - kolor czarny </w:t>
            </w:r>
          </w:p>
          <w:p w14:paraId="0DF1AFB6" w14:textId="73A818BE" w:rsidR="006C43E7" w:rsidRDefault="003B191C">
            <w:pPr>
              <w:ind w:right="52"/>
            </w:pPr>
            <w:r>
              <w:rPr>
                <w:rFonts w:ascii="Times New Roman" w:eastAsia="Times New Roman" w:hAnsi="Times New Roman" w:cs="Times New Roman"/>
                <w:sz w:val="20"/>
              </w:rPr>
              <w:t>Częstotliwość odbioru odpadów niesegregowanych (zmieszanych</w:t>
            </w:r>
            <w:r w:rsidR="00883D44">
              <w:rPr>
                <w:rFonts w:ascii="Times New Roman" w:eastAsia="Times New Roman" w:hAnsi="Times New Roman" w:cs="Times New Roman"/>
                <w:sz w:val="20"/>
              </w:rPr>
              <w:t xml:space="preserve"> -</w:t>
            </w:r>
            <w:r w:rsidR="008B3EA0">
              <w:rPr>
                <w:rFonts w:ascii="Times New Roman" w:eastAsia="Times New Roman" w:hAnsi="Times New Roman" w:cs="Times New Roman"/>
                <w:sz w:val="20"/>
              </w:rPr>
              <w:t xml:space="preserve"> pozostałości po segregacji</w:t>
            </w:r>
            <w:r>
              <w:rPr>
                <w:rFonts w:ascii="Times New Roman" w:eastAsia="Times New Roman" w:hAnsi="Times New Roman" w:cs="Times New Roman"/>
                <w:sz w:val="20"/>
              </w:rPr>
              <w:t xml:space="preserve">) odpadów komunalnych raz na dwa tygodnie </w:t>
            </w:r>
            <w:r w:rsidR="00883D44">
              <w:rPr>
                <w:rFonts w:ascii="Times New Roman" w:eastAsia="Times New Roman" w:hAnsi="Times New Roman" w:cs="Times New Roman"/>
                <w:sz w:val="20"/>
              </w:rPr>
              <w:br/>
            </w:r>
            <w:r>
              <w:rPr>
                <w:rFonts w:ascii="Times New Roman" w:eastAsia="Times New Roman" w:hAnsi="Times New Roman" w:cs="Times New Roman"/>
                <w:sz w:val="20"/>
              </w:rPr>
              <w:t>w zabudowie jednorodzinnej oraz 1 raz na ty</w:t>
            </w:r>
            <w:r w:rsidR="008B3EA0">
              <w:rPr>
                <w:rFonts w:ascii="Times New Roman" w:eastAsia="Times New Roman" w:hAnsi="Times New Roman" w:cs="Times New Roman"/>
                <w:sz w:val="20"/>
              </w:rPr>
              <w:t xml:space="preserve">godniu </w:t>
            </w:r>
            <w:r>
              <w:rPr>
                <w:rFonts w:ascii="Times New Roman" w:eastAsia="Times New Roman" w:hAnsi="Times New Roman" w:cs="Times New Roman"/>
                <w:sz w:val="20"/>
              </w:rPr>
              <w:t xml:space="preserve">w zabudowie wielorodzinnej. </w:t>
            </w:r>
          </w:p>
        </w:tc>
      </w:tr>
      <w:tr w:rsidR="006C43E7" w14:paraId="0FA3716E" w14:textId="77777777">
        <w:trPr>
          <w:trHeight w:val="2309"/>
        </w:trPr>
        <w:tc>
          <w:tcPr>
            <w:tcW w:w="551" w:type="dxa"/>
            <w:tcBorders>
              <w:top w:val="single" w:sz="4" w:space="0" w:color="000000"/>
              <w:left w:val="single" w:sz="4" w:space="0" w:color="000000"/>
              <w:bottom w:val="single" w:sz="4" w:space="0" w:color="000000"/>
              <w:right w:val="single" w:sz="4" w:space="0" w:color="000000"/>
            </w:tcBorders>
            <w:vAlign w:val="center"/>
          </w:tcPr>
          <w:p w14:paraId="5CF2CE17" w14:textId="77777777" w:rsidR="006C43E7" w:rsidRDefault="003B191C">
            <w:pPr>
              <w:ind w:right="60"/>
              <w:jc w:val="center"/>
            </w:pPr>
            <w:r>
              <w:rPr>
                <w:rFonts w:ascii="Times New Roman" w:eastAsia="Times New Roman" w:hAnsi="Times New Roman" w:cs="Times New Roman"/>
                <w:sz w:val="20"/>
              </w:rPr>
              <w:t xml:space="preserve">2. </w:t>
            </w:r>
          </w:p>
        </w:tc>
        <w:tc>
          <w:tcPr>
            <w:tcW w:w="2030" w:type="dxa"/>
            <w:tcBorders>
              <w:top w:val="single" w:sz="4" w:space="0" w:color="000000"/>
              <w:left w:val="single" w:sz="4" w:space="0" w:color="000000"/>
              <w:bottom w:val="single" w:sz="4" w:space="0" w:color="000000"/>
              <w:right w:val="single" w:sz="4" w:space="0" w:color="000000"/>
            </w:tcBorders>
            <w:vAlign w:val="center"/>
          </w:tcPr>
          <w:p w14:paraId="69D93F6A" w14:textId="77777777" w:rsidR="006C43E7" w:rsidRDefault="003B191C">
            <w:pPr>
              <w:jc w:val="center"/>
            </w:pPr>
            <w:r>
              <w:rPr>
                <w:rFonts w:ascii="Times New Roman" w:eastAsia="Times New Roman" w:hAnsi="Times New Roman" w:cs="Times New Roman"/>
                <w:sz w:val="20"/>
              </w:rPr>
              <w:t xml:space="preserve">odpady ulegające biodegradacji </w:t>
            </w:r>
          </w:p>
        </w:tc>
        <w:tc>
          <w:tcPr>
            <w:tcW w:w="6489" w:type="dxa"/>
            <w:tcBorders>
              <w:top w:val="single" w:sz="4" w:space="0" w:color="000000"/>
              <w:left w:val="single" w:sz="4" w:space="0" w:color="000000"/>
              <w:bottom w:val="single" w:sz="4" w:space="0" w:color="000000"/>
              <w:right w:val="single" w:sz="4" w:space="0" w:color="000000"/>
            </w:tcBorders>
          </w:tcPr>
          <w:p w14:paraId="4E62B766" w14:textId="77777777" w:rsidR="006C43E7" w:rsidRDefault="003B191C">
            <w:pPr>
              <w:spacing w:line="275" w:lineRule="auto"/>
              <w:ind w:right="152"/>
            </w:pPr>
            <w:r>
              <w:rPr>
                <w:rFonts w:ascii="Times New Roman" w:eastAsia="Times New Roman" w:hAnsi="Times New Roman" w:cs="Times New Roman"/>
                <w:sz w:val="20"/>
              </w:rPr>
              <w:t xml:space="preserve">Należy gromadzić w brązowych workach o pojemności 80 L; z częstotliwością  raz na dwa tygodnie w zabudowie jednorodzinnej. Odpady te właściciele nieruchomości mogą również dostarczyć na swój koszt do punktu selektywnej zbiórki odpadów komunalnych. </w:t>
            </w:r>
          </w:p>
          <w:p w14:paraId="3C22A17E" w14:textId="77777777" w:rsidR="006C43E7" w:rsidRDefault="003B191C">
            <w:pPr>
              <w:spacing w:line="266" w:lineRule="auto"/>
            </w:pPr>
            <w:r>
              <w:rPr>
                <w:rFonts w:ascii="Times New Roman" w:eastAsia="Times New Roman" w:hAnsi="Times New Roman" w:cs="Times New Roman"/>
                <w:sz w:val="20"/>
              </w:rPr>
              <w:t xml:space="preserve">Kompostowanie odpadów zielonych i odpadów kuchennych ulegających biodegradacji (nie zawierających odpadów pochodzenia zwierzęcego) może odbywać się na terenie nieruchomości, na której powstały, w sposób nieuciążliwy dla użytkowników sąsiednich nieruchomości. </w:t>
            </w:r>
          </w:p>
          <w:p w14:paraId="179A25A9" w14:textId="1D753FF6" w:rsidR="006C43E7" w:rsidRDefault="003B191C">
            <w:r>
              <w:rPr>
                <w:rFonts w:ascii="Times New Roman" w:eastAsia="Times New Roman" w:hAnsi="Times New Roman" w:cs="Times New Roman"/>
                <w:sz w:val="20"/>
              </w:rPr>
              <w:t xml:space="preserve">Zabudowa wielorodzinna: </w:t>
            </w:r>
            <w:r w:rsidR="008B3EA0">
              <w:rPr>
                <w:rFonts w:ascii="Times New Roman" w:eastAsia="Times New Roman" w:hAnsi="Times New Roman" w:cs="Times New Roman"/>
                <w:sz w:val="20"/>
              </w:rPr>
              <w:t>od stycznia do</w:t>
            </w:r>
            <w:r w:rsidR="00883D44">
              <w:rPr>
                <w:rFonts w:ascii="Times New Roman" w:eastAsia="Times New Roman" w:hAnsi="Times New Roman" w:cs="Times New Roman"/>
                <w:sz w:val="20"/>
              </w:rPr>
              <w:t xml:space="preserve"> końca</w:t>
            </w:r>
            <w:r w:rsidR="008B3EA0">
              <w:rPr>
                <w:rFonts w:ascii="Times New Roman" w:eastAsia="Times New Roman" w:hAnsi="Times New Roman" w:cs="Times New Roman"/>
                <w:sz w:val="20"/>
              </w:rPr>
              <w:t xml:space="preserve"> marca i grudniu raz </w:t>
            </w:r>
            <w:r w:rsidR="00883D44">
              <w:rPr>
                <w:rFonts w:ascii="Times New Roman" w:eastAsia="Times New Roman" w:hAnsi="Times New Roman" w:cs="Times New Roman"/>
                <w:sz w:val="20"/>
              </w:rPr>
              <w:br/>
            </w:r>
            <w:r w:rsidR="008B3EA0">
              <w:rPr>
                <w:rFonts w:ascii="Times New Roman" w:eastAsia="Times New Roman" w:hAnsi="Times New Roman" w:cs="Times New Roman"/>
                <w:sz w:val="20"/>
              </w:rPr>
              <w:t xml:space="preserve">w miesiącu </w:t>
            </w:r>
            <w:r>
              <w:rPr>
                <w:rFonts w:ascii="Times New Roman" w:eastAsia="Times New Roman" w:hAnsi="Times New Roman" w:cs="Times New Roman"/>
                <w:sz w:val="20"/>
              </w:rPr>
              <w:t xml:space="preserve">od </w:t>
            </w:r>
            <w:r w:rsidR="00883D44">
              <w:rPr>
                <w:rFonts w:ascii="Times New Roman" w:eastAsia="Times New Roman" w:hAnsi="Times New Roman" w:cs="Times New Roman"/>
                <w:sz w:val="20"/>
              </w:rPr>
              <w:t>kwietnia</w:t>
            </w:r>
            <w:r>
              <w:rPr>
                <w:rFonts w:ascii="Times New Roman" w:eastAsia="Times New Roman" w:hAnsi="Times New Roman" w:cs="Times New Roman"/>
                <w:sz w:val="20"/>
              </w:rPr>
              <w:t xml:space="preserve"> do końca </w:t>
            </w:r>
            <w:r w:rsidR="008B3EA0">
              <w:rPr>
                <w:rFonts w:ascii="Times New Roman" w:eastAsia="Times New Roman" w:hAnsi="Times New Roman" w:cs="Times New Roman"/>
                <w:sz w:val="20"/>
              </w:rPr>
              <w:t xml:space="preserve">listopada </w:t>
            </w:r>
            <w:r>
              <w:rPr>
                <w:rFonts w:ascii="Times New Roman" w:eastAsia="Times New Roman" w:hAnsi="Times New Roman" w:cs="Times New Roman"/>
                <w:sz w:val="20"/>
              </w:rPr>
              <w:t>z częstotliwością raz na tydzień</w:t>
            </w:r>
            <w:r w:rsidR="00883D44">
              <w:rPr>
                <w:rFonts w:ascii="Times New Roman" w:eastAsia="Times New Roman" w:hAnsi="Times New Roman" w:cs="Times New Roman"/>
                <w:sz w:val="20"/>
              </w:rPr>
              <w:t xml:space="preserve">. </w:t>
            </w:r>
            <w:r w:rsidR="00883D44">
              <w:rPr>
                <w:rFonts w:ascii="Times New Roman" w:eastAsia="Times New Roman" w:hAnsi="Times New Roman" w:cs="Times New Roman"/>
                <w:sz w:val="20"/>
              </w:rPr>
              <w:br/>
              <w:t xml:space="preserve">W zabudowie jednorodzinnej od stycznia do końca marca i grudniu raz </w:t>
            </w:r>
            <w:r w:rsidR="00883D44">
              <w:rPr>
                <w:rFonts w:ascii="Times New Roman" w:eastAsia="Times New Roman" w:hAnsi="Times New Roman" w:cs="Times New Roman"/>
                <w:sz w:val="20"/>
              </w:rPr>
              <w:br/>
              <w:t xml:space="preserve">w miesiącu od kwietnia do końca listopada z częstotliwością raz na dwa tygodnie. </w:t>
            </w:r>
          </w:p>
        </w:tc>
      </w:tr>
      <w:tr w:rsidR="006C43E7" w14:paraId="71D92633" w14:textId="77777777">
        <w:trPr>
          <w:trHeight w:val="1850"/>
        </w:trPr>
        <w:tc>
          <w:tcPr>
            <w:tcW w:w="551" w:type="dxa"/>
            <w:tcBorders>
              <w:top w:val="single" w:sz="4" w:space="0" w:color="000000"/>
              <w:left w:val="single" w:sz="4" w:space="0" w:color="000000"/>
              <w:bottom w:val="single" w:sz="4" w:space="0" w:color="000000"/>
              <w:right w:val="single" w:sz="4" w:space="0" w:color="000000"/>
            </w:tcBorders>
            <w:vAlign w:val="center"/>
          </w:tcPr>
          <w:p w14:paraId="0C4342CF" w14:textId="77777777" w:rsidR="006C43E7" w:rsidRDefault="003B191C">
            <w:pPr>
              <w:ind w:right="60"/>
              <w:jc w:val="center"/>
            </w:pPr>
            <w:r>
              <w:rPr>
                <w:rFonts w:ascii="Times New Roman" w:eastAsia="Times New Roman" w:hAnsi="Times New Roman" w:cs="Times New Roman"/>
                <w:sz w:val="20"/>
              </w:rPr>
              <w:lastRenderedPageBreak/>
              <w:t xml:space="preserve">3. </w:t>
            </w:r>
          </w:p>
        </w:tc>
        <w:tc>
          <w:tcPr>
            <w:tcW w:w="2030" w:type="dxa"/>
            <w:tcBorders>
              <w:top w:val="single" w:sz="4" w:space="0" w:color="000000"/>
              <w:left w:val="single" w:sz="4" w:space="0" w:color="000000"/>
              <w:bottom w:val="single" w:sz="4" w:space="0" w:color="000000"/>
              <w:right w:val="single" w:sz="4" w:space="0" w:color="000000"/>
            </w:tcBorders>
            <w:vAlign w:val="center"/>
          </w:tcPr>
          <w:p w14:paraId="0B66BB5F" w14:textId="77777777" w:rsidR="006C43E7" w:rsidRDefault="003B191C">
            <w:pPr>
              <w:ind w:left="187" w:right="199"/>
              <w:jc w:val="center"/>
            </w:pPr>
            <w:r>
              <w:rPr>
                <w:rFonts w:ascii="Times New Roman" w:eastAsia="Times New Roman" w:hAnsi="Times New Roman" w:cs="Times New Roman"/>
                <w:sz w:val="20"/>
              </w:rPr>
              <w:t xml:space="preserve">odpady z papieru i tektury </w:t>
            </w:r>
          </w:p>
        </w:tc>
        <w:tc>
          <w:tcPr>
            <w:tcW w:w="6489" w:type="dxa"/>
            <w:tcBorders>
              <w:top w:val="single" w:sz="4" w:space="0" w:color="000000"/>
              <w:left w:val="single" w:sz="4" w:space="0" w:color="000000"/>
              <w:bottom w:val="single" w:sz="4" w:space="0" w:color="000000"/>
              <w:right w:val="single" w:sz="4" w:space="0" w:color="000000"/>
            </w:tcBorders>
          </w:tcPr>
          <w:p w14:paraId="7F2ED984" w14:textId="77777777" w:rsidR="006C43E7" w:rsidRDefault="003B191C">
            <w:pPr>
              <w:spacing w:line="240" w:lineRule="auto"/>
              <w:jc w:val="both"/>
            </w:pPr>
            <w:r>
              <w:rPr>
                <w:rFonts w:ascii="Times New Roman" w:eastAsia="Times New Roman" w:hAnsi="Times New Roman" w:cs="Times New Roman"/>
                <w:sz w:val="20"/>
              </w:rPr>
              <w:t xml:space="preserve">Należy gromadzić w niebieskich workach o pojemności 80L i 120 L – zabudowa jednorodzinna. Zabudowa wielorodzinna –  1100L . </w:t>
            </w:r>
          </w:p>
          <w:p w14:paraId="435B8B06" w14:textId="51764452" w:rsidR="006C43E7" w:rsidRDefault="003B191C">
            <w:pPr>
              <w:spacing w:after="26" w:line="249" w:lineRule="auto"/>
              <w:ind w:right="266"/>
              <w:jc w:val="both"/>
            </w:pPr>
            <w:r>
              <w:rPr>
                <w:rFonts w:ascii="Times New Roman" w:eastAsia="Times New Roman" w:hAnsi="Times New Roman" w:cs="Times New Roman"/>
                <w:sz w:val="20"/>
              </w:rPr>
              <w:t xml:space="preserve">Częstotliwość odbioru odpadów z papieru i tektury prowadzone będzie raz w miesiącu w zabudowie jednorodzinnej oraz </w:t>
            </w:r>
            <w:r w:rsidR="00883D44">
              <w:rPr>
                <w:rFonts w:ascii="Times New Roman" w:eastAsia="Times New Roman" w:hAnsi="Times New Roman" w:cs="Times New Roman"/>
                <w:sz w:val="20"/>
              </w:rPr>
              <w:t xml:space="preserve">raz w miesiącu </w:t>
            </w:r>
            <w:r>
              <w:rPr>
                <w:rFonts w:ascii="Times New Roman" w:eastAsia="Times New Roman" w:hAnsi="Times New Roman" w:cs="Times New Roman"/>
                <w:sz w:val="20"/>
              </w:rPr>
              <w:t xml:space="preserve">w zabudowie wielorodzinnej. </w:t>
            </w:r>
          </w:p>
          <w:p w14:paraId="26143F9D" w14:textId="2ECD6114" w:rsidR="006C43E7" w:rsidRDefault="003B191C" w:rsidP="00883D44">
            <w:pPr>
              <w:spacing w:after="2" w:line="278" w:lineRule="auto"/>
            </w:pPr>
            <w:r>
              <w:rPr>
                <w:rFonts w:ascii="Times New Roman" w:eastAsia="Times New Roman" w:hAnsi="Times New Roman" w:cs="Times New Roman"/>
                <w:sz w:val="20"/>
              </w:rPr>
              <w:t xml:space="preserve">Odpady te właściciele nieruchomości mogą również dostarczyć na swój koszt do punktu selektywnej zbiórki odpadów komunalnych. </w:t>
            </w:r>
          </w:p>
        </w:tc>
      </w:tr>
      <w:tr w:rsidR="006C43E7" w14:paraId="0141E70D" w14:textId="77777777">
        <w:trPr>
          <w:trHeight w:val="1620"/>
        </w:trPr>
        <w:tc>
          <w:tcPr>
            <w:tcW w:w="551" w:type="dxa"/>
            <w:tcBorders>
              <w:top w:val="single" w:sz="4" w:space="0" w:color="000000"/>
              <w:left w:val="single" w:sz="4" w:space="0" w:color="000000"/>
              <w:bottom w:val="single" w:sz="4" w:space="0" w:color="000000"/>
              <w:right w:val="single" w:sz="4" w:space="0" w:color="000000"/>
            </w:tcBorders>
            <w:vAlign w:val="center"/>
          </w:tcPr>
          <w:p w14:paraId="329B6D43" w14:textId="77777777" w:rsidR="006C43E7" w:rsidRDefault="003B191C">
            <w:pPr>
              <w:ind w:right="60"/>
              <w:jc w:val="center"/>
            </w:pPr>
            <w:r>
              <w:rPr>
                <w:rFonts w:ascii="Times New Roman" w:eastAsia="Times New Roman" w:hAnsi="Times New Roman" w:cs="Times New Roman"/>
                <w:sz w:val="20"/>
              </w:rPr>
              <w:t xml:space="preserve">4. </w:t>
            </w:r>
          </w:p>
        </w:tc>
        <w:tc>
          <w:tcPr>
            <w:tcW w:w="2030" w:type="dxa"/>
            <w:tcBorders>
              <w:top w:val="single" w:sz="4" w:space="0" w:color="000000"/>
              <w:left w:val="single" w:sz="4" w:space="0" w:color="000000"/>
              <w:bottom w:val="single" w:sz="4" w:space="0" w:color="000000"/>
              <w:right w:val="single" w:sz="4" w:space="0" w:color="000000"/>
            </w:tcBorders>
            <w:vAlign w:val="center"/>
          </w:tcPr>
          <w:p w14:paraId="0FBB6B33" w14:textId="77777777" w:rsidR="006C43E7" w:rsidRDefault="003B191C">
            <w:pPr>
              <w:ind w:right="57"/>
              <w:jc w:val="center"/>
            </w:pPr>
            <w:r>
              <w:rPr>
                <w:rFonts w:ascii="Times New Roman" w:eastAsia="Times New Roman" w:hAnsi="Times New Roman" w:cs="Times New Roman"/>
                <w:sz w:val="20"/>
              </w:rPr>
              <w:t xml:space="preserve">odpady tworzyw </w:t>
            </w:r>
          </w:p>
          <w:p w14:paraId="240C3E6C" w14:textId="77777777" w:rsidR="006C43E7" w:rsidRDefault="003B191C">
            <w:pPr>
              <w:jc w:val="center"/>
            </w:pPr>
            <w:r>
              <w:rPr>
                <w:rFonts w:ascii="Times New Roman" w:eastAsia="Times New Roman" w:hAnsi="Times New Roman" w:cs="Times New Roman"/>
                <w:sz w:val="20"/>
              </w:rPr>
              <w:t xml:space="preserve">sztucznych, metali oraz opakowań wielomateriałowych </w:t>
            </w:r>
          </w:p>
        </w:tc>
        <w:tc>
          <w:tcPr>
            <w:tcW w:w="6489" w:type="dxa"/>
            <w:tcBorders>
              <w:top w:val="single" w:sz="4" w:space="0" w:color="000000"/>
              <w:left w:val="single" w:sz="4" w:space="0" w:color="000000"/>
              <w:bottom w:val="single" w:sz="4" w:space="0" w:color="000000"/>
              <w:right w:val="single" w:sz="4" w:space="0" w:color="000000"/>
            </w:tcBorders>
          </w:tcPr>
          <w:p w14:paraId="04C3863C" w14:textId="77777777" w:rsidR="006C43E7" w:rsidRDefault="003B191C">
            <w:pPr>
              <w:spacing w:after="32" w:line="241" w:lineRule="auto"/>
              <w:jc w:val="both"/>
            </w:pPr>
            <w:r>
              <w:rPr>
                <w:rFonts w:ascii="Times New Roman" w:eastAsia="Times New Roman" w:hAnsi="Times New Roman" w:cs="Times New Roman"/>
                <w:sz w:val="20"/>
              </w:rPr>
              <w:t xml:space="preserve">Należy gromadzić w żółtych workach o pojemności 80L i 120 L – zabudowa jednorodzinna. Zabudowa wielorodzinna –  1100L . </w:t>
            </w:r>
          </w:p>
          <w:p w14:paraId="5C016CD5" w14:textId="206B3792" w:rsidR="006C43E7" w:rsidRDefault="003B191C">
            <w:pPr>
              <w:spacing w:line="247" w:lineRule="auto"/>
            </w:pPr>
            <w:r>
              <w:rPr>
                <w:rFonts w:ascii="Times New Roman" w:eastAsia="Times New Roman" w:hAnsi="Times New Roman" w:cs="Times New Roman"/>
                <w:sz w:val="20"/>
              </w:rPr>
              <w:t xml:space="preserve">Częstotliwość odbioru odpadów prowadzona będzie </w:t>
            </w:r>
            <w:r w:rsidR="008B3EA0">
              <w:rPr>
                <w:rFonts w:ascii="Times New Roman" w:eastAsia="Times New Roman" w:hAnsi="Times New Roman" w:cs="Times New Roman"/>
                <w:sz w:val="20"/>
              </w:rPr>
              <w:t>raz w miesiącu</w:t>
            </w:r>
            <w:r>
              <w:rPr>
                <w:rFonts w:ascii="Times New Roman" w:eastAsia="Times New Roman" w:hAnsi="Times New Roman" w:cs="Times New Roman"/>
                <w:sz w:val="20"/>
              </w:rPr>
              <w:t xml:space="preserve"> w zabudowie jednorodzinnej oraz </w:t>
            </w:r>
            <w:r w:rsidR="008B3EA0">
              <w:rPr>
                <w:rFonts w:ascii="Times New Roman" w:eastAsia="Times New Roman" w:hAnsi="Times New Roman" w:cs="Times New Roman"/>
                <w:sz w:val="20"/>
              </w:rPr>
              <w:t xml:space="preserve">raz </w:t>
            </w:r>
            <w:r>
              <w:rPr>
                <w:rFonts w:ascii="Times New Roman" w:eastAsia="Times New Roman" w:hAnsi="Times New Roman" w:cs="Times New Roman"/>
                <w:sz w:val="20"/>
              </w:rPr>
              <w:t xml:space="preserve"> w miesiącu w zabudowie wielorodzinnej. </w:t>
            </w:r>
          </w:p>
          <w:p w14:paraId="3DB91AB2" w14:textId="77777777" w:rsidR="006C43E7" w:rsidRDefault="003B191C">
            <w:r>
              <w:rPr>
                <w:rFonts w:ascii="Times New Roman" w:eastAsia="Times New Roman" w:hAnsi="Times New Roman" w:cs="Times New Roman"/>
                <w:sz w:val="20"/>
              </w:rPr>
              <w:t xml:space="preserve">Odpady te właściciele nieruchomości mogą również dostarczyć na swój koszt do punktu selektywnej zbiórki odpadów komunalnych. </w:t>
            </w:r>
          </w:p>
        </w:tc>
      </w:tr>
      <w:tr w:rsidR="006C43E7" w14:paraId="141FDE41" w14:textId="77777777">
        <w:trPr>
          <w:trHeight w:val="466"/>
        </w:trPr>
        <w:tc>
          <w:tcPr>
            <w:tcW w:w="551" w:type="dxa"/>
            <w:tcBorders>
              <w:top w:val="single" w:sz="4" w:space="0" w:color="000000"/>
              <w:left w:val="single" w:sz="4" w:space="0" w:color="000000"/>
              <w:bottom w:val="single" w:sz="4" w:space="0" w:color="000000"/>
              <w:right w:val="single" w:sz="4" w:space="0" w:color="000000"/>
            </w:tcBorders>
            <w:shd w:val="clear" w:color="auto" w:fill="C5E0B3"/>
            <w:vAlign w:val="center"/>
          </w:tcPr>
          <w:p w14:paraId="58497CAB" w14:textId="77777777" w:rsidR="006C43E7" w:rsidRDefault="003B191C">
            <w:pPr>
              <w:ind w:left="17"/>
            </w:pPr>
            <w:r>
              <w:rPr>
                <w:rFonts w:ascii="Times New Roman" w:eastAsia="Times New Roman" w:hAnsi="Times New Roman" w:cs="Times New Roman"/>
                <w:b/>
                <w:sz w:val="20"/>
              </w:rPr>
              <w:t xml:space="preserve">Lp. </w:t>
            </w:r>
          </w:p>
        </w:tc>
        <w:tc>
          <w:tcPr>
            <w:tcW w:w="2030" w:type="dxa"/>
            <w:tcBorders>
              <w:top w:val="single" w:sz="4" w:space="0" w:color="000000"/>
              <w:left w:val="single" w:sz="4" w:space="0" w:color="000000"/>
              <w:bottom w:val="single" w:sz="4" w:space="0" w:color="000000"/>
              <w:right w:val="single" w:sz="4" w:space="0" w:color="000000"/>
            </w:tcBorders>
            <w:shd w:val="clear" w:color="auto" w:fill="C5E0B3"/>
          </w:tcPr>
          <w:p w14:paraId="164086A3" w14:textId="77777777" w:rsidR="006C43E7" w:rsidRDefault="003B191C">
            <w:pPr>
              <w:jc w:val="center"/>
            </w:pPr>
            <w:r>
              <w:rPr>
                <w:rFonts w:ascii="Times New Roman" w:eastAsia="Times New Roman" w:hAnsi="Times New Roman" w:cs="Times New Roman"/>
                <w:b/>
                <w:sz w:val="20"/>
              </w:rPr>
              <w:t xml:space="preserve">Kod i rodzaj odpadów </w:t>
            </w:r>
          </w:p>
        </w:tc>
        <w:tc>
          <w:tcPr>
            <w:tcW w:w="6489" w:type="dxa"/>
            <w:tcBorders>
              <w:top w:val="single" w:sz="4" w:space="0" w:color="000000"/>
              <w:left w:val="single" w:sz="4" w:space="0" w:color="000000"/>
              <w:bottom w:val="single" w:sz="4" w:space="0" w:color="000000"/>
              <w:right w:val="single" w:sz="4" w:space="0" w:color="000000"/>
            </w:tcBorders>
            <w:shd w:val="clear" w:color="auto" w:fill="C5E0B3"/>
            <w:vAlign w:val="center"/>
          </w:tcPr>
          <w:p w14:paraId="4479EA57" w14:textId="77777777" w:rsidR="006C43E7" w:rsidRDefault="003B191C">
            <w:pPr>
              <w:ind w:right="29"/>
              <w:jc w:val="center"/>
            </w:pPr>
            <w:r>
              <w:rPr>
                <w:rFonts w:ascii="Times New Roman" w:eastAsia="Times New Roman" w:hAnsi="Times New Roman" w:cs="Times New Roman"/>
                <w:b/>
                <w:sz w:val="20"/>
              </w:rPr>
              <w:t xml:space="preserve">Sposób postępowania </w:t>
            </w:r>
          </w:p>
        </w:tc>
      </w:tr>
      <w:tr w:rsidR="006C43E7" w14:paraId="71CF01B3" w14:textId="77777777">
        <w:trPr>
          <w:trHeight w:val="1622"/>
        </w:trPr>
        <w:tc>
          <w:tcPr>
            <w:tcW w:w="551" w:type="dxa"/>
            <w:tcBorders>
              <w:top w:val="single" w:sz="4" w:space="0" w:color="000000"/>
              <w:left w:val="single" w:sz="4" w:space="0" w:color="000000"/>
              <w:bottom w:val="single" w:sz="4" w:space="0" w:color="000000"/>
              <w:right w:val="single" w:sz="4" w:space="0" w:color="000000"/>
            </w:tcBorders>
            <w:vAlign w:val="center"/>
          </w:tcPr>
          <w:p w14:paraId="259E2481" w14:textId="77777777" w:rsidR="006C43E7" w:rsidRDefault="003B191C">
            <w:pPr>
              <w:ind w:right="34"/>
              <w:jc w:val="center"/>
            </w:pPr>
            <w:r>
              <w:rPr>
                <w:rFonts w:ascii="Times New Roman" w:eastAsia="Times New Roman" w:hAnsi="Times New Roman" w:cs="Times New Roman"/>
                <w:sz w:val="20"/>
              </w:rPr>
              <w:t xml:space="preserve">5. </w:t>
            </w:r>
          </w:p>
        </w:tc>
        <w:tc>
          <w:tcPr>
            <w:tcW w:w="2030" w:type="dxa"/>
            <w:tcBorders>
              <w:top w:val="single" w:sz="4" w:space="0" w:color="000000"/>
              <w:left w:val="single" w:sz="4" w:space="0" w:color="000000"/>
              <w:bottom w:val="single" w:sz="4" w:space="0" w:color="000000"/>
              <w:right w:val="single" w:sz="4" w:space="0" w:color="000000"/>
            </w:tcBorders>
            <w:vAlign w:val="center"/>
          </w:tcPr>
          <w:p w14:paraId="3EEB27E1" w14:textId="77777777" w:rsidR="006C43E7" w:rsidRDefault="003B191C">
            <w:pPr>
              <w:ind w:right="37"/>
              <w:jc w:val="center"/>
            </w:pPr>
            <w:r>
              <w:rPr>
                <w:rFonts w:ascii="Times New Roman" w:eastAsia="Times New Roman" w:hAnsi="Times New Roman" w:cs="Times New Roman"/>
                <w:sz w:val="20"/>
              </w:rPr>
              <w:t xml:space="preserve">odpady ze szkła </w:t>
            </w:r>
          </w:p>
        </w:tc>
        <w:tc>
          <w:tcPr>
            <w:tcW w:w="6489" w:type="dxa"/>
            <w:tcBorders>
              <w:top w:val="single" w:sz="4" w:space="0" w:color="000000"/>
              <w:left w:val="single" w:sz="4" w:space="0" w:color="000000"/>
              <w:bottom w:val="single" w:sz="4" w:space="0" w:color="000000"/>
              <w:right w:val="single" w:sz="4" w:space="0" w:color="000000"/>
            </w:tcBorders>
          </w:tcPr>
          <w:p w14:paraId="5E65B35C" w14:textId="77777777" w:rsidR="006C43E7" w:rsidRDefault="003B191C">
            <w:pPr>
              <w:spacing w:after="35" w:line="238" w:lineRule="auto"/>
            </w:pPr>
            <w:r>
              <w:rPr>
                <w:rFonts w:ascii="Times New Roman" w:eastAsia="Times New Roman" w:hAnsi="Times New Roman" w:cs="Times New Roman"/>
                <w:sz w:val="20"/>
              </w:rPr>
              <w:t xml:space="preserve">Należy gromadzić w białych workach o pojemności 80L i 120 L – zabudowa jednorodzinna. Zabudowa wielorodzinna –  1100L . </w:t>
            </w:r>
          </w:p>
          <w:p w14:paraId="7E9EBB57" w14:textId="15989DB0" w:rsidR="006C43E7" w:rsidRDefault="003B191C">
            <w:pPr>
              <w:spacing w:after="28" w:line="247" w:lineRule="auto"/>
            </w:pPr>
            <w:r>
              <w:rPr>
                <w:rFonts w:ascii="Times New Roman" w:eastAsia="Times New Roman" w:hAnsi="Times New Roman" w:cs="Times New Roman"/>
                <w:sz w:val="20"/>
              </w:rPr>
              <w:t xml:space="preserve">Częstotliwość odbioru odpadów prowadzona będzie </w:t>
            </w:r>
            <w:r w:rsidR="008B3EA0">
              <w:rPr>
                <w:rFonts w:ascii="Times New Roman" w:eastAsia="Times New Roman" w:hAnsi="Times New Roman" w:cs="Times New Roman"/>
                <w:sz w:val="20"/>
              </w:rPr>
              <w:t xml:space="preserve">raz </w:t>
            </w:r>
            <w:r>
              <w:rPr>
                <w:rFonts w:ascii="Times New Roman" w:eastAsia="Times New Roman" w:hAnsi="Times New Roman" w:cs="Times New Roman"/>
                <w:sz w:val="20"/>
              </w:rPr>
              <w:t xml:space="preserve"> w miesiącu w zabudowie jednorodzinnej oraz </w:t>
            </w:r>
            <w:r w:rsidR="008B3EA0">
              <w:rPr>
                <w:rFonts w:ascii="Times New Roman" w:eastAsia="Times New Roman" w:hAnsi="Times New Roman" w:cs="Times New Roman"/>
                <w:sz w:val="20"/>
              </w:rPr>
              <w:t>raz</w:t>
            </w:r>
            <w:r>
              <w:rPr>
                <w:rFonts w:ascii="Times New Roman" w:eastAsia="Times New Roman" w:hAnsi="Times New Roman" w:cs="Times New Roman"/>
                <w:sz w:val="20"/>
              </w:rPr>
              <w:t xml:space="preserve"> w miesiącu w zabudowie wielorodzinnej. </w:t>
            </w:r>
          </w:p>
          <w:p w14:paraId="2A860087" w14:textId="77777777" w:rsidR="006C43E7" w:rsidRDefault="003B191C">
            <w:r>
              <w:rPr>
                <w:rFonts w:ascii="Times New Roman" w:eastAsia="Times New Roman" w:hAnsi="Times New Roman" w:cs="Times New Roman"/>
                <w:sz w:val="20"/>
              </w:rPr>
              <w:t xml:space="preserve">Odpady te właściciele nieruchomości mogą również dostarczyć na swój koszt do punktu selektywnej zbiórki odpadów komunalnych. </w:t>
            </w:r>
          </w:p>
        </w:tc>
      </w:tr>
      <w:tr w:rsidR="006C43E7" w14:paraId="54C0BE86" w14:textId="77777777">
        <w:trPr>
          <w:trHeight w:val="701"/>
        </w:trPr>
        <w:tc>
          <w:tcPr>
            <w:tcW w:w="551" w:type="dxa"/>
            <w:tcBorders>
              <w:top w:val="single" w:sz="4" w:space="0" w:color="000000"/>
              <w:left w:val="single" w:sz="4" w:space="0" w:color="000000"/>
              <w:bottom w:val="single" w:sz="4" w:space="0" w:color="000000"/>
              <w:right w:val="single" w:sz="4" w:space="0" w:color="000000"/>
            </w:tcBorders>
            <w:vAlign w:val="center"/>
          </w:tcPr>
          <w:p w14:paraId="2D8114E2" w14:textId="77777777" w:rsidR="006C43E7" w:rsidRDefault="003B191C">
            <w:pPr>
              <w:ind w:right="34"/>
              <w:jc w:val="center"/>
            </w:pPr>
            <w:r>
              <w:rPr>
                <w:rFonts w:ascii="Times New Roman" w:eastAsia="Times New Roman" w:hAnsi="Times New Roman" w:cs="Times New Roman"/>
                <w:sz w:val="20"/>
              </w:rPr>
              <w:t xml:space="preserve">6. </w:t>
            </w:r>
          </w:p>
        </w:tc>
        <w:tc>
          <w:tcPr>
            <w:tcW w:w="2030" w:type="dxa"/>
            <w:tcBorders>
              <w:top w:val="single" w:sz="4" w:space="0" w:color="000000"/>
              <w:left w:val="single" w:sz="4" w:space="0" w:color="000000"/>
              <w:bottom w:val="single" w:sz="4" w:space="0" w:color="000000"/>
              <w:right w:val="single" w:sz="4" w:space="0" w:color="000000"/>
            </w:tcBorders>
            <w:vAlign w:val="center"/>
          </w:tcPr>
          <w:p w14:paraId="4C0AE875" w14:textId="77777777" w:rsidR="006C43E7" w:rsidRDefault="003B191C">
            <w:pPr>
              <w:ind w:left="35"/>
            </w:pPr>
            <w:r>
              <w:rPr>
                <w:rFonts w:ascii="Times New Roman" w:eastAsia="Times New Roman" w:hAnsi="Times New Roman" w:cs="Times New Roman"/>
                <w:sz w:val="20"/>
              </w:rPr>
              <w:t xml:space="preserve">przeterminowane leki </w:t>
            </w:r>
          </w:p>
        </w:tc>
        <w:tc>
          <w:tcPr>
            <w:tcW w:w="6489" w:type="dxa"/>
            <w:tcBorders>
              <w:top w:val="single" w:sz="4" w:space="0" w:color="000000"/>
              <w:left w:val="single" w:sz="4" w:space="0" w:color="000000"/>
              <w:bottom w:val="single" w:sz="4" w:space="0" w:color="000000"/>
              <w:right w:val="single" w:sz="4" w:space="0" w:color="000000"/>
            </w:tcBorders>
          </w:tcPr>
          <w:p w14:paraId="5984BFD9" w14:textId="77777777" w:rsidR="006C43E7" w:rsidRDefault="003B191C">
            <w:r>
              <w:rPr>
                <w:rFonts w:ascii="Times New Roman" w:eastAsia="Times New Roman" w:hAnsi="Times New Roman" w:cs="Times New Roman"/>
                <w:sz w:val="20"/>
              </w:rPr>
              <w:t xml:space="preserve">Należy zwrócić w aptekach – do specjalistycznych pojemników. Odpady te właściciele nieruchomości mogą również dostarczyć na swój koszt do punktu selektywnej zbiórki odpadów komunalnych.  </w:t>
            </w:r>
          </w:p>
        </w:tc>
      </w:tr>
      <w:tr w:rsidR="006C43E7" w14:paraId="51E54340" w14:textId="77777777">
        <w:trPr>
          <w:trHeight w:val="701"/>
        </w:trPr>
        <w:tc>
          <w:tcPr>
            <w:tcW w:w="551" w:type="dxa"/>
            <w:tcBorders>
              <w:top w:val="single" w:sz="4" w:space="0" w:color="000000"/>
              <w:left w:val="single" w:sz="4" w:space="0" w:color="000000"/>
              <w:bottom w:val="single" w:sz="4" w:space="0" w:color="000000"/>
              <w:right w:val="single" w:sz="4" w:space="0" w:color="000000"/>
            </w:tcBorders>
            <w:vAlign w:val="center"/>
          </w:tcPr>
          <w:p w14:paraId="0159FA98" w14:textId="77777777" w:rsidR="006C43E7" w:rsidRDefault="003B191C">
            <w:pPr>
              <w:ind w:right="34"/>
              <w:jc w:val="center"/>
            </w:pPr>
            <w:r>
              <w:rPr>
                <w:rFonts w:ascii="Times New Roman" w:eastAsia="Times New Roman" w:hAnsi="Times New Roman" w:cs="Times New Roman"/>
                <w:sz w:val="20"/>
              </w:rPr>
              <w:t xml:space="preserve">7. </w:t>
            </w:r>
          </w:p>
        </w:tc>
        <w:tc>
          <w:tcPr>
            <w:tcW w:w="2030" w:type="dxa"/>
            <w:tcBorders>
              <w:top w:val="single" w:sz="4" w:space="0" w:color="000000"/>
              <w:left w:val="single" w:sz="4" w:space="0" w:color="000000"/>
              <w:bottom w:val="single" w:sz="4" w:space="0" w:color="000000"/>
              <w:right w:val="single" w:sz="4" w:space="0" w:color="000000"/>
            </w:tcBorders>
          </w:tcPr>
          <w:p w14:paraId="73EF3983" w14:textId="77777777" w:rsidR="006C43E7" w:rsidRDefault="003B191C">
            <w:pPr>
              <w:ind w:right="32"/>
              <w:jc w:val="center"/>
            </w:pPr>
            <w:r>
              <w:rPr>
                <w:rFonts w:ascii="Times New Roman" w:eastAsia="Times New Roman" w:hAnsi="Times New Roman" w:cs="Times New Roman"/>
                <w:sz w:val="20"/>
              </w:rPr>
              <w:t xml:space="preserve">chemikalia </w:t>
            </w:r>
          </w:p>
          <w:p w14:paraId="3B7E3B72" w14:textId="77777777" w:rsidR="006C43E7" w:rsidRDefault="003B191C">
            <w:pPr>
              <w:jc w:val="center"/>
            </w:pPr>
            <w:r>
              <w:rPr>
                <w:rFonts w:ascii="Times New Roman" w:eastAsia="Times New Roman" w:hAnsi="Times New Roman" w:cs="Times New Roman"/>
                <w:sz w:val="20"/>
              </w:rPr>
              <w:t xml:space="preserve">i opakowania po chemikaliach </w:t>
            </w:r>
          </w:p>
        </w:tc>
        <w:tc>
          <w:tcPr>
            <w:tcW w:w="6489" w:type="dxa"/>
            <w:tcBorders>
              <w:top w:val="single" w:sz="4" w:space="0" w:color="000000"/>
              <w:left w:val="single" w:sz="4" w:space="0" w:color="000000"/>
              <w:bottom w:val="single" w:sz="4" w:space="0" w:color="000000"/>
              <w:right w:val="single" w:sz="4" w:space="0" w:color="000000"/>
            </w:tcBorders>
            <w:vAlign w:val="center"/>
          </w:tcPr>
          <w:p w14:paraId="74BB5628" w14:textId="77777777" w:rsidR="006C43E7" w:rsidRDefault="003B191C">
            <w:r>
              <w:rPr>
                <w:rFonts w:ascii="Times New Roman" w:eastAsia="Times New Roman" w:hAnsi="Times New Roman" w:cs="Times New Roman"/>
                <w:sz w:val="20"/>
              </w:rPr>
              <w:t xml:space="preserve">Odpady należy dostarczyć we własnym zakresie do PSZOK. </w:t>
            </w:r>
          </w:p>
        </w:tc>
      </w:tr>
      <w:tr w:rsidR="006C43E7" w14:paraId="14AC59B1" w14:textId="77777777">
        <w:trPr>
          <w:trHeight w:val="576"/>
        </w:trPr>
        <w:tc>
          <w:tcPr>
            <w:tcW w:w="551" w:type="dxa"/>
            <w:tcBorders>
              <w:top w:val="single" w:sz="4" w:space="0" w:color="000000"/>
              <w:left w:val="single" w:sz="4" w:space="0" w:color="000000"/>
              <w:bottom w:val="single" w:sz="4" w:space="0" w:color="000000"/>
              <w:right w:val="single" w:sz="4" w:space="0" w:color="000000"/>
            </w:tcBorders>
            <w:vAlign w:val="center"/>
          </w:tcPr>
          <w:p w14:paraId="6351DEDE" w14:textId="77777777" w:rsidR="006C43E7" w:rsidRDefault="003B191C">
            <w:pPr>
              <w:ind w:right="34"/>
              <w:jc w:val="center"/>
            </w:pPr>
            <w:r>
              <w:rPr>
                <w:rFonts w:ascii="Times New Roman" w:eastAsia="Times New Roman" w:hAnsi="Times New Roman" w:cs="Times New Roman"/>
                <w:sz w:val="20"/>
              </w:rPr>
              <w:t xml:space="preserve">8. </w:t>
            </w:r>
          </w:p>
        </w:tc>
        <w:tc>
          <w:tcPr>
            <w:tcW w:w="2030" w:type="dxa"/>
            <w:tcBorders>
              <w:top w:val="single" w:sz="4" w:space="0" w:color="000000"/>
              <w:left w:val="single" w:sz="4" w:space="0" w:color="000000"/>
              <w:bottom w:val="single" w:sz="4" w:space="0" w:color="000000"/>
              <w:right w:val="single" w:sz="4" w:space="0" w:color="000000"/>
            </w:tcBorders>
          </w:tcPr>
          <w:p w14:paraId="56DFC4B6" w14:textId="77777777" w:rsidR="006C43E7" w:rsidRDefault="003B191C">
            <w:pPr>
              <w:ind w:left="319" w:right="304"/>
              <w:jc w:val="center"/>
            </w:pPr>
            <w:r>
              <w:rPr>
                <w:rFonts w:ascii="Times New Roman" w:eastAsia="Times New Roman" w:hAnsi="Times New Roman" w:cs="Times New Roman"/>
                <w:sz w:val="20"/>
              </w:rPr>
              <w:t xml:space="preserve">zużyte baterie i akumulatory </w:t>
            </w:r>
          </w:p>
        </w:tc>
        <w:tc>
          <w:tcPr>
            <w:tcW w:w="6489" w:type="dxa"/>
            <w:tcBorders>
              <w:top w:val="single" w:sz="4" w:space="0" w:color="000000"/>
              <w:left w:val="single" w:sz="4" w:space="0" w:color="000000"/>
              <w:bottom w:val="single" w:sz="4" w:space="0" w:color="000000"/>
              <w:right w:val="single" w:sz="4" w:space="0" w:color="000000"/>
            </w:tcBorders>
          </w:tcPr>
          <w:p w14:paraId="618A60B1" w14:textId="77777777" w:rsidR="006C43E7" w:rsidRDefault="003B191C">
            <w:pPr>
              <w:ind w:right="9"/>
            </w:pPr>
            <w:r>
              <w:rPr>
                <w:rFonts w:ascii="Times New Roman" w:eastAsia="Times New Roman" w:hAnsi="Times New Roman" w:cs="Times New Roman"/>
                <w:sz w:val="20"/>
              </w:rPr>
              <w:t xml:space="preserve">Należy przekazywać podmiotom zbierającym zużyte baterie i akumulatory lub do PSZOK. </w:t>
            </w:r>
          </w:p>
        </w:tc>
      </w:tr>
      <w:tr w:rsidR="006C43E7" w14:paraId="05BDE324" w14:textId="77777777">
        <w:trPr>
          <w:trHeight w:val="1160"/>
        </w:trPr>
        <w:tc>
          <w:tcPr>
            <w:tcW w:w="551" w:type="dxa"/>
            <w:tcBorders>
              <w:top w:val="single" w:sz="4" w:space="0" w:color="000000"/>
              <w:left w:val="single" w:sz="4" w:space="0" w:color="000000"/>
              <w:bottom w:val="single" w:sz="4" w:space="0" w:color="000000"/>
              <w:right w:val="single" w:sz="4" w:space="0" w:color="000000"/>
            </w:tcBorders>
            <w:vAlign w:val="center"/>
          </w:tcPr>
          <w:p w14:paraId="32F9AAA7" w14:textId="77777777" w:rsidR="006C43E7" w:rsidRDefault="003B191C">
            <w:pPr>
              <w:ind w:right="34"/>
              <w:jc w:val="center"/>
            </w:pPr>
            <w:r>
              <w:rPr>
                <w:rFonts w:ascii="Times New Roman" w:eastAsia="Times New Roman" w:hAnsi="Times New Roman" w:cs="Times New Roman"/>
                <w:sz w:val="20"/>
              </w:rPr>
              <w:t xml:space="preserve">9. </w:t>
            </w:r>
          </w:p>
        </w:tc>
        <w:tc>
          <w:tcPr>
            <w:tcW w:w="2030" w:type="dxa"/>
            <w:tcBorders>
              <w:top w:val="single" w:sz="4" w:space="0" w:color="000000"/>
              <w:left w:val="single" w:sz="4" w:space="0" w:color="000000"/>
              <w:bottom w:val="single" w:sz="4" w:space="0" w:color="000000"/>
              <w:right w:val="single" w:sz="4" w:space="0" w:color="000000"/>
            </w:tcBorders>
          </w:tcPr>
          <w:p w14:paraId="2F1489DB" w14:textId="77777777" w:rsidR="006C43E7" w:rsidRDefault="003B191C">
            <w:pPr>
              <w:spacing w:line="240" w:lineRule="auto"/>
              <w:jc w:val="center"/>
            </w:pPr>
            <w:r>
              <w:rPr>
                <w:rFonts w:ascii="Times New Roman" w:eastAsia="Times New Roman" w:hAnsi="Times New Roman" w:cs="Times New Roman"/>
                <w:sz w:val="20"/>
              </w:rPr>
              <w:t xml:space="preserve">zużyty sprzęt elektryczny i </w:t>
            </w:r>
          </w:p>
          <w:p w14:paraId="41F97172" w14:textId="77777777" w:rsidR="006C43E7" w:rsidRDefault="003B191C">
            <w:pPr>
              <w:ind w:right="36"/>
              <w:jc w:val="center"/>
            </w:pPr>
            <w:r>
              <w:rPr>
                <w:rFonts w:ascii="Times New Roman" w:eastAsia="Times New Roman" w:hAnsi="Times New Roman" w:cs="Times New Roman"/>
                <w:sz w:val="20"/>
              </w:rPr>
              <w:t xml:space="preserve">elektroniczny </w:t>
            </w:r>
          </w:p>
          <w:p w14:paraId="198208EB" w14:textId="77777777" w:rsidR="006C43E7" w:rsidRDefault="003B191C">
            <w:pPr>
              <w:jc w:val="center"/>
            </w:pPr>
            <w:r>
              <w:rPr>
                <w:rFonts w:ascii="Times New Roman" w:eastAsia="Times New Roman" w:hAnsi="Times New Roman" w:cs="Times New Roman"/>
                <w:sz w:val="20"/>
              </w:rPr>
              <w:t>meble i inne odpady wielkogabarytowe</w:t>
            </w:r>
            <w:r>
              <w:rPr>
                <w:rFonts w:ascii="Times New Roman" w:eastAsia="Times New Roman" w:hAnsi="Times New Roman" w:cs="Times New Roman"/>
                <w:color w:val="FF0000"/>
                <w:sz w:val="20"/>
              </w:rPr>
              <w:t xml:space="preserve"> </w:t>
            </w:r>
          </w:p>
        </w:tc>
        <w:tc>
          <w:tcPr>
            <w:tcW w:w="6489" w:type="dxa"/>
            <w:tcBorders>
              <w:top w:val="single" w:sz="4" w:space="0" w:color="000000"/>
              <w:left w:val="single" w:sz="4" w:space="0" w:color="000000"/>
              <w:bottom w:val="single" w:sz="4" w:space="0" w:color="000000"/>
              <w:right w:val="single" w:sz="4" w:space="0" w:color="000000"/>
            </w:tcBorders>
          </w:tcPr>
          <w:p w14:paraId="2C9CE56E" w14:textId="77777777" w:rsidR="006C43E7" w:rsidRDefault="003B191C">
            <w:pPr>
              <w:spacing w:line="240" w:lineRule="auto"/>
            </w:pPr>
            <w:r>
              <w:rPr>
                <w:rFonts w:ascii="Times New Roman" w:eastAsia="Times New Roman" w:hAnsi="Times New Roman" w:cs="Times New Roman"/>
                <w:sz w:val="20"/>
              </w:rPr>
              <w:t xml:space="preserve">odbieranie odpadów wielkogabarytowych oraz zużytego sprzętu elektrycznego i elektronicznego będzie prowadzone częstotliwością co najmniej dwa razy w roku.  </w:t>
            </w:r>
          </w:p>
          <w:p w14:paraId="1A1A806F" w14:textId="77777777" w:rsidR="006C43E7" w:rsidRDefault="003B191C">
            <w:r>
              <w:rPr>
                <w:rFonts w:ascii="Times New Roman" w:eastAsia="Times New Roman" w:hAnsi="Times New Roman" w:cs="Times New Roman"/>
                <w:sz w:val="20"/>
              </w:rPr>
              <w:t xml:space="preserve">Odpady te właściciele nieruchomości mogą również dostarczyć na swój koszt do punktu selektywnej zbiórki odpadów komunalnych. </w:t>
            </w:r>
          </w:p>
        </w:tc>
      </w:tr>
      <w:tr w:rsidR="006C43E7" w14:paraId="254B15BF" w14:textId="77777777">
        <w:trPr>
          <w:trHeight w:val="701"/>
        </w:trPr>
        <w:tc>
          <w:tcPr>
            <w:tcW w:w="551" w:type="dxa"/>
            <w:tcBorders>
              <w:top w:val="single" w:sz="4" w:space="0" w:color="000000"/>
              <w:left w:val="single" w:sz="4" w:space="0" w:color="000000"/>
              <w:bottom w:val="single" w:sz="4" w:space="0" w:color="000000"/>
              <w:right w:val="single" w:sz="4" w:space="0" w:color="000000"/>
            </w:tcBorders>
            <w:vAlign w:val="center"/>
          </w:tcPr>
          <w:p w14:paraId="60BF941F" w14:textId="77777777" w:rsidR="006C43E7" w:rsidRDefault="003B191C">
            <w:pPr>
              <w:ind w:left="41"/>
            </w:pPr>
            <w:r>
              <w:rPr>
                <w:rFonts w:ascii="Times New Roman" w:eastAsia="Times New Roman" w:hAnsi="Times New Roman" w:cs="Times New Roman"/>
                <w:sz w:val="20"/>
              </w:rPr>
              <w:t xml:space="preserve">10. </w:t>
            </w:r>
          </w:p>
        </w:tc>
        <w:tc>
          <w:tcPr>
            <w:tcW w:w="2030" w:type="dxa"/>
            <w:tcBorders>
              <w:top w:val="single" w:sz="4" w:space="0" w:color="000000"/>
              <w:left w:val="single" w:sz="4" w:space="0" w:color="000000"/>
              <w:bottom w:val="single" w:sz="4" w:space="0" w:color="000000"/>
              <w:right w:val="single" w:sz="4" w:space="0" w:color="000000"/>
            </w:tcBorders>
            <w:vAlign w:val="center"/>
          </w:tcPr>
          <w:p w14:paraId="30A2645F" w14:textId="77777777" w:rsidR="006C43E7" w:rsidRDefault="003B191C">
            <w:pPr>
              <w:ind w:right="34"/>
              <w:jc w:val="center"/>
            </w:pPr>
            <w:r>
              <w:rPr>
                <w:rFonts w:ascii="Times New Roman" w:eastAsia="Times New Roman" w:hAnsi="Times New Roman" w:cs="Times New Roman"/>
                <w:sz w:val="20"/>
              </w:rPr>
              <w:t xml:space="preserve">zużyte opony </w:t>
            </w:r>
          </w:p>
        </w:tc>
        <w:tc>
          <w:tcPr>
            <w:tcW w:w="6489" w:type="dxa"/>
            <w:tcBorders>
              <w:top w:val="single" w:sz="4" w:space="0" w:color="000000"/>
              <w:left w:val="single" w:sz="4" w:space="0" w:color="000000"/>
              <w:bottom w:val="single" w:sz="4" w:space="0" w:color="000000"/>
              <w:right w:val="single" w:sz="4" w:space="0" w:color="000000"/>
            </w:tcBorders>
          </w:tcPr>
          <w:p w14:paraId="60F154B2" w14:textId="77777777" w:rsidR="006C43E7" w:rsidRDefault="003B191C">
            <w:pPr>
              <w:ind w:right="524"/>
              <w:jc w:val="both"/>
            </w:pPr>
            <w:r>
              <w:rPr>
                <w:rFonts w:ascii="Times New Roman" w:eastAsia="Times New Roman" w:hAnsi="Times New Roman" w:cs="Times New Roman"/>
                <w:sz w:val="20"/>
              </w:rPr>
              <w:t xml:space="preserve">Należy przekazywać do PSZOK lub umieszczać w wyznaczonym dniu i miejscu, z którego zostaną odebrane przez podmiot uprawniony, wg ustalonego harmonogramu. </w:t>
            </w:r>
          </w:p>
        </w:tc>
      </w:tr>
      <w:tr w:rsidR="006C43E7" w14:paraId="4EAFFA83" w14:textId="77777777">
        <w:trPr>
          <w:trHeight w:val="578"/>
        </w:trPr>
        <w:tc>
          <w:tcPr>
            <w:tcW w:w="551" w:type="dxa"/>
            <w:tcBorders>
              <w:top w:val="single" w:sz="4" w:space="0" w:color="000000"/>
              <w:left w:val="single" w:sz="4" w:space="0" w:color="000000"/>
              <w:bottom w:val="single" w:sz="4" w:space="0" w:color="000000"/>
              <w:right w:val="single" w:sz="4" w:space="0" w:color="000000"/>
            </w:tcBorders>
            <w:vAlign w:val="center"/>
          </w:tcPr>
          <w:p w14:paraId="4C8DF523" w14:textId="77777777" w:rsidR="006C43E7" w:rsidRDefault="003B191C">
            <w:pPr>
              <w:ind w:left="41"/>
            </w:pPr>
            <w:r>
              <w:rPr>
                <w:rFonts w:ascii="Times New Roman" w:eastAsia="Times New Roman" w:hAnsi="Times New Roman" w:cs="Times New Roman"/>
                <w:sz w:val="20"/>
              </w:rPr>
              <w:t xml:space="preserve">11. </w:t>
            </w:r>
          </w:p>
        </w:tc>
        <w:tc>
          <w:tcPr>
            <w:tcW w:w="2030" w:type="dxa"/>
            <w:tcBorders>
              <w:top w:val="single" w:sz="4" w:space="0" w:color="000000"/>
              <w:left w:val="single" w:sz="4" w:space="0" w:color="000000"/>
              <w:bottom w:val="single" w:sz="4" w:space="0" w:color="000000"/>
              <w:right w:val="single" w:sz="4" w:space="0" w:color="000000"/>
            </w:tcBorders>
          </w:tcPr>
          <w:p w14:paraId="7D0214C1" w14:textId="77777777" w:rsidR="006C43E7" w:rsidRDefault="003B191C">
            <w:pPr>
              <w:ind w:left="120" w:right="103"/>
              <w:jc w:val="center"/>
            </w:pPr>
            <w:r>
              <w:rPr>
                <w:rFonts w:ascii="Times New Roman" w:eastAsia="Times New Roman" w:hAnsi="Times New Roman" w:cs="Times New Roman"/>
                <w:sz w:val="20"/>
              </w:rPr>
              <w:t xml:space="preserve">odpady budowlane i rozbiórkowe </w:t>
            </w:r>
          </w:p>
        </w:tc>
        <w:tc>
          <w:tcPr>
            <w:tcW w:w="6489" w:type="dxa"/>
            <w:tcBorders>
              <w:top w:val="single" w:sz="4" w:space="0" w:color="000000"/>
              <w:left w:val="single" w:sz="4" w:space="0" w:color="000000"/>
              <w:bottom w:val="single" w:sz="4" w:space="0" w:color="000000"/>
              <w:right w:val="single" w:sz="4" w:space="0" w:color="000000"/>
            </w:tcBorders>
            <w:vAlign w:val="center"/>
          </w:tcPr>
          <w:p w14:paraId="53E33689" w14:textId="77777777" w:rsidR="006C43E7" w:rsidRDefault="003B191C">
            <w:r>
              <w:rPr>
                <w:rFonts w:ascii="Times New Roman" w:eastAsia="Times New Roman" w:hAnsi="Times New Roman" w:cs="Times New Roman"/>
                <w:sz w:val="20"/>
              </w:rPr>
              <w:t xml:space="preserve">Odpady należy dostarczyć we własnym zakresie do PSZOK. </w:t>
            </w:r>
          </w:p>
        </w:tc>
      </w:tr>
    </w:tbl>
    <w:p w14:paraId="211FB831" w14:textId="1E25B25C" w:rsidR="003B7522" w:rsidRPr="003B7522" w:rsidRDefault="003B191C" w:rsidP="003B7522">
      <w:pPr>
        <w:spacing w:after="5" w:line="240" w:lineRule="auto"/>
        <w:ind w:right="22"/>
        <w:jc w:val="both"/>
        <w:rPr>
          <w:sz w:val="20"/>
          <w:szCs w:val="20"/>
        </w:rPr>
      </w:pPr>
      <w:r>
        <w:rPr>
          <w:rFonts w:ascii="Times New Roman" w:eastAsia="Times New Roman" w:hAnsi="Times New Roman" w:cs="Times New Roman"/>
          <w:sz w:val="20"/>
        </w:rPr>
        <w:t>źródło:</w:t>
      </w:r>
      <w:r w:rsidR="003B7522" w:rsidRPr="003B7522">
        <w:rPr>
          <w:rFonts w:ascii="Times New Roman" w:eastAsia="Times New Roman" w:hAnsi="Times New Roman" w:cs="Times New Roman"/>
          <w:i/>
          <w:sz w:val="24"/>
        </w:rPr>
        <w:t xml:space="preserve"> </w:t>
      </w:r>
      <w:r w:rsidR="003B7522" w:rsidRPr="003B7522">
        <w:rPr>
          <w:rFonts w:ascii="Times New Roman" w:eastAsia="Times New Roman" w:hAnsi="Times New Roman" w:cs="Times New Roman"/>
          <w:i/>
          <w:sz w:val="20"/>
          <w:szCs w:val="20"/>
        </w:rPr>
        <w:t xml:space="preserve">Uchwała Nr XVI/136/2020 Rady Gminy Kamieniec Ząbkowicki z dnia 26 lutego 2020 r. o zmianie uchwały </w:t>
      </w:r>
      <w:r w:rsidR="00326B59">
        <w:rPr>
          <w:rFonts w:ascii="Times New Roman" w:eastAsia="Times New Roman" w:hAnsi="Times New Roman" w:cs="Times New Roman"/>
          <w:i/>
          <w:sz w:val="20"/>
          <w:szCs w:val="20"/>
        </w:rPr>
        <w:br/>
      </w:r>
      <w:r w:rsidR="003B7522" w:rsidRPr="003B7522">
        <w:rPr>
          <w:rFonts w:ascii="Times New Roman" w:eastAsia="Times New Roman" w:hAnsi="Times New Roman" w:cs="Times New Roman"/>
          <w:i/>
          <w:sz w:val="20"/>
          <w:szCs w:val="20"/>
        </w:rPr>
        <w:t xml:space="preserve">w sprawie szczegółowego sposobu i zakresu świadczenia usług w zakresie odbierania odpadów komunalnych od właścicieli nieruchomości i zagospodarowania tych odpadów z terenu Gminy Kamieniec Ząbkowicki, </w:t>
      </w:r>
    </w:p>
    <w:p w14:paraId="58E9F4E2" w14:textId="77777777" w:rsidR="003B7522" w:rsidRPr="003B7522" w:rsidRDefault="003B7522" w:rsidP="003B7522">
      <w:pPr>
        <w:spacing w:after="31" w:line="240" w:lineRule="auto"/>
        <w:ind w:right="22"/>
        <w:jc w:val="both"/>
        <w:rPr>
          <w:sz w:val="20"/>
          <w:szCs w:val="20"/>
        </w:rPr>
      </w:pPr>
      <w:r w:rsidRPr="003B7522">
        <w:rPr>
          <w:rFonts w:ascii="Times New Roman" w:eastAsia="Times New Roman" w:hAnsi="Times New Roman" w:cs="Times New Roman"/>
          <w:i/>
          <w:sz w:val="20"/>
          <w:szCs w:val="20"/>
        </w:rPr>
        <w:t xml:space="preserve">Uchwała Nr IX/57/2024 Rady Miejskiej w Kamieńcu Ząbkowickim z dnia 27 listopada 2024 r. w sprawie Regulaminu utrzymania czystości i porządku na terenie Gminy Kamieniec Ząbkowicki, </w:t>
      </w:r>
    </w:p>
    <w:p w14:paraId="502A5E23" w14:textId="22646E13" w:rsidR="006C43E7" w:rsidRDefault="006C43E7">
      <w:pPr>
        <w:spacing w:after="9" w:line="265" w:lineRule="auto"/>
        <w:ind w:right="30"/>
        <w:jc w:val="both"/>
      </w:pPr>
    </w:p>
    <w:p w14:paraId="3080F3FF" w14:textId="6157564E" w:rsidR="00326B59" w:rsidRDefault="003B191C">
      <w:pPr>
        <w:spacing w:after="20"/>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22AF832A" w14:textId="77777777" w:rsidR="00326B59" w:rsidRDefault="00326B59">
      <w:pPr>
        <w:spacing w:after="20"/>
      </w:pPr>
    </w:p>
    <w:p w14:paraId="7C9DCBDB" w14:textId="77777777" w:rsidR="006C43E7" w:rsidRDefault="003B191C">
      <w:pPr>
        <w:spacing w:after="18"/>
        <w:ind w:left="-5" w:hanging="10"/>
      </w:pPr>
      <w:r>
        <w:rPr>
          <w:rFonts w:ascii="Times New Roman" w:eastAsia="Times New Roman" w:hAnsi="Times New Roman" w:cs="Times New Roman"/>
          <w:b/>
          <w:sz w:val="24"/>
        </w:rPr>
        <w:t xml:space="preserve">Punkt Selektywnej Zbiórki Odpadów (PSZOK) </w:t>
      </w:r>
    </w:p>
    <w:p w14:paraId="4CA28BF7" w14:textId="77777777" w:rsidR="006C43E7" w:rsidRDefault="003B191C" w:rsidP="00326B59">
      <w:pPr>
        <w:spacing w:after="4" w:line="267" w:lineRule="auto"/>
        <w:ind w:left="-5" w:right="11" w:hanging="10"/>
        <w:jc w:val="both"/>
      </w:pPr>
      <w:r>
        <w:rPr>
          <w:rFonts w:ascii="Times New Roman" w:eastAsia="Times New Roman" w:hAnsi="Times New Roman" w:cs="Times New Roman"/>
          <w:sz w:val="24"/>
        </w:rPr>
        <w:t xml:space="preserve">Na terenie Gminy Kamieniec Ząbkowicki funkcjonuje Punkt Selektywnej Zbiórki Odpadów (PSZOK) zlokalizowany jest przy ul. Złotostockiej 4 w Kamieńcu Ząbkowickim. W PSZOK odpady są przyjmowane wyłącznie od właścicieli nieruchomości położonych na terenie Gminy Kamieniec Ząbkowicki. Każdy z mieszkańców musi dostarczyć odpady do punktu we własnym zakresie, okazując przy tym dokument potwierdzający, że jest się mieszkańcem Gminy Kamieniec Ząbkowicki, tj. dowód osobisty. </w:t>
      </w:r>
    </w:p>
    <w:p w14:paraId="12E062DE" w14:textId="1243F68A" w:rsidR="006C43E7" w:rsidRDefault="006C43E7" w:rsidP="003B7522">
      <w:pPr>
        <w:spacing w:after="23"/>
        <w:jc w:val="center"/>
      </w:pPr>
    </w:p>
    <w:p w14:paraId="20C20EEC" w14:textId="77777777" w:rsidR="00DE61FB" w:rsidRDefault="003B191C" w:rsidP="00DE61FB">
      <w:pPr>
        <w:tabs>
          <w:tab w:val="left" w:pos="4820"/>
          <w:tab w:val="left" w:pos="5529"/>
        </w:tabs>
        <w:spacing w:after="4" w:line="267" w:lineRule="auto"/>
        <w:ind w:left="-5" w:right="30" w:hanging="10"/>
        <w:rPr>
          <w:rFonts w:ascii="Times New Roman" w:eastAsia="Times New Roman" w:hAnsi="Times New Roman" w:cs="Times New Roman"/>
          <w:sz w:val="24"/>
        </w:rPr>
      </w:pPr>
      <w:r>
        <w:rPr>
          <w:rFonts w:ascii="Times New Roman" w:eastAsia="Times New Roman" w:hAnsi="Times New Roman" w:cs="Times New Roman"/>
          <w:sz w:val="24"/>
        </w:rPr>
        <w:lastRenderedPageBreak/>
        <w:t>W PSZOK przyjmowane są następujące rodzaje odpadów</w:t>
      </w:r>
      <w:r w:rsidR="003B7522">
        <w:rPr>
          <w:rFonts w:ascii="Times New Roman" w:eastAsia="Times New Roman" w:hAnsi="Times New Roman" w:cs="Times New Roman"/>
          <w:sz w:val="24"/>
        </w:rPr>
        <w:t xml:space="preserve"> o odpowiednich kodach odpadów:</w:t>
      </w:r>
    </w:p>
    <w:p w14:paraId="2BD08433" w14:textId="26CA2C61" w:rsidR="003B7522" w:rsidRDefault="003B7522" w:rsidP="00DE61FB">
      <w:pPr>
        <w:tabs>
          <w:tab w:val="left" w:pos="4820"/>
          <w:tab w:val="left" w:pos="5529"/>
        </w:tabs>
        <w:spacing w:after="4" w:line="267" w:lineRule="auto"/>
        <w:ind w:left="-5" w:right="30" w:hanging="10"/>
        <w:rPr>
          <w:rFonts w:ascii="Arial" w:eastAsia="Arial" w:hAnsi="Arial" w:cs="Arial"/>
        </w:rPr>
      </w:pPr>
      <w:r>
        <w:rPr>
          <w:rFonts w:ascii="Times New Roman" w:eastAsia="Times New Roman" w:hAnsi="Times New Roman" w:cs="Times New Roman"/>
          <w:sz w:val="24"/>
        </w:rPr>
        <w:br/>
      </w:r>
      <w:r w:rsidR="00DE61FB">
        <w:rPr>
          <w:rFonts w:ascii="Arial" w:eastAsia="Arial" w:hAnsi="Arial" w:cs="Arial"/>
          <w:b/>
          <w:sz w:val="18"/>
        </w:rPr>
        <w:t xml:space="preserve">       Tabela 2.</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63"/>
        <w:gridCol w:w="4232"/>
        <w:gridCol w:w="3530"/>
      </w:tblGrid>
      <w:tr w:rsidR="003B7522" w:rsidRPr="003B7522" w14:paraId="6CC0D509" w14:textId="77777777" w:rsidTr="00294FFD">
        <w:tc>
          <w:tcPr>
            <w:tcW w:w="1163" w:type="dxa"/>
            <w:shd w:val="clear" w:color="auto" w:fill="C5E0B3" w:themeFill="accent6" w:themeFillTint="66"/>
          </w:tcPr>
          <w:p w14:paraId="796C65B3"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KOD</w:t>
            </w:r>
          </w:p>
        </w:tc>
        <w:tc>
          <w:tcPr>
            <w:tcW w:w="4232" w:type="dxa"/>
            <w:shd w:val="clear" w:color="auto" w:fill="C5E0B3" w:themeFill="accent6" w:themeFillTint="66"/>
          </w:tcPr>
          <w:p w14:paraId="4E8687AD"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RODZAJE ODPADÓW</w:t>
            </w:r>
          </w:p>
        </w:tc>
        <w:tc>
          <w:tcPr>
            <w:tcW w:w="3530" w:type="dxa"/>
            <w:shd w:val="clear" w:color="auto" w:fill="C5E0B3" w:themeFill="accent6" w:themeFillTint="66"/>
          </w:tcPr>
          <w:p w14:paraId="1A0FD73C" w14:textId="77777777" w:rsidR="003B7522" w:rsidRPr="003B7522" w:rsidRDefault="003B7522" w:rsidP="003B7522">
            <w:pPr>
              <w:spacing w:before="120" w:after="120" w:line="240" w:lineRule="auto"/>
              <w:jc w:val="center"/>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ILOŚCI DZIENNE PRZYJMOWANE NA PSZOK</w:t>
            </w:r>
          </w:p>
        </w:tc>
      </w:tr>
      <w:tr w:rsidR="003B7522" w:rsidRPr="003B7522" w14:paraId="2D7415E9" w14:textId="77777777" w:rsidTr="00294FFD">
        <w:tc>
          <w:tcPr>
            <w:tcW w:w="1163" w:type="dxa"/>
            <w:shd w:val="clear" w:color="auto" w:fill="C5E0B3" w:themeFill="accent6" w:themeFillTint="66"/>
          </w:tcPr>
          <w:p w14:paraId="3CB9BBF9"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15 01 01</w:t>
            </w:r>
          </w:p>
        </w:tc>
        <w:tc>
          <w:tcPr>
            <w:tcW w:w="4232" w:type="dxa"/>
          </w:tcPr>
          <w:p w14:paraId="3C6D031E" w14:textId="77777777" w:rsidR="003B7522" w:rsidRPr="003B7522" w:rsidRDefault="003B7522" w:rsidP="003B7522">
            <w:pPr>
              <w:spacing w:before="120" w:after="120" w:line="240" w:lineRule="auto"/>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Opakowania z papieru i tektury</w:t>
            </w:r>
          </w:p>
        </w:tc>
        <w:tc>
          <w:tcPr>
            <w:tcW w:w="3530" w:type="dxa"/>
          </w:tcPr>
          <w:p w14:paraId="3D1D7090" w14:textId="77777777" w:rsidR="003B7522" w:rsidRPr="003B7522" w:rsidRDefault="003B7522" w:rsidP="003B7522">
            <w:pPr>
              <w:spacing w:before="120" w:after="120" w:line="240" w:lineRule="auto"/>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w każdej ilości</w:t>
            </w:r>
          </w:p>
        </w:tc>
      </w:tr>
      <w:tr w:rsidR="003B7522" w:rsidRPr="003B7522" w14:paraId="1B8612F3" w14:textId="77777777" w:rsidTr="00294FFD">
        <w:tc>
          <w:tcPr>
            <w:tcW w:w="1163" w:type="dxa"/>
            <w:shd w:val="clear" w:color="auto" w:fill="C5E0B3" w:themeFill="accent6" w:themeFillTint="66"/>
          </w:tcPr>
          <w:p w14:paraId="59795E10"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15 01 02</w:t>
            </w:r>
          </w:p>
        </w:tc>
        <w:tc>
          <w:tcPr>
            <w:tcW w:w="4232" w:type="dxa"/>
          </w:tcPr>
          <w:p w14:paraId="201A8486" w14:textId="77777777" w:rsidR="003B7522" w:rsidRPr="003B7522" w:rsidRDefault="003B7522" w:rsidP="003B7522">
            <w:pPr>
              <w:spacing w:before="120" w:after="120" w:line="240" w:lineRule="auto"/>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Opakowania z tworzyw sztucznych</w:t>
            </w:r>
          </w:p>
        </w:tc>
        <w:tc>
          <w:tcPr>
            <w:tcW w:w="3530" w:type="dxa"/>
          </w:tcPr>
          <w:p w14:paraId="345AD40F" w14:textId="77777777" w:rsidR="003B7522" w:rsidRPr="003B7522" w:rsidRDefault="003B7522" w:rsidP="003B7522">
            <w:pPr>
              <w:spacing w:before="120" w:after="120" w:line="240" w:lineRule="auto"/>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w każdej ilości</w:t>
            </w:r>
          </w:p>
        </w:tc>
      </w:tr>
      <w:tr w:rsidR="003B7522" w:rsidRPr="003B7522" w14:paraId="3A26F0A8" w14:textId="77777777" w:rsidTr="00294FFD">
        <w:tc>
          <w:tcPr>
            <w:tcW w:w="1163" w:type="dxa"/>
            <w:shd w:val="clear" w:color="auto" w:fill="C5E0B3" w:themeFill="accent6" w:themeFillTint="66"/>
          </w:tcPr>
          <w:p w14:paraId="0191C368"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 xml:space="preserve">15 01 04 </w:t>
            </w:r>
          </w:p>
        </w:tc>
        <w:tc>
          <w:tcPr>
            <w:tcW w:w="4232" w:type="dxa"/>
          </w:tcPr>
          <w:p w14:paraId="50021910" w14:textId="77777777" w:rsidR="003B7522" w:rsidRPr="003B7522" w:rsidRDefault="003B7522" w:rsidP="003B7522">
            <w:pPr>
              <w:spacing w:before="120" w:after="120" w:line="240" w:lineRule="auto"/>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Opakowania z metali</w:t>
            </w:r>
          </w:p>
        </w:tc>
        <w:tc>
          <w:tcPr>
            <w:tcW w:w="3530" w:type="dxa"/>
          </w:tcPr>
          <w:p w14:paraId="7B886210" w14:textId="77777777" w:rsidR="003B7522" w:rsidRPr="003B7522" w:rsidRDefault="003B7522" w:rsidP="003B7522">
            <w:pPr>
              <w:spacing w:before="120" w:after="120" w:line="240" w:lineRule="auto"/>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w każdej ilości</w:t>
            </w:r>
          </w:p>
        </w:tc>
      </w:tr>
      <w:tr w:rsidR="003B7522" w:rsidRPr="003B7522" w14:paraId="65792EBA" w14:textId="77777777" w:rsidTr="00294FFD">
        <w:tc>
          <w:tcPr>
            <w:tcW w:w="1163" w:type="dxa"/>
            <w:shd w:val="clear" w:color="auto" w:fill="C5E0B3" w:themeFill="accent6" w:themeFillTint="66"/>
          </w:tcPr>
          <w:p w14:paraId="02EB25CA"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15 01 05</w:t>
            </w:r>
          </w:p>
        </w:tc>
        <w:tc>
          <w:tcPr>
            <w:tcW w:w="4232" w:type="dxa"/>
          </w:tcPr>
          <w:p w14:paraId="1215782C" w14:textId="77777777" w:rsidR="003B7522" w:rsidRPr="003B7522" w:rsidRDefault="003B7522" w:rsidP="003B7522">
            <w:pPr>
              <w:spacing w:before="120" w:after="120" w:line="240" w:lineRule="auto"/>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Opakowania wielomateriałowe</w:t>
            </w:r>
          </w:p>
        </w:tc>
        <w:tc>
          <w:tcPr>
            <w:tcW w:w="3530" w:type="dxa"/>
          </w:tcPr>
          <w:p w14:paraId="5CAFF5E5" w14:textId="77777777" w:rsidR="003B7522" w:rsidRPr="003B7522" w:rsidRDefault="003B7522" w:rsidP="003B7522">
            <w:pPr>
              <w:spacing w:before="120" w:after="120" w:line="240" w:lineRule="auto"/>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w każdej ilości</w:t>
            </w:r>
          </w:p>
        </w:tc>
      </w:tr>
      <w:tr w:rsidR="003B7522" w:rsidRPr="003B7522" w14:paraId="6C99A275" w14:textId="77777777" w:rsidTr="00294FFD">
        <w:tc>
          <w:tcPr>
            <w:tcW w:w="1163" w:type="dxa"/>
            <w:shd w:val="clear" w:color="auto" w:fill="C5E0B3" w:themeFill="accent6" w:themeFillTint="66"/>
          </w:tcPr>
          <w:p w14:paraId="75027BEB"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15 01 07</w:t>
            </w:r>
          </w:p>
        </w:tc>
        <w:tc>
          <w:tcPr>
            <w:tcW w:w="4232" w:type="dxa"/>
          </w:tcPr>
          <w:p w14:paraId="7B58EB37" w14:textId="77777777" w:rsidR="003B7522" w:rsidRPr="003B7522" w:rsidRDefault="003B7522" w:rsidP="003B7522">
            <w:pPr>
              <w:spacing w:before="120" w:after="120" w:line="240" w:lineRule="auto"/>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Opakowania ze szkła</w:t>
            </w:r>
          </w:p>
        </w:tc>
        <w:tc>
          <w:tcPr>
            <w:tcW w:w="3530" w:type="dxa"/>
          </w:tcPr>
          <w:p w14:paraId="1D449F22" w14:textId="77777777" w:rsidR="003B7522" w:rsidRPr="003B7522" w:rsidRDefault="003B7522" w:rsidP="003B7522">
            <w:pPr>
              <w:spacing w:before="120" w:after="120" w:line="240" w:lineRule="auto"/>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w każdej ilości</w:t>
            </w:r>
          </w:p>
        </w:tc>
      </w:tr>
      <w:tr w:rsidR="003B7522" w:rsidRPr="003B7522" w14:paraId="7F45A073" w14:textId="77777777" w:rsidTr="00294FFD">
        <w:tc>
          <w:tcPr>
            <w:tcW w:w="1163" w:type="dxa"/>
            <w:shd w:val="clear" w:color="auto" w:fill="C5E0B3" w:themeFill="accent6" w:themeFillTint="66"/>
          </w:tcPr>
          <w:p w14:paraId="5CFA4ACD"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16 01 03</w:t>
            </w:r>
          </w:p>
        </w:tc>
        <w:tc>
          <w:tcPr>
            <w:tcW w:w="4232" w:type="dxa"/>
          </w:tcPr>
          <w:p w14:paraId="091494AF"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Zużyte opony</w:t>
            </w:r>
          </w:p>
        </w:tc>
        <w:tc>
          <w:tcPr>
            <w:tcW w:w="3530" w:type="dxa"/>
          </w:tcPr>
          <w:p w14:paraId="7598BADD" w14:textId="77777777" w:rsidR="003B7522" w:rsidRPr="003B7522" w:rsidRDefault="003B7522" w:rsidP="003B7522">
            <w:pPr>
              <w:spacing w:before="120" w:after="120" w:line="240" w:lineRule="auto"/>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4 szt. na gospodarstwo domowe /rok</w:t>
            </w:r>
          </w:p>
        </w:tc>
      </w:tr>
      <w:tr w:rsidR="003B7522" w:rsidRPr="003B7522" w14:paraId="14E35E53" w14:textId="77777777" w:rsidTr="00294FFD">
        <w:tc>
          <w:tcPr>
            <w:tcW w:w="1163" w:type="dxa"/>
            <w:shd w:val="clear" w:color="auto" w:fill="C5E0B3" w:themeFill="accent6" w:themeFillTint="66"/>
          </w:tcPr>
          <w:p w14:paraId="2D2958D6"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16 05 09</w:t>
            </w:r>
          </w:p>
        </w:tc>
        <w:tc>
          <w:tcPr>
            <w:tcW w:w="4232" w:type="dxa"/>
          </w:tcPr>
          <w:p w14:paraId="2641C35D" w14:textId="77777777" w:rsidR="003B7522" w:rsidRPr="003B7522" w:rsidRDefault="003B7522" w:rsidP="003B7522">
            <w:pPr>
              <w:spacing w:before="120" w:after="120" w:line="240" w:lineRule="auto"/>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Użyte chemikalia inne niż wymienione w 16 05 06, 16 05 07 lub 16 05 08 – tj. inne niż niebezpieczne</w:t>
            </w:r>
          </w:p>
          <w:p w14:paraId="43F09469" w14:textId="77777777" w:rsidR="003B7522" w:rsidRPr="003B7522" w:rsidRDefault="003B7522" w:rsidP="003B7522">
            <w:pPr>
              <w:spacing w:before="120" w:after="120" w:line="240" w:lineRule="auto"/>
              <w:rPr>
                <w:rFonts w:ascii="Times New Roman" w:eastAsia="Times New Roman" w:hAnsi="Times New Roman" w:cs="Times New Roman"/>
                <w:color w:val="auto"/>
                <w:kern w:val="0"/>
                <w:sz w:val="20"/>
                <w:szCs w:val="20"/>
                <w14:ligatures w14:val="none"/>
              </w:rPr>
            </w:pPr>
          </w:p>
        </w:tc>
        <w:tc>
          <w:tcPr>
            <w:tcW w:w="3530" w:type="dxa"/>
          </w:tcPr>
          <w:p w14:paraId="7F7A60E0"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w każdej ilości</w:t>
            </w:r>
          </w:p>
        </w:tc>
      </w:tr>
      <w:tr w:rsidR="003B7522" w:rsidRPr="003B7522" w14:paraId="6C5CBED7" w14:textId="77777777" w:rsidTr="00294FFD">
        <w:tc>
          <w:tcPr>
            <w:tcW w:w="1163" w:type="dxa"/>
            <w:shd w:val="clear" w:color="auto" w:fill="C5E0B3" w:themeFill="accent6" w:themeFillTint="66"/>
          </w:tcPr>
          <w:p w14:paraId="71A64DD2"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17 01 01</w:t>
            </w:r>
          </w:p>
        </w:tc>
        <w:tc>
          <w:tcPr>
            <w:tcW w:w="4232" w:type="dxa"/>
          </w:tcPr>
          <w:p w14:paraId="14046FEC" w14:textId="77777777" w:rsidR="003B7522" w:rsidRPr="003B7522" w:rsidRDefault="003B7522" w:rsidP="003B7522">
            <w:pPr>
              <w:spacing w:before="120" w:after="120" w:line="240" w:lineRule="auto"/>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Odpady z betonu oraz gruz betonowy z rozbiórek i remontów</w:t>
            </w:r>
          </w:p>
        </w:tc>
        <w:tc>
          <w:tcPr>
            <w:tcW w:w="3530" w:type="dxa"/>
          </w:tcPr>
          <w:p w14:paraId="09466351" w14:textId="77777777" w:rsidR="003B7522" w:rsidRPr="003B7522" w:rsidRDefault="003B7522" w:rsidP="003B7522">
            <w:pPr>
              <w:spacing w:before="120" w:after="120" w:line="240" w:lineRule="auto"/>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1000 kg (nie więcej niż 100kg/m-c na 1 gospodarstwo domowe)</w:t>
            </w:r>
          </w:p>
        </w:tc>
      </w:tr>
      <w:tr w:rsidR="003B7522" w:rsidRPr="003B7522" w14:paraId="014DAA04" w14:textId="77777777" w:rsidTr="00294FFD">
        <w:tc>
          <w:tcPr>
            <w:tcW w:w="1163" w:type="dxa"/>
            <w:shd w:val="clear" w:color="auto" w:fill="C5E0B3" w:themeFill="accent6" w:themeFillTint="66"/>
          </w:tcPr>
          <w:p w14:paraId="3D122296"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17 02 02</w:t>
            </w:r>
          </w:p>
        </w:tc>
        <w:tc>
          <w:tcPr>
            <w:tcW w:w="4232" w:type="dxa"/>
          </w:tcPr>
          <w:p w14:paraId="7BC59E4B"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Szkło</w:t>
            </w:r>
          </w:p>
        </w:tc>
        <w:tc>
          <w:tcPr>
            <w:tcW w:w="3530" w:type="dxa"/>
          </w:tcPr>
          <w:p w14:paraId="6756A039"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w każdej ilości</w:t>
            </w:r>
          </w:p>
        </w:tc>
      </w:tr>
      <w:tr w:rsidR="003B7522" w:rsidRPr="003B7522" w14:paraId="4C4FB9A4" w14:textId="77777777" w:rsidTr="00294FFD">
        <w:tc>
          <w:tcPr>
            <w:tcW w:w="1163" w:type="dxa"/>
            <w:shd w:val="clear" w:color="auto" w:fill="C5E0B3" w:themeFill="accent6" w:themeFillTint="66"/>
          </w:tcPr>
          <w:p w14:paraId="1B7FFFDF"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18 01 04</w:t>
            </w:r>
          </w:p>
        </w:tc>
        <w:tc>
          <w:tcPr>
            <w:tcW w:w="4232" w:type="dxa"/>
          </w:tcPr>
          <w:p w14:paraId="1887CC22" w14:textId="77777777" w:rsidR="003B7522" w:rsidRPr="003B7522" w:rsidRDefault="003B7522" w:rsidP="003B7522">
            <w:pPr>
              <w:spacing w:before="120" w:after="120" w:line="240" w:lineRule="auto"/>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Inne odpady (opatrunki gipsowe, odzież jednorazowa, strzykawki bez igieł, butelki worki infuzyjne)</w:t>
            </w:r>
          </w:p>
        </w:tc>
        <w:tc>
          <w:tcPr>
            <w:tcW w:w="3530" w:type="dxa"/>
          </w:tcPr>
          <w:p w14:paraId="2CAEE339"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w każdej ilości</w:t>
            </w:r>
          </w:p>
        </w:tc>
      </w:tr>
      <w:tr w:rsidR="003B7522" w:rsidRPr="003B7522" w14:paraId="77EBFC93" w14:textId="77777777" w:rsidTr="00294FFD">
        <w:tc>
          <w:tcPr>
            <w:tcW w:w="1163" w:type="dxa"/>
            <w:shd w:val="clear" w:color="auto" w:fill="C5E0B3" w:themeFill="accent6" w:themeFillTint="66"/>
          </w:tcPr>
          <w:p w14:paraId="2991A60E"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20 01 01</w:t>
            </w:r>
          </w:p>
        </w:tc>
        <w:tc>
          <w:tcPr>
            <w:tcW w:w="4232" w:type="dxa"/>
          </w:tcPr>
          <w:p w14:paraId="539C1E3B" w14:textId="77777777" w:rsidR="003B7522" w:rsidRPr="003B7522" w:rsidRDefault="003B7522" w:rsidP="003B7522">
            <w:pPr>
              <w:spacing w:before="120" w:after="120" w:line="240" w:lineRule="auto"/>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Papier i tektura</w:t>
            </w:r>
          </w:p>
        </w:tc>
        <w:tc>
          <w:tcPr>
            <w:tcW w:w="3530" w:type="dxa"/>
          </w:tcPr>
          <w:p w14:paraId="2740B1A6" w14:textId="77777777" w:rsidR="003B7522" w:rsidRPr="003B7522" w:rsidRDefault="003B7522" w:rsidP="003B7522">
            <w:pPr>
              <w:spacing w:before="120" w:after="120" w:line="240" w:lineRule="auto"/>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w każdej ilości</w:t>
            </w:r>
          </w:p>
        </w:tc>
      </w:tr>
      <w:tr w:rsidR="003B7522" w:rsidRPr="003B7522" w14:paraId="35B5D1C5" w14:textId="77777777" w:rsidTr="00294FFD">
        <w:tc>
          <w:tcPr>
            <w:tcW w:w="1163" w:type="dxa"/>
            <w:shd w:val="clear" w:color="auto" w:fill="C5E0B3" w:themeFill="accent6" w:themeFillTint="66"/>
          </w:tcPr>
          <w:p w14:paraId="33459A59"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20 01 10</w:t>
            </w:r>
          </w:p>
        </w:tc>
        <w:tc>
          <w:tcPr>
            <w:tcW w:w="4232" w:type="dxa"/>
          </w:tcPr>
          <w:p w14:paraId="103F276B" w14:textId="77777777" w:rsidR="003B7522" w:rsidRPr="003B7522" w:rsidRDefault="003B7522" w:rsidP="003B7522">
            <w:pPr>
              <w:spacing w:before="120" w:after="120" w:line="240" w:lineRule="auto"/>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Odzież</w:t>
            </w:r>
          </w:p>
        </w:tc>
        <w:tc>
          <w:tcPr>
            <w:tcW w:w="3530" w:type="dxa"/>
          </w:tcPr>
          <w:p w14:paraId="61D7FA9A" w14:textId="77777777" w:rsidR="003B7522" w:rsidRPr="003B7522" w:rsidRDefault="003B7522" w:rsidP="003B7522">
            <w:pPr>
              <w:spacing w:before="120" w:after="120" w:line="240" w:lineRule="auto"/>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w każdej ilości</w:t>
            </w:r>
          </w:p>
        </w:tc>
      </w:tr>
      <w:tr w:rsidR="003B7522" w:rsidRPr="003B7522" w14:paraId="0649A95C" w14:textId="77777777" w:rsidTr="00294FFD">
        <w:tc>
          <w:tcPr>
            <w:tcW w:w="1163" w:type="dxa"/>
            <w:shd w:val="clear" w:color="auto" w:fill="C5E0B3" w:themeFill="accent6" w:themeFillTint="66"/>
          </w:tcPr>
          <w:p w14:paraId="1B3D34A8"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20 01 11</w:t>
            </w:r>
          </w:p>
        </w:tc>
        <w:tc>
          <w:tcPr>
            <w:tcW w:w="4232" w:type="dxa"/>
          </w:tcPr>
          <w:p w14:paraId="1619CC74"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Tekstylia</w:t>
            </w:r>
          </w:p>
        </w:tc>
        <w:tc>
          <w:tcPr>
            <w:tcW w:w="3530" w:type="dxa"/>
          </w:tcPr>
          <w:p w14:paraId="76C53330"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w każdej ilości</w:t>
            </w:r>
          </w:p>
        </w:tc>
      </w:tr>
      <w:tr w:rsidR="003B7522" w:rsidRPr="003B7522" w14:paraId="6D6EB983" w14:textId="77777777" w:rsidTr="00294FFD">
        <w:tc>
          <w:tcPr>
            <w:tcW w:w="1163" w:type="dxa"/>
            <w:shd w:val="clear" w:color="auto" w:fill="C5E0B3" w:themeFill="accent6" w:themeFillTint="66"/>
          </w:tcPr>
          <w:p w14:paraId="52F2D7B5"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vertAlign w:val="superscript"/>
                <w14:ligatures w14:val="none"/>
              </w:rPr>
            </w:pPr>
            <w:r w:rsidRPr="003B7522">
              <w:rPr>
                <w:rFonts w:ascii="Times New Roman" w:eastAsia="Times New Roman" w:hAnsi="Times New Roman" w:cs="Times New Roman"/>
                <w:color w:val="auto"/>
                <w:kern w:val="0"/>
                <w:sz w:val="20"/>
                <w:szCs w:val="20"/>
                <w14:ligatures w14:val="none"/>
              </w:rPr>
              <w:t>20 01 26</w:t>
            </w:r>
            <w:r w:rsidRPr="003B7522">
              <w:rPr>
                <w:rFonts w:ascii="Times New Roman" w:eastAsia="Times New Roman" w:hAnsi="Times New Roman" w:cs="Times New Roman"/>
                <w:color w:val="auto"/>
                <w:kern w:val="0"/>
                <w:sz w:val="20"/>
                <w:szCs w:val="20"/>
                <w:vertAlign w:val="superscript"/>
                <w14:ligatures w14:val="none"/>
              </w:rPr>
              <w:t>*</w:t>
            </w:r>
          </w:p>
        </w:tc>
        <w:tc>
          <w:tcPr>
            <w:tcW w:w="4232" w:type="dxa"/>
          </w:tcPr>
          <w:p w14:paraId="494A17D1" w14:textId="77777777" w:rsidR="003B7522" w:rsidRPr="003B7522" w:rsidRDefault="003B7522" w:rsidP="003B7522">
            <w:pPr>
              <w:spacing w:before="120" w:after="120" w:line="240" w:lineRule="auto"/>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Oleje i tłuszcze inne niż wymienione w 20 01 25</w:t>
            </w:r>
          </w:p>
        </w:tc>
        <w:tc>
          <w:tcPr>
            <w:tcW w:w="3530" w:type="dxa"/>
          </w:tcPr>
          <w:p w14:paraId="3A807755"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w każdej ilości</w:t>
            </w:r>
          </w:p>
        </w:tc>
      </w:tr>
      <w:tr w:rsidR="003B7522" w:rsidRPr="003B7522" w14:paraId="72853B9F" w14:textId="77777777" w:rsidTr="00294FFD">
        <w:tc>
          <w:tcPr>
            <w:tcW w:w="1163" w:type="dxa"/>
            <w:shd w:val="clear" w:color="auto" w:fill="C5E0B3" w:themeFill="accent6" w:themeFillTint="66"/>
          </w:tcPr>
          <w:p w14:paraId="4BCFDB4A"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vertAlign w:val="superscript"/>
                <w14:ligatures w14:val="none"/>
              </w:rPr>
            </w:pPr>
            <w:r w:rsidRPr="003B7522">
              <w:rPr>
                <w:rFonts w:ascii="Times New Roman" w:eastAsia="Times New Roman" w:hAnsi="Times New Roman" w:cs="Times New Roman"/>
                <w:color w:val="auto"/>
                <w:kern w:val="0"/>
                <w:sz w:val="20"/>
                <w:szCs w:val="20"/>
                <w14:ligatures w14:val="none"/>
              </w:rPr>
              <w:t>20 01 33</w:t>
            </w:r>
            <w:r w:rsidRPr="003B7522">
              <w:rPr>
                <w:rFonts w:ascii="Times New Roman" w:eastAsia="Times New Roman" w:hAnsi="Times New Roman" w:cs="Times New Roman"/>
                <w:color w:val="auto"/>
                <w:kern w:val="0"/>
                <w:sz w:val="20"/>
                <w:szCs w:val="20"/>
                <w:vertAlign w:val="superscript"/>
                <w14:ligatures w14:val="none"/>
              </w:rPr>
              <w:t>*</w:t>
            </w:r>
          </w:p>
        </w:tc>
        <w:tc>
          <w:tcPr>
            <w:tcW w:w="4232" w:type="dxa"/>
          </w:tcPr>
          <w:p w14:paraId="001C73BD" w14:textId="77777777" w:rsidR="003B7522" w:rsidRPr="003B7522" w:rsidRDefault="003B7522" w:rsidP="003B7522">
            <w:pPr>
              <w:spacing w:before="120" w:after="120" w:line="240" w:lineRule="auto"/>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Baterie i akumulatory łącznie z bateriami i akumulatorami wymienionymi w 16 06 01, 16 06 02 lub 16 06 03 oraz niesortowane baterie i akumulatory zawierające te baterie</w:t>
            </w:r>
          </w:p>
        </w:tc>
        <w:tc>
          <w:tcPr>
            <w:tcW w:w="3530" w:type="dxa"/>
          </w:tcPr>
          <w:p w14:paraId="5E90C292"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w każdej ilości</w:t>
            </w:r>
          </w:p>
        </w:tc>
      </w:tr>
      <w:tr w:rsidR="003B7522" w:rsidRPr="003B7522" w14:paraId="29C5BF67" w14:textId="77777777" w:rsidTr="00294FFD">
        <w:tc>
          <w:tcPr>
            <w:tcW w:w="1163" w:type="dxa"/>
            <w:shd w:val="clear" w:color="auto" w:fill="C5E0B3" w:themeFill="accent6" w:themeFillTint="66"/>
          </w:tcPr>
          <w:p w14:paraId="7C4D3027"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20 01 34</w:t>
            </w:r>
          </w:p>
        </w:tc>
        <w:tc>
          <w:tcPr>
            <w:tcW w:w="4232" w:type="dxa"/>
          </w:tcPr>
          <w:p w14:paraId="383D4FDD" w14:textId="77777777" w:rsidR="003B7522" w:rsidRPr="003B7522" w:rsidRDefault="003B7522" w:rsidP="003B7522">
            <w:pPr>
              <w:spacing w:before="120" w:after="120" w:line="240" w:lineRule="auto"/>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Baterie i akumulatory inne niż wymienione w 20 01 33</w:t>
            </w:r>
          </w:p>
        </w:tc>
        <w:tc>
          <w:tcPr>
            <w:tcW w:w="3530" w:type="dxa"/>
          </w:tcPr>
          <w:p w14:paraId="232DA954"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w każdej ilości</w:t>
            </w:r>
          </w:p>
        </w:tc>
      </w:tr>
      <w:tr w:rsidR="003B7522" w:rsidRPr="003B7522" w14:paraId="1E789BF4" w14:textId="77777777" w:rsidTr="00294FFD">
        <w:tc>
          <w:tcPr>
            <w:tcW w:w="1163" w:type="dxa"/>
            <w:shd w:val="clear" w:color="auto" w:fill="C5E0B3" w:themeFill="accent6" w:themeFillTint="66"/>
          </w:tcPr>
          <w:p w14:paraId="224C9BA0"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vertAlign w:val="superscript"/>
                <w14:ligatures w14:val="none"/>
              </w:rPr>
            </w:pPr>
            <w:r w:rsidRPr="003B7522">
              <w:rPr>
                <w:rFonts w:ascii="Times New Roman" w:eastAsia="Times New Roman" w:hAnsi="Times New Roman" w:cs="Times New Roman"/>
                <w:color w:val="auto"/>
                <w:kern w:val="0"/>
                <w:sz w:val="20"/>
                <w:szCs w:val="20"/>
                <w14:ligatures w14:val="none"/>
              </w:rPr>
              <w:t>20 01 35</w:t>
            </w:r>
            <w:r w:rsidRPr="003B7522">
              <w:rPr>
                <w:rFonts w:ascii="Times New Roman" w:eastAsia="Times New Roman" w:hAnsi="Times New Roman" w:cs="Times New Roman"/>
                <w:color w:val="auto"/>
                <w:kern w:val="0"/>
                <w:sz w:val="20"/>
                <w:szCs w:val="20"/>
                <w:vertAlign w:val="superscript"/>
                <w14:ligatures w14:val="none"/>
              </w:rPr>
              <w:t>*</w:t>
            </w:r>
          </w:p>
        </w:tc>
        <w:tc>
          <w:tcPr>
            <w:tcW w:w="4232" w:type="dxa"/>
          </w:tcPr>
          <w:p w14:paraId="6FFB0E5B" w14:textId="77777777" w:rsidR="003B7522" w:rsidRPr="003B7522" w:rsidRDefault="003B7522" w:rsidP="003B7522">
            <w:pPr>
              <w:spacing w:before="120" w:after="120" w:line="240" w:lineRule="auto"/>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 xml:space="preserve">Zużyte urządzenia elektryczne i elektroniczne inne niż wymienione w 20 01 21 i 20 01 23 </w:t>
            </w:r>
          </w:p>
        </w:tc>
        <w:tc>
          <w:tcPr>
            <w:tcW w:w="3530" w:type="dxa"/>
          </w:tcPr>
          <w:p w14:paraId="0D62B2F8"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w każdej ilości</w:t>
            </w:r>
          </w:p>
        </w:tc>
      </w:tr>
      <w:tr w:rsidR="003B7522" w:rsidRPr="003B7522" w14:paraId="756B8F42" w14:textId="77777777" w:rsidTr="00294FFD">
        <w:tc>
          <w:tcPr>
            <w:tcW w:w="1163" w:type="dxa"/>
            <w:shd w:val="clear" w:color="auto" w:fill="C5E0B3" w:themeFill="accent6" w:themeFillTint="66"/>
          </w:tcPr>
          <w:p w14:paraId="14039A8A"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20 01 36</w:t>
            </w:r>
          </w:p>
        </w:tc>
        <w:tc>
          <w:tcPr>
            <w:tcW w:w="4232" w:type="dxa"/>
          </w:tcPr>
          <w:p w14:paraId="694C4AC4" w14:textId="77777777" w:rsidR="003B7522" w:rsidRPr="003B7522" w:rsidRDefault="003B7522" w:rsidP="003B7522">
            <w:pPr>
              <w:spacing w:before="120" w:after="120" w:line="240" w:lineRule="auto"/>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Zużyte urządzenia elektryczne i elektroniczne inne niż wymienione w 20 01 21, 20 01 23, 20 01 35 – tj. inne niż niebezpieczne</w:t>
            </w:r>
          </w:p>
        </w:tc>
        <w:tc>
          <w:tcPr>
            <w:tcW w:w="3530" w:type="dxa"/>
          </w:tcPr>
          <w:p w14:paraId="2EDD289B"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w każdej ilości</w:t>
            </w:r>
          </w:p>
        </w:tc>
      </w:tr>
      <w:tr w:rsidR="003B7522" w:rsidRPr="003B7522" w14:paraId="593E3409" w14:textId="77777777" w:rsidTr="00294FFD">
        <w:tc>
          <w:tcPr>
            <w:tcW w:w="1163" w:type="dxa"/>
            <w:shd w:val="clear" w:color="auto" w:fill="C5E0B3" w:themeFill="accent6" w:themeFillTint="66"/>
          </w:tcPr>
          <w:p w14:paraId="3A63C5B9"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20 02 01</w:t>
            </w:r>
          </w:p>
        </w:tc>
        <w:tc>
          <w:tcPr>
            <w:tcW w:w="4232" w:type="dxa"/>
          </w:tcPr>
          <w:p w14:paraId="20A50FAB" w14:textId="77777777" w:rsidR="003B7522" w:rsidRPr="003B7522" w:rsidRDefault="003B7522" w:rsidP="003B7522">
            <w:pPr>
              <w:spacing w:before="120" w:after="120" w:line="240" w:lineRule="auto"/>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Odpady ulegające biodegradacji (odpady zielone)</w:t>
            </w:r>
          </w:p>
        </w:tc>
        <w:tc>
          <w:tcPr>
            <w:tcW w:w="3530" w:type="dxa"/>
          </w:tcPr>
          <w:p w14:paraId="7756D534"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50 kg/ dziennie na 1 gospodarstwo domowe</w:t>
            </w:r>
          </w:p>
        </w:tc>
      </w:tr>
      <w:tr w:rsidR="003B7522" w:rsidRPr="003B7522" w14:paraId="10B9739C" w14:textId="77777777" w:rsidTr="00294FFD">
        <w:tc>
          <w:tcPr>
            <w:tcW w:w="1163" w:type="dxa"/>
            <w:shd w:val="clear" w:color="auto" w:fill="C5E0B3" w:themeFill="accent6" w:themeFillTint="66"/>
          </w:tcPr>
          <w:p w14:paraId="425F18C2"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20 03 07</w:t>
            </w:r>
          </w:p>
        </w:tc>
        <w:tc>
          <w:tcPr>
            <w:tcW w:w="4232" w:type="dxa"/>
          </w:tcPr>
          <w:p w14:paraId="55459BFF"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Odpady wielogabarytowe</w:t>
            </w:r>
          </w:p>
        </w:tc>
        <w:tc>
          <w:tcPr>
            <w:tcW w:w="3530" w:type="dxa"/>
          </w:tcPr>
          <w:p w14:paraId="6A7E7773"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100 kg/ dziennie na 1 gospodarstwo domowe</w:t>
            </w:r>
          </w:p>
        </w:tc>
      </w:tr>
      <w:tr w:rsidR="003B7522" w:rsidRPr="003B7522" w14:paraId="21379303" w14:textId="77777777" w:rsidTr="00294FFD">
        <w:tc>
          <w:tcPr>
            <w:tcW w:w="1163" w:type="dxa"/>
            <w:shd w:val="clear" w:color="auto" w:fill="C5E0B3" w:themeFill="accent6" w:themeFillTint="66"/>
          </w:tcPr>
          <w:p w14:paraId="3594F2AD"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lastRenderedPageBreak/>
              <w:t>20 01 19*</w:t>
            </w:r>
          </w:p>
        </w:tc>
        <w:tc>
          <w:tcPr>
            <w:tcW w:w="4232" w:type="dxa"/>
          </w:tcPr>
          <w:p w14:paraId="2E2EA9DF"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 xml:space="preserve">Środki ochrony roślin I </w:t>
            </w:r>
            <w:proofErr w:type="spellStart"/>
            <w:r w:rsidRPr="003B7522">
              <w:rPr>
                <w:rFonts w:ascii="Times New Roman" w:eastAsia="Times New Roman" w:hAnsi="Times New Roman" w:cs="Times New Roman"/>
                <w:color w:val="auto"/>
                <w:kern w:val="0"/>
                <w:sz w:val="20"/>
                <w:szCs w:val="20"/>
                <w14:ligatures w14:val="none"/>
              </w:rPr>
              <w:t>i</w:t>
            </w:r>
            <w:proofErr w:type="spellEnd"/>
            <w:r w:rsidRPr="003B7522">
              <w:rPr>
                <w:rFonts w:ascii="Times New Roman" w:eastAsia="Times New Roman" w:hAnsi="Times New Roman" w:cs="Times New Roman"/>
                <w:color w:val="auto"/>
                <w:kern w:val="0"/>
                <w:sz w:val="20"/>
                <w:szCs w:val="20"/>
                <w14:ligatures w14:val="none"/>
              </w:rPr>
              <w:t xml:space="preserve"> II klasy toksyczności (bardzo toksyczne i toksyczne np. herbicydy, insektycydy)</w:t>
            </w:r>
          </w:p>
        </w:tc>
        <w:tc>
          <w:tcPr>
            <w:tcW w:w="3530" w:type="dxa"/>
          </w:tcPr>
          <w:p w14:paraId="4F378D61"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w każdej ilości</w:t>
            </w:r>
          </w:p>
        </w:tc>
      </w:tr>
      <w:tr w:rsidR="003B7522" w:rsidRPr="003B7522" w14:paraId="6900FB60" w14:textId="77777777" w:rsidTr="00294FFD">
        <w:tc>
          <w:tcPr>
            <w:tcW w:w="1163" w:type="dxa"/>
            <w:shd w:val="clear" w:color="auto" w:fill="C5E0B3" w:themeFill="accent6" w:themeFillTint="66"/>
          </w:tcPr>
          <w:p w14:paraId="6C0FAC95"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20 01 80</w:t>
            </w:r>
          </w:p>
        </w:tc>
        <w:tc>
          <w:tcPr>
            <w:tcW w:w="4232" w:type="dxa"/>
          </w:tcPr>
          <w:p w14:paraId="305CCFCF"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 xml:space="preserve">Środki ochrony roślin inne niż wymienione </w:t>
            </w:r>
            <w:r w:rsidRPr="003B7522">
              <w:rPr>
                <w:rFonts w:ascii="Times New Roman" w:eastAsia="Times New Roman" w:hAnsi="Times New Roman" w:cs="Times New Roman"/>
                <w:color w:val="auto"/>
                <w:kern w:val="0"/>
                <w:sz w:val="20"/>
                <w:szCs w:val="20"/>
                <w14:ligatures w14:val="none"/>
              </w:rPr>
              <w:br/>
              <w:t>w 20 01 19</w:t>
            </w:r>
          </w:p>
        </w:tc>
        <w:tc>
          <w:tcPr>
            <w:tcW w:w="3530" w:type="dxa"/>
          </w:tcPr>
          <w:p w14:paraId="739CFF74"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w każdej ilości</w:t>
            </w:r>
          </w:p>
        </w:tc>
      </w:tr>
      <w:tr w:rsidR="003B7522" w:rsidRPr="003B7522" w14:paraId="6F58CFF1" w14:textId="77777777" w:rsidTr="00294FFD">
        <w:tc>
          <w:tcPr>
            <w:tcW w:w="1163" w:type="dxa"/>
            <w:shd w:val="clear" w:color="auto" w:fill="C5E0B3" w:themeFill="accent6" w:themeFillTint="66"/>
          </w:tcPr>
          <w:p w14:paraId="65B883FD"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15 01 10*</w:t>
            </w:r>
          </w:p>
        </w:tc>
        <w:tc>
          <w:tcPr>
            <w:tcW w:w="4232" w:type="dxa"/>
          </w:tcPr>
          <w:p w14:paraId="72AC733F"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 xml:space="preserve">Opakowania zwierające pozostałości substancji niebezpiecznych lub nimi zanieczyszczone (np. środkami ochrony roślin I </w:t>
            </w:r>
            <w:proofErr w:type="spellStart"/>
            <w:r w:rsidRPr="003B7522">
              <w:rPr>
                <w:rFonts w:ascii="Times New Roman" w:eastAsia="Times New Roman" w:hAnsi="Times New Roman" w:cs="Times New Roman"/>
                <w:color w:val="auto"/>
                <w:kern w:val="0"/>
                <w:sz w:val="20"/>
                <w:szCs w:val="20"/>
                <w14:ligatures w14:val="none"/>
              </w:rPr>
              <w:t>i</w:t>
            </w:r>
            <w:proofErr w:type="spellEnd"/>
            <w:r w:rsidRPr="003B7522">
              <w:rPr>
                <w:rFonts w:ascii="Times New Roman" w:eastAsia="Times New Roman" w:hAnsi="Times New Roman" w:cs="Times New Roman"/>
                <w:color w:val="auto"/>
                <w:kern w:val="0"/>
                <w:sz w:val="20"/>
                <w:szCs w:val="20"/>
                <w14:ligatures w14:val="none"/>
              </w:rPr>
              <w:t xml:space="preserve"> II klasy toksyczności – bardzo toksyczne i toksyczne)</w:t>
            </w:r>
          </w:p>
        </w:tc>
        <w:tc>
          <w:tcPr>
            <w:tcW w:w="3530" w:type="dxa"/>
          </w:tcPr>
          <w:p w14:paraId="5CCE3F21"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w każdej ilości</w:t>
            </w:r>
          </w:p>
        </w:tc>
      </w:tr>
      <w:tr w:rsidR="003B7522" w:rsidRPr="003B7522" w14:paraId="4C462EDF" w14:textId="77777777" w:rsidTr="00294FFD">
        <w:tc>
          <w:tcPr>
            <w:tcW w:w="1163" w:type="dxa"/>
            <w:shd w:val="clear" w:color="auto" w:fill="C5E0B3" w:themeFill="accent6" w:themeFillTint="66"/>
          </w:tcPr>
          <w:p w14:paraId="3D2E5387"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20 01 29*</w:t>
            </w:r>
          </w:p>
        </w:tc>
        <w:tc>
          <w:tcPr>
            <w:tcW w:w="4232" w:type="dxa"/>
          </w:tcPr>
          <w:p w14:paraId="35472900"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 xml:space="preserve">Detergenty zawierające substancje niebezpieczne </w:t>
            </w:r>
          </w:p>
        </w:tc>
        <w:tc>
          <w:tcPr>
            <w:tcW w:w="3530" w:type="dxa"/>
          </w:tcPr>
          <w:p w14:paraId="05FCBF5E"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w każdej ilości</w:t>
            </w:r>
          </w:p>
        </w:tc>
      </w:tr>
      <w:tr w:rsidR="003B7522" w:rsidRPr="003B7522" w14:paraId="4C6C5A64" w14:textId="77777777" w:rsidTr="00294FFD">
        <w:tc>
          <w:tcPr>
            <w:tcW w:w="1163" w:type="dxa"/>
            <w:shd w:val="clear" w:color="auto" w:fill="C5E0B3" w:themeFill="accent6" w:themeFillTint="66"/>
          </w:tcPr>
          <w:p w14:paraId="3B8103EB"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20 01 30</w:t>
            </w:r>
          </w:p>
        </w:tc>
        <w:tc>
          <w:tcPr>
            <w:tcW w:w="4232" w:type="dxa"/>
          </w:tcPr>
          <w:p w14:paraId="5F801F38"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Detergenty inne niż wymienione w 20 01 29</w:t>
            </w:r>
          </w:p>
        </w:tc>
        <w:tc>
          <w:tcPr>
            <w:tcW w:w="3530" w:type="dxa"/>
          </w:tcPr>
          <w:p w14:paraId="513A80CF"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w każdej ilości</w:t>
            </w:r>
          </w:p>
        </w:tc>
      </w:tr>
      <w:tr w:rsidR="003B7522" w:rsidRPr="003B7522" w14:paraId="5A59A2DB" w14:textId="77777777" w:rsidTr="00294FFD">
        <w:tc>
          <w:tcPr>
            <w:tcW w:w="1163" w:type="dxa"/>
            <w:shd w:val="clear" w:color="auto" w:fill="C5E0B3" w:themeFill="accent6" w:themeFillTint="66"/>
          </w:tcPr>
          <w:p w14:paraId="73D49C52"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20 01 31*</w:t>
            </w:r>
          </w:p>
        </w:tc>
        <w:tc>
          <w:tcPr>
            <w:tcW w:w="4232" w:type="dxa"/>
          </w:tcPr>
          <w:p w14:paraId="3E7DE881"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 xml:space="preserve">Leki cytotoksyczne i cytostatyczne </w:t>
            </w:r>
          </w:p>
        </w:tc>
        <w:tc>
          <w:tcPr>
            <w:tcW w:w="3530" w:type="dxa"/>
          </w:tcPr>
          <w:p w14:paraId="7F4D7A4C"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w każdej ilości</w:t>
            </w:r>
          </w:p>
        </w:tc>
      </w:tr>
      <w:tr w:rsidR="003B7522" w:rsidRPr="003B7522" w14:paraId="175C3590" w14:textId="77777777" w:rsidTr="00294FFD">
        <w:tc>
          <w:tcPr>
            <w:tcW w:w="1163" w:type="dxa"/>
            <w:shd w:val="clear" w:color="auto" w:fill="C5E0B3" w:themeFill="accent6" w:themeFillTint="66"/>
          </w:tcPr>
          <w:p w14:paraId="3BC97F1B"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20 01 32</w:t>
            </w:r>
          </w:p>
        </w:tc>
        <w:tc>
          <w:tcPr>
            <w:tcW w:w="4232" w:type="dxa"/>
          </w:tcPr>
          <w:p w14:paraId="3C1DF697"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Leki inne niż wymienione w 20 01 31</w:t>
            </w:r>
          </w:p>
        </w:tc>
        <w:tc>
          <w:tcPr>
            <w:tcW w:w="3530" w:type="dxa"/>
          </w:tcPr>
          <w:p w14:paraId="6489D924"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0"/>
                <w:szCs w:val="20"/>
                <w14:ligatures w14:val="none"/>
              </w:rPr>
            </w:pPr>
            <w:r w:rsidRPr="003B7522">
              <w:rPr>
                <w:rFonts w:ascii="Times New Roman" w:eastAsia="Times New Roman" w:hAnsi="Times New Roman" w:cs="Times New Roman"/>
                <w:color w:val="auto"/>
                <w:kern w:val="0"/>
                <w:sz w:val="20"/>
                <w:szCs w:val="20"/>
                <w14:ligatures w14:val="none"/>
              </w:rPr>
              <w:t>w każdej ilości</w:t>
            </w:r>
          </w:p>
        </w:tc>
      </w:tr>
    </w:tbl>
    <w:p w14:paraId="477F95FA" w14:textId="77777777" w:rsidR="003B7522" w:rsidRPr="003B7522" w:rsidRDefault="003B7522" w:rsidP="003B7522">
      <w:pPr>
        <w:spacing w:before="120" w:after="120" w:line="240" w:lineRule="auto"/>
        <w:jc w:val="both"/>
        <w:rPr>
          <w:rFonts w:ascii="Times New Roman" w:eastAsia="Times New Roman" w:hAnsi="Times New Roman" w:cs="Times New Roman"/>
          <w:color w:val="auto"/>
          <w:kern w:val="0"/>
          <w:sz w:val="24"/>
          <w14:ligatures w14:val="none"/>
        </w:rPr>
      </w:pPr>
    </w:p>
    <w:p w14:paraId="1F47E7F9" w14:textId="465AFE09" w:rsidR="006C43E7" w:rsidRDefault="003B191C" w:rsidP="003B7522">
      <w:pPr>
        <w:spacing w:after="4" w:line="267" w:lineRule="auto"/>
        <w:ind w:left="-5" w:right="3158" w:hanging="10"/>
      </w:pPr>
      <w:r>
        <w:rPr>
          <w:rFonts w:ascii="Arial" w:eastAsia="Arial" w:hAnsi="Arial" w:cs="Arial"/>
        </w:rPr>
        <w:t xml:space="preserve"> </w:t>
      </w:r>
    </w:p>
    <w:p w14:paraId="249B0C88" w14:textId="77777777" w:rsidR="006C43E7" w:rsidRDefault="003B191C">
      <w:pPr>
        <w:pStyle w:val="Nagwek2"/>
        <w:ind w:left="405" w:right="0" w:hanging="420"/>
      </w:pPr>
      <w:bookmarkStart w:id="7" w:name="_Toc62147"/>
      <w:r>
        <w:t>Region Gospodarowania Odpadami</w:t>
      </w:r>
      <w:r>
        <w:rPr>
          <w:vertAlign w:val="superscript"/>
        </w:rPr>
        <w:footnoteReference w:id="1"/>
      </w:r>
      <w:r>
        <w:t xml:space="preserve"> </w:t>
      </w:r>
      <w:bookmarkEnd w:id="7"/>
    </w:p>
    <w:p w14:paraId="6B3C8569" w14:textId="0099FD66" w:rsidR="006C43E7" w:rsidRDefault="003B191C" w:rsidP="00326B59">
      <w:pPr>
        <w:spacing w:after="4" w:line="267" w:lineRule="auto"/>
        <w:ind w:left="-5" w:right="11" w:hanging="10"/>
        <w:jc w:val="both"/>
      </w:pPr>
      <w:r>
        <w:rPr>
          <w:rFonts w:ascii="Times New Roman" w:eastAsia="Times New Roman" w:hAnsi="Times New Roman" w:cs="Times New Roman"/>
          <w:sz w:val="24"/>
        </w:rPr>
        <w:t xml:space="preserve">Gmina Kamieniec Ząbkowicki położona jest w województwie dolnośląskim i posiada akces do regionu południowo-zachodniego w województwie opolskim.  </w:t>
      </w:r>
    </w:p>
    <w:p w14:paraId="0BD6FC57" w14:textId="77777777" w:rsidR="006C43E7" w:rsidRDefault="003B191C">
      <w:pPr>
        <w:spacing w:after="20"/>
      </w:pPr>
      <w:r>
        <w:rPr>
          <w:rFonts w:ascii="Times New Roman" w:eastAsia="Times New Roman" w:hAnsi="Times New Roman" w:cs="Times New Roman"/>
          <w:sz w:val="24"/>
        </w:rPr>
        <w:t xml:space="preserve"> </w:t>
      </w:r>
    </w:p>
    <w:p w14:paraId="519B5E5C" w14:textId="5130BCDB" w:rsidR="006C43E7" w:rsidRDefault="003B191C">
      <w:pPr>
        <w:spacing w:after="31" w:line="267" w:lineRule="auto"/>
        <w:ind w:left="-5" w:right="11" w:hanging="10"/>
      </w:pPr>
      <w:r>
        <w:rPr>
          <w:rFonts w:ascii="Times New Roman" w:eastAsia="Times New Roman" w:hAnsi="Times New Roman" w:cs="Times New Roman"/>
          <w:sz w:val="24"/>
        </w:rPr>
        <w:t xml:space="preserve">Gospodarka odpadami w województwie opolskim opiera się na wskazanych w </w:t>
      </w:r>
      <w:r>
        <w:rPr>
          <w:rFonts w:ascii="Times New Roman" w:eastAsia="Times New Roman" w:hAnsi="Times New Roman" w:cs="Times New Roman"/>
          <w:i/>
          <w:sz w:val="24"/>
        </w:rPr>
        <w:t>Planie Gospodarki Odpadami dla województwa opolskiego na lata 2016-2022 z uwzględnieniem lat 2023-2028</w:t>
      </w:r>
      <w:r w:rsidR="00D86F30">
        <w:rPr>
          <w:rFonts w:ascii="Times New Roman" w:eastAsia="Times New Roman" w:hAnsi="Times New Roman" w:cs="Times New Roman"/>
          <w:i/>
          <w:sz w:val="24"/>
        </w:rPr>
        <w:t xml:space="preserve"> </w:t>
      </w:r>
      <w:r>
        <w:rPr>
          <w:rFonts w:ascii="Times New Roman" w:eastAsia="Times New Roman" w:hAnsi="Times New Roman" w:cs="Times New Roman"/>
          <w:sz w:val="24"/>
        </w:rPr>
        <w:t xml:space="preserve">regionach gospodarki odpadami komunalnymi (RGOK). W województwie opolskim wydziela się cztery regiony gospodarki odpadami komunalnymi: </w:t>
      </w:r>
    </w:p>
    <w:p w14:paraId="507FD792" w14:textId="0980CBC5" w:rsidR="006C43E7" w:rsidRDefault="003B191C">
      <w:pPr>
        <w:numPr>
          <w:ilvl w:val="0"/>
          <w:numId w:val="8"/>
        </w:numPr>
        <w:spacing w:after="4" w:line="267" w:lineRule="auto"/>
        <w:ind w:right="11" w:hanging="348"/>
      </w:pPr>
      <w:r>
        <w:rPr>
          <w:rFonts w:ascii="Times New Roman" w:eastAsia="Times New Roman" w:hAnsi="Times New Roman" w:cs="Times New Roman"/>
          <w:sz w:val="24"/>
        </w:rPr>
        <w:t>północny,</w:t>
      </w:r>
      <w:r>
        <w:rPr>
          <w:rFonts w:ascii="Arial" w:eastAsia="Arial" w:hAnsi="Arial" w:cs="Arial"/>
          <w:sz w:val="24"/>
        </w:rPr>
        <w:t xml:space="preserve"> </w:t>
      </w:r>
      <w:r>
        <w:rPr>
          <w:rFonts w:ascii="Times New Roman" w:eastAsia="Times New Roman" w:hAnsi="Times New Roman" w:cs="Times New Roman"/>
          <w:sz w:val="24"/>
        </w:rPr>
        <w:t xml:space="preserve">centralny, </w:t>
      </w:r>
    </w:p>
    <w:p w14:paraId="537DE84F" w14:textId="77777777" w:rsidR="006C43E7" w:rsidRDefault="003B191C">
      <w:pPr>
        <w:numPr>
          <w:ilvl w:val="0"/>
          <w:numId w:val="8"/>
        </w:numPr>
        <w:spacing w:after="4" w:line="267" w:lineRule="auto"/>
        <w:ind w:right="11" w:hanging="348"/>
      </w:pPr>
      <w:r>
        <w:rPr>
          <w:rFonts w:ascii="Times New Roman" w:eastAsia="Times New Roman" w:hAnsi="Times New Roman" w:cs="Times New Roman"/>
          <w:sz w:val="24"/>
        </w:rPr>
        <w:t xml:space="preserve">południowo-wschodni, </w:t>
      </w:r>
    </w:p>
    <w:p w14:paraId="20460A99" w14:textId="77777777" w:rsidR="006C43E7" w:rsidRDefault="003B191C">
      <w:pPr>
        <w:numPr>
          <w:ilvl w:val="0"/>
          <w:numId w:val="8"/>
        </w:numPr>
        <w:spacing w:after="4" w:line="267" w:lineRule="auto"/>
        <w:ind w:right="11" w:hanging="348"/>
      </w:pPr>
      <w:r>
        <w:rPr>
          <w:rFonts w:ascii="Times New Roman" w:eastAsia="Times New Roman" w:hAnsi="Times New Roman" w:cs="Times New Roman"/>
          <w:sz w:val="24"/>
        </w:rPr>
        <w:t xml:space="preserve">południowo-zachodni. </w:t>
      </w:r>
    </w:p>
    <w:p w14:paraId="3A1158A3" w14:textId="77777777" w:rsidR="006C43E7" w:rsidRDefault="003B191C">
      <w:pPr>
        <w:spacing w:after="0"/>
      </w:pPr>
      <w:r>
        <w:rPr>
          <w:rFonts w:ascii="Times New Roman" w:eastAsia="Times New Roman" w:hAnsi="Times New Roman" w:cs="Times New Roman"/>
          <w:sz w:val="24"/>
        </w:rPr>
        <w:t xml:space="preserve"> </w:t>
      </w:r>
    </w:p>
    <w:p w14:paraId="468242E0" w14:textId="77777777" w:rsidR="006C43E7" w:rsidRDefault="003B191C">
      <w:pPr>
        <w:spacing w:after="28" w:line="267" w:lineRule="auto"/>
        <w:ind w:left="-5" w:right="11" w:hanging="10"/>
      </w:pPr>
      <w:r>
        <w:rPr>
          <w:rFonts w:ascii="Times New Roman" w:eastAsia="Times New Roman" w:hAnsi="Times New Roman" w:cs="Times New Roman"/>
          <w:sz w:val="24"/>
        </w:rPr>
        <w:t xml:space="preserve">W każdym regionie gospodarka odpadami powinna być prowadzona z wykorzystaniem instalacji regionalnych do przetwarzania następujących odpadów: </w:t>
      </w:r>
    </w:p>
    <w:p w14:paraId="0E4C672A" w14:textId="77777777" w:rsidR="006C43E7" w:rsidRDefault="003B191C">
      <w:pPr>
        <w:numPr>
          <w:ilvl w:val="0"/>
          <w:numId w:val="9"/>
        </w:numPr>
        <w:spacing w:after="30" w:line="267" w:lineRule="auto"/>
        <w:ind w:right="11" w:hanging="348"/>
      </w:pPr>
      <w:r>
        <w:rPr>
          <w:rFonts w:ascii="Times New Roman" w:eastAsia="Times New Roman" w:hAnsi="Times New Roman" w:cs="Times New Roman"/>
          <w:sz w:val="24"/>
        </w:rPr>
        <w:t xml:space="preserve">zmieszanych odpadów komunalnych, </w:t>
      </w:r>
    </w:p>
    <w:p w14:paraId="241E7D4B" w14:textId="77777777" w:rsidR="006C43E7" w:rsidRDefault="003B191C">
      <w:pPr>
        <w:numPr>
          <w:ilvl w:val="0"/>
          <w:numId w:val="9"/>
        </w:numPr>
        <w:spacing w:after="32" w:line="267" w:lineRule="auto"/>
        <w:ind w:right="11" w:hanging="348"/>
      </w:pPr>
      <w:r>
        <w:rPr>
          <w:rFonts w:ascii="Times New Roman" w:eastAsia="Times New Roman" w:hAnsi="Times New Roman" w:cs="Times New Roman"/>
          <w:sz w:val="24"/>
        </w:rPr>
        <w:t xml:space="preserve">odpadów zielonych, </w:t>
      </w:r>
    </w:p>
    <w:p w14:paraId="40B96137" w14:textId="77777777" w:rsidR="006C43E7" w:rsidRDefault="003B191C">
      <w:pPr>
        <w:numPr>
          <w:ilvl w:val="0"/>
          <w:numId w:val="9"/>
        </w:numPr>
        <w:spacing w:after="4" w:line="316" w:lineRule="auto"/>
        <w:ind w:right="11" w:hanging="348"/>
      </w:pPr>
      <w:r>
        <w:rPr>
          <w:rFonts w:ascii="Times New Roman" w:eastAsia="Times New Roman" w:hAnsi="Times New Roman" w:cs="Times New Roman"/>
          <w:sz w:val="24"/>
        </w:rPr>
        <w:t xml:space="preserve">odpadów stanowiących pozostałości z sortowania odpadów komunalnych przeznaczonych do składowania. </w:t>
      </w:r>
    </w:p>
    <w:p w14:paraId="22D352F3" w14:textId="77777777" w:rsidR="006C43E7" w:rsidRDefault="003B191C">
      <w:pPr>
        <w:spacing w:after="0"/>
      </w:pPr>
      <w:r>
        <w:rPr>
          <w:rFonts w:ascii="Times New Roman" w:eastAsia="Times New Roman" w:hAnsi="Times New Roman" w:cs="Times New Roman"/>
          <w:sz w:val="24"/>
        </w:rPr>
        <w:t xml:space="preserve"> </w:t>
      </w:r>
    </w:p>
    <w:p w14:paraId="2021F132" w14:textId="77777777" w:rsidR="006C43E7" w:rsidRDefault="003B191C" w:rsidP="00326B59">
      <w:pPr>
        <w:spacing w:after="4" w:line="267" w:lineRule="auto"/>
        <w:ind w:left="-5" w:right="11" w:hanging="10"/>
        <w:jc w:val="both"/>
      </w:pPr>
      <w:r>
        <w:rPr>
          <w:rFonts w:ascii="Times New Roman" w:eastAsia="Times New Roman" w:hAnsi="Times New Roman" w:cs="Times New Roman"/>
          <w:sz w:val="24"/>
        </w:rPr>
        <w:t xml:space="preserve">W przypadku braku instalacji spełniającej kryteria regionalnej, powyższe odpady mogą być kierowane do instalacji zastępczej obsługi regionu do czasu wybudowania nowych lub modernizacji istniejących instalacji. Pozostałe rodzaje odpadów zebrane selektywnie lub wyodrębnione z odpadów zmieszanych, mogą być kierowane zgodnie z zasadą bliskości do innych instalacji przetwarzających odpady. </w:t>
      </w:r>
    </w:p>
    <w:p w14:paraId="512ED87D" w14:textId="77777777" w:rsidR="006C43E7" w:rsidRDefault="003B191C">
      <w:pPr>
        <w:spacing w:after="0"/>
      </w:pPr>
      <w:r>
        <w:rPr>
          <w:rFonts w:ascii="Times New Roman" w:eastAsia="Times New Roman" w:hAnsi="Times New Roman" w:cs="Times New Roman"/>
          <w:sz w:val="24"/>
        </w:rPr>
        <w:t xml:space="preserve"> </w:t>
      </w:r>
    </w:p>
    <w:p w14:paraId="0D341EA3" w14:textId="77777777" w:rsidR="006C43E7" w:rsidRDefault="003B191C">
      <w:pPr>
        <w:spacing w:after="4" w:line="267" w:lineRule="auto"/>
        <w:ind w:left="-5" w:right="11" w:hanging="10"/>
      </w:pPr>
      <w:r>
        <w:rPr>
          <w:rFonts w:ascii="Times New Roman" w:eastAsia="Times New Roman" w:hAnsi="Times New Roman" w:cs="Times New Roman"/>
          <w:sz w:val="24"/>
        </w:rPr>
        <w:t xml:space="preserve">Poniżej przedstawiono w formie graficznej podział województwa opolskiego na poszczególne regiony gospodarki odpadami. </w:t>
      </w:r>
    </w:p>
    <w:p w14:paraId="238803EC" w14:textId="77777777" w:rsidR="006C43E7" w:rsidRDefault="003B191C">
      <w:pPr>
        <w:spacing w:after="0"/>
        <w:jc w:val="right"/>
      </w:pPr>
      <w:r>
        <w:rPr>
          <w:noProof/>
        </w:rPr>
        <w:lastRenderedPageBreak/>
        <w:drawing>
          <wp:inline distT="0" distB="0" distL="0" distR="0" wp14:anchorId="2007EB33" wp14:editId="6AD6BE58">
            <wp:extent cx="5741035" cy="5716270"/>
            <wp:effectExtent l="0" t="0" r="0" b="0"/>
            <wp:docPr id="1925" name="Picture 1925"/>
            <wp:cNvGraphicFramePr/>
            <a:graphic xmlns:a="http://schemas.openxmlformats.org/drawingml/2006/main">
              <a:graphicData uri="http://schemas.openxmlformats.org/drawingml/2006/picture">
                <pic:pic xmlns:pic="http://schemas.openxmlformats.org/drawingml/2006/picture">
                  <pic:nvPicPr>
                    <pic:cNvPr id="1925" name="Picture 1925"/>
                    <pic:cNvPicPr/>
                  </pic:nvPicPr>
                  <pic:blipFill>
                    <a:blip r:embed="rId8"/>
                    <a:stretch>
                      <a:fillRect/>
                    </a:stretch>
                  </pic:blipFill>
                  <pic:spPr>
                    <a:xfrm>
                      <a:off x="0" y="0"/>
                      <a:ext cx="5741035" cy="5716270"/>
                    </a:xfrm>
                    <a:prstGeom prst="rect">
                      <a:avLst/>
                    </a:prstGeom>
                  </pic:spPr>
                </pic:pic>
              </a:graphicData>
            </a:graphic>
          </wp:inline>
        </w:drawing>
      </w:r>
      <w:r>
        <w:rPr>
          <w:rFonts w:ascii="Times New Roman" w:eastAsia="Times New Roman" w:hAnsi="Times New Roman" w:cs="Times New Roman"/>
          <w:sz w:val="24"/>
        </w:rPr>
        <w:t xml:space="preserve"> </w:t>
      </w:r>
    </w:p>
    <w:p w14:paraId="340B2AC2" w14:textId="77777777" w:rsidR="006C43E7" w:rsidRDefault="003B191C">
      <w:pPr>
        <w:spacing w:after="22"/>
        <w:ind w:right="32"/>
        <w:jc w:val="center"/>
      </w:pPr>
      <w:r>
        <w:rPr>
          <w:rFonts w:ascii="Arial" w:eastAsia="Arial" w:hAnsi="Arial" w:cs="Arial"/>
          <w:b/>
          <w:sz w:val="18"/>
        </w:rPr>
        <w:t xml:space="preserve">Rysunek 1. Podział województwa opolskiego na regiony gospodarki odpadami komunalnymi. </w:t>
      </w:r>
    </w:p>
    <w:p w14:paraId="2B742CE5" w14:textId="77777777" w:rsidR="006C43E7" w:rsidRDefault="003B191C">
      <w:pPr>
        <w:spacing w:after="29" w:line="245" w:lineRule="auto"/>
        <w:ind w:left="2" w:right="-8" w:hanging="10"/>
        <w:jc w:val="center"/>
      </w:pPr>
      <w:r>
        <w:rPr>
          <w:rFonts w:ascii="Times New Roman" w:eastAsia="Times New Roman" w:hAnsi="Times New Roman" w:cs="Times New Roman"/>
          <w:sz w:val="20"/>
        </w:rPr>
        <w:t xml:space="preserve">źródło: </w:t>
      </w:r>
      <w:r>
        <w:rPr>
          <w:rFonts w:ascii="Times New Roman" w:eastAsia="Times New Roman" w:hAnsi="Times New Roman" w:cs="Times New Roman"/>
          <w:i/>
          <w:sz w:val="20"/>
        </w:rPr>
        <w:t>Plan Gospodarki Odpadami dla województwa opolskiego na lata 2016 – 2022 z uwzględnieniem lat 2023 – 2028,</w:t>
      </w:r>
      <w:r>
        <w:rPr>
          <w:rFonts w:ascii="Times New Roman" w:eastAsia="Times New Roman" w:hAnsi="Times New Roman" w:cs="Times New Roman"/>
          <w:sz w:val="20"/>
        </w:rPr>
        <w:t xml:space="preserve">opracowanie własne </w:t>
      </w:r>
    </w:p>
    <w:p w14:paraId="22EB0D8F" w14:textId="77777777" w:rsidR="006C43E7" w:rsidRDefault="003B191C">
      <w:pPr>
        <w:spacing w:after="0"/>
      </w:pPr>
      <w:r>
        <w:rPr>
          <w:rFonts w:ascii="Times New Roman" w:eastAsia="Times New Roman" w:hAnsi="Times New Roman" w:cs="Times New Roman"/>
          <w:sz w:val="24"/>
        </w:rPr>
        <w:t xml:space="preserve"> </w:t>
      </w:r>
    </w:p>
    <w:p w14:paraId="2E73DB8D" w14:textId="77777777" w:rsidR="006C43E7" w:rsidRDefault="003B191C">
      <w:pPr>
        <w:spacing w:after="33"/>
      </w:pPr>
      <w:r>
        <w:rPr>
          <w:rFonts w:ascii="Times New Roman" w:eastAsia="Times New Roman" w:hAnsi="Times New Roman" w:cs="Times New Roman"/>
          <w:sz w:val="24"/>
        </w:rPr>
        <w:t xml:space="preserve"> </w:t>
      </w:r>
    </w:p>
    <w:p w14:paraId="2DBA7755" w14:textId="77777777" w:rsidR="006C43E7" w:rsidRDefault="003B191C">
      <w:pPr>
        <w:pStyle w:val="Nagwek1"/>
        <w:ind w:left="225" w:hanging="240"/>
      </w:pPr>
      <w:bookmarkStart w:id="8" w:name="_Toc62148"/>
      <w:r>
        <w:t xml:space="preserve">Ilość zebranych odpadów </w:t>
      </w:r>
      <w:bookmarkEnd w:id="8"/>
    </w:p>
    <w:p w14:paraId="6580B9D0" w14:textId="7B69DB91" w:rsidR="006C43E7" w:rsidRDefault="003B191C" w:rsidP="00326B59">
      <w:pPr>
        <w:spacing w:after="4" w:line="267" w:lineRule="auto"/>
        <w:ind w:left="-5" w:right="196" w:hanging="10"/>
        <w:jc w:val="both"/>
      </w:pPr>
      <w:r>
        <w:rPr>
          <w:rFonts w:ascii="Times New Roman" w:eastAsia="Times New Roman" w:hAnsi="Times New Roman" w:cs="Times New Roman"/>
          <w:sz w:val="24"/>
        </w:rPr>
        <w:t>W</w:t>
      </w:r>
      <w:r w:rsidR="00694EB9">
        <w:rPr>
          <w:rFonts w:ascii="Times New Roman" w:eastAsia="Times New Roman" w:hAnsi="Times New Roman" w:cs="Times New Roman"/>
          <w:sz w:val="24"/>
        </w:rPr>
        <w:t xml:space="preserve"> </w:t>
      </w:r>
      <w:r>
        <w:rPr>
          <w:rFonts w:ascii="Times New Roman" w:eastAsia="Times New Roman" w:hAnsi="Times New Roman" w:cs="Times New Roman"/>
          <w:sz w:val="24"/>
        </w:rPr>
        <w:t>202</w:t>
      </w:r>
      <w:r w:rsidR="00694EB9">
        <w:rPr>
          <w:rFonts w:ascii="Times New Roman" w:eastAsia="Times New Roman" w:hAnsi="Times New Roman" w:cs="Times New Roman"/>
          <w:sz w:val="24"/>
        </w:rPr>
        <w:t>5</w:t>
      </w:r>
      <w:r>
        <w:rPr>
          <w:rFonts w:ascii="Times New Roman" w:eastAsia="Times New Roman" w:hAnsi="Times New Roman" w:cs="Times New Roman"/>
          <w:sz w:val="24"/>
        </w:rPr>
        <w:t xml:space="preserve"> roku w ramach funkcjonowania systemu odbierania odpadów od właścicieli nieruchomości na terenie Gminy Kamieniec Ząbkowicki zostało zebranych </w:t>
      </w:r>
      <w:r w:rsidR="00B92C37" w:rsidRPr="00B92C37">
        <w:rPr>
          <w:rFonts w:ascii="Times New Roman" w:eastAsia="Times New Roman" w:hAnsi="Times New Roman" w:cs="Times New Roman"/>
          <w:color w:val="auto"/>
          <w:sz w:val="24"/>
        </w:rPr>
        <w:t xml:space="preserve">2 227,1800 </w:t>
      </w:r>
      <w:r w:rsidRPr="00B92C37">
        <w:rPr>
          <w:rFonts w:ascii="Times New Roman" w:eastAsia="Times New Roman" w:hAnsi="Times New Roman" w:cs="Times New Roman"/>
          <w:color w:val="auto"/>
          <w:sz w:val="24"/>
        </w:rPr>
        <w:t xml:space="preserve">Mg </w:t>
      </w:r>
      <w:r>
        <w:rPr>
          <w:rFonts w:ascii="Times New Roman" w:eastAsia="Times New Roman" w:hAnsi="Times New Roman" w:cs="Times New Roman"/>
          <w:sz w:val="24"/>
        </w:rPr>
        <w:t xml:space="preserve">odpadów komunalnych. W ramach funkcjonowania PSZOK zostało zebranych </w:t>
      </w:r>
      <w:r w:rsidR="00B92C37" w:rsidRPr="00B92C37">
        <w:rPr>
          <w:rFonts w:ascii="Times New Roman" w:hAnsi="Times New Roman" w:cs="Times New Roman"/>
          <w:sz w:val="24"/>
        </w:rPr>
        <w:t>93,3200</w:t>
      </w:r>
      <w:r w:rsidR="00B92C37">
        <w:t xml:space="preserve"> </w:t>
      </w:r>
      <w:r w:rsidRPr="00B92C37">
        <w:rPr>
          <w:rFonts w:ascii="Times New Roman" w:eastAsia="Times New Roman" w:hAnsi="Times New Roman" w:cs="Times New Roman"/>
          <w:color w:val="auto"/>
          <w:sz w:val="24"/>
        </w:rPr>
        <w:t xml:space="preserve">Mg </w:t>
      </w:r>
      <w:r>
        <w:rPr>
          <w:rFonts w:ascii="Times New Roman" w:eastAsia="Times New Roman" w:hAnsi="Times New Roman" w:cs="Times New Roman"/>
          <w:sz w:val="24"/>
        </w:rPr>
        <w:t>odpadów komunalnych. Na terenie gminy w 202</w:t>
      </w:r>
      <w:r w:rsidR="00D86F30">
        <w:rPr>
          <w:rFonts w:ascii="Times New Roman" w:eastAsia="Times New Roman" w:hAnsi="Times New Roman" w:cs="Times New Roman"/>
          <w:sz w:val="24"/>
        </w:rPr>
        <w:t>5</w:t>
      </w:r>
      <w:r>
        <w:rPr>
          <w:rFonts w:ascii="Times New Roman" w:eastAsia="Times New Roman" w:hAnsi="Times New Roman" w:cs="Times New Roman"/>
          <w:sz w:val="24"/>
        </w:rPr>
        <w:t xml:space="preserve"> roku zostało wytworzonych łącznie </w:t>
      </w:r>
      <w:r w:rsidR="00B92C37">
        <w:rPr>
          <w:rFonts w:ascii="Times New Roman" w:eastAsia="Times New Roman" w:hAnsi="Times New Roman" w:cs="Times New Roman"/>
          <w:sz w:val="24"/>
        </w:rPr>
        <w:br/>
      </w:r>
      <w:r w:rsidRPr="00B92C37">
        <w:rPr>
          <w:rFonts w:ascii="Times New Roman" w:eastAsia="Times New Roman" w:hAnsi="Times New Roman" w:cs="Times New Roman"/>
          <w:color w:val="auto"/>
          <w:sz w:val="24"/>
        </w:rPr>
        <w:t xml:space="preserve">2 </w:t>
      </w:r>
      <w:r w:rsidR="00B92C37" w:rsidRPr="00B92C37">
        <w:rPr>
          <w:rFonts w:ascii="Times New Roman" w:eastAsia="Times New Roman" w:hAnsi="Times New Roman" w:cs="Times New Roman"/>
          <w:color w:val="auto"/>
          <w:sz w:val="24"/>
        </w:rPr>
        <w:t>320</w:t>
      </w:r>
      <w:r w:rsidRPr="00B92C37">
        <w:rPr>
          <w:rFonts w:ascii="Times New Roman" w:eastAsia="Times New Roman" w:hAnsi="Times New Roman" w:cs="Times New Roman"/>
          <w:color w:val="auto"/>
          <w:sz w:val="24"/>
        </w:rPr>
        <w:t>,</w:t>
      </w:r>
      <w:r w:rsidR="00B92C37" w:rsidRPr="00B92C37">
        <w:rPr>
          <w:rFonts w:ascii="Times New Roman" w:eastAsia="Times New Roman" w:hAnsi="Times New Roman" w:cs="Times New Roman"/>
          <w:color w:val="auto"/>
          <w:sz w:val="24"/>
        </w:rPr>
        <w:t>5000</w:t>
      </w:r>
      <w:r w:rsidRPr="00B92C37">
        <w:rPr>
          <w:rFonts w:ascii="Times New Roman" w:eastAsia="Times New Roman" w:hAnsi="Times New Roman" w:cs="Times New Roman"/>
          <w:color w:val="auto"/>
          <w:sz w:val="24"/>
        </w:rPr>
        <w:t xml:space="preserve"> Mg </w:t>
      </w:r>
      <w:r>
        <w:rPr>
          <w:rFonts w:ascii="Times New Roman" w:eastAsia="Times New Roman" w:hAnsi="Times New Roman" w:cs="Times New Roman"/>
          <w:sz w:val="24"/>
        </w:rPr>
        <w:t>odpadów komunalnych. W poniższej tabeli przedstawiono sumaryczną masę poszczególnych odpadów komunalnych wytworzonych na terenie Gminy Kamieniec Ząbkowicki w 202</w:t>
      </w:r>
      <w:r w:rsidR="00694EB9">
        <w:rPr>
          <w:rFonts w:ascii="Times New Roman" w:eastAsia="Times New Roman" w:hAnsi="Times New Roman" w:cs="Times New Roman"/>
          <w:sz w:val="24"/>
        </w:rPr>
        <w:t>5</w:t>
      </w:r>
      <w:r>
        <w:rPr>
          <w:rFonts w:ascii="Times New Roman" w:eastAsia="Times New Roman" w:hAnsi="Times New Roman" w:cs="Times New Roman"/>
          <w:sz w:val="24"/>
        </w:rPr>
        <w:t xml:space="preserve">r. </w:t>
      </w:r>
    </w:p>
    <w:p w14:paraId="16655AC6" w14:textId="77777777" w:rsidR="006C43E7" w:rsidRDefault="003B191C">
      <w:pPr>
        <w:spacing w:after="0"/>
      </w:pPr>
      <w:r>
        <w:rPr>
          <w:rFonts w:ascii="Times New Roman" w:eastAsia="Times New Roman" w:hAnsi="Times New Roman" w:cs="Times New Roman"/>
          <w:color w:val="385623"/>
          <w:sz w:val="24"/>
        </w:rPr>
        <w:t xml:space="preserve"> </w:t>
      </w:r>
    </w:p>
    <w:p w14:paraId="49581B39" w14:textId="0FA8570B" w:rsidR="006C43E7" w:rsidRDefault="003B191C">
      <w:pPr>
        <w:spacing w:after="0"/>
        <w:ind w:left="-5" w:hanging="10"/>
      </w:pPr>
      <w:r>
        <w:rPr>
          <w:rFonts w:ascii="Arial" w:eastAsia="Arial" w:hAnsi="Arial" w:cs="Arial"/>
          <w:b/>
          <w:sz w:val="18"/>
        </w:rPr>
        <w:t xml:space="preserve">Tabela </w:t>
      </w:r>
      <w:r w:rsidR="00DE61FB">
        <w:rPr>
          <w:rFonts w:ascii="Arial" w:eastAsia="Arial" w:hAnsi="Arial" w:cs="Arial"/>
          <w:b/>
          <w:sz w:val="18"/>
        </w:rPr>
        <w:t>3</w:t>
      </w:r>
      <w:r>
        <w:rPr>
          <w:rFonts w:ascii="Arial" w:eastAsia="Arial" w:hAnsi="Arial" w:cs="Arial"/>
          <w:b/>
          <w:sz w:val="18"/>
        </w:rPr>
        <w:t>. Ilość wytworzonych odpadów komunalnych na terenie Gminy Kamieniec Ząbkowicki w roku 202</w:t>
      </w:r>
      <w:r w:rsidR="00694EB9">
        <w:rPr>
          <w:rFonts w:ascii="Arial" w:eastAsia="Arial" w:hAnsi="Arial" w:cs="Arial"/>
          <w:b/>
          <w:sz w:val="18"/>
        </w:rPr>
        <w:t>5</w:t>
      </w:r>
      <w:r>
        <w:rPr>
          <w:rFonts w:ascii="Arial" w:eastAsia="Arial" w:hAnsi="Arial" w:cs="Arial"/>
          <w:b/>
          <w:sz w:val="18"/>
        </w:rPr>
        <w:t xml:space="preserve">. </w:t>
      </w:r>
    </w:p>
    <w:tbl>
      <w:tblPr>
        <w:tblStyle w:val="TableGrid"/>
        <w:tblW w:w="9214" w:type="dxa"/>
        <w:tblInd w:w="-70" w:type="dxa"/>
        <w:tblCellMar>
          <w:top w:w="34" w:type="dxa"/>
          <w:left w:w="170" w:type="dxa"/>
          <w:right w:w="58" w:type="dxa"/>
        </w:tblCellMar>
        <w:tblLook w:val="04A0" w:firstRow="1" w:lastRow="0" w:firstColumn="1" w:lastColumn="0" w:noHBand="0" w:noVBand="1"/>
      </w:tblPr>
      <w:tblGrid>
        <w:gridCol w:w="1721"/>
        <w:gridCol w:w="6193"/>
        <w:gridCol w:w="1300"/>
      </w:tblGrid>
      <w:tr w:rsidR="006C43E7" w14:paraId="758991F1" w14:textId="77777777" w:rsidTr="00B13BD4">
        <w:trPr>
          <w:trHeight w:val="319"/>
        </w:trPr>
        <w:tc>
          <w:tcPr>
            <w:tcW w:w="1721" w:type="dxa"/>
            <w:tcBorders>
              <w:top w:val="single" w:sz="4" w:space="0" w:color="000000"/>
              <w:left w:val="single" w:sz="4" w:space="0" w:color="000000"/>
              <w:bottom w:val="single" w:sz="4" w:space="0" w:color="000000"/>
              <w:right w:val="single" w:sz="4" w:space="0" w:color="000000"/>
            </w:tcBorders>
            <w:shd w:val="clear" w:color="auto" w:fill="C5E0B3"/>
          </w:tcPr>
          <w:p w14:paraId="54192383" w14:textId="77777777" w:rsidR="006C43E7" w:rsidRDefault="003B191C">
            <w:pPr>
              <w:ind w:right="95"/>
              <w:jc w:val="center"/>
            </w:pPr>
            <w:r>
              <w:rPr>
                <w:rFonts w:ascii="Times New Roman" w:eastAsia="Times New Roman" w:hAnsi="Times New Roman" w:cs="Times New Roman"/>
                <w:b/>
                <w:sz w:val="20"/>
              </w:rPr>
              <w:t xml:space="preserve">Kod odpadów </w:t>
            </w:r>
          </w:p>
        </w:tc>
        <w:tc>
          <w:tcPr>
            <w:tcW w:w="6193" w:type="dxa"/>
            <w:tcBorders>
              <w:top w:val="single" w:sz="4" w:space="0" w:color="000000"/>
              <w:left w:val="single" w:sz="4" w:space="0" w:color="000000"/>
              <w:bottom w:val="single" w:sz="4" w:space="0" w:color="000000"/>
              <w:right w:val="single" w:sz="4" w:space="0" w:color="000000"/>
            </w:tcBorders>
            <w:shd w:val="clear" w:color="auto" w:fill="C5E0B3"/>
          </w:tcPr>
          <w:p w14:paraId="63742F35" w14:textId="77777777" w:rsidR="006C43E7" w:rsidRDefault="003B191C">
            <w:pPr>
              <w:ind w:right="98"/>
              <w:jc w:val="center"/>
            </w:pPr>
            <w:r>
              <w:rPr>
                <w:rFonts w:ascii="Times New Roman" w:eastAsia="Times New Roman" w:hAnsi="Times New Roman" w:cs="Times New Roman"/>
                <w:b/>
                <w:sz w:val="20"/>
              </w:rPr>
              <w:t xml:space="preserve">Nazwa </w:t>
            </w:r>
          </w:p>
        </w:tc>
        <w:tc>
          <w:tcPr>
            <w:tcW w:w="1300" w:type="dxa"/>
            <w:tcBorders>
              <w:top w:val="single" w:sz="4" w:space="0" w:color="000000"/>
              <w:left w:val="single" w:sz="4" w:space="0" w:color="000000"/>
              <w:bottom w:val="single" w:sz="4" w:space="0" w:color="000000"/>
              <w:right w:val="single" w:sz="4" w:space="0" w:color="000000"/>
            </w:tcBorders>
            <w:shd w:val="clear" w:color="auto" w:fill="C5E0B3"/>
          </w:tcPr>
          <w:p w14:paraId="7B43DD31" w14:textId="77777777" w:rsidR="006C43E7" w:rsidRDefault="003B191C">
            <w:r>
              <w:rPr>
                <w:rFonts w:ascii="Times New Roman" w:eastAsia="Times New Roman" w:hAnsi="Times New Roman" w:cs="Times New Roman"/>
                <w:b/>
                <w:sz w:val="20"/>
              </w:rPr>
              <w:t xml:space="preserve">Masa[Mg] </w:t>
            </w:r>
          </w:p>
        </w:tc>
      </w:tr>
      <w:tr w:rsidR="006C43E7" w14:paraId="6EAE18A4" w14:textId="77777777" w:rsidTr="00B13BD4">
        <w:trPr>
          <w:trHeight w:val="318"/>
        </w:trPr>
        <w:tc>
          <w:tcPr>
            <w:tcW w:w="1721" w:type="dxa"/>
            <w:tcBorders>
              <w:top w:val="single" w:sz="4" w:space="0" w:color="000000"/>
              <w:left w:val="single" w:sz="4" w:space="0" w:color="000000"/>
              <w:bottom w:val="single" w:sz="4" w:space="0" w:color="000000"/>
              <w:right w:val="nil"/>
            </w:tcBorders>
            <w:shd w:val="clear" w:color="auto" w:fill="C5E0B3"/>
          </w:tcPr>
          <w:p w14:paraId="39B0AF2E" w14:textId="77777777" w:rsidR="006C43E7" w:rsidRDefault="006C43E7"/>
        </w:tc>
        <w:tc>
          <w:tcPr>
            <w:tcW w:w="6193" w:type="dxa"/>
            <w:tcBorders>
              <w:top w:val="single" w:sz="4" w:space="0" w:color="000000"/>
              <w:left w:val="nil"/>
              <w:bottom w:val="single" w:sz="4" w:space="0" w:color="000000"/>
              <w:right w:val="nil"/>
            </w:tcBorders>
            <w:shd w:val="clear" w:color="auto" w:fill="C5E0B3"/>
          </w:tcPr>
          <w:p w14:paraId="4A3D4F74" w14:textId="77777777" w:rsidR="006C43E7" w:rsidRDefault="003B191C">
            <w:pPr>
              <w:ind w:left="170"/>
            </w:pPr>
            <w:r>
              <w:rPr>
                <w:rFonts w:ascii="Times New Roman" w:eastAsia="Times New Roman" w:hAnsi="Times New Roman" w:cs="Times New Roman"/>
                <w:b/>
                <w:sz w:val="20"/>
              </w:rPr>
              <w:t xml:space="preserve">Odpady komunalne odebrane od właścicieli nieruchomości </w:t>
            </w:r>
          </w:p>
        </w:tc>
        <w:tc>
          <w:tcPr>
            <w:tcW w:w="1300" w:type="dxa"/>
            <w:tcBorders>
              <w:top w:val="single" w:sz="4" w:space="0" w:color="000000"/>
              <w:left w:val="nil"/>
              <w:bottom w:val="single" w:sz="4" w:space="0" w:color="000000"/>
              <w:right w:val="single" w:sz="4" w:space="0" w:color="000000"/>
            </w:tcBorders>
            <w:shd w:val="clear" w:color="auto" w:fill="C5E0B3"/>
          </w:tcPr>
          <w:p w14:paraId="2D1DE384" w14:textId="77777777" w:rsidR="006C43E7" w:rsidRDefault="006C43E7"/>
        </w:tc>
      </w:tr>
      <w:tr w:rsidR="006C43E7" w14:paraId="020E8AB2" w14:textId="77777777" w:rsidTr="00B13BD4">
        <w:trPr>
          <w:trHeight w:val="294"/>
        </w:trPr>
        <w:tc>
          <w:tcPr>
            <w:tcW w:w="1721" w:type="dxa"/>
            <w:tcBorders>
              <w:top w:val="single" w:sz="4" w:space="0" w:color="000000"/>
              <w:left w:val="single" w:sz="4" w:space="0" w:color="000000"/>
              <w:bottom w:val="single" w:sz="4" w:space="0" w:color="000000"/>
              <w:right w:val="single" w:sz="4" w:space="0" w:color="000000"/>
            </w:tcBorders>
          </w:tcPr>
          <w:p w14:paraId="27F435AE" w14:textId="77777777" w:rsidR="006C43E7" w:rsidRDefault="003B191C">
            <w:pPr>
              <w:ind w:right="94"/>
              <w:jc w:val="center"/>
            </w:pPr>
            <w:r>
              <w:rPr>
                <w:rFonts w:ascii="Times New Roman" w:eastAsia="Times New Roman" w:hAnsi="Times New Roman" w:cs="Times New Roman"/>
                <w:sz w:val="20"/>
              </w:rPr>
              <w:t xml:space="preserve">15 01 01 </w:t>
            </w:r>
          </w:p>
        </w:tc>
        <w:tc>
          <w:tcPr>
            <w:tcW w:w="6193" w:type="dxa"/>
            <w:tcBorders>
              <w:top w:val="single" w:sz="4" w:space="0" w:color="000000"/>
              <w:left w:val="single" w:sz="4" w:space="0" w:color="000000"/>
              <w:bottom w:val="single" w:sz="4" w:space="0" w:color="000000"/>
              <w:right w:val="single" w:sz="4" w:space="0" w:color="000000"/>
            </w:tcBorders>
          </w:tcPr>
          <w:p w14:paraId="5EBC0F7A" w14:textId="77777777" w:rsidR="006C43E7" w:rsidRDefault="003B191C">
            <w:pPr>
              <w:ind w:right="102"/>
              <w:jc w:val="center"/>
            </w:pPr>
            <w:r>
              <w:rPr>
                <w:rFonts w:ascii="Times New Roman" w:eastAsia="Times New Roman" w:hAnsi="Times New Roman" w:cs="Times New Roman"/>
                <w:sz w:val="20"/>
              </w:rPr>
              <w:t xml:space="preserve">Opakowania z papieru i tektury </w:t>
            </w:r>
          </w:p>
        </w:tc>
        <w:tc>
          <w:tcPr>
            <w:tcW w:w="1300" w:type="dxa"/>
            <w:tcBorders>
              <w:top w:val="single" w:sz="4" w:space="0" w:color="000000"/>
              <w:left w:val="single" w:sz="4" w:space="0" w:color="000000"/>
              <w:bottom w:val="single" w:sz="4" w:space="0" w:color="000000"/>
              <w:right w:val="single" w:sz="4" w:space="0" w:color="000000"/>
            </w:tcBorders>
          </w:tcPr>
          <w:p w14:paraId="6FAAAF28" w14:textId="250D3978" w:rsidR="006C43E7" w:rsidRDefault="00B13BD4">
            <w:pPr>
              <w:ind w:right="87"/>
              <w:jc w:val="center"/>
            </w:pPr>
            <w:r>
              <w:rPr>
                <w:rFonts w:ascii="Times New Roman" w:eastAsia="Times New Roman" w:hAnsi="Times New Roman" w:cs="Times New Roman"/>
                <w:sz w:val="20"/>
              </w:rPr>
              <w:t>38,4000</w:t>
            </w:r>
            <w:r w:rsidR="003B191C">
              <w:rPr>
                <w:rFonts w:ascii="Times New Roman" w:eastAsia="Times New Roman" w:hAnsi="Times New Roman" w:cs="Times New Roman"/>
                <w:sz w:val="20"/>
              </w:rPr>
              <w:t xml:space="preserve"> </w:t>
            </w:r>
          </w:p>
        </w:tc>
      </w:tr>
      <w:tr w:rsidR="006C43E7" w14:paraId="780B72FD" w14:textId="77777777" w:rsidTr="00B13BD4">
        <w:trPr>
          <w:trHeight w:val="293"/>
        </w:trPr>
        <w:tc>
          <w:tcPr>
            <w:tcW w:w="1721" w:type="dxa"/>
            <w:tcBorders>
              <w:top w:val="single" w:sz="4" w:space="0" w:color="000000"/>
              <w:left w:val="single" w:sz="4" w:space="0" w:color="000000"/>
              <w:bottom w:val="single" w:sz="4" w:space="0" w:color="000000"/>
              <w:right w:val="single" w:sz="4" w:space="0" w:color="000000"/>
            </w:tcBorders>
          </w:tcPr>
          <w:p w14:paraId="02EB7734" w14:textId="77777777" w:rsidR="006C43E7" w:rsidRDefault="003B191C">
            <w:pPr>
              <w:ind w:right="94"/>
              <w:jc w:val="center"/>
            </w:pPr>
            <w:r>
              <w:rPr>
                <w:rFonts w:ascii="Times New Roman" w:eastAsia="Times New Roman" w:hAnsi="Times New Roman" w:cs="Times New Roman"/>
                <w:sz w:val="20"/>
              </w:rPr>
              <w:t xml:space="preserve">15 01 02 </w:t>
            </w:r>
          </w:p>
        </w:tc>
        <w:tc>
          <w:tcPr>
            <w:tcW w:w="6193" w:type="dxa"/>
            <w:tcBorders>
              <w:top w:val="single" w:sz="4" w:space="0" w:color="000000"/>
              <w:left w:val="single" w:sz="4" w:space="0" w:color="000000"/>
              <w:bottom w:val="single" w:sz="4" w:space="0" w:color="000000"/>
              <w:right w:val="single" w:sz="4" w:space="0" w:color="000000"/>
            </w:tcBorders>
          </w:tcPr>
          <w:p w14:paraId="1E48C3A3" w14:textId="77777777" w:rsidR="006C43E7" w:rsidRDefault="003B191C">
            <w:pPr>
              <w:ind w:right="102"/>
              <w:jc w:val="center"/>
            </w:pPr>
            <w:r>
              <w:rPr>
                <w:rFonts w:ascii="Times New Roman" w:eastAsia="Times New Roman" w:hAnsi="Times New Roman" w:cs="Times New Roman"/>
                <w:sz w:val="20"/>
              </w:rPr>
              <w:t xml:space="preserve">Opakowania z tworzyw sztucznych </w:t>
            </w:r>
          </w:p>
        </w:tc>
        <w:tc>
          <w:tcPr>
            <w:tcW w:w="1300" w:type="dxa"/>
            <w:tcBorders>
              <w:top w:val="single" w:sz="4" w:space="0" w:color="000000"/>
              <w:left w:val="single" w:sz="4" w:space="0" w:color="000000"/>
              <w:bottom w:val="single" w:sz="4" w:space="0" w:color="000000"/>
              <w:right w:val="single" w:sz="4" w:space="0" w:color="000000"/>
            </w:tcBorders>
          </w:tcPr>
          <w:p w14:paraId="68860219" w14:textId="3EF4F52E" w:rsidR="006C43E7" w:rsidRDefault="00B13BD4">
            <w:pPr>
              <w:ind w:right="86"/>
              <w:jc w:val="center"/>
            </w:pPr>
            <w:r>
              <w:rPr>
                <w:rFonts w:ascii="Times New Roman" w:eastAsia="Times New Roman" w:hAnsi="Times New Roman" w:cs="Times New Roman"/>
                <w:sz w:val="20"/>
              </w:rPr>
              <w:t>0,0600</w:t>
            </w:r>
            <w:r w:rsidR="003B191C">
              <w:rPr>
                <w:rFonts w:ascii="Times New Roman" w:eastAsia="Times New Roman" w:hAnsi="Times New Roman" w:cs="Times New Roman"/>
                <w:sz w:val="20"/>
              </w:rPr>
              <w:t xml:space="preserve"> </w:t>
            </w:r>
          </w:p>
        </w:tc>
      </w:tr>
      <w:tr w:rsidR="006C43E7" w14:paraId="14E4DB16" w14:textId="77777777" w:rsidTr="00B13BD4">
        <w:trPr>
          <w:trHeight w:val="293"/>
        </w:trPr>
        <w:tc>
          <w:tcPr>
            <w:tcW w:w="1721" w:type="dxa"/>
            <w:tcBorders>
              <w:top w:val="single" w:sz="4" w:space="0" w:color="000000"/>
              <w:left w:val="single" w:sz="4" w:space="0" w:color="000000"/>
              <w:bottom w:val="single" w:sz="4" w:space="0" w:color="000000"/>
              <w:right w:val="single" w:sz="4" w:space="0" w:color="000000"/>
            </w:tcBorders>
          </w:tcPr>
          <w:p w14:paraId="6A47420D" w14:textId="77777777" w:rsidR="006C43E7" w:rsidRDefault="003B191C">
            <w:pPr>
              <w:ind w:right="94"/>
              <w:jc w:val="center"/>
            </w:pPr>
            <w:r>
              <w:rPr>
                <w:rFonts w:ascii="Times New Roman" w:eastAsia="Times New Roman" w:hAnsi="Times New Roman" w:cs="Times New Roman"/>
                <w:sz w:val="20"/>
              </w:rPr>
              <w:lastRenderedPageBreak/>
              <w:t xml:space="preserve">15 01 07 </w:t>
            </w:r>
          </w:p>
        </w:tc>
        <w:tc>
          <w:tcPr>
            <w:tcW w:w="6193" w:type="dxa"/>
            <w:tcBorders>
              <w:top w:val="single" w:sz="4" w:space="0" w:color="000000"/>
              <w:left w:val="single" w:sz="4" w:space="0" w:color="000000"/>
              <w:bottom w:val="single" w:sz="4" w:space="0" w:color="000000"/>
              <w:right w:val="single" w:sz="4" w:space="0" w:color="000000"/>
            </w:tcBorders>
          </w:tcPr>
          <w:p w14:paraId="4ABDED86" w14:textId="77777777" w:rsidR="006C43E7" w:rsidRDefault="003B191C">
            <w:pPr>
              <w:ind w:right="100"/>
              <w:jc w:val="center"/>
            </w:pPr>
            <w:r>
              <w:rPr>
                <w:rFonts w:ascii="Times New Roman" w:eastAsia="Times New Roman" w:hAnsi="Times New Roman" w:cs="Times New Roman"/>
                <w:sz w:val="20"/>
              </w:rPr>
              <w:t xml:space="preserve">Opakowania ze szkła </w:t>
            </w:r>
          </w:p>
        </w:tc>
        <w:tc>
          <w:tcPr>
            <w:tcW w:w="1300" w:type="dxa"/>
            <w:tcBorders>
              <w:top w:val="single" w:sz="4" w:space="0" w:color="000000"/>
              <w:left w:val="single" w:sz="4" w:space="0" w:color="000000"/>
              <w:bottom w:val="single" w:sz="4" w:space="0" w:color="000000"/>
              <w:right w:val="single" w:sz="4" w:space="0" w:color="000000"/>
            </w:tcBorders>
          </w:tcPr>
          <w:p w14:paraId="734E10BB" w14:textId="592AB3E7" w:rsidR="006C43E7" w:rsidRDefault="00B13BD4">
            <w:pPr>
              <w:ind w:right="88"/>
              <w:jc w:val="center"/>
            </w:pPr>
            <w:r>
              <w:rPr>
                <w:rFonts w:ascii="Times New Roman" w:eastAsia="Times New Roman" w:hAnsi="Times New Roman" w:cs="Times New Roman"/>
                <w:sz w:val="20"/>
              </w:rPr>
              <w:t>156,8400</w:t>
            </w:r>
            <w:r w:rsidR="003B191C">
              <w:rPr>
                <w:rFonts w:ascii="Times New Roman" w:eastAsia="Times New Roman" w:hAnsi="Times New Roman" w:cs="Times New Roman"/>
                <w:sz w:val="20"/>
              </w:rPr>
              <w:t xml:space="preserve"> </w:t>
            </w:r>
          </w:p>
        </w:tc>
      </w:tr>
      <w:tr w:rsidR="006C43E7" w14:paraId="17F30CD5" w14:textId="77777777" w:rsidTr="00B13BD4">
        <w:trPr>
          <w:trHeight w:val="295"/>
        </w:trPr>
        <w:tc>
          <w:tcPr>
            <w:tcW w:w="1721" w:type="dxa"/>
            <w:tcBorders>
              <w:top w:val="single" w:sz="4" w:space="0" w:color="000000"/>
              <w:left w:val="single" w:sz="4" w:space="0" w:color="000000"/>
              <w:bottom w:val="single" w:sz="4" w:space="0" w:color="000000"/>
              <w:right w:val="single" w:sz="4" w:space="0" w:color="000000"/>
            </w:tcBorders>
          </w:tcPr>
          <w:p w14:paraId="2AB585ED" w14:textId="77777777" w:rsidR="006C43E7" w:rsidRDefault="003B191C">
            <w:pPr>
              <w:ind w:right="94"/>
              <w:jc w:val="center"/>
            </w:pPr>
            <w:r>
              <w:rPr>
                <w:rFonts w:ascii="Times New Roman" w:eastAsia="Times New Roman" w:hAnsi="Times New Roman" w:cs="Times New Roman"/>
                <w:sz w:val="20"/>
              </w:rPr>
              <w:t xml:space="preserve">15 01 06 </w:t>
            </w:r>
          </w:p>
        </w:tc>
        <w:tc>
          <w:tcPr>
            <w:tcW w:w="6193" w:type="dxa"/>
            <w:tcBorders>
              <w:top w:val="single" w:sz="4" w:space="0" w:color="000000"/>
              <w:left w:val="single" w:sz="4" w:space="0" w:color="000000"/>
              <w:bottom w:val="single" w:sz="4" w:space="0" w:color="000000"/>
              <w:right w:val="single" w:sz="4" w:space="0" w:color="000000"/>
            </w:tcBorders>
          </w:tcPr>
          <w:p w14:paraId="10DFB203" w14:textId="77777777" w:rsidR="006C43E7" w:rsidRDefault="003B191C">
            <w:pPr>
              <w:ind w:right="104"/>
              <w:jc w:val="center"/>
            </w:pPr>
            <w:r>
              <w:rPr>
                <w:rFonts w:ascii="Times New Roman" w:eastAsia="Times New Roman" w:hAnsi="Times New Roman" w:cs="Times New Roman"/>
                <w:sz w:val="20"/>
              </w:rPr>
              <w:t xml:space="preserve">Zmieszane odpady opakowaniowe </w:t>
            </w:r>
          </w:p>
        </w:tc>
        <w:tc>
          <w:tcPr>
            <w:tcW w:w="1300" w:type="dxa"/>
            <w:tcBorders>
              <w:top w:val="single" w:sz="4" w:space="0" w:color="000000"/>
              <w:left w:val="single" w:sz="4" w:space="0" w:color="000000"/>
              <w:bottom w:val="single" w:sz="4" w:space="0" w:color="000000"/>
              <w:right w:val="single" w:sz="4" w:space="0" w:color="000000"/>
            </w:tcBorders>
          </w:tcPr>
          <w:p w14:paraId="70BCD98E" w14:textId="2C6B3650" w:rsidR="006C43E7" w:rsidRDefault="00B13BD4">
            <w:pPr>
              <w:ind w:right="87"/>
              <w:jc w:val="center"/>
            </w:pPr>
            <w:r>
              <w:rPr>
                <w:rFonts w:ascii="Times New Roman" w:eastAsia="Times New Roman" w:hAnsi="Times New Roman" w:cs="Times New Roman"/>
                <w:sz w:val="20"/>
              </w:rPr>
              <w:t>0,4600</w:t>
            </w:r>
            <w:r w:rsidR="003B191C">
              <w:rPr>
                <w:rFonts w:ascii="Times New Roman" w:eastAsia="Times New Roman" w:hAnsi="Times New Roman" w:cs="Times New Roman"/>
                <w:sz w:val="20"/>
              </w:rPr>
              <w:t xml:space="preserve"> </w:t>
            </w:r>
          </w:p>
        </w:tc>
      </w:tr>
      <w:tr w:rsidR="006C43E7" w14:paraId="139157F3" w14:textId="77777777" w:rsidTr="00B13BD4">
        <w:trPr>
          <w:trHeight w:val="293"/>
        </w:trPr>
        <w:tc>
          <w:tcPr>
            <w:tcW w:w="1721" w:type="dxa"/>
            <w:tcBorders>
              <w:top w:val="single" w:sz="4" w:space="0" w:color="000000"/>
              <w:left w:val="single" w:sz="4" w:space="0" w:color="000000"/>
              <w:bottom w:val="single" w:sz="4" w:space="0" w:color="000000"/>
              <w:right w:val="single" w:sz="4" w:space="0" w:color="000000"/>
            </w:tcBorders>
          </w:tcPr>
          <w:p w14:paraId="49F36E71" w14:textId="77777777" w:rsidR="006C43E7" w:rsidRDefault="003B191C">
            <w:pPr>
              <w:ind w:right="115"/>
              <w:jc w:val="center"/>
            </w:pPr>
            <w:r>
              <w:rPr>
                <w:rFonts w:ascii="Times New Roman" w:eastAsia="Times New Roman" w:hAnsi="Times New Roman" w:cs="Times New Roman"/>
                <w:sz w:val="20"/>
              </w:rPr>
              <w:t>20 01 39</w:t>
            </w:r>
            <w:r>
              <w:rPr>
                <w:rFonts w:ascii="Times New Roman" w:eastAsia="Times New Roman" w:hAnsi="Times New Roman" w:cs="Times New Roman"/>
                <w:b/>
                <w:sz w:val="20"/>
              </w:rPr>
              <w:t xml:space="preserve"> </w:t>
            </w:r>
          </w:p>
        </w:tc>
        <w:tc>
          <w:tcPr>
            <w:tcW w:w="6193" w:type="dxa"/>
            <w:tcBorders>
              <w:top w:val="single" w:sz="4" w:space="0" w:color="000000"/>
              <w:left w:val="single" w:sz="4" w:space="0" w:color="000000"/>
              <w:bottom w:val="single" w:sz="4" w:space="0" w:color="000000"/>
              <w:right w:val="single" w:sz="4" w:space="0" w:color="000000"/>
            </w:tcBorders>
          </w:tcPr>
          <w:p w14:paraId="1AE0CF4D" w14:textId="77777777" w:rsidR="006C43E7" w:rsidRDefault="003B191C">
            <w:pPr>
              <w:ind w:right="121"/>
              <w:jc w:val="center"/>
            </w:pPr>
            <w:r>
              <w:rPr>
                <w:rFonts w:ascii="Times New Roman" w:eastAsia="Times New Roman" w:hAnsi="Times New Roman" w:cs="Times New Roman"/>
                <w:sz w:val="20"/>
              </w:rPr>
              <w:t>Tworzywa sztuczne i metal</w:t>
            </w:r>
            <w:r>
              <w:rPr>
                <w:rFonts w:ascii="Times New Roman" w:eastAsia="Times New Roman" w:hAnsi="Times New Roman" w:cs="Times New Roman"/>
                <w:b/>
                <w:sz w:val="20"/>
              </w:rPr>
              <w:t xml:space="preserve"> </w:t>
            </w:r>
          </w:p>
        </w:tc>
        <w:tc>
          <w:tcPr>
            <w:tcW w:w="1300" w:type="dxa"/>
            <w:tcBorders>
              <w:top w:val="single" w:sz="4" w:space="0" w:color="000000"/>
              <w:left w:val="single" w:sz="4" w:space="0" w:color="000000"/>
              <w:bottom w:val="single" w:sz="4" w:space="0" w:color="000000"/>
              <w:right w:val="single" w:sz="4" w:space="0" w:color="000000"/>
            </w:tcBorders>
          </w:tcPr>
          <w:p w14:paraId="3D7D862E" w14:textId="7208772D" w:rsidR="006C43E7" w:rsidRDefault="00B13BD4">
            <w:pPr>
              <w:ind w:right="109"/>
              <w:jc w:val="center"/>
            </w:pPr>
            <w:r>
              <w:rPr>
                <w:rFonts w:ascii="Times New Roman" w:eastAsia="Times New Roman" w:hAnsi="Times New Roman" w:cs="Times New Roman"/>
                <w:sz w:val="20"/>
              </w:rPr>
              <w:t>214,3000</w:t>
            </w:r>
            <w:r w:rsidR="003B191C">
              <w:rPr>
                <w:rFonts w:ascii="Times New Roman" w:eastAsia="Times New Roman" w:hAnsi="Times New Roman" w:cs="Times New Roman"/>
                <w:sz w:val="20"/>
              </w:rPr>
              <w:t xml:space="preserve"> </w:t>
            </w:r>
          </w:p>
        </w:tc>
      </w:tr>
      <w:tr w:rsidR="006C43E7" w14:paraId="145126B3" w14:textId="77777777" w:rsidTr="00B13BD4">
        <w:trPr>
          <w:trHeight w:val="293"/>
        </w:trPr>
        <w:tc>
          <w:tcPr>
            <w:tcW w:w="1721" w:type="dxa"/>
            <w:tcBorders>
              <w:top w:val="single" w:sz="4" w:space="0" w:color="000000"/>
              <w:left w:val="single" w:sz="4" w:space="0" w:color="000000"/>
              <w:bottom w:val="single" w:sz="4" w:space="0" w:color="000000"/>
              <w:right w:val="single" w:sz="4" w:space="0" w:color="000000"/>
            </w:tcBorders>
          </w:tcPr>
          <w:p w14:paraId="15B12046" w14:textId="77777777" w:rsidR="006C43E7" w:rsidRDefault="003B191C">
            <w:pPr>
              <w:ind w:right="115"/>
              <w:jc w:val="center"/>
            </w:pPr>
            <w:r>
              <w:rPr>
                <w:rFonts w:ascii="Times New Roman" w:eastAsia="Times New Roman" w:hAnsi="Times New Roman" w:cs="Times New Roman"/>
                <w:sz w:val="20"/>
              </w:rPr>
              <w:t>20 02 01</w:t>
            </w:r>
            <w:r>
              <w:rPr>
                <w:rFonts w:ascii="Times New Roman" w:eastAsia="Times New Roman" w:hAnsi="Times New Roman" w:cs="Times New Roman"/>
                <w:b/>
                <w:sz w:val="20"/>
              </w:rPr>
              <w:t xml:space="preserve"> </w:t>
            </w:r>
          </w:p>
        </w:tc>
        <w:tc>
          <w:tcPr>
            <w:tcW w:w="6193" w:type="dxa"/>
            <w:tcBorders>
              <w:top w:val="single" w:sz="4" w:space="0" w:color="000000"/>
              <w:left w:val="single" w:sz="4" w:space="0" w:color="000000"/>
              <w:bottom w:val="single" w:sz="4" w:space="0" w:color="000000"/>
              <w:right w:val="single" w:sz="4" w:space="0" w:color="000000"/>
            </w:tcBorders>
          </w:tcPr>
          <w:p w14:paraId="472FC78A" w14:textId="77777777" w:rsidR="006C43E7" w:rsidRDefault="003B191C">
            <w:pPr>
              <w:ind w:right="120"/>
              <w:jc w:val="center"/>
            </w:pPr>
            <w:r>
              <w:rPr>
                <w:rFonts w:ascii="Times New Roman" w:eastAsia="Times New Roman" w:hAnsi="Times New Roman" w:cs="Times New Roman"/>
                <w:sz w:val="20"/>
              </w:rPr>
              <w:t>Odpady ulegające biodegradacji</w:t>
            </w:r>
            <w:r>
              <w:rPr>
                <w:rFonts w:ascii="Times New Roman" w:eastAsia="Times New Roman" w:hAnsi="Times New Roman" w:cs="Times New Roman"/>
                <w:b/>
                <w:sz w:val="20"/>
              </w:rPr>
              <w:t xml:space="preserve"> </w:t>
            </w:r>
          </w:p>
        </w:tc>
        <w:tc>
          <w:tcPr>
            <w:tcW w:w="1300" w:type="dxa"/>
            <w:tcBorders>
              <w:top w:val="single" w:sz="4" w:space="0" w:color="000000"/>
              <w:left w:val="single" w:sz="4" w:space="0" w:color="000000"/>
              <w:bottom w:val="single" w:sz="4" w:space="0" w:color="000000"/>
              <w:right w:val="single" w:sz="4" w:space="0" w:color="000000"/>
            </w:tcBorders>
          </w:tcPr>
          <w:p w14:paraId="0F06D61F" w14:textId="2566BD06" w:rsidR="006C43E7" w:rsidRDefault="00B13BD4">
            <w:pPr>
              <w:ind w:right="109"/>
              <w:jc w:val="center"/>
            </w:pPr>
            <w:r>
              <w:rPr>
                <w:rFonts w:ascii="Times New Roman" w:eastAsia="Times New Roman" w:hAnsi="Times New Roman" w:cs="Times New Roman"/>
                <w:sz w:val="20"/>
              </w:rPr>
              <w:t>368,0200</w:t>
            </w:r>
            <w:r w:rsidR="003B191C">
              <w:rPr>
                <w:rFonts w:ascii="Times New Roman" w:eastAsia="Times New Roman" w:hAnsi="Times New Roman" w:cs="Times New Roman"/>
                <w:sz w:val="20"/>
              </w:rPr>
              <w:t xml:space="preserve"> </w:t>
            </w:r>
          </w:p>
        </w:tc>
      </w:tr>
      <w:tr w:rsidR="006C43E7" w14:paraId="48A11B98" w14:textId="77777777" w:rsidTr="00B13BD4">
        <w:trPr>
          <w:trHeight w:val="293"/>
        </w:trPr>
        <w:tc>
          <w:tcPr>
            <w:tcW w:w="1721" w:type="dxa"/>
            <w:tcBorders>
              <w:top w:val="single" w:sz="4" w:space="0" w:color="000000"/>
              <w:left w:val="single" w:sz="4" w:space="0" w:color="000000"/>
              <w:bottom w:val="single" w:sz="4" w:space="0" w:color="000000"/>
              <w:right w:val="single" w:sz="4" w:space="0" w:color="000000"/>
            </w:tcBorders>
          </w:tcPr>
          <w:p w14:paraId="084666CA" w14:textId="77777777" w:rsidR="006C43E7" w:rsidRDefault="003B191C">
            <w:pPr>
              <w:ind w:right="115"/>
              <w:jc w:val="center"/>
            </w:pPr>
            <w:r>
              <w:rPr>
                <w:rFonts w:ascii="Times New Roman" w:eastAsia="Times New Roman" w:hAnsi="Times New Roman" w:cs="Times New Roman"/>
                <w:sz w:val="20"/>
              </w:rPr>
              <w:t xml:space="preserve">20 02 03 </w:t>
            </w:r>
          </w:p>
        </w:tc>
        <w:tc>
          <w:tcPr>
            <w:tcW w:w="6193" w:type="dxa"/>
            <w:tcBorders>
              <w:top w:val="single" w:sz="4" w:space="0" w:color="000000"/>
              <w:left w:val="single" w:sz="4" w:space="0" w:color="000000"/>
              <w:bottom w:val="single" w:sz="4" w:space="0" w:color="000000"/>
              <w:right w:val="single" w:sz="4" w:space="0" w:color="000000"/>
            </w:tcBorders>
          </w:tcPr>
          <w:p w14:paraId="0FE20AFC" w14:textId="77777777" w:rsidR="006C43E7" w:rsidRDefault="003B191C">
            <w:pPr>
              <w:ind w:right="118"/>
              <w:jc w:val="center"/>
            </w:pPr>
            <w:r>
              <w:rPr>
                <w:rFonts w:ascii="Times New Roman" w:eastAsia="Times New Roman" w:hAnsi="Times New Roman" w:cs="Times New Roman"/>
                <w:sz w:val="20"/>
              </w:rPr>
              <w:t>Inne odpady nieulegające biodegradacji</w:t>
            </w:r>
            <w:r>
              <w:rPr>
                <w:rFonts w:ascii="Times New Roman" w:eastAsia="Times New Roman" w:hAnsi="Times New Roman" w:cs="Times New Roman"/>
                <w:b/>
                <w:sz w:val="20"/>
              </w:rPr>
              <w:t xml:space="preserve"> </w:t>
            </w:r>
          </w:p>
        </w:tc>
        <w:tc>
          <w:tcPr>
            <w:tcW w:w="1300" w:type="dxa"/>
            <w:tcBorders>
              <w:top w:val="single" w:sz="4" w:space="0" w:color="000000"/>
              <w:left w:val="single" w:sz="4" w:space="0" w:color="000000"/>
              <w:bottom w:val="single" w:sz="4" w:space="0" w:color="000000"/>
              <w:right w:val="single" w:sz="4" w:space="0" w:color="000000"/>
            </w:tcBorders>
          </w:tcPr>
          <w:p w14:paraId="6DCC107A" w14:textId="173D2205" w:rsidR="006C43E7" w:rsidRDefault="00B13BD4">
            <w:pPr>
              <w:ind w:right="108"/>
              <w:jc w:val="center"/>
            </w:pPr>
            <w:r>
              <w:rPr>
                <w:rFonts w:ascii="Times New Roman" w:eastAsia="Times New Roman" w:hAnsi="Times New Roman" w:cs="Times New Roman"/>
                <w:sz w:val="20"/>
              </w:rPr>
              <w:t>24,2200</w:t>
            </w:r>
            <w:r w:rsidR="003B191C">
              <w:rPr>
                <w:rFonts w:ascii="Times New Roman" w:eastAsia="Times New Roman" w:hAnsi="Times New Roman" w:cs="Times New Roman"/>
                <w:sz w:val="20"/>
              </w:rPr>
              <w:t xml:space="preserve"> </w:t>
            </w:r>
          </w:p>
        </w:tc>
      </w:tr>
      <w:tr w:rsidR="006C43E7" w14:paraId="3039BC3A" w14:textId="77777777" w:rsidTr="00B13BD4">
        <w:trPr>
          <w:trHeight w:val="293"/>
        </w:trPr>
        <w:tc>
          <w:tcPr>
            <w:tcW w:w="1721" w:type="dxa"/>
            <w:tcBorders>
              <w:top w:val="single" w:sz="4" w:space="0" w:color="000000"/>
              <w:left w:val="single" w:sz="4" w:space="0" w:color="000000"/>
              <w:bottom w:val="single" w:sz="4" w:space="0" w:color="000000"/>
              <w:right w:val="single" w:sz="4" w:space="0" w:color="000000"/>
            </w:tcBorders>
          </w:tcPr>
          <w:p w14:paraId="67AC790C" w14:textId="77777777" w:rsidR="006C43E7" w:rsidRDefault="003B191C">
            <w:pPr>
              <w:ind w:right="115"/>
              <w:jc w:val="center"/>
            </w:pPr>
            <w:r>
              <w:rPr>
                <w:rFonts w:ascii="Times New Roman" w:eastAsia="Times New Roman" w:hAnsi="Times New Roman" w:cs="Times New Roman"/>
                <w:sz w:val="20"/>
              </w:rPr>
              <w:t>20 03 01</w:t>
            </w:r>
            <w:r>
              <w:rPr>
                <w:rFonts w:ascii="Times New Roman" w:eastAsia="Times New Roman" w:hAnsi="Times New Roman" w:cs="Times New Roman"/>
                <w:b/>
                <w:sz w:val="20"/>
              </w:rPr>
              <w:t xml:space="preserve"> </w:t>
            </w:r>
          </w:p>
        </w:tc>
        <w:tc>
          <w:tcPr>
            <w:tcW w:w="6193" w:type="dxa"/>
            <w:tcBorders>
              <w:top w:val="single" w:sz="4" w:space="0" w:color="000000"/>
              <w:left w:val="single" w:sz="4" w:space="0" w:color="000000"/>
              <w:bottom w:val="single" w:sz="4" w:space="0" w:color="000000"/>
              <w:right w:val="single" w:sz="4" w:space="0" w:color="000000"/>
            </w:tcBorders>
          </w:tcPr>
          <w:p w14:paraId="5EACB19A" w14:textId="77777777" w:rsidR="006C43E7" w:rsidRDefault="003B191C">
            <w:pPr>
              <w:ind w:right="123"/>
              <w:jc w:val="center"/>
            </w:pPr>
            <w:r>
              <w:rPr>
                <w:rFonts w:ascii="Times New Roman" w:eastAsia="Times New Roman" w:hAnsi="Times New Roman" w:cs="Times New Roman"/>
                <w:sz w:val="20"/>
              </w:rPr>
              <w:t>Niesegregowane (zmieszane) odpady komunalne</w:t>
            </w:r>
            <w:r>
              <w:rPr>
                <w:rFonts w:ascii="Times New Roman" w:eastAsia="Times New Roman" w:hAnsi="Times New Roman" w:cs="Times New Roman"/>
                <w:b/>
                <w:sz w:val="20"/>
              </w:rPr>
              <w:t xml:space="preserve"> </w:t>
            </w:r>
          </w:p>
        </w:tc>
        <w:tc>
          <w:tcPr>
            <w:tcW w:w="1300" w:type="dxa"/>
            <w:tcBorders>
              <w:top w:val="single" w:sz="4" w:space="0" w:color="000000"/>
              <w:left w:val="single" w:sz="4" w:space="0" w:color="000000"/>
              <w:bottom w:val="single" w:sz="4" w:space="0" w:color="000000"/>
              <w:right w:val="single" w:sz="4" w:space="0" w:color="000000"/>
            </w:tcBorders>
          </w:tcPr>
          <w:p w14:paraId="22263E88" w14:textId="6CEAFE5F" w:rsidR="006C43E7" w:rsidRDefault="003B191C">
            <w:pPr>
              <w:ind w:right="108"/>
              <w:jc w:val="center"/>
            </w:pPr>
            <w:r>
              <w:rPr>
                <w:rFonts w:ascii="Times New Roman" w:eastAsia="Times New Roman" w:hAnsi="Times New Roman" w:cs="Times New Roman"/>
                <w:sz w:val="20"/>
              </w:rPr>
              <w:t>1</w:t>
            </w:r>
            <w:r w:rsidR="00B13BD4">
              <w:rPr>
                <w:rFonts w:ascii="Times New Roman" w:eastAsia="Times New Roman" w:hAnsi="Times New Roman" w:cs="Times New Roman"/>
                <w:sz w:val="20"/>
              </w:rPr>
              <w:t> 330,7400</w:t>
            </w:r>
            <w:r>
              <w:rPr>
                <w:rFonts w:ascii="Times New Roman" w:eastAsia="Times New Roman" w:hAnsi="Times New Roman" w:cs="Times New Roman"/>
                <w:sz w:val="20"/>
              </w:rPr>
              <w:t xml:space="preserve"> </w:t>
            </w:r>
          </w:p>
        </w:tc>
      </w:tr>
      <w:tr w:rsidR="006C43E7" w14:paraId="2F830E69" w14:textId="77777777" w:rsidTr="00B13BD4">
        <w:trPr>
          <w:trHeight w:val="294"/>
        </w:trPr>
        <w:tc>
          <w:tcPr>
            <w:tcW w:w="1721" w:type="dxa"/>
            <w:tcBorders>
              <w:top w:val="single" w:sz="4" w:space="0" w:color="000000"/>
              <w:left w:val="single" w:sz="4" w:space="0" w:color="000000"/>
              <w:bottom w:val="single" w:sz="4" w:space="0" w:color="000000"/>
              <w:right w:val="single" w:sz="4" w:space="0" w:color="000000"/>
            </w:tcBorders>
          </w:tcPr>
          <w:p w14:paraId="31F6C839" w14:textId="77777777" w:rsidR="006C43E7" w:rsidRDefault="003B191C">
            <w:pPr>
              <w:ind w:right="115"/>
              <w:jc w:val="center"/>
            </w:pPr>
            <w:r>
              <w:rPr>
                <w:rFonts w:ascii="Times New Roman" w:eastAsia="Times New Roman" w:hAnsi="Times New Roman" w:cs="Times New Roman"/>
                <w:sz w:val="20"/>
              </w:rPr>
              <w:t>20 03 07</w:t>
            </w:r>
            <w:r>
              <w:rPr>
                <w:rFonts w:ascii="Times New Roman" w:eastAsia="Times New Roman" w:hAnsi="Times New Roman" w:cs="Times New Roman"/>
                <w:b/>
                <w:sz w:val="20"/>
              </w:rPr>
              <w:t xml:space="preserve"> </w:t>
            </w:r>
          </w:p>
        </w:tc>
        <w:tc>
          <w:tcPr>
            <w:tcW w:w="6193" w:type="dxa"/>
            <w:tcBorders>
              <w:top w:val="single" w:sz="4" w:space="0" w:color="000000"/>
              <w:left w:val="single" w:sz="4" w:space="0" w:color="000000"/>
              <w:bottom w:val="single" w:sz="4" w:space="0" w:color="000000"/>
              <w:right w:val="single" w:sz="4" w:space="0" w:color="000000"/>
            </w:tcBorders>
          </w:tcPr>
          <w:p w14:paraId="636C13AA" w14:textId="77777777" w:rsidR="006C43E7" w:rsidRDefault="003B191C">
            <w:pPr>
              <w:ind w:right="122"/>
              <w:jc w:val="center"/>
            </w:pPr>
            <w:r>
              <w:rPr>
                <w:rFonts w:ascii="Times New Roman" w:eastAsia="Times New Roman" w:hAnsi="Times New Roman" w:cs="Times New Roman"/>
                <w:sz w:val="20"/>
              </w:rPr>
              <w:t>Odpady wielkogabarytowe</w:t>
            </w:r>
            <w:r>
              <w:rPr>
                <w:rFonts w:ascii="Times New Roman" w:eastAsia="Times New Roman" w:hAnsi="Times New Roman" w:cs="Times New Roman"/>
                <w:b/>
                <w:sz w:val="20"/>
              </w:rPr>
              <w:t xml:space="preserve"> </w:t>
            </w:r>
          </w:p>
        </w:tc>
        <w:tc>
          <w:tcPr>
            <w:tcW w:w="1300" w:type="dxa"/>
            <w:tcBorders>
              <w:top w:val="single" w:sz="4" w:space="0" w:color="000000"/>
              <w:left w:val="single" w:sz="4" w:space="0" w:color="000000"/>
              <w:bottom w:val="single" w:sz="4" w:space="0" w:color="000000"/>
              <w:right w:val="single" w:sz="4" w:space="0" w:color="000000"/>
            </w:tcBorders>
          </w:tcPr>
          <w:p w14:paraId="443B3C3F" w14:textId="0EA3FA37" w:rsidR="006C43E7" w:rsidRDefault="00B13BD4">
            <w:pPr>
              <w:ind w:right="108"/>
              <w:jc w:val="center"/>
            </w:pPr>
            <w:r>
              <w:rPr>
                <w:rFonts w:ascii="Times New Roman" w:eastAsia="Times New Roman" w:hAnsi="Times New Roman" w:cs="Times New Roman"/>
                <w:sz w:val="20"/>
              </w:rPr>
              <w:t>0,8200</w:t>
            </w:r>
            <w:r w:rsidR="003B191C">
              <w:rPr>
                <w:rFonts w:ascii="Times New Roman" w:eastAsia="Times New Roman" w:hAnsi="Times New Roman" w:cs="Times New Roman"/>
                <w:sz w:val="20"/>
              </w:rPr>
              <w:t xml:space="preserve"> </w:t>
            </w:r>
          </w:p>
        </w:tc>
      </w:tr>
      <w:tr w:rsidR="006C43E7" w14:paraId="32B536BA" w14:textId="77777777">
        <w:trPr>
          <w:trHeight w:val="321"/>
        </w:trPr>
        <w:tc>
          <w:tcPr>
            <w:tcW w:w="7914" w:type="dxa"/>
            <w:gridSpan w:val="2"/>
            <w:tcBorders>
              <w:top w:val="single" w:sz="4" w:space="0" w:color="000000"/>
              <w:left w:val="single" w:sz="4" w:space="0" w:color="000000"/>
              <w:bottom w:val="single" w:sz="4" w:space="0" w:color="000000"/>
              <w:right w:val="single" w:sz="4" w:space="0" w:color="000000"/>
            </w:tcBorders>
            <w:shd w:val="clear" w:color="auto" w:fill="E2EFD9"/>
          </w:tcPr>
          <w:p w14:paraId="51CC9D99" w14:textId="77777777" w:rsidR="006C43E7" w:rsidRDefault="003B191C">
            <w:pPr>
              <w:ind w:right="48"/>
              <w:jc w:val="right"/>
            </w:pPr>
            <w:r>
              <w:rPr>
                <w:rFonts w:ascii="Times New Roman" w:eastAsia="Times New Roman" w:hAnsi="Times New Roman" w:cs="Times New Roman"/>
                <w:b/>
                <w:sz w:val="20"/>
              </w:rPr>
              <w:t xml:space="preserve">SUMA </w:t>
            </w:r>
          </w:p>
        </w:tc>
        <w:tc>
          <w:tcPr>
            <w:tcW w:w="1300" w:type="dxa"/>
            <w:tcBorders>
              <w:top w:val="single" w:sz="4" w:space="0" w:color="000000"/>
              <w:left w:val="single" w:sz="4" w:space="0" w:color="000000"/>
              <w:bottom w:val="single" w:sz="4" w:space="0" w:color="000000"/>
              <w:right w:val="single" w:sz="4" w:space="0" w:color="000000"/>
            </w:tcBorders>
            <w:shd w:val="clear" w:color="auto" w:fill="E2EFD9"/>
          </w:tcPr>
          <w:p w14:paraId="31C6CD0D" w14:textId="6842591C" w:rsidR="006C43E7" w:rsidRDefault="003B191C">
            <w:pPr>
              <w:ind w:right="108"/>
              <w:jc w:val="center"/>
            </w:pPr>
            <w:r>
              <w:rPr>
                <w:rFonts w:ascii="Times New Roman" w:eastAsia="Times New Roman" w:hAnsi="Times New Roman" w:cs="Times New Roman"/>
                <w:b/>
                <w:sz w:val="20"/>
              </w:rPr>
              <w:t xml:space="preserve">2 </w:t>
            </w:r>
            <w:r w:rsidR="00EF4B32">
              <w:rPr>
                <w:rFonts w:ascii="Times New Roman" w:eastAsia="Times New Roman" w:hAnsi="Times New Roman" w:cs="Times New Roman"/>
                <w:b/>
                <w:sz w:val="20"/>
              </w:rPr>
              <w:t>133</w:t>
            </w:r>
            <w:r>
              <w:rPr>
                <w:rFonts w:ascii="Times New Roman" w:eastAsia="Times New Roman" w:hAnsi="Times New Roman" w:cs="Times New Roman"/>
                <w:b/>
                <w:sz w:val="20"/>
              </w:rPr>
              <w:t>,</w:t>
            </w:r>
            <w:r w:rsidR="00EF4B32">
              <w:rPr>
                <w:rFonts w:ascii="Times New Roman" w:eastAsia="Times New Roman" w:hAnsi="Times New Roman" w:cs="Times New Roman"/>
                <w:b/>
                <w:sz w:val="20"/>
              </w:rPr>
              <w:t>8600</w:t>
            </w:r>
            <w:r>
              <w:rPr>
                <w:rFonts w:ascii="Times New Roman" w:eastAsia="Times New Roman" w:hAnsi="Times New Roman" w:cs="Times New Roman"/>
                <w:b/>
                <w:sz w:val="20"/>
              </w:rPr>
              <w:t xml:space="preserve"> </w:t>
            </w:r>
          </w:p>
        </w:tc>
      </w:tr>
      <w:tr w:rsidR="006C43E7" w14:paraId="667D9495" w14:textId="77777777">
        <w:trPr>
          <w:trHeight w:val="318"/>
        </w:trPr>
        <w:tc>
          <w:tcPr>
            <w:tcW w:w="9214" w:type="dxa"/>
            <w:gridSpan w:val="3"/>
            <w:tcBorders>
              <w:top w:val="single" w:sz="4" w:space="0" w:color="000000"/>
              <w:left w:val="single" w:sz="4" w:space="0" w:color="000000"/>
              <w:bottom w:val="single" w:sz="4" w:space="0" w:color="000000"/>
              <w:right w:val="single" w:sz="4" w:space="0" w:color="000000"/>
            </w:tcBorders>
            <w:shd w:val="clear" w:color="auto" w:fill="C5E0B3"/>
          </w:tcPr>
          <w:p w14:paraId="6D015097" w14:textId="77777777" w:rsidR="006C43E7" w:rsidRDefault="003B191C">
            <w:pPr>
              <w:ind w:right="124"/>
              <w:jc w:val="center"/>
            </w:pPr>
            <w:r>
              <w:rPr>
                <w:rFonts w:ascii="Times New Roman" w:eastAsia="Times New Roman" w:hAnsi="Times New Roman" w:cs="Times New Roman"/>
                <w:b/>
                <w:sz w:val="20"/>
              </w:rPr>
              <w:t xml:space="preserve">Odpady komunalne zebrane w PSZOK (ul. Złotostocka 4, Kamieniec Ząbkowicki) </w:t>
            </w:r>
          </w:p>
        </w:tc>
      </w:tr>
      <w:tr w:rsidR="006C43E7" w14:paraId="1D2144AC" w14:textId="77777777" w:rsidTr="00B13BD4">
        <w:trPr>
          <w:trHeight w:val="294"/>
        </w:trPr>
        <w:tc>
          <w:tcPr>
            <w:tcW w:w="1721" w:type="dxa"/>
            <w:tcBorders>
              <w:top w:val="single" w:sz="4" w:space="0" w:color="000000"/>
              <w:left w:val="single" w:sz="4" w:space="0" w:color="000000"/>
              <w:bottom w:val="single" w:sz="4" w:space="0" w:color="000000"/>
              <w:right w:val="single" w:sz="4" w:space="0" w:color="000000"/>
            </w:tcBorders>
          </w:tcPr>
          <w:p w14:paraId="7ABA0F56" w14:textId="77777777" w:rsidR="006C43E7" w:rsidRDefault="003B191C">
            <w:pPr>
              <w:ind w:right="115"/>
              <w:jc w:val="center"/>
            </w:pPr>
            <w:r>
              <w:rPr>
                <w:rFonts w:ascii="Times New Roman" w:eastAsia="Times New Roman" w:hAnsi="Times New Roman" w:cs="Times New Roman"/>
                <w:sz w:val="20"/>
              </w:rPr>
              <w:t xml:space="preserve">16 01 03 </w:t>
            </w:r>
          </w:p>
        </w:tc>
        <w:tc>
          <w:tcPr>
            <w:tcW w:w="6193" w:type="dxa"/>
            <w:tcBorders>
              <w:top w:val="single" w:sz="4" w:space="0" w:color="000000"/>
              <w:left w:val="single" w:sz="4" w:space="0" w:color="000000"/>
              <w:bottom w:val="single" w:sz="4" w:space="0" w:color="000000"/>
              <w:right w:val="single" w:sz="4" w:space="0" w:color="000000"/>
            </w:tcBorders>
          </w:tcPr>
          <w:p w14:paraId="4EEB5612" w14:textId="77777777" w:rsidR="006C43E7" w:rsidRDefault="003B191C">
            <w:pPr>
              <w:ind w:right="122"/>
              <w:jc w:val="center"/>
            </w:pPr>
            <w:r>
              <w:rPr>
                <w:rFonts w:ascii="Times New Roman" w:eastAsia="Times New Roman" w:hAnsi="Times New Roman" w:cs="Times New Roman"/>
                <w:sz w:val="20"/>
              </w:rPr>
              <w:t xml:space="preserve">Zużyte opony </w:t>
            </w:r>
          </w:p>
        </w:tc>
        <w:tc>
          <w:tcPr>
            <w:tcW w:w="1300" w:type="dxa"/>
            <w:tcBorders>
              <w:top w:val="single" w:sz="4" w:space="0" w:color="000000"/>
              <w:left w:val="single" w:sz="4" w:space="0" w:color="000000"/>
              <w:bottom w:val="single" w:sz="4" w:space="0" w:color="000000"/>
              <w:right w:val="single" w:sz="4" w:space="0" w:color="000000"/>
            </w:tcBorders>
          </w:tcPr>
          <w:p w14:paraId="3551C5E2" w14:textId="68ED286F" w:rsidR="006C43E7" w:rsidRDefault="00B13BD4">
            <w:pPr>
              <w:ind w:right="108"/>
              <w:jc w:val="center"/>
            </w:pPr>
            <w:r>
              <w:rPr>
                <w:rFonts w:ascii="Times New Roman" w:eastAsia="Times New Roman" w:hAnsi="Times New Roman" w:cs="Times New Roman"/>
                <w:sz w:val="20"/>
              </w:rPr>
              <w:t>24,5000</w:t>
            </w:r>
            <w:r w:rsidR="003B191C">
              <w:rPr>
                <w:rFonts w:ascii="Times New Roman" w:eastAsia="Times New Roman" w:hAnsi="Times New Roman" w:cs="Times New Roman"/>
                <w:sz w:val="20"/>
              </w:rPr>
              <w:t xml:space="preserve"> </w:t>
            </w:r>
          </w:p>
        </w:tc>
      </w:tr>
      <w:tr w:rsidR="006C43E7" w14:paraId="01A9DE6C" w14:textId="77777777" w:rsidTr="00B13BD4">
        <w:trPr>
          <w:trHeight w:val="293"/>
        </w:trPr>
        <w:tc>
          <w:tcPr>
            <w:tcW w:w="1721" w:type="dxa"/>
            <w:tcBorders>
              <w:top w:val="single" w:sz="4" w:space="0" w:color="000000"/>
              <w:left w:val="single" w:sz="4" w:space="0" w:color="000000"/>
              <w:bottom w:val="single" w:sz="4" w:space="0" w:color="000000"/>
              <w:right w:val="single" w:sz="4" w:space="0" w:color="000000"/>
            </w:tcBorders>
          </w:tcPr>
          <w:p w14:paraId="20543E99" w14:textId="77777777" w:rsidR="006C43E7" w:rsidRDefault="003B191C">
            <w:pPr>
              <w:ind w:right="115"/>
              <w:jc w:val="center"/>
            </w:pPr>
            <w:r>
              <w:rPr>
                <w:rFonts w:ascii="Times New Roman" w:eastAsia="Times New Roman" w:hAnsi="Times New Roman" w:cs="Times New Roman"/>
                <w:sz w:val="20"/>
              </w:rPr>
              <w:t xml:space="preserve">17 01 01 </w:t>
            </w:r>
          </w:p>
        </w:tc>
        <w:tc>
          <w:tcPr>
            <w:tcW w:w="6193" w:type="dxa"/>
            <w:tcBorders>
              <w:top w:val="single" w:sz="4" w:space="0" w:color="000000"/>
              <w:left w:val="single" w:sz="4" w:space="0" w:color="000000"/>
              <w:bottom w:val="single" w:sz="4" w:space="0" w:color="000000"/>
              <w:right w:val="single" w:sz="4" w:space="0" w:color="000000"/>
            </w:tcBorders>
          </w:tcPr>
          <w:p w14:paraId="5AF22B54" w14:textId="77777777" w:rsidR="006C43E7" w:rsidRDefault="003B191C">
            <w:pPr>
              <w:ind w:right="120"/>
              <w:jc w:val="center"/>
            </w:pPr>
            <w:r>
              <w:rPr>
                <w:rFonts w:ascii="Times New Roman" w:eastAsia="Times New Roman" w:hAnsi="Times New Roman" w:cs="Times New Roman"/>
                <w:sz w:val="20"/>
              </w:rPr>
              <w:t xml:space="preserve">Gruz betonowy </w:t>
            </w:r>
          </w:p>
        </w:tc>
        <w:tc>
          <w:tcPr>
            <w:tcW w:w="1300" w:type="dxa"/>
            <w:tcBorders>
              <w:top w:val="single" w:sz="4" w:space="0" w:color="000000"/>
              <w:left w:val="single" w:sz="4" w:space="0" w:color="000000"/>
              <w:bottom w:val="single" w:sz="4" w:space="0" w:color="000000"/>
              <w:right w:val="single" w:sz="4" w:space="0" w:color="000000"/>
            </w:tcBorders>
          </w:tcPr>
          <w:p w14:paraId="177514C1" w14:textId="225CDF9E" w:rsidR="006C43E7" w:rsidRDefault="00B13BD4">
            <w:pPr>
              <w:ind w:right="108"/>
              <w:jc w:val="center"/>
            </w:pPr>
            <w:r>
              <w:rPr>
                <w:rFonts w:ascii="Times New Roman" w:eastAsia="Times New Roman" w:hAnsi="Times New Roman" w:cs="Times New Roman"/>
                <w:sz w:val="20"/>
              </w:rPr>
              <w:t>75,0000</w:t>
            </w:r>
            <w:r w:rsidR="003B191C">
              <w:rPr>
                <w:rFonts w:ascii="Times New Roman" w:eastAsia="Times New Roman" w:hAnsi="Times New Roman" w:cs="Times New Roman"/>
                <w:sz w:val="20"/>
              </w:rPr>
              <w:t xml:space="preserve"> </w:t>
            </w:r>
          </w:p>
        </w:tc>
      </w:tr>
      <w:tr w:rsidR="006C43E7" w14:paraId="252A07D3" w14:textId="77777777" w:rsidTr="00B13BD4">
        <w:trPr>
          <w:trHeight w:val="293"/>
        </w:trPr>
        <w:tc>
          <w:tcPr>
            <w:tcW w:w="1721" w:type="dxa"/>
            <w:tcBorders>
              <w:top w:val="single" w:sz="4" w:space="0" w:color="000000"/>
              <w:left w:val="single" w:sz="4" w:space="0" w:color="000000"/>
              <w:bottom w:val="single" w:sz="4" w:space="0" w:color="000000"/>
              <w:right w:val="single" w:sz="4" w:space="0" w:color="000000"/>
            </w:tcBorders>
          </w:tcPr>
          <w:p w14:paraId="0534366B" w14:textId="77777777" w:rsidR="006C43E7" w:rsidRDefault="003B191C">
            <w:pPr>
              <w:ind w:right="110"/>
              <w:jc w:val="center"/>
            </w:pPr>
            <w:r>
              <w:rPr>
                <w:rFonts w:ascii="Times New Roman" w:eastAsia="Times New Roman" w:hAnsi="Times New Roman" w:cs="Times New Roman"/>
                <w:sz w:val="20"/>
              </w:rPr>
              <w:t xml:space="preserve">20 01 23* </w:t>
            </w:r>
          </w:p>
        </w:tc>
        <w:tc>
          <w:tcPr>
            <w:tcW w:w="6193" w:type="dxa"/>
            <w:tcBorders>
              <w:top w:val="single" w:sz="4" w:space="0" w:color="000000"/>
              <w:left w:val="single" w:sz="4" w:space="0" w:color="000000"/>
              <w:bottom w:val="single" w:sz="4" w:space="0" w:color="000000"/>
              <w:right w:val="single" w:sz="4" w:space="0" w:color="000000"/>
            </w:tcBorders>
          </w:tcPr>
          <w:p w14:paraId="3F1866A3" w14:textId="77777777" w:rsidR="006C43E7" w:rsidRDefault="003B191C">
            <w:pPr>
              <w:ind w:right="121"/>
              <w:jc w:val="center"/>
            </w:pPr>
            <w:r>
              <w:rPr>
                <w:rFonts w:ascii="Times New Roman" w:eastAsia="Times New Roman" w:hAnsi="Times New Roman" w:cs="Times New Roman"/>
                <w:sz w:val="20"/>
              </w:rPr>
              <w:t xml:space="preserve">Urządzenia zawierające freony </w:t>
            </w:r>
          </w:p>
        </w:tc>
        <w:tc>
          <w:tcPr>
            <w:tcW w:w="1300" w:type="dxa"/>
            <w:tcBorders>
              <w:top w:val="single" w:sz="4" w:space="0" w:color="000000"/>
              <w:left w:val="single" w:sz="4" w:space="0" w:color="000000"/>
              <w:bottom w:val="single" w:sz="4" w:space="0" w:color="000000"/>
              <w:right w:val="single" w:sz="4" w:space="0" w:color="000000"/>
            </w:tcBorders>
          </w:tcPr>
          <w:p w14:paraId="262644CC" w14:textId="1359EE31" w:rsidR="006C43E7" w:rsidRDefault="00B13BD4">
            <w:pPr>
              <w:ind w:right="108"/>
              <w:jc w:val="center"/>
            </w:pPr>
            <w:r>
              <w:rPr>
                <w:rFonts w:ascii="Times New Roman" w:eastAsia="Times New Roman" w:hAnsi="Times New Roman" w:cs="Times New Roman"/>
                <w:sz w:val="20"/>
              </w:rPr>
              <w:t>4,3530</w:t>
            </w:r>
            <w:r w:rsidR="003B191C">
              <w:rPr>
                <w:rFonts w:ascii="Times New Roman" w:eastAsia="Times New Roman" w:hAnsi="Times New Roman" w:cs="Times New Roman"/>
                <w:sz w:val="20"/>
              </w:rPr>
              <w:t xml:space="preserve"> </w:t>
            </w:r>
          </w:p>
        </w:tc>
      </w:tr>
      <w:tr w:rsidR="006C43E7" w14:paraId="49618816" w14:textId="77777777" w:rsidTr="00B13BD4">
        <w:trPr>
          <w:trHeight w:val="470"/>
        </w:trPr>
        <w:tc>
          <w:tcPr>
            <w:tcW w:w="1721" w:type="dxa"/>
            <w:tcBorders>
              <w:top w:val="single" w:sz="4" w:space="0" w:color="000000"/>
              <w:left w:val="single" w:sz="4" w:space="0" w:color="000000"/>
              <w:bottom w:val="single" w:sz="4" w:space="0" w:color="000000"/>
              <w:right w:val="single" w:sz="4" w:space="0" w:color="000000"/>
            </w:tcBorders>
            <w:vAlign w:val="center"/>
          </w:tcPr>
          <w:p w14:paraId="0E6194D7" w14:textId="77777777" w:rsidR="006C43E7" w:rsidRDefault="003B191C">
            <w:pPr>
              <w:ind w:right="109"/>
              <w:jc w:val="center"/>
            </w:pPr>
            <w:r>
              <w:rPr>
                <w:rFonts w:ascii="Times New Roman" w:eastAsia="Times New Roman" w:hAnsi="Times New Roman" w:cs="Times New Roman"/>
                <w:sz w:val="20"/>
              </w:rPr>
              <w:t xml:space="preserve">20 01 35* </w:t>
            </w:r>
          </w:p>
        </w:tc>
        <w:tc>
          <w:tcPr>
            <w:tcW w:w="6193" w:type="dxa"/>
            <w:tcBorders>
              <w:top w:val="single" w:sz="4" w:space="0" w:color="000000"/>
              <w:left w:val="single" w:sz="4" w:space="0" w:color="000000"/>
              <w:bottom w:val="single" w:sz="4" w:space="0" w:color="000000"/>
              <w:right w:val="single" w:sz="4" w:space="0" w:color="000000"/>
            </w:tcBorders>
          </w:tcPr>
          <w:p w14:paraId="5097B906" w14:textId="77777777" w:rsidR="006C43E7" w:rsidRDefault="003B191C">
            <w:pPr>
              <w:jc w:val="center"/>
            </w:pPr>
            <w:r>
              <w:rPr>
                <w:rFonts w:ascii="Times New Roman" w:eastAsia="Times New Roman" w:hAnsi="Times New Roman" w:cs="Times New Roman"/>
                <w:sz w:val="20"/>
              </w:rPr>
              <w:t xml:space="preserve">Zużyte urządzenia elektryczne i elektroniczne inne niż wymienione w 20 01 21, 20 01 23 zawierające niebezpieczne składniki (5) </w:t>
            </w:r>
          </w:p>
        </w:tc>
        <w:tc>
          <w:tcPr>
            <w:tcW w:w="1300" w:type="dxa"/>
            <w:tcBorders>
              <w:top w:val="single" w:sz="4" w:space="0" w:color="000000"/>
              <w:left w:val="single" w:sz="4" w:space="0" w:color="000000"/>
              <w:bottom w:val="single" w:sz="4" w:space="0" w:color="000000"/>
              <w:right w:val="single" w:sz="4" w:space="0" w:color="000000"/>
            </w:tcBorders>
            <w:vAlign w:val="center"/>
          </w:tcPr>
          <w:p w14:paraId="67A1E881" w14:textId="4A4E0EB1" w:rsidR="006C43E7" w:rsidRDefault="00B13BD4">
            <w:pPr>
              <w:ind w:right="108"/>
              <w:jc w:val="center"/>
            </w:pPr>
            <w:r>
              <w:rPr>
                <w:rFonts w:ascii="Times New Roman" w:eastAsia="Times New Roman" w:hAnsi="Times New Roman" w:cs="Times New Roman"/>
                <w:sz w:val="20"/>
              </w:rPr>
              <w:t>1,8060</w:t>
            </w:r>
            <w:r w:rsidR="003B191C">
              <w:rPr>
                <w:rFonts w:ascii="Times New Roman" w:eastAsia="Times New Roman" w:hAnsi="Times New Roman" w:cs="Times New Roman"/>
                <w:sz w:val="20"/>
              </w:rPr>
              <w:t xml:space="preserve"> </w:t>
            </w:r>
          </w:p>
        </w:tc>
      </w:tr>
      <w:tr w:rsidR="006C43E7" w14:paraId="5EC7ABF0" w14:textId="77777777" w:rsidTr="00B13BD4">
        <w:trPr>
          <w:trHeight w:val="470"/>
        </w:trPr>
        <w:tc>
          <w:tcPr>
            <w:tcW w:w="1721" w:type="dxa"/>
            <w:tcBorders>
              <w:top w:val="single" w:sz="4" w:space="0" w:color="000000"/>
              <w:left w:val="single" w:sz="4" w:space="0" w:color="000000"/>
              <w:bottom w:val="single" w:sz="4" w:space="0" w:color="000000"/>
              <w:right w:val="single" w:sz="4" w:space="0" w:color="000000"/>
            </w:tcBorders>
            <w:vAlign w:val="center"/>
          </w:tcPr>
          <w:p w14:paraId="3DAE8B0F" w14:textId="77777777" w:rsidR="006C43E7" w:rsidRDefault="003B191C">
            <w:pPr>
              <w:ind w:right="115"/>
              <w:jc w:val="center"/>
            </w:pPr>
            <w:r>
              <w:rPr>
                <w:rFonts w:ascii="Times New Roman" w:eastAsia="Times New Roman" w:hAnsi="Times New Roman" w:cs="Times New Roman"/>
                <w:sz w:val="20"/>
              </w:rPr>
              <w:t xml:space="preserve">20 01 36 </w:t>
            </w:r>
          </w:p>
        </w:tc>
        <w:tc>
          <w:tcPr>
            <w:tcW w:w="6193" w:type="dxa"/>
            <w:tcBorders>
              <w:top w:val="single" w:sz="4" w:space="0" w:color="000000"/>
              <w:left w:val="single" w:sz="4" w:space="0" w:color="000000"/>
              <w:bottom w:val="single" w:sz="4" w:space="0" w:color="000000"/>
              <w:right w:val="single" w:sz="4" w:space="0" w:color="000000"/>
            </w:tcBorders>
          </w:tcPr>
          <w:p w14:paraId="6C199AD5" w14:textId="77777777" w:rsidR="006C43E7" w:rsidRDefault="003B191C">
            <w:pPr>
              <w:ind w:right="120"/>
              <w:jc w:val="center"/>
            </w:pPr>
            <w:r>
              <w:rPr>
                <w:rFonts w:ascii="Times New Roman" w:eastAsia="Times New Roman" w:hAnsi="Times New Roman" w:cs="Times New Roman"/>
                <w:sz w:val="20"/>
              </w:rPr>
              <w:t xml:space="preserve">Zużyte urządzenia elektryczne i elektroniczne inne niż wymienione w 20 </w:t>
            </w:r>
          </w:p>
          <w:p w14:paraId="2D55DC29" w14:textId="77777777" w:rsidR="006C43E7" w:rsidRDefault="003B191C">
            <w:pPr>
              <w:ind w:right="121"/>
              <w:jc w:val="center"/>
            </w:pPr>
            <w:r>
              <w:rPr>
                <w:rFonts w:ascii="Times New Roman" w:eastAsia="Times New Roman" w:hAnsi="Times New Roman" w:cs="Times New Roman"/>
                <w:sz w:val="20"/>
              </w:rPr>
              <w:t xml:space="preserve">01 21, 20 01 23  </w:t>
            </w:r>
          </w:p>
        </w:tc>
        <w:tc>
          <w:tcPr>
            <w:tcW w:w="1300" w:type="dxa"/>
            <w:tcBorders>
              <w:top w:val="single" w:sz="4" w:space="0" w:color="000000"/>
              <w:left w:val="single" w:sz="4" w:space="0" w:color="000000"/>
              <w:bottom w:val="single" w:sz="4" w:space="0" w:color="000000"/>
              <w:right w:val="single" w:sz="4" w:space="0" w:color="000000"/>
            </w:tcBorders>
            <w:vAlign w:val="center"/>
          </w:tcPr>
          <w:p w14:paraId="51EBD142" w14:textId="7FA12CB5" w:rsidR="006C43E7" w:rsidRDefault="00B13BD4">
            <w:pPr>
              <w:ind w:right="108"/>
              <w:jc w:val="center"/>
            </w:pPr>
            <w:r>
              <w:rPr>
                <w:rFonts w:ascii="Times New Roman" w:eastAsia="Times New Roman" w:hAnsi="Times New Roman" w:cs="Times New Roman"/>
                <w:sz w:val="20"/>
              </w:rPr>
              <w:t>10,7310</w:t>
            </w:r>
            <w:r w:rsidR="003B191C">
              <w:rPr>
                <w:rFonts w:ascii="Times New Roman" w:eastAsia="Times New Roman" w:hAnsi="Times New Roman" w:cs="Times New Roman"/>
                <w:sz w:val="20"/>
              </w:rPr>
              <w:t xml:space="preserve"> </w:t>
            </w:r>
          </w:p>
        </w:tc>
      </w:tr>
      <w:tr w:rsidR="006C43E7" w14:paraId="151D78DD" w14:textId="77777777" w:rsidTr="00B13BD4">
        <w:trPr>
          <w:trHeight w:val="293"/>
        </w:trPr>
        <w:tc>
          <w:tcPr>
            <w:tcW w:w="1721" w:type="dxa"/>
            <w:tcBorders>
              <w:top w:val="single" w:sz="4" w:space="0" w:color="000000"/>
              <w:left w:val="single" w:sz="4" w:space="0" w:color="000000"/>
              <w:bottom w:val="single" w:sz="4" w:space="0" w:color="000000"/>
              <w:right w:val="single" w:sz="4" w:space="0" w:color="000000"/>
            </w:tcBorders>
          </w:tcPr>
          <w:p w14:paraId="2D1C03A9" w14:textId="77777777" w:rsidR="006C43E7" w:rsidRDefault="003B191C">
            <w:pPr>
              <w:ind w:right="115"/>
              <w:jc w:val="center"/>
            </w:pPr>
            <w:r>
              <w:rPr>
                <w:rFonts w:ascii="Times New Roman" w:eastAsia="Times New Roman" w:hAnsi="Times New Roman" w:cs="Times New Roman"/>
                <w:sz w:val="20"/>
              </w:rPr>
              <w:t xml:space="preserve">20 02 01 </w:t>
            </w:r>
          </w:p>
        </w:tc>
        <w:tc>
          <w:tcPr>
            <w:tcW w:w="6193" w:type="dxa"/>
            <w:tcBorders>
              <w:top w:val="single" w:sz="4" w:space="0" w:color="000000"/>
              <w:left w:val="single" w:sz="4" w:space="0" w:color="000000"/>
              <w:bottom w:val="single" w:sz="4" w:space="0" w:color="000000"/>
              <w:right w:val="single" w:sz="4" w:space="0" w:color="000000"/>
            </w:tcBorders>
          </w:tcPr>
          <w:p w14:paraId="26C52C55" w14:textId="77777777" w:rsidR="006C43E7" w:rsidRDefault="003B191C">
            <w:pPr>
              <w:ind w:right="120"/>
              <w:jc w:val="center"/>
            </w:pPr>
            <w:r>
              <w:rPr>
                <w:rFonts w:ascii="Times New Roman" w:eastAsia="Times New Roman" w:hAnsi="Times New Roman" w:cs="Times New Roman"/>
                <w:sz w:val="20"/>
              </w:rPr>
              <w:t xml:space="preserve">Odpady ulegające biodegradacji </w:t>
            </w:r>
          </w:p>
        </w:tc>
        <w:tc>
          <w:tcPr>
            <w:tcW w:w="1300" w:type="dxa"/>
            <w:tcBorders>
              <w:top w:val="single" w:sz="4" w:space="0" w:color="000000"/>
              <w:left w:val="single" w:sz="4" w:space="0" w:color="000000"/>
              <w:bottom w:val="single" w:sz="4" w:space="0" w:color="000000"/>
              <w:right w:val="single" w:sz="4" w:space="0" w:color="000000"/>
            </w:tcBorders>
          </w:tcPr>
          <w:p w14:paraId="75428CB9" w14:textId="40159210" w:rsidR="006C43E7" w:rsidRDefault="00B13BD4">
            <w:pPr>
              <w:ind w:right="108"/>
              <w:jc w:val="center"/>
            </w:pPr>
            <w:r>
              <w:rPr>
                <w:rFonts w:ascii="Times New Roman" w:eastAsia="Times New Roman" w:hAnsi="Times New Roman" w:cs="Times New Roman"/>
                <w:sz w:val="20"/>
              </w:rPr>
              <w:t>5,8000</w:t>
            </w:r>
            <w:r w:rsidR="003B191C">
              <w:rPr>
                <w:rFonts w:ascii="Times New Roman" w:eastAsia="Times New Roman" w:hAnsi="Times New Roman" w:cs="Times New Roman"/>
                <w:sz w:val="20"/>
              </w:rPr>
              <w:t xml:space="preserve"> </w:t>
            </w:r>
          </w:p>
        </w:tc>
      </w:tr>
      <w:tr w:rsidR="006C43E7" w14:paraId="2814AC69" w14:textId="77777777" w:rsidTr="00B13BD4">
        <w:trPr>
          <w:trHeight w:val="294"/>
        </w:trPr>
        <w:tc>
          <w:tcPr>
            <w:tcW w:w="1721" w:type="dxa"/>
            <w:tcBorders>
              <w:top w:val="single" w:sz="4" w:space="0" w:color="000000"/>
              <w:left w:val="single" w:sz="4" w:space="0" w:color="000000"/>
              <w:bottom w:val="single" w:sz="4" w:space="0" w:color="000000"/>
              <w:right w:val="single" w:sz="4" w:space="0" w:color="000000"/>
            </w:tcBorders>
          </w:tcPr>
          <w:p w14:paraId="26E67E99" w14:textId="77777777" w:rsidR="006C43E7" w:rsidRDefault="003B191C">
            <w:pPr>
              <w:ind w:right="115"/>
              <w:jc w:val="center"/>
            </w:pPr>
            <w:r>
              <w:rPr>
                <w:rFonts w:ascii="Times New Roman" w:eastAsia="Times New Roman" w:hAnsi="Times New Roman" w:cs="Times New Roman"/>
                <w:sz w:val="20"/>
              </w:rPr>
              <w:t xml:space="preserve">20 03 07 </w:t>
            </w:r>
          </w:p>
        </w:tc>
        <w:tc>
          <w:tcPr>
            <w:tcW w:w="6193" w:type="dxa"/>
            <w:tcBorders>
              <w:top w:val="single" w:sz="4" w:space="0" w:color="000000"/>
              <w:left w:val="single" w:sz="4" w:space="0" w:color="000000"/>
              <w:bottom w:val="single" w:sz="4" w:space="0" w:color="000000"/>
              <w:right w:val="single" w:sz="4" w:space="0" w:color="000000"/>
            </w:tcBorders>
          </w:tcPr>
          <w:p w14:paraId="73937A76" w14:textId="77777777" w:rsidR="006C43E7" w:rsidRDefault="003B191C">
            <w:pPr>
              <w:ind w:right="122"/>
              <w:jc w:val="center"/>
            </w:pPr>
            <w:r>
              <w:rPr>
                <w:rFonts w:ascii="Times New Roman" w:eastAsia="Times New Roman" w:hAnsi="Times New Roman" w:cs="Times New Roman"/>
                <w:sz w:val="20"/>
              </w:rPr>
              <w:t xml:space="preserve">Odpady wielkogabarytowe </w:t>
            </w:r>
          </w:p>
        </w:tc>
        <w:tc>
          <w:tcPr>
            <w:tcW w:w="1300" w:type="dxa"/>
            <w:tcBorders>
              <w:top w:val="single" w:sz="4" w:space="0" w:color="000000"/>
              <w:left w:val="single" w:sz="4" w:space="0" w:color="000000"/>
              <w:bottom w:val="single" w:sz="4" w:space="0" w:color="000000"/>
              <w:right w:val="single" w:sz="4" w:space="0" w:color="000000"/>
            </w:tcBorders>
          </w:tcPr>
          <w:p w14:paraId="7BCDFA9F" w14:textId="272FB742" w:rsidR="006C43E7" w:rsidRDefault="00B13BD4">
            <w:pPr>
              <w:ind w:right="108"/>
              <w:jc w:val="center"/>
            </w:pPr>
            <w:r>
              <w:rPr>
                <w:rFonts w:ascii="Times New Roman" w:eastAsia="Times New Roman" w:hAnsi="Times New Roman" w:cs="Times New Roman"/>
                <w:sz w:val="20"/>
              </w:rPr>
              <w:t>19,4800</w:t>
            </w:r>
            <w:r w:rsidR="003B191C">
              <w:rPr>
                <w:rFonts w:ascii="Times New Roman" w:eastAsia="Times New Roman" w:hAnsi="Times New Roman" w:cs="Times New Roman"/>
                <w:sz w:val="20"/>
              </w:rPr>
              <w:t xml:space="preserve"> </w:t>
            </w:r>
          </w:p>
        </w:tc>
      </w:tr>
      <w:tr w:rsidR="00B13BD4" w14:paraId="0F78FE64" w14:textId="77777777" w:rsidTr="00B13BD4">
        <w:trPr>
          <w:trHeight w:val="294"/>
        </w:trPr>
        <w:tc>
          <w:tcPr>
            <w:tcW w:w="1721" w:type="dxa"/>
            <w:tcBorders>
              <w:top w:val="single" w:sz="4" w:space="0" w:color="000000"/>
              <w:left w:val="single" w:sz="4" w:space="0" w:color="000000"/>
              <w:bottom w:val="single" w:sz="4" w:space="0" w:color="000000"/>
              <w:right w:val="single" w:sz="4" w:space="0" w:color="000000"/>
            </w:tcBorders>
          </w:tcPr>
          <w:p w14:paraId="313DC3D9" w14:textId="10F2516B" w:rsidR="00B13BD4" w:rsidRDefault="00B13BD4">
            <w:pPr>
              <w:ind w:right="115"/>
              <w:jc w:val="center"/>
              <w:rPr>
                <w:rFonts w:ascii="Times New Roman" w:eastAsia="Times New Roman" w:hAnsi="Times New Roman" w:cs="Times New Roman"/>
                <w:sz w:val="20"/>
              </w:rPr>
            </w:pPr>
            <w:r>
              <w:rPr>
                <w:rFonts w:ascii="Times New Roman" w:eastAsia="Times New Roman" w:hAnsi="Times New Roman" w:cs="Times New Roman"/>
                <w:sz w:val="20"/>
              </w:rPr>
              <w:t>15 01 01</w:t>
            </w:r>
          </w:p>
        </w:tc>
        <w:tc>
          <w:tcPr>
            <w:tcW w:w="6193" w:type="dxa"/>
            <w:tcBorders>
              <w:top w:val="single" w:sz="4" w:space="0" w:color="000000"/>
              <w:left w:val="single" w:sz="4" w:space="0" w:color="000000"/>
              <w:bottom w:val="single" w:sz="4" w:space="0" w:color="000000"/>
              <w:right w:val="single" w:sz="4" w:space="0" w:color="000000"/>
            </w:tcBorders>
          </w:tcPr>
          <w:p w14:paraId="298F31ED" w14:textId="06749800" w:rsidR="00B13BD4" w:rsidRDefault="00B13BD4">
            <w:pPr>
              <w:ind w:right="122"/>
              <w:jc w:val="center"/>
              <w:rPr>
                <w:rFonts w:ascii="Times New Roman" w:eastAsia="Times New Roman" w:hAnsi="Times New Roman" w:cs="Times New Roman"/>
                <w:sz w:val="20"/>
              </w:rPr>
            </w:pPr>
            <w:r>
              <w:rPr>
                <w:rFonts w:ascii="Times New Roman" w:eastAsia="Times New Roman" w:hAnsi="Times New Roman" w:cs="Times New Roman"/>
                <w:sz w:val="20"/>
              </w:rPr>
              <w:t>Opakowania z papieru i tektury</w:t>
            </w:r>
          </w:p>
        </w:tc>
        <w:tc>
          <w:tcPr>
            <w:tcW w:w="1300" w:type="dxa"/>
            <w:tcBorders>
              <w:top w:val="single" w:sz="4" w:space="0" w:color="000000"/>
              <w:left w:val="single" w:sz="4" w:space="0" w:color="000000"/>
              <w:bottom w:val="single" w:sz="4" w:space="0" w:color="000000"/>
              <w:right w:val="single" w:sz="4" w:space="0" w:color="000000"/>
            </w:tcBorders>
          </w:tcPr>
          <w:p w14:paraId="757B1F9F" w14:textId="100AA0E4" w:rsidR="00B13BD4" w:rsidRDefault="00B13BD4">
            <w:pPr>
              <w:ind w:right="108"/>
              <w:jc w:val="center"/>
              <w:rPr>
                <w:rFonts w:ascii="Times New Roman" w:eastAsia="Times New Roman" w:hAnsi="Times New Roman" w:cs="Times New Roman"/>
                <w:sz w:val="20"/>
              </w:rPr>
            </w:pPr>
            <w:r>
              <w:rPr>
                <w:rFonts w:ascii="Times New Roman" w:eastAsia="Times New Roman" w:hAnsi="Times New Roman" w:cs="Times New Roman"/>
                <w:sz w:val="20"/>
              </w:rPr>
              <w:t>1,7500</w:t>
            </w:r>
          </w:p>
        </w:tc>
      </w:tr>
      <w:tr w:rsidR="00B13BD4" w14:paraId="5674910C" w14:textId="77777777" w:rsidTr="00B13BD4">
        <w:trPr>
          <w:trHeight w:val="294"/>
        </w:trPr>
        <w:tc>
          <w:tcPr>
            <w:tcW w:w="1721" w:type="dxa"/>
            <w:tcBorders>
              <w:top w:val="single" w:sz="4" w:space="0" w:color="000000"/>
              <w:left w:val="single" w:sz="4" w:space="0" w:color="000000"/>
              <w:bottom w:val="single" w:sz="4" w:space="0" w:color="000000"/>
              <w:right w:val="single" w:sz="4" w:space="0" w:color="000000"/>
            </w:tcBorders>
          </w:tcPr>
          <w:p w14:paraId="0205CE87" w14:textId="293E5ABD" w:rsidR="00B13BD4" w:rsidRDefault="00B13BD4">
            <w:pPr>
              <w:ind w:right="115"/>
              <w:jc w:val="center"/>
              <w:rPr>
                <w:rFonts w:ascii="Times New Roman" w:eastAsia="Times New Roman" w:hAnsi="Times New Roman" w:cs="Times New Roman"/>
                <w:sz w:val="20"/>
              </w:rPr>
            </w:pPr>
            <w:r>
              <w:rPr>
                <w:rFonts w:ascii="Times New Roman" w:eastAsia="Times New Roman" w:hAnsi="Times New Roman" w:cs="Times New Roman"/>
                <w:sz w:val="20"/>
              </w:rPr>
              <w:t>17 01 01</w:t>
            </w:r>
          </w:p>
        </w:tc>
        <w:tc>
          <w:tcPr>
            <w:tcW w:w="6193" w:type="dxa"/>
            <w:tcBorders>
              <w:top w:val="single" w:sz="4" w:space="0" w:color="000000"/>
              <w:left w:val="single" w:sz="4" w:space="0" w:color="000000"/>
              <w:bottom w:val="single" w:sz="4" w:space="0" w:color="000000"/>
              <w:right w:val="single" w:sz="4" w:space="0" w:color="000000"/>
            </w:tcBorders>
          </w:tcPr>
          <w:p w14:paraId="33D0B9BB" w14:textId="0CA1E3E9" w:rsidR="00B13BD4" w:rsidRDefault="00B13BD4">
            <w:pPr>
              <w:ind w:right="122"/>
              <w:jc w:val="center"/>
              <w:rPr>
                <w:rFonts w:ascii="Times New Roman" w:eastAsia="Times New Roman" w:hAnsi="Times New Roman" w:cs="Times New Roman"/>
                <w:sz w:val="20"/>
              </w:rPr>
            </w:pPr>
            <w:r>
              <w:rPr>
                <w:rFonts w:ascii="Times New Roman" w:eastAsia="Times New Roman" w:hAnsi="Times New Roman" w:cs="Times New Roman"/>
                <w:sz w:val="20"/>
              </w:rPr>
              <w:t xml:space="preserve">Żelazo i stal </w:t>
            </w:r>
          </w:p>
        </w:tc>
        <w:tc>
          <w:tcPr>
            <w:tcW w:w="1300" w:type="dxa"/>
            <w:tcBorders>
              <w:top w:val="single" w:sz="4" w:space="0" w:color="000000"/>
              <w:left w:val="single" w:sz="4" w:space="0" w:color="000000"/>
              <w:bottom w:val="single" w:sz="4" w:space="0" w:color="000000"/>
              <w:right w:val="single" w:sz="4" w:space="0" w:color="000000"/>
            </w:tcBorders>
          </w:tcPr>
          <w:p w14:paraId="6972069C" w14:textId="1375780F" w:rsidR="00B13BD4" w:rsidRDefault="00B13BD4">
            <w:pPr>
              <w:ind w:right="108"/>
              <w:jc w:val="center"/>
              <w:rPr>
                <w:rFonts w:ascii="Times New Roman" w:eastAsia="Times New Roman" w:hAnsi="Times New Roman" w:cs="Times New Roman"/>
                <w:sz w:val="20"/>
              </w:rPr>
            </w:pPr>
            <w:r>
              <w:rPr>
                <w:rFonts w:ascii="Times New Roman" w:eastAsia="Times New Roman" w:hAnsi="Times New Roman" w:cs="Times New Roman"/>
                <w:sz w:val="20"/>
              </w:rPr>
              <w:t>7,2260</w:t>
            </w:r>
          </w:p>
        </w:tc>
      </w:tr>
      <w:tr w:rsidR="00B13BD4" w14:paraId="3A5D9C8D" w14:textId="77777777" w:rsidTr="00B13BD4">
        <w:trPr>
          <w:trHeight w:val="294"/>
        </w:trPr>
        <w:tc>
          <w:tcPr>
            <w:tcW w:w="1721" w:type="dxa"/>
            <w:tcBorders>
              <w:top w:val="single" w:sz="4" w:space="0" w:color="000000"/>
              <w:left w:val="single" w:sz="4" w:space="0" w:color="000000"/>
              <w:bottom w:val="single" w:sz="4" w:space="0" w:color="000000"/>
              <w:right w:val="single" w:sz="4" w:space="0" w:color="000000"/>
            </w:tcBorders>
          </w:tcPr>
          <w:p w14:paraId="27317947" w14:textId="61CF6B97" w:rsidR="00B13BD4" w:rsidRDefault="00B13BD4">
            <w:pPr>
              <w:ind w:right="115"/>
              <w:jc w:val="center"/>
              <w:rPr>
                <w:rFonts w:ascii="Times New Roman" w:eastAsia="Times New Roman" w:hAnsi="Times New Roman" w:cs="Times New Roman"/>
                <w:sz w:val="20"/>
              </w:rPr>
            </w:pPr>
            <w:r>
              <w:rPr>
                <w:rFonts w:ascii="Times New Roman" w:eastAsia="Times New Roman" w:hAnsi="Times New Roman" w:cs="Times New Roman"/>
                <w:sz w:val="20"/>
              </w:rPr>
              <w:t>20 01 11</w:t>
            </w:r>
          </w:p>
        </w:tc>
        <w:tc>
          <w:tcPr>
            <w:tcW w:w="6193" w:type="dxa"/>
            <w:tcBorders>
              <w:top w:val="single" w:sz="4" w:space="0" w:color="000000"/>
              <w:left w:val="single" w:sz="4" w:space="0" w:color="000000"/>
              <w:bottom w:val="single" w:sz="4" w:space="0" w:color="000000"/>
              <w:right w:val="single" w:sz="4" w:space="0" w:color="000000"/>
            </w:tcBorders>
          </w:tcPr>
          <w:p w14:paraId="30064EAB" w14:textId="137C41B4" w:rsidR="00B13BD4" w:rsidRDefault="00B13BD4">
            <w:pPr>
              <w:ind w:right="122"/>
              <w:jc w:val="center"/>
              <w:rPr>
                <w:rFonts w:ascii="Times New Roman" w:eastAsia="Times New Roman" w:hAnsi="Times New Roman" w:cs="Times New Roman"/>
                <w:sz w:val="20"/>
              </w:rPr>
            </w:pPr>
            <w:r>
              <w:rPr>
                <w:rFonts w:ascii="Times New Roman" w:eastAsia="Times New Roman" w:hAnsi="Times New Roman" w:cs="Times New Roman"/>
                <w:sz w:val="20"/>
              </w:rPr>
              <w:t xml:space="preserve">Tekstylia </w:t>
            </w:r>
          </w:p>
        </w:tc>
        <w:tc>
          <w:tcPr>
            <w:tcW w:w="1300" w:type="dxa"/>
            <w:tcBorders>
              <w:top w:val="single" w:sz="4" w:space="0" w:color="000000"/>
              <w:left w:val="single" w:sz="4" w:space="0" w:color="000000"/>
              <w:bottom w:val="single" w:sz="4" w:space="0" w:color="000000"/>
              <w:right w:val="single" w:sz="4" w:space="0" w:color="000000"/>
            </w:tcBorders>
          </w:tcPr>
          <w:p w14:paraId="7D04C099" w14:textId="46ED6E86" w:rsidR="00B13BD4" w:rsidRDefault="00B13BD4">
            <w:pPr>
              <w:ind w:right="108"/>
              <w:jc w:val="center"/>
              <w:rPr>
                <w:rFonts w:ascii="Times New Roman" w:eastAsia="Times New Roman" w:hAnsi="Times New Roman" w:cs="Times New Roman"/>
                <w:sz w:val="20"/>
              </w:rPr>
            </w:pPr>
            <w:r>
              <w:rPr>
                <w:rFonts w:ascii="Times New Roman" w:eastAsia="Times New Roman" w:hAnsi="Times New Roman" w:cs="Times New Roman"/>
                <w:sz w:val="20"/>
              </w:rPr>
              <w:t>18,5600</w:t>
            </w:r>
          </w:p>
        </w:tc>
      </w:tr>
      <w:tr w:rsidR="00B13BD4" w14:paraId="2CC2B99B" w14:textId="77777777" w:rsidTr="00B13BD4">
        <w:trPr>
          <w:trHeight w:val="294"/>
        </w:trPr>
        <w:tc>
          <w:tcPr>
            <w:tcW w:w="1721" w:type="dxa"/>
            <w:tcBorders>
              <w:top w:val="single" w:sz="4" w:space="0" w:color="000000"/>
              <w:left w:val="single" w:sz="4" w:space="0" w:color="000000"/>
              <w:bottom w:val="single" w:sz="4" w:space="0" w:color="000000"/>
              <w:right w:val="single" w:sz="4" w:space="0" w:color="000000"/>
            </w:tcBorders>
          </w:tcPr>
          <w:p w14:paraId="7C25E020" w14:textId="1B8FB4B6" w:rsidR="00B13BD4" w:rsidRDefault="00B13BD4">
            <w:pPr>
              <w:ind w:right="115"/>
              <w:jc w:val="center"/>
              <w:rPr>
                <w:rFonts w:ascii="Times New Roman" w:eastAsia="Times New Roman" w:hAnsi="Times New Roman" w:cs="Times New Roman"/>
                <w:sz w:val="20"/>
              </w:rPr>
            </w:pPr>
            <w:r>
              <w:rPr>
                <w:rFonts w:ascii="Times New Roman" w:eastAsia="Times New Roman" w:hAnsi="Times New Roman" w:cs="Times New Roman"/>
                <w:sz w:val="20"/>
              </w:rPr>
              <w:t>20 01 39</w:t>
            </w:r>
          </w:p>
        </w:tc>
        <w:tc>
          <w:tcPr>
            <w:tcW w:w="6193" w:type="dxa"/>
            <w:tcBorders>
              <w:top w:val="single" w:sz="4" w:space="0" w:color="000000"/>
              <w:left w:val="single" w:sz="4" w:space="0" w:color="000000"/>
              <w:bottom w:val="single" w:sz="4" w:space="0" w:color="000000"/>
              <w:right w:val="single" w:sz="4" w:space="0" w:color="000000"/>
            </w:tcBorders>
          </w:tcPr>
          <w:p w14:paraId="54142EF9" w14:textId="619C3013" w:rsidR="00B13BD4" w:rsidRDefault="00B13BD4">
            <w:pPr>
              <w:ind w:right="122"/>
              <w:jc w:val="center"/>
              <w:rPr>
                <w:rFonts w:ascii="Times New Roman" w:eastAsia="Times New Roman" w:hAnsi="Times New Roman" w:cs="Times New Roman"/>
                <w:sz w:val="20"/>
              </w:rPr>
            </w:pPr>
            <w:r>
              <w:rPr>
                <w:rFonts w:ascii="Times New Roman" w:eastAsia="Times New Roman" w:hAnsi="Times New Roman" w:cs="Times New Roman"/>
                <w:sz w:val="20"/>
              </w:rPr>
              <w:t xml:space="preserve">Tworzywa sztuczne </w:t>
            </w:r>
          </w:p>
        </w:tc>
        <w:tc>
          <w:tcPr>
            <w:tcW w:w="1300" w:type="dxa"/>
            <w:tcBorders>
              <w:top w:val="single" w:sz="4" w:space="0" w:color="000000"/>
              <w:left w:val="single" w:sz="4" w:space="0" w:color="000000"/>
              <w:bottom w:val="single" w:sz="4" w:space="0" w:color="000000"/>
              <w:right w:val="single" w:sz="4" w:space="0" w:color="000000"/>
            </w:tcBorders>
          </w:tcPr>
          <w:p w14:paraId="255AF055" w14:textId="186CC363" w:rsidR="00B13BD4" w:rsidRDefault="00B13BD4">
            <w:pPr>
              <w:ind w:right="108"/>
              <w:jc w:val="center"/>
              <w:rPr>
                <w:rFonts w:ascii="Times New Roman" w:eastAsia="Times New Roman" w:hAnsi="Times New Roman" w:cs="Times New Roman"/>
                <w:sz w:val="20"/>
              </w:rPr>
            </w:pPr>
            <w:r>
              <w:rPr>
                <w:rFonts w:ascii="Times New Roman" w:eastAsia="Times New Roman" w:hAnsi="Times New Roman" w:cs="Times New Roman"/>
                <w:sz w:val="20"/>
              </w:rPr>
              <w:t>6,3400</w:t>
            </w:r>
          </w:p>
        </w:tc>
      </w:tr>
      <w:tr w:rsidR="006C43E7" w14:paraId="28BBCCC1" w14:textId="77777777">
        <w:trPr>
          <w:trHeight w:val="317"/>
        </w:trPr>
        <w:tc>
          <w:tcPr>
            <w:tcW w:w="7914" w:type="dxa"/>
            <w:gridSpan w:val="2"/>
            <w:tcBorders>
              <w:top w:val="single" w:sz="4" w:space="0" w:color="000000"/>
              <w:left w:val="single" w:sz="4" w:space="0" w:color="000000"/>
              <w:bottom w:val="single" w:sz="4" w:space="0" w:color="000000"/>
              <w:right w:val="single" w:sz="4" w:space="0" w:color="000000"/>
            </w:tcBorders>
            <w:shd w:val="clear" w:color="auto" w:fill="E2EFD9"/>
          </w:tcPr>
          <w:p w14:paraId="3C26FB5B" w14:textId="77777777" w:rsidR="006C43E7" w:rsidRDefault="003B191C">
            <w:pPr>
              <w:ind w:right="48"/>
              <w:jc w:val="right"/>
            </w:pPr>
            <w:r>
              <w:rPr>
                <w:rFonts w:ascii="Times New Roman" w:eastAsia="Times New Roman" w:hAnsi="Times New Roman" w:cs="Times New Roman"/>
                <w:b/>
                <w:sz w:val="20"/>
              </w:rPr>
              <w:t xml:space="preserve">SUMA </w:t>
            </w:r>
          </w:p>
        </w:tc>
        <w:tc>
          <w:tcPr>
            <w:tcW w:w="1300" w:type="dxa"/>
            <w:tcBorders>
              <w:top w:val="single" w:sz="4" w:space="0" w:color="000000"/>
              <w:left w:val="single" w:sz="4" w:space="0" w:color="000000"/>
              <w:bottom w:val="single" w:sz="4" w:space="0" w:color="000000"/>
              <w:right w:val="single" w:sz="4" w:space="0" w:color="000000"/>
            </w:tcBorders>
            <w:shd w:val="clear" w:color="auto" w:fill="E2EFD9"/>
          </w:tcPr>
          <w:p w14:paraId="3E85A947" w14:textId="2BBA070D" w:rsidR="006C43E7" w:rsidRDefault="00EF4B32">
            <w:pPr>
              <w:ind w:right="108"/>
              <w:jc w:val="center"/>
            </w:pPr>
            <w:r>
              <w:rPr>
                <w:rFonts w:ascii="Times New Roman" w:eastAsia="Times New Roman" w:hAnsi="Times New Roman" w:cs="Times New Roman"/>
                <w:b/>
                <w:sz w:val="20"/>
              </w:rPr>
              <w:t>175</w:t>
            </w:r>
            <w:r w:rsidR="003B191C">
              <w:rPr>
                <w:rFonts w:ascii="Times New Roman" w:eastAsia="Times New Roman" w:hAnsi="Times New Roman" w:cs="Times New Roman"/>
                <w:b/>
                <w:sz w:val="20"/>
              </w:rPr>
              <w:t>,</w:t>
            </w:r>
            <w:r>
              <w:rPr>
                <w:rFonts w:ascii="Times New Roman" w:eastAsia="Times New Roman" w:hAnsi="Times New Roman" w:cs="Times New Roman"/>
                <w:b/>
                <w:sz w:val="20"/>
              </w:rPr>
              <w:t>5460</w:t>
            </w:r>
          </w:p>
        </w:tc>
      </w:tr>
    </w:tbl>
    <w:p w14:paraId="47AAD849" w14:textId="3097E9DA" w:rsidR="006C43E7" w:rsidRDefault="003B191C">
      <w:pPr>
        <w:spacing w:after="4" w:line="269" w:lineRule="auto"/>
        <w:ind w:left="10" w:hanging="10"/>
        <w:jc w:val="center"/>
      </w:pPr>
      <w:r>
        <w:rPr>
          <w:rFonts w:ascii="Times New Roman" w:eastAsia="Times New Roman" w:hAnsi="Times New Roman" w:cs="Times New Roman"/>
          <w:sz w:val="20"/>
        </w:rPr>
        <w:t>źródło: Sprawozdanie Burmistrza z realizacji zadań z zakresu gospodarowania odpadami komunalnymi za 202</w:t>
      </w:r>
      <w:r w:rsidR="00694EB9">
        <w:rPr>
          <w:rFonts w:ascii="Times New Roman" w:eastAsia="Times New Roman" w:hAnsi="Times New Roman" w:cs="Times New Roman"/>
          <w:sz w:val="20"/>
        </w:rPr>
        <w:t>5</w:t>
      </w:r>
      <w:r>
        <w:rPr>
          <w:rFonts w:ascii="Times New Roman" w:eastAsia="Times New Roman" w:hAnsi="Times New Roman" w:cs="Times New Roman"/>
          <w:sz w:val="20"/>
        </w:rPr>
        <w:t xml:space="preserve"> rok, opracowanie własne </w:t>
      </w:r>
    </w:p>
    <w:p w14:paraId="00385000" w14:textId="77777777" w:rsidR="006C43E7" w:rsidRDefault="003B191C">
      <w:pPr>
        <w:spacing w:after="0"/>
      </w:pPr>
      <w:r>
        <w:rPr>
          <w:rFonts w:ascii="Times New Roman" w:eastAsia="Times New Roman" w:hAnsi="Times New Roman" w:cs="Times New Roman"/>
          <w:sz w:val="24"/>
        </w:rPr>
        <w:t xml:space="preserve"> </w:t>
      </w:r>
    </w:p>
    <w:p w14:paraId="0B61BD8F" w14:textId="77777777" w:rsidR="006C43E7" w:rsidRDefault="003B191C">
      <w:pPr>
        <w:pStyle w:val="Nagwek1"/>
        <w:spacing w:after="283"/>
        <w:ind w:left="225" w:hanging="240"/>
      </w:pPr>
      <w:bookmarkStart w:id="9" w:name="_Toc62149"/>
      <w:r>
        <w:t xml:space="preserve">Możliwości przetwarzania odpadów komunalnych </w:t>
      </w:r>
      <w:bookmarkEnd w:id="9"/>
    </w:p>
    <w:p w14:paraId="3FB1DB36" w14:textId="3F48EF64" w:rsidR="006C43E7" w:rsidRDefault="003B191C" w:rsidP="00326B59">
      <w:pPr>
        <w:spacing w:after="26" w:line="267" w:lineRule="auto"/>
        <w:ind w:left="-5" w:right="11" w:hanging="10"/>
        <w:jc w:val="both"/>
      </w:pPr>
      <w:r>
        <w:rPr>
          <w:rFonts w:ascii="Times New Roman" w:eastAsia="Times New Roman" w:hAnsi="Times New Roman" w:cs="Times New Roman"/>
          <w:sz w:val="24"/>
        </w:rPr>
        <w:t>Zgodnie z ustawą o odpadach z dnia 14 grudnia 2012 roku (</w:t>
      </w:r>
      <w:proofErr w:type="spellStart"/>
      <w:r w:rsidR="00694EB9">
        <w:rPr>
          <w:rFonts w:ascii="Times New Roman" w:eastAsia="Times New Roman" w:hAnsi="Times New Roman" w:cs="Times New Roman"/>
          <w:sz w:val="24"/>
        </w:rPr>
        <w:t>t.j</w:t>
      </w:r>
      <w:proofErr w:type="spellEnd"/>
      <w:r w:rsidR="00694EB9">
        <w:rPr>
          <w:rFonts w:ascii="Times New Roman" w:eastAsia="Times New Roman" w:hAnsi="Times New Roman" w:cs="Times New Roman"/>
          <w:sz w:val="24"/>
        </w:rPr>
        <w:t xml:space="preserve">. </w:t>
      </w:r>
      <w:r>
        <w:rPr>
          <w:rFonts w:ascii="Times New Roman" w:eastAsia="Times New Roman" w:hAnsi="Times New Roman" w:cs="Times New Roman"/>
          <w:sz w:val="24"/>
        </w:rPr>
        <w:t>Dz.U.202</w:t>
      </w:r>
      <w:r w:rsidR="00694EB9">
        <w:rPr>
          <w:rFonts w:ascii="Times New Roman" w:eastAsia="Times New Roman" w:hAnsi="Times New Roman" w:cs="Times New Roman"/>
          <w:sz w:val="24"/>
        </w:rPr>
        <w:t>3</w:t>
      </w:r>
      <w:r>
        <w:rPr>
          <w:rFonts w:ascii="Times New Roman" w:eastAsia="Times New Roman" w:hAnsi="Times New Roman" w:cs="Times New Roman"/>
          <w:sz w:val="24"/>
        </w:rPr>
        <w:t>.</w:t>
      </w:r>
      <w:r w:rsidR="00694EB9">
        <w:rPr>
          <w:rFonts w:ascii="Times New Roman" w:eastAsia="Times New Roman" w:hAnsi="Times New Roman" w:cs="Times New Roman"/>
          <w:sz w:val="24"/>
        </w:rPr>
        <w:t>1587 ze zm.</w:t>
      </w:r>
      <w:r>
        <w:rPr>
          <w:rFonts w:ascii="Times New Roman" w:eastAsia="Times New Roman" w:hAnsi="Times New Roman" w:cs="Times New Roman"/>
          <w:sz w:val="24"/>
        </w:rPr>
        <w:t xml:space="preserve">), jako przetwarzanie rozumie się procesy odzysku lub unieszkodliwiania, w tym przygotowanie poprzedzające odzysk lub unieszkodliwianie.  </w:t>
      </w:r>
    </w:p>
    <w:p w14:paraId="25337AAE" w14:textId="77777777" w:rsidR="006C43E7" w:rsidRDefault="003B191C" w:rsidP="00326B59">
      <w:pPr>
        <w:spacing w:after="20"/>
        <w:jc w:val="both"/>
      </w:pPr>
      <w:r>
        <w:rPr>
          <w:rFonts w:ascii="Times New Roman" w:eastAsia="Times New Roman" w:hAnsi="Times New Roman" w:cs="Times New Roman"/>
          <w:sz w:val="24"/>
        </w:rPr>
        <w:t xml:space="preserve"> </w:t>
      </w:r>
    </w:p>
    <w:p w14:paraId="42F6281F" w14:textId="45B4D41C" w:rsidR="006C43E7" w:rsidRDefault="003B191C" w:rsidP="00326B59">
      <w:pPr>
        <w:spacing w:after="4" w:line="267" w:lineRule="auto"/>
        <w:ind w:left="-5" w:right="88" w:hanging="10"/>
        <w:jc w:val="both"/>
      </w:pPr>
      <w:r>
        <w:rPr>
          <w:rFonts w:ascii="Times New Roman" w:eastAsia="Times New Roman" w:hAnsi="Times New Roman" w:cs="Times New Roman"/>
          <w:sz w:val="24"/>
        </w:rPr>
        <w:t xml:space="preserve">Zgodnie z Planem Gospodarki Odpadami dla województwa opolskiego na lata 2016 – 2022 </w:t>
      </w:r>
      <w:r w:rsidR="005B7BE3">
        <w:rPr>
          <w:rFonts w:ascii="Times New Roman" w:eastAsia="Times New Roman" w:hAnsi="Times New Roman" w:cs="Times New Roman"/>
          <w:sz w:val="24"/>
        </w:rPr>
        <w:br/>
      </w:r>
      <w:r>
        <w:rPr>
          <w:rFonts w:ascii="Times New Roman" w:eastAsia="Times New Roman" w:hAnsi="Times New Roman" w:cs="Times New Roman"/>
          <w:sz w:val="24"/>
        </w:rPr>
        <w:t xml:space="preserve">z uwzględnieniem lat 2023 – 2028 Gmina Kamieniec Ząbkowicki należy do regionu południowo-zachodniego. Poniżej przedstawiono w formie graficznej lokalizację instalacji do przetwarzania odpadów komunalnych na terenie regionu południowo-zachodniego. </w:t>
      </w:r>
    </w:p>
    <w:p w14:paraId="786E0EF7" w14:textId="3495CAD3" w:rsidR="006C43E7" w:rsidRDefault="003B191C">
      <w:pPr>
        <w:spacing w:after="0"/>
      </w:pPr>
      <w:r>
        <w:rPr>
          <w:rFonts w:ascii="Times New Roman" w:eastAsia="Times New Roman" w:hAnsi="Times New Roman" w:cs="Times New Roman"/>
          <w:sz w:val="24"/>
        </w:rPr>
        <w:t xml:space="preserve"> </w:t>
      </w:r>
    </w:p>
    <w:p w14:paraId="3141148A" w14:textId="6FE09CA6" w:rsidR="006C43E7" w:rsidRDefault="003B191C" w:rsidP="001F3412">
      <w:pPr>
        <w:spacing w:after="0"/>
        <w:ind w:right="569"/>
        <w:jc w:val="right"/>
      </w:pPr>
      <w:r>
        <w:rPr>
          <w:noProof/>
        </w:rPr>
        <w:lastRenderedPageBreak/>
        <w:drawing>
          <wp:inline distT="0" distB="0" distL="0" distR="0" wp14:anchorId="4B51265C" wp14:editId="0D527078">
            <wp:extent cx="5895975" cy="3314700"/>
            <wp:effectExtent l="0" t="0" r="9525" b="0"/>
            <wp:docPr id="2753" name="Picture 2753"/>
            <wp:cNvGraphicFramePr/>
            <a:graphic xmlns:a="http://schemas.openxmlformats.org/drawingml/2006/main">
              <a:graphicData uri="http://schemas.openxmlformats.org/drawingml/2006/picture">
                <pic:pic xmlns:pic="http://schemas.openxmlformats.org/drawingml/2006/picture">
                  <pic:nvPicPr>
                    <pic:cNvPr id="2753" name="Picture 2753"/>
                    <pic:cNvPicPr/>
                  </pic:nvPicPr>
                  <pic:blipFill>
                    <a:blip r:embed="rId9"/>
                    <a:stretch>
                      <a:fillRect/>
                    </a:stretch>
                  </pic:blipFill>
                  <pic:spPr>
                    <a:xfrm>
                      <a:off x="0" y="0"/>
                      <a:ext cx="5895975" cy="3314700"/>
                    </a:xfrm>
                    <a:prstGeom prst="rect">
                      <a:avLst/>
                    </a:prstGeom>
                  </pic:spPr>
                </pic:pic>
              </a:graphicData>
            </a:graphic>
          </wp:inline>
        </w:drawing>
      </w:r>
      <w:r>
        <w:rPr>
          <w:rFonts w:ascii="Times New Roman" w:eastAsia="Times New Roman" w:hAnsi="Times New Roman" w:cs="Times New Roman"/>
          <w:sz w:val="24"/>
        </w:rPr>
        <w:t xml:space="preserve"> </w:t>
      </w:r>
    </w:p>
    <w:p w14:paraId="28BDC0E2" w14:textId="6347DE78" w:rsidR="006C43E7" w:rsidRDefault="003B191C">
      <w:pPr>
        <w:spacing w:after="29" w:line="245" w:lineRule="auto"/>
        <w:ind w:left="2" w:right="22" w:hanging="10"/>
        <w:jc w:val="center"/>
      </w:pPr>
      <w:r>
        <w:rPr>
          <w:rFonts w:ascii="Arial" w:eastAsia="Arial" w:hAnsi="Arial" w:cs="Arial"/>
          <w:b/>
          <w:sz w:val="18"/>
        </w:rPr>
        <w:t xml:space="preserve">Rysunek 2. Lokalizacja Regionalnych instalacji do przetwarzania odpadów komunalnych. </w:t>
      </w:r>
    </w:p>
    <w:p w14:paraId="18EB0A93" w14:textId="701C27CA" w:rsidR="001F3412" w:rsidRDefault="001F3412" w:rsidP="001F3412">
      <w:pPr>
        <w:spacing w:after="29" w:line="245" w:lineRule="auto"/>
        <w:ind w:left="142" w:right="22" w:hanging="568"/>
        <w:rPr>
          <w:rFonts w:ascii="Times New Roman" w:eastAsia="Times New Roman" w:hAnsi="Times New Roman" w:cs="Times New Roman"/>
          <w:i/>
          <w:sz w:val="20"/>
        </w:rPr>
      </w:pPr>
      <w:r>
        <w:rPr>
          <w:rFonts w:ascii="Times New Roman" w:eastAsia="Times New Roman" w:hAnsi="Times New Roman" w:cs="Times New Roman"/>
          <w:sz w:val="20"/>
        </w:rPr>
        <w:t xml:space="preserve">      </w:t>
      </w:r>
      <w:r w:rsidR="003B191C">
        <w:rPr>
          <w:rFonts w:ascii="Times New Roman" w:eastAsia="Times New Roman" w:hAnsi="Times New Roman" w:cs="Times New Roman"/>
          <w:sz w:val="20"/>
        </w:rPr>
        <w:t xml:space="preserve">źródło: </w:t>
      </w:r>
      <w:r w:rsidR="003B191C">
        <w:rPr>
          <w:rFonts w:ascii="Times New Roman" w:eastAsia="Times New Roman" w:hAnsi="Times New Roman" w:cs="Times New Roman"/>
          <w:i/>
          <w:sz w:val="20"/>
        </w:rPr>
        <w:t>Plan Gospodarki Odpadami dla województwa opolskiego na lata 2016</w:t>
      </w:r>
      <w:r>
        <w:rPr>
          <w:rFonts w:ascii="Times New Roman" w:eastAsia="Times New Roman" w:hAnsi="Times New Roman" w:cs="Times New Roman"/>
          <w:i/>
          <w:sz w:val="20"/>
        </w:rPr>
        <w:t>-</w:t>
      </w:r>
      <w:r w:rsidR="003B191C">
        <w:rPr>
          <w:rFonts w:ascii="Times New Roman" w:eastAsia="Times New Roman" w:hAnsi="Times New Roman" w:cs="Times New Roman"/>
          <w:i/>
          <w:sz w:val="20"/>
        </w:rPr>
        <w:t xml:space="preserve"> 2022 z uwzględnieniem lat 2023</w:t>
      </w:r>
      <w:r>
        <w:rPr>
          <w:rFonts w:ascii="Times New Roman" w:eastAsia="Times New Roman" w:hAnsi="Times New Roman" w:cs="Times New Roman"/>
          <w:i/>
          <w:sz w:val="20"/>
        </w:rPr>
        <w:t xml:space="preserve"> - 2028</w:t>
      </w:r>
    </w:p>
    <w:p w14:paraId="5B6944B6" w14:textId="77777777" w:rsidR="00326B59" w:rsidRDefault="00326B59" w:rsidP="001F3412">
      <w:pPr>
        <w:spacing w:after="29" w:line="245" w:lineRule="auto"/>
        <w:ind w:left="2" w:right="22" w:hanging="428"/>
        <w:jc w:val="center"/>
        <w:rPr>
          <w:rFonts w:ascii="Times New Roman" w:eastAsia="Times New Roman" w:hAnsi="Times New Roman" w:cs="Times New Roman"/>
          <w:i/>
          <w:sz w:val="20"/>
        </w:rPr>
      </w:pPr>
    </w:p>
    <w:p w14:paraId="77FBF85E" w14:textId="0AB4F6B5" w:rsidR="006C43E7" w:rsidRPr="001F3412" w:rsidRDefault="001F3412" w:rsidP="001F3412">
      <w:pPr>
        <w:spacing w:after="29" w:line="245" w:lineRule="auto"/>
        <w:ind w:left="2" w:right="22" w:hanging="428"/>
        <w:jc w:val="center"/>
        <w:rPr>
          <w:rFonts w:ascii="Times New Roman" w:eastAsia="Times New Roman" w:hAnsi="Times New Roman" w:cs="Times New Roman"/>
          <w:i/>
          <w:sz w:val="20"/>
        </w:rPr>
      </w:pPr>
      <w:r>
        <w:rPr>
          <w:rFonts w:eastAsia="Times New Roman" w:cs="Times New Roman"/>
          <w:noProof/>
          <w:color w:val="auto"/>
          <w:kern w:val="0"/>
          <w:szCs w:val="22"/>
          <w:lang w:eastAsia="en-US"/>
        </w:rPr>
        <mc:AlternateContent>
          <mc:Choice Requires="wpi">
            <w:drawing>
              <wp:anchor distT="0" distB="0" distL="114300" distR="114300" simplePos="0" relativeHeight="251701248" behindDoc="0" locked="0" layoutInCell="1" allowOverlap="1" wp14:anchorId="2F63F274" wp14:editId="5C5B42D9">
                <wp:simplePos x="0" y="0"/>
                <wp:positionH relativeFrom="column">
                  <wp:posOffset>1567725</wp:posOffset>
                </wp:positionH>
                <wp:positionV relativeFrom="paragraph">
                  <wp:posOffset>3590745</wp:posOffset>
                </wp:positionV>
                <wp:extent cx="360" cy="360"/>
                <wp:effectExtent l="95250" t="152400" r="95250" b="152400"/>
                <wp:wrapNone/>
                <wp:docPr id="1579208542" name="Pismo odręczne 35"/>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w:pict>
              <v:shapetype w14:anchorId="073AEFB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smo odręczne 35" o:spid="_x0000_s1026" type="#_x0000_t75" style="position:absolute;margin-left:119.2pt;margin-top:274.25pt;width:8.55pt;height:17.05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">
                <v:imagedata r:id="rId11" o:title=""/>
              </v:shape>
            </w:pict>
          </mc:Fallback>
        </mc:AlternateContent>
      </w:r>
      <w:r>
        <w:rPr>
          <w:rFonts w:eastAsia="Times New Roman" w:cs="Times New Roman"/>
          <w:noProof/>
          <w:color w:val="auto"/>
          <w:kern w:val="0"/>
          <w:szCs w:val="22"/>
          <w:lang w:eastAsia="en-US"/>
        </w:rPr>
        <mc:AlternateContent>
          <mc:Choice Requires="wpi">
            <w:drawing>
              <wp:anchor distT="0" distB="0" distL="114300" distR="114300" simplePos="0" relativeHeight="251700224" behindDoc="0" locked="0" layoutInCell="1" allowOverlap="1" wp14:anchorId="30788EFE" wp14:editId="63D4AEA2">
                <wp:simplePos x="0" y="0"/>
                <wp:positionH relativeFrom="column">
                  <wp:posOffset>2186925</wp:posOffset>
                </wp:positionH>
                <wp:positionV relativeFrom="paragraph">
                  <wp:posOffset>828465</wp:posOffset>
                </wp:positionV>
                <wp:extent cx="360" cy="360"/>
                <wp:effectExtent l="95250" t="152400" r="95250" b="152400"/>
                <wp:wrapNone/>
                <wp:docPr id="449572987" name="Pismo odręczne 34"/>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w:pict>
              <v:shape w14:anchorId="4CB07CD1" id="Pismo odręczne 34" o:spid="_x0000_s1026" type="#_x0000_t75" style="position:absolute;margin-left:167.95pt;margin-top:56.75pt;width:8.55pt;height:17.05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">
                <v:imagedata r:id="rId11" o:title=""/>
              </v:shape>
            </w:pict>
          </mc:Fallback>
        </mc:AlternateContent>
      </w:r>
      <w:r>
        <w:rPr>
          <w:rFonts w:eastAsia="Times New Roman" w:cs="Times New Roman"/>
          <w:noProof/>
          <w:color w:val="auto"/>
          <w:kern w:val="0"/>
          <w:szCs w:val="22"/>
          <w:lang w:eastAsia="en-US"/>
        </w:rPr>
        <mc:AlternateContent>
          <mc:Choice Requires="wpi">
            <w:drawing>
              <wp:anchor distT="0" distB="0" distL="114300" distR="114300" simplePos="0" relativeHeight="251699200" behindDoc="0" locked="0" layoutInCell="1" allowOverlap="1" wp14:anchorId="4D2FE965" wp14:editId="33DC93DE">
                <wp:simplePos x="0" y="0"/>
                <wp:positionH relativeFrom="column">
                  <wp:posOffset>4510725</wp:posOffset>
                </wp:positionH>
                <wp:positionV relativeFrom="paragraph">
                  <wp:posOffset>3571665</wp:posOffset>
                </wp:positionV>
                <wp:extent cx="360" cy="360"/>
                <wp:effectExtent l="95250" t="152400" r="95250" b="152400"/>
                <wp:wrapNone/>
                <wp:docPr id="376205988" name="Pismo odręczne 33"/>
                <wp:cNvGraphicFramePr/>
                <a:graphic xmlns:a="http://schemas.openxmlformats.org/drawingml/2006/main">
                  <a:graphicData uri="http://schemas.microsoft.com/office/word/2010/wordprocessingInk">
                    <w14:contentPart bwMode="auto" r:id="rId13">
                      <w14:nvContentPartPr>
                        <w14:cNvContentPartPr/>
                      </w14:nvContentPartPr>
                      <w14:xfrm>
                        <a:off x="0" y="0"/>
                        <a:ext cx="360" cy="360"/>
                      </w14:xfrm>
                    </w14:contentPart>
                  </a:graphicData>
                </a:graphic>
              </wp:anchor>
            </w:drawing>
          </mc:Choice>
          <mc:Fallback>
            <w:pict>
              <v:shape w14:anchorId="63E1CA9D" id="Pismo odręczne 33" o:spid="_x0000_s1026" type="#_x0000_t75" style="position:absolute;margin-left:350.95pt;margin-top:272.75pt;width:8.55pt;height:17.05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">
                <v:imagedata r:id="rId11" o:title=""/>
              </v:shape>
            </w:pict>
          </mc:Fallback>
        </mc:AlternateContent>
      </w:r>
      <w:r>
        <w:rPr>
          <w:rFonts w:eastAsia="Times New Roman" w:cs="Times New Roman"/>
          <w:noProof/>
          <w:color w:val="auto"/>
          <w:kern w:val="0"/>
          <w:szCs w:val="22"/>
          <w:lang w:eastAsia="en-US"/>
        </w:rPr>
        <mc:AlternateContent>
          <mc:Choice Requires="wpi">
            <w:drawing>
              <wp:anchor distT="0" distB="0" distL="114300" distR="114300" simplePos="0" relativeHeight="251698176" behindDoc="0" locked="0" layoutInCell="1" allowOverlap="1" wp14:anchorId="1418F8EF" wp14:editId="636A2079">
                <wp:simplePos x="0" y="0"/>
                <wp:positionH relativeFrom="column">
                  <wp:posOffset>1633855</wp:posOffset>
                </wp:positionH>
                <wp:positionV relativeFrom="paragraph">
                  <wp:posOffset>3733165</wp:posOffset>
                </wp:positionV>
                <wp:extent cx="104400" cy="116160"/>
                <wp:effectExtent l="57150" t="57150" r="48260" b="55880"/>
                <wp:wrapNone/>
                <wp:docPr id="1601919035" name="Pismo odręczne 32"/>
                <wp:cNvGraphicFramePr/>
                <a:graphic xmlns:a="http://schemas.openxmlformats.org/drawingml/2006/main">
                  <a:graphicData uri="http://schemas.microsoft.com/office/word/2010/wordprocessingInk">
                    <w14:contentPart bwMode="auto" r:id="rId14">
                      <w14:nvContentPartPr>
                        <w14:cNvContentPartPr/>
                      </w14:nvContentPartPr>
                      <w14:xfrm>
                        <a:off x="0" y="0"/>
                        <a:ext cx="104400" cy="116160"/>
                      </w14:xfrm>
                    </w14:contentPart>
                  </a:graphicData>
                </a:graphic>
              </wp:anchor>
            </w:drawing>
          </mc:Choice>
          <mc:Fallback>
            <w:pict>
              <v:shape w14:anchorId="5CE4DD4D" id="Pismo odręczne 32" o:spid="_x0000_s1026" type="#_x0000_t75" style="position:absolute;margin-left:127.95pt;margin-top:293.25pt;width:9.6pt;height:10.6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">
                <v:imagedata r:id="rId15" o:title=""/>
              </v:shape>
            </w:pict>
          </mc:Fallback>
        </mc:AlternateContent>
      </w:r>
      <w:r>
        <w:rPr>
          <w:rFonts w:eastAsia="Times New Roman" w:cs="Times New Roman"/>
          <w:noProof/>
          <w:color w:val="auto"/>
          <w:kern w:val="0"/>
          <w:szCs w:val="22"/>
          <w:lang w:eastAsia="en-US"/>
        </w:rPr>
        <mc:AlternateContent>
          <mc:Choice Requires="wpi">
            <w:drawing>
              <wp:anchor distT="0" distB="0" distL="114300" distR="114300" simplePos="0" relativeHeight="251695104" behindDoc="0" locked="0" layoutInCell="1" allowOverlap="1" wp14:anchorId="478EF9AA" wp14:editId="3AEAC42E">
                <wp:simplePos x="0" y="0"/>
                <wp:positionH relativeFrom="column">
                  <wp:posOffset>2329180</wp:posOffset>
                </wp:positionH>
                <wp:positionV relativeFrom="paragraph">
                  <wp:posOffset>732790</wp:posOffset>
                </wp:positionV>
                <wp:extent cx="77760" cy="107315"/>
                <wp:effectExtent l="57150" t="57150" r="0" b="45085"/>
                <wp:wrapNone/>
                <wp:docPr id="1748390636" name="Pismo odręczne 24"/>
                <wp:cNvGraphicFramePr/>
                <a:graphic xmlns:a="http://schemas.openxmlformats.org/drawingml/2006/main">
                  <a:graphicData uri="http://schemas.microsoft.com/office/word/2010/wordprocessingInk">
                    <w14:contentPart bwMode="auto" r:id="rId16">
                      <w14:nvContentPartPr>
                        <w14:cNvContentPartPr/>
                      </w14:nvContentPartPr>
                      <w14:xfrm>
                        <a:off x="0" y="0"/>
                        <a:ext cx="77760" cy="107315"/>
                      </w14:xfrm>
                    </w14:contentPart>
                  </a:graphicData>
                </a:graphic>
              </wp:anchor>
            </w:drawing>
          </mc:Choice>
          <mc:Fallback>
            <w:pict>
              <v:shape w14:anchorId="23A1F772" id="Pismo odręczne 24" o:spid="_x0000_s1026" type="#_x0000_t75" style="position:absolute;margin-left:182.7pt;margin-top:57pt;width:7.5pt;height:9.85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">
                <v:imagedata r:id="rId17" o:title=""/>
              </v:shape>
            </w:pict>
          </mc:Fallback>
        </mc:AlternateContent>
      </w:r>
      <w:r>
        <w:rPr>
          <w:rFonts w:eastAsia="Times New Roman" w:cs="Times New Roman"/>
          <w:noProof/>
          <w:color w:val="auto"/>
          <w:kern w:val="0"/>
          <w:szCs w:val="22"/>
          <w:lang w:eastAsia="en-US"/>
        </w:rPr>
        <mc:AlternateContent>
          <mc:Choice Requires="wpi">
            <w:drawing>
              <wp:anchor distT="0" distB="0" distL="114300" distR="114300" simplePos="0" relativeHeight="251692032" behindDoc="0" locked="0" layoutInCell="1" allowOverlap="1" wp14:anchorId="69E33AD8" wp14:editId="25484676">
                <wp:simplePos x="0" y="0"/>
                <wp:positionH relativeFrom="column">
                  <wp:posOffset>1634325</wp:posOffset>
                </wp:positionH>
                <wp:positionV relativeFrom="paragraph">
                  <wp:posOffset>3733305</wp:posOffset>
                </wp:positionV>
                <wp:extent cx="2667240" cy="67320"/>
                <wp:effectExtent l="57150" t="57150" r="57150" b="46990"/>
                <wp:wrapNone/>
                <wp:docPr id="2058153874" name="Pismo odręczne 21"/>
                <wp:cNvGraphicFramePr/>
                <a:graphic xmlns:a="http://schemas.openxmlformats.org/drawingml/2006/main">
                  <a:graphicData uri="http://schemas.microsoft.com/office/word/2010/wordprocessingInk">
                    <w14:contentPart bwMode="auto" r:id="rId18">
                      <w14:nvContentPartPr>
                        <w14:cNvContentPartPr/>
                      </w14:nvContentPartPr>
                      <w14:xfrm>
                        <a:off x="0" y="0"/>
                        <a:ext cx="2667240" cy="67320"/>
                      </w14:xfrm>
                    </w14:contentPart>
                  </a:graphicData>
                </a:graphic>
              </wp:anchor>
            </w:drawing>
          </mc:Choice>
          <mc:Fallback>
            <w:pict>
              <v:shape w14:anchorId="7E0EC37C" id="Pismo odręczne 21" o:spid="_x0000_s1026" type="#_x0000_t75" style="position:absolute;margin-left:128pt;margin-top:293.25pt;width:211.4pt;height:6.7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">
                <v:imagedata r:id="rId19" o:title=""/>
              </v:shape>
            </w:pict>
          </mc:Fallback>
        </mc:AlternateContent>
      </w:r>
      <w:r>
        <w:rPr>
          <w:rFonts w:eastAsia="Times New Roman" w:cs="Times New Roman"/>
          <w:noProof/>
          <w:color w:val="auto"/>
          <w:kern w:val="0"/>
          <w:szCs w:val="22"/>
          <w:lang w:eastAsia="en-US"/>
        </w:rPr>
        <mc:AlternateContent>
          <mc:Choice Requires="wpi">
            <w:drawing>
              <wp:anchor distT="0" distB="0" distL="114300" distR="114300" simplePos="0" relativeHeight="251689984" behindDoc="0" locked="0" layoutInCell="1" allowOverlap="1" wp14:anchorId="16AD43D9" wp14:editId="2576D605">
                <wp:simplePos x="0" y="0"/>
                <wp:positionH relativeFrom="column">
                  <wp:posOffset>2338705</wp:posOffset>
                </wp:positionH>
                <wp:positionV relativeFrom="paragraph">
                  <wp:posOffset>751840</wp:posOffset>
                </wp:positionV>
                <wp:extent cx="2038350" cy="2924175"/>
                <wp:effectExtent l="57150" t="57150" r="57150" b="47625"/>
                <wp:wrapNone/>
                <wp:docPr id="1309365839" name="Pismo odręczne 19"/>
                <wp:cNvGraphicFramePr/>
                <a:graphic xmlns:a="http://schemas.openxmlformats.org/drawingml/2006/main">
                  <a:graphicData uri="http://schemas.microsoft.com/office/word/2010/wordprocessingInk">
                    <w14:contentPart bwMode="auto" r:id="rId20">
                      <w14:nvContentPartPr>
                        <w14:cNvContentPartPr/>
                      </w14:nvContentPartPr>
                      <w14:xfrm>
                        <a:off x="0" y="0"/>
                        <a:ext cx="2038350" cy="2924175"/>
                      </w14:xfrm>
                    </w14:contentPart>
                  </a:graphicData>
                </a:graphic>
                <wp14:sizeRelH relativeFrom="margin">
                  <wp14:pctWidth>0</wp14:pctWidth>
                </wp14:sizeRelH>
                <wp14:sizeRelV relativeFrom="margin">
                  <wp14:pctHeight>0</wp14:pctHeight>
                </wp14:sizeRelV>
              </wp:anchor>
            </w:drawing>
          </mc:Choice>
          <mc:Fallback>
            <w:pict>
              <v:shape w14:anchorId="24C4F0DB" id="Pismo odręczne 19" o:spid="_x0000_s1026" type="#_x0000_t75" style="position:absolute;margin-left:183.45pt;margin-top:58.5pt;width:161.9pt;height:231.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">
                <v:imagedata r:id="rId21" o:title=""/>
              </v:shape>
            </w:pict>
          </mc:Fallback>
        </mc:AlternateContent>
      </w:r>
      <w:r w:rsidR="005D19D6" w:rsidRPr="00B81512">
        <w:rPr>
          <w:rFonts w:eastAsia="Times New Roman" w:cs="Times New Roman"/>
          <w:noProof/>
          <w:color w:val="auto"/>
          <w:kern w:val="0"/>
          <w:szCs w:val="22"/>
          <w:lang w:eastAsia="en-US"/>
          <w14:ligatures w14:val="none"/>
        </w:rPr>
        <w:drawing>
          <wp:anchor distT="0" distB="0" distL="114300" distR="114300" simplePos="0" relativeHeight="251685888" behindDoc="0" locked="0" layoutInCell="1" allowOverlap="1" wp14:anchorId="1215FB77" wp14:editId="7AA5011C">
            <wp:simplePos x="0" y="0"/>
            <wp:positionH relativeFrom="column">
              <wp:posOffset>0</wp:posOffset>
            </wp:positionH>
            <wp:positionV relativeFrom="paragraph">
              <wp:posOffset>418465</wp:posOffset>
            </wp:positionV>
            <wp:extent cx="6176645" cy="4352925"/>
            <wp:effectExtent l="152400" t="171450" r="186055" b="180975"/>
            <wp:wrapTopAndBottom/>
            <wp:docPr id="89890198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299060" name=""/>
                    <pic:cNvPicPr/>
                  </pic:nvPicPr>
                  <pic:blipFill rotWithShape="1">
                    <a:blip r:embed="rId22">
                      <a:extLst>
                        <a:ext uri="{28A0092B-C50C-407E-A947-70E740481C1C}">
                          <a14:useLocalDpi xmlns:a14="http://schemas.microsoft.com/office/drawing/2010/main" val="0"/>
                        </a:ext>
                      </a:extLst>
                    </a:blip>
                    <a:srcRect l="30881" t="26378" r="4176" b="6476"/>
                    <a:stretch>
                      <a:fillRect/>
                    </a:stretch>
                  </pic:blipFill>
                  <pic:spPr bwMode="auto">
                    <a:xfrm>
                      <a:off x="0" y="0"/>
                      <a:ext cx="6176645" cy="435292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2BCF1A" w14:textId="77777777" w:rsidR="00326B59" w:rsidRDefault="00326B59" w:rsidP="001F3412">
      <w:pPr>
        <w:spacing w:after="0"/>
        <w:jc w:val="center"/>
        <w:rPr>
          <w:rFonts w:ascii="Arial" w:eastAsia="Arial" w:hAnsi="Arial" w:cs="Arial"/>
          <w:b/>
          <w:sz w:val="18"/>
        </w:rPr>
      </w:pPr>
    </w:p>
    <w:p w14:paraId="6DEB151B" w14:textId="77CF225B" w:rsidR="00B81512" w:rsidRDefault="001F3412" w:rsidP="001F3412">
      <w:pPr>
        <w:spacing w:after="0"/>
        <w:jc w:val="center"/>
        <w:rPr>
          <w:rFonts w:eastAsia="Times New Roman" w:cs="Times New Roman"/>
          <w:noProof/>
          <w:color w:val="auto"/>
          <w:kern w:val="0"/>
          <w:szCs w:val="22"/>
          <w:lang w:eastAsia="en-US"/>
        </w:rPr>
      </w:pPr>
      <w:r>
        <w:rPr>
          <w:rFonts w:ascii="Arial" w:eastAsia="Arial" w:hAnsi="Arial" w:cs="Arial"/>
          <w:b/>
          <w:sz w:val="18"/>
        </w:rPr>
        <w:t xml:space="preserve">Rysunek 3. </w:t>
      </w:r>
      <w:r w:rsidR="00D75B28">
        <w:rPr>
          <w:rFonts w:ascii="Arial" w:eastAsia="Arial" w:hAnsi="Arial" w:cs="Arial"/>
          <w:b/>
          <w:sz w:val="18"/>
        </w:rPr>
        <w:t>Lokalizacja d</w:t>
      </w:r>
      <w:r>
        <w:rPr>
          <w:rFonts w:ascii="Arial" w:eastAsia="Arial" w:hAnsi="Arial" w:cs="Arial"/>
          <w:b/>
          <w:sz w:val="18"/>
        </w:rPr>
        <w:t>od</w:t>
      </w:r>
      <w:r w:rsidR="00D75B28">
        <w:rPr>
          <w:rFonts w:ascii="Arial" w:eastAsia="Arial" w:hAnsi="Arial" w:cs="Arial"/>
          <w:b/>
          <w:sz w:val="18"/>
        </w:rPr>
        <w:t xml:space="preserve">atkowych </w:t>
      </w:r>
      <w:r>
        <w:rPr>
          <w:rFonts w:ascii="Arial" w:eastAsia="Arial" w:hAnsi="Arial" w:cs="Arial"/>
          <w:b/>
          <w:sz w:val="18"/>
        </w:rPr>
        <w:t>instalacj</w:t>
      </w:r>
      <w:r w:rsidR="00D75B28">
        <w:rPr>
          <w:rFonts w:ascii="Arial" w:eastAsia="Arial" w:hAnsi="Arial" w:cs="Arial"/>
          <w:b/>
          <w:sz w:val="18"/>
        </w:rPr>
        <w:t>i</w:t>
      </w:r>
      <w:r>
        <w:rPr>
          <w:rFonts w:ascii="Arial" w:eastAsia="Arial" w:hAnsi="Arial" w:cs="Arial"/>
          <w:b/>
          <w:sz w:val="18"/>
        </w:rPr>
        <w:t xml:space="preserve"> do przetwarzania odpadów komunalnych</w:t>
      </w:r>
      <w:r>
        <w:rPr>
          <w:rFonts w:eastAsia="Times New Roman" w:cs="Times New Roman"/>
          <w:noProof/>
          <w:color w:val="auto"/>
          <w:kern w:val="0"/>
          <w:szCs w:val="22"/>
          <w:lang w:eastAsia="en-US"/>
        </w:rPr>
        <w:t xml:space="preserve"> </w:t>
      </w:r>
    </w:p>
    <w:p w14:paraId="7C87B458" w14:textId="70084A45" w:rsidR="001F3412" w:rsidRPr="00326B59" w:rsidRDefault="001F3412" w:rsidP="001F3412">
      <w:pPr>
        <w:spacing w:after="0"/>
        <w:jc w:val="center"/>
        <w:rPr>
          <w:rFonts w:ascii="Times New Roman" w:eastAsia="Times New Roman" w:hAnsi="Times New Roman" w:cs="Times New Roman"/>
          <w:i/>
          <w:iCs/>
          <w:sz w:val="20"/>
          <w:szCs w:val="20"/>
        </w:rPr>
      </w:pPr>
      <w:r w:rsidRPr="00326B59">
        <w:rPr>
          <w:rFonts w:eastAsia="Times New Roman" w:cs="Times New Roman"/>
          <w:i/>
          <w:iCs/>
          <w:noProof/>
          <w:color w:val="auto"/>
          <w:kern w:val="0"/>
          <w:sz w:val="20"/>
          <w:szCs w:val="20"/>
          <w:lang w:eastAsia="en-US"/>
        </w:rPr>
        <w:t>Kierunek Kamieniec Ząbkowicki – Pieszyce, Kamieniec Ząbkowicki Ścinawka Dolna</w:t>
      </w:r>
    </w:p>
    <w:p w14:paraId="161CC1B6" w14:textId="77777777" w:rsidR="00B81512" w:rsidRDefault="00B81512">
      <w:pPr>
        <w:spacing w:after="0"/>
      </w:pPr>
    </w:p>
    <w:p w14:paraId="18742CB4" w14:textId="77777777" w:rsidR="006C43E7" w:rsidRDefault="003B191C">
      <w:pPr>
        <w:spacing w:after="0"/>
      </w:pPr>
      <w:r>
        <w:rPr>
          <w:rFonts w:ascii="Times New Roman" w:eastAsia="Times New Roman" w:hAnsi="Times New Roman" w:cs="Times New Roman"/>
          <w:sz w:val="24"/>
        </w:rPr>
        <w:t xml:space="preserve"> </w:t>
      </w:r>
    </w:p>
    <w:p w14:paraId="4630FFB4" w14:textId="77777777" w:rsidR="006C43E7" w:rsidRDefault="003B191C">
      <w:pPr>
        <w:pStyle w:val="Nagwek2"/>
        <w:spacing w:after="59"/>
        <w:ind w:left="345" w:right="0" w:hanging="360"/>
      </w:pPr>
      <w:bookmarkStart w:id="10" w:name="_Toc62150"/>
      <w:r>
        <w:lastRenderedPageBreak/>
        <w:t>Odpady zmieszane</w:t>
      </w:r>
      <w:r>
        <w:rPr>
          <w:i/>
        </w:rPr>
        <w:t xml:space="preserve"> </w:t>
      </w:r>
      <w:bookmarkEnd w:id="10"/>
    </w:p>
    <w:p w14:paraId="60CE830A" w14:textId="1FCA24A2" w:rsidR="006C43E7" w:rsidRDefault="003B191C" w:rsidP="005B7BE3">
      <w:pPr>
        <w:spacing w:after="4" w:line="267" w:lineRule="auto"/>
        <w:ind w:left="-5" w:right="11" w:hanging="10"/>
        <w:jc w:val="both"/>
      </w:pPr>
      <w:r>
        <w:rPr>
          <w:rFonts w:ascii="Times New Roman" w:eastAsia="Times New Roman" w:hAnsi="Times New Roman" w:cs="Times New Roman"/>
          <w:sz w:val="24"/>
        </w:rPr>
        <w:t>Zmieszane odpady komunalne (20 03 01) pochodzące z terenu Gminy Kamieniec Ząbkowicki w 202</w:t>
      </w:r>
      <w:r w:rsidR="00694EB9">
        <w:rPr>
          <w:rFonts w:ascii="Times New Roman" w:eastAsia="Times New Roman" w:hAnsi="Times New Roman" w:cs="Times New Roman"/>
          <w:sz w:val="24"/>
        </w:rPr>
        <w:t>5</w:t>
      </w:r>
      <w:r>
        <w:rPr>
          <w:rFonts w:ascii="Times New Roman" w:eastAsia="Times New Roman" w:hAnsi="Times New Roman" w:cs="Times New Roman"/>
          <w:sz w:val="24"/>
        </w:rPr>
        <w:t xml:space="preserve"> roku kierowane były do instalacji do mechaniczno-biologicznego przetwarzania zmieszanych odpadów komunalnych w instalacji </w:t>
      </w:r>
      <w:r w:rsidR="00605C0E" w:rsidRPr="00BF3326">
        <w:rPr>
          <w:rFonts w:ascii="Times New Roman" w:eastAsia="Times New Roman" w:hAnsi="Times New Roman" w:cs="Times New Roman"/>
          <w:color w:val="auto"/>
          <w:kern w:val="0"/>
          <w:sz w:val="24"/>
          <w14:ligatures w14:val="none"/>
        </w:rPr>
        <w:t xml:space="preserve">ECO Ekologiczne Centrum Odzysku Sp. </w:t>
      </w:r>
      <w:r w:rsidR="00605C0E">
        <w:rPr>
          <w:rFonts w:ascii="Times New Roman" w:eastAsia="Times New Roman" w:hAnsi="Times New Roman" w:cs="Times New Roman"/>
          <w:color w:val="auto"/>
          <w:kern w:val="0"/>
          <w:sz w:val="24"/>
          <w14:ligatures w14:val="none"/>
        </w:rPr>
        <w:br/>
      </w:r>
      <w:r w:rsidR="00605C0E" w:rsidRPr="00BF3326">
        <w:rPr>
          <w:rFonts w:ascii="Times New Roman" w:eastAsia="Times New Roman" w:hAnsi="Times New Roman" w:cs="Times New Roman"/>
          <w:color w:val="auto"/>
          <w:kern w:val="0"/>
          <w:sz w:val="24"/>
          <w14:ligatures w14:val="none"/>
        </w:rPr>
        <w:t>z o.o.</w:t>
      </w:r>
      <w:r w:rsidR="00605C0E">
        <w:rPr>
          <w:rFonts w:ascii="Times New Roman" w:eastAsia="Times New Roman" w:hAnsi="Times New Roman" w:cs="Times New Roman"/>
          <w:color w:val="auto"/>
          <w:kern w:val="0"/>
          <w:sz w:val="24"/>
          <w14:ligatures w14:val="none"/>
        </w:rPr>
        <w:t xml:space="preserve"> Pieszyce</w:t>
      </w:r>
      <w:r w:rsidR="000C6A71">
        <w:rPr>
          <w:rFonts w:ascii="Times New Roman" w:eastAsia="Times New Roman" w:hAnsi="Times New Roman" w:cs="Times New Roman"/>
          <w:color w:val="auto"/>
          <w:kern w:val="0"/>
          <w:sz w:val="24"/>
          <w14:ligatures w14:val="none"/>
        </w:rPr>
        <w:t xml:space="preserve"> oraz </w:t>
      </w:r>
      <w:proofErr w:type="spellStart"/>
      <w:r w:rsidR="000C6A71">
        <w:rPr>
          <w:rFonts w:ascii="Times New Roman" w:eastAsia="Times New Roman" w:hAnsi="Times New Roman" w:cs="Times New Roman"/>
          <w:sz w:val="24"/>
        </w:rPr>
        <w:t>FBSerwis</w:t>
      </w:r>
      <w:proofErr w:type="spellEnd"/>
      <w:r w:rsidR="000C6A71">
        <w:rPr>
          <w:rFonts w:ascii="Times New Roman" w:eastAsia="Times New Roman" w:hAnsi="Times New Roman" w:cs="Times New Roman"/>
          <w:sz w:val="24"/>
        </w:rPr>
        <w:t xml:space="preserve"> dolny Śląsk sp. z o.o. w Ścinawce Średniej</w:t>
      </w:r>
      <w:r w:rsidR="00B92C37">
        <w:rPr>
          <w:rFonts w:ascii="Times New Roman" w:eastAsia="Times New Roman" w:hAnsi="Times New Roman" w:cs="Times New Roman"/>
          <w:sz w:val="24"/>
        </w:rPr>
        <w:t>, Przedsiębiorstw Gospodarki Komunalnej EKOM Nysa.</w:t>
      </w:r>
    </w:p>
    <w:p w14:paraId="6D8610FD" w14:textId="77777777" w:rsidR="006C43E7" w:rsidRDefault="003B191C" w:rsidP="005B7BE3">
      <w:pPr>
        <w:spacing w:after="48"/>
        <w:jc w:val="both"/>
      </w:pPr>
      <w:r>
        <w:rPr>
          <w:rFonts w:ascii="Times New Roman" w:eastAsia="Times New Roman" w:hAnsi="Times New Roman" w:cs="Times New Roman"/>
          <w:sz w:val="24"/>
        </w:rPr>
        <w:t xml:space="preserve"> </w:t>
      </w:r>
    </w:p>
    <w:p w14:paraId="4B46AB80" w14:textId="5B5B2352" w:rsidR="006C43E7" w:rsidRDefault="003B191C" w:rsidP="005B7BE3">
      <w:pPr>
        <w:spacing w:after="4" w:line="267" w:lineRule="auto"/>
        <w:ind w:left="-5" w:right="598" w:hanging="10"/>
        <w:jc w:val="both"/>
      </w:pPr>
      <w:r>
        <w:rPr>
          <w:rFonts w:ascii="Times New Roman" w:eastAsia="Times New Roman" w:hAnsi="Times New Roman" w:cs="Times New Roman"/>
          <w:sz w:val="24"/>
        </w:rPr>
        <w:t>W roku 202</w:t>
      </w:r>
      <w:r w:rsidR="00D86F30">
        <w:rPr>
          <w:rFonts w:ascii="Times New Roman" w:eastAsia="Times New Roman" w:hAnsi="Times New Roman" w:cs="Times New Roman"/>
          <w:sz w:val="24"/>
        </w:rPr>
        <w:t>5</w:t>
      </w:r>
      <w:r>
        <w:rPr>
          <w:rFonts w:ascii="Times New Roman" w:eastAsia="Times New Roman" w:hAnsi="Times New Roman" w:cs="Times New Roman"/>
          <w:sz w:val="24"/>
        </w:rPr>
        <w:t xml:space="preserve"> na terenie Gminy Kamieniec Ząbkowicki zebrano łącznie </w:t>
      </w:r>
      <w:r w:rsidRPr="000C6A71">
        <w:rPr>
          <w:rFonts w:ascii="Times New Roman" w:eastAsia="Times New Roman" w:hAnsi="Times New Roman" w:cs="Times New Roman"/>
          <w:color w:val="auto"/>
          <w:sz w:val="24"/>
        </w:rPr>
        <w:t>1</w:t>
      </w:r>
      <w:r w:rsidR="000C6A71" w:rsidRPr="000C6A71">
        <w:rPr>
          <w:rFonts w:ascii="Times New Roman" w:eastAsia="Times New Roman" w:hAnsi="Times New Roman" w:cs="Times New Roman"/>
          <w:color w:val="auto"/>
          <w:sz w:val="24"/>
        </w:rPr>
        <w:t> 330,7400</w:t>
      </w:r>
      <w:r w:rsidRPr="000C6A71">
        <w:rPr>
          <w:rFonts w:ascii="Times New Roman" w:eastAsia="Times New Roman" w:hAnsi="Times New Roman" w:cs="Times New Roman"/>
          <w:color w:val="auto"/>
          <w:sz w:val="24"/>
        </w:rPr>
        <w:t xml:space="preserve"> Mg </w:t>
      </w:r>
      <w:r>
        <w:rPr>
          <w:rFonts w:ascii="Times New Roman" w:eastAsia="Times New Roman" w:hAnsi="Times New Roman" w:cs="Times New Roman"/>
          <w:sz w:val="24"/>
        </w:rPr>
        <w:t xml:space="preserve">odpadów komunalnych w postaci zmieszanej. Odpady zostały poddane przetworzeniu </w:t>
      </w:r>
      <w:r w:rsidR="005B7BE3">
        <w:rPr>
          <w:rFonts w:ascii="Times New Roman" w:eastAsia="Times New Roman" w:hAnsi="Times New Roman" w:cs="Times New Roman"/>
          <w:sz w:val="24"/>
        </w:rPr>
        <w:br/>
      </w:r>
      <w:r>
        <w:rPr>
          <w:rFonts w:ascii="Times New Roman" w:eastAsia="Times New Roman" w:hAnsi="Times New Roman" w:cs="Times New Roman"/>
          <w:sz w:val="24"/>
        </w:rPr>
        <w:t xml:space="preserve">w procesach odzysku R12,D13. </w:t>
      </w:r>
    </w:p>
    <w:p w14:paraId="4EBB6EC7" w14:textId="3699C6C2" w:rsidR="006C43E7" w:rsidRDefault="003B191C">
      <w:pPr>
        <w:spacing w:after="0"/>
      </w:pPr>
      <w:r>
        <w:rPr>
          <w:rFonts w:ascii="Times New Roman" w:eastAsia="Times New Roman" w:hAnsi="Times New Roman" w:cs="Times New Roman"/>
          <w:sz w:val="24"/>
        </w:rPr>
        <w:t xml:space="preserve"> </w:t>
      </w:r>
    </w:p>
    <w:p w14:paraId="07959E2A" w14:textId="77777777" w:rsidR="006C43E7" w:rsidRDefault="003B191C">
      <w:pPr>
        <w:spacing w:after="0"/>
      </w:pPr>
      <w:r>
        <w:rPr>
          <w:rFonts w:ascii="Times New Roman" w:eastAsia="Times New Roman" w:hAnsi="Times New Roman" w:cs="Times New Roman"/>
          <w:sz w:val="24"/>
        </w:rPr>
        <w:t xml:space="preserve"> </w:t>
      </w:r>
    </w:p>
    <w:p w14:paraId="11E16AE1" w14:textId="10343221" w:rsidR="006C43E7" w:rsidRDefault="003B191C">
      <w:pPr>
        <w:spacing w:after="0"/>
        <w:ind w:left="-5" w:hanging="10"/>
      </w:pPr>
      <w:r>
        <w:rPr>
          <w:rFonts w:ascii="Arial" w:eastAsia="Arial" w:hAnsi="Arial" w:cs="Arial"/>
          <w:b/>
          <w:sz w:val="18"/>
        </w:rPr>
        <w:t xml:space="preserve">Tabela </w:t>
      </w:r>
      <w:r w:rsidR="00DE61FB">
        <w:rPr>
          <w:rFonts w:ascii="Arial" w:eastAsia="Arial" w:hAnsi="Arial" w:cs="Arial"/>
          <w:b/>
          <w:sz w:val="18"/>
        </w:rPr>
        <w:t>4</w:t>
      </w:r>
      <w:r>
        <w:rPr>
          <w:rFonts w:ascii="Arial" w:eastAsia="Arial" w:hAnsi="Arial" w:cs="Arial"/>
          <w:b/>
          <w:sz w:val="18"/>
        </w:rPr>
        <w:t>. Sposób zagospodarowania zmieszanych odpadów komunalnych pochodzących z terenu Gminy Kamieniec Ząbkowicki w 202</w:t>
      </w:r>
      <w:r w:rsidR="00D86F30">
        <w:rPr>
          <w:rFonts w:ascii="Arial" w:eastAsia="Arial" w:hAnsi="Arial" w:cs="Arial"/>
          <w:b/>
          <w:sz w:val="18"/>
        </w:rPr>
        <w:t>5</w:t>
      </w:r>
      <w:r>
        <w:rPr>
          <w:rFonts w:ascii="Arial" w:eastAsia="Arial" w:hAnsi="Arial" w:cs="Arial"/>
          <w:b/>
          <w:sz w:val="18"/>
        </w:rPr>
        <w:t xml:space="preserve"> roku. </w:t>
      </w:r>
    </w:p>
    <w:tbl>
      <w:tblPr>
        <w:tblStyle w:val="TableGrid"/>
        <w:tblW w:w="9006" w:type="dxa"/>
        <w:tblInd w:w="34" w:type="dxa"/>
        <w:tblCellMar>
          <w:top w:w="48" w:type="dxa"/>
          <w:left w:w="120" w:type="dxa"/>
          <w:right w:w="73" w:type="dxa"/>
        </w:tblCellMar>
        <w:tblLook w:val="04A0" w:firstRow="1" w:lastRow="0" w:firstColumn="1" w:lastColumn="0" w:noHBand="0" w:noVBand="1"/>
      </w:tblPr>
      <w:tblGrid>
        <w:gridCol w:w="3630"/>
        <w:gridCol w:w="2063"/>
        <w:gridCol w:w="1390"/>
        <w:gridCol w:w="1923"/>
      </w:tblGrid>
      <w:tr w:rsidR="006C43E7" w14:paraId="7B8CFF0C" w14:textId="77777777" w:rsidTr="00FE35F8">
        <w:trPr>
          <w:trHeight w:val="778"/>
        </w:trPr>
        <w:tc>
          <w:tcPr>
            <w:tcW w:w="3630" w:type="dxa"/>
            <w:tcBorders>
              <w:top w:val="single" w:sz="4" w:space="0" w:color="000000"/>
              <w:left w:val="single" w:sz="4" w:space="0" w:color="000000"/>
              <w:bottom w:val="single" w:sz="4" w:space="0" w:color="000000"/>
              <w:right w:val="single" w:sz="4" w:space="0" w:color="000000"/>
            </w:tcBorders>
            <w:shd w:val="clear" w:color="auto" w:fill="C5E0B3"/>
            <w:vAlign w:val="center"/>
          </w:tcPr>
          <w:p w14:paraId="0FCE075E" w14:textId="77777777" w:rsidR="006C43E7" w:rsidRDefault="003B191C">
            <w:pPr>
              <w:jc w:val="center"/>
            </w:pPr>
            <w:r>
              <w:rPr>
                <w:rFonts w:ascii="Times New Roman" w:eastAsia="Times New Roman" w:hAnsi="Times New Roman" w:cs="Times New Roman"/>
                <w:b/>
                <w:sz w:val="20"/>
              </w:rPr>
              <w:t xml:space="preserve">Nazwa i adres instalacji, do której zostały przekazane odpady komunalne </w:t>
            </w:r>
          </w:p>
        </w:tc>
        <w:tc>
          <w:tcPr>
            <w:tcW w:w="2063" w:type="dxa"/>
            <w:tcBorders>
              <w:top w:val="single" w:sz="4" w:space="0" w:color="000000"/>
              <w:left w:val="single" w:sz="4" w:space="0" w:color="000000"/>
              <w:bottom w:val="single" w:sz="4" w:space="0" w:color="000000"/>
              <w:right w:val="single" w:sz="4" w:space="0" w:color="000000"/>
            </w:tcBorders>
            <w:shd w:val="clear" w:color="auto" w:fill="C5E0B3"/>
          </w:tcPr>
          <w:p w14:paraId="6DFD5B84" w14:textId="77777777" w:rsidR="006C43E7" w:rsidRDefault="003B191C">
            <w:pPr>
              <w:ind w:firstLine="35"/>
              <w:jc w:val="center"/>
            </w:pPr>
            <w:r>
              <w:rPr>
                <w:rFonts w:ascii="Times New Roman" w:eastAsia="Times New Roman" w:hAnsi="Times New Roman" w:cs="Times New Roman"/>
                <w:b/>
                <w:sz w:val="20"/>
              </w:rPr>
              <w:t xml:space="preserve">Podmiot odpowiedzialny za eksploatację instalacji </w:t>
            </w:r>
          </w:p>
        </w:tc>
        <w:tc>
          <w:tcPr>
            <w:tcW w:w="1390" w:type="dxa"/>
            <w:tcBorders>
              <w:top w:val="single" w:sz="4" w:space="0" w:color="000000"/>
              <w:left w:val="single" w:sz="4" w:space="0" w:color="000000"/>
              <w:bottom w:val="single" w:sz="4" w:space="0" w:color="000000"/>
              <w:right w:val="single" w:sz="4" w:space="0" w:color="000000"/>
            </w:tcBorders>
            <w:shd w:val="clear" w:color="auto" w:fill="C5E0B3"/>
          </w:tcPr>
          <w:p w14:paraId="2BACC3E7" w14:textId="77777777" w:rsidR="006C43E7" w:rsidRDefault="003B191C">
            <w:pPr>
              <w:spacing w:line="240" w:lineRule="auto"/>
              <w:jc w:val="center"/>
            </w:pPr>
            <w:r>
              <w:rPr>
                <w:rFonts w:ascii="Times New Roman" w:eastAsia="Times New Roman" w:hAnsi="Times New Roman" w:cs="Times New Roman"/>
                <w:b/>
                <w:sz w:val="20"/>
              </w:rPr>
              <w:t xml:space="preserve">Masa przekazana </w:t>
            </w:r>
          </w:p>
          <w:p w14:paraId="1DE42C98" w14:textId="77777777" w:rsidR="006C43E7" w:rsidRDefault="003B191C">
            <w:pPr>
              <w:ind w:right="46"/>
              <w:jc w:val="center"/>
            </w:pPr>
            <w:r>
              <w:rPr>
                <w:rFonts w:ascii="Times New Roman" w:eastAsia="Times New Roman" w:hAnsi="Times New Roman" w:cs="Times New Roman"/>
                <w:b/>
                <w:sz w:val="20"/>
              </w:rPr>
              <w:t xml:space="preserve">[Mg] </w:t>
            </w:r>
          </w:p>
        </w:tc>
        <w:tc>
          <w:tcPr>
            <w:tcW w:w="1923" w:type="dxa"/>
            <w:tcBorders>
              <w:top w:val="single" w:sz="4" w:space="0" w:color="000000"/>
              <w:left w:val="single" w:sz="4" w:space="0" w:color="000000"/>
              <w:bottom w:val="single" w:sz="4" w:space="0" w:color="000000"/>
              <w:right w:val="single" w:sz="4" w:space="0" w:color="000000"/>
            </w:tcBorders>
            <w:shd w:val="clear" w:color="auto" w:fill="C5E0B3"/>
            <w:vAlign w:val="center"/>
          </w:tcPr>
          <w:p w14:paraId="558F751F" w14:textId="77777777" w:rsidR="006C43E7" w:rsidRDefault="003B191C">
            <w:pPr>
              <w:jc w:val="center"/>
            </w:pPr>
            <w:r>
              <w:rPr>
                <w:rFonts w:ascii="Times New Roman" w:eastAsia="Times New Roman" w:hAnsi="Times New Roman" w:cs="Times New Roman"/>
                <w:b/>
                <w:sz w:val="20"/>
              </w:rPr>
              <w:t>Proces przetwarzania</w:t>
            </w:r>
            <w:r>
              <w:rPr>
                <w:rFonts w:ascii="Times New Roman" w:eastAsia="Times New Roman" w:hAnsi="Times New Roman" w:cs="Times New Roman"/>
                <w:b/>
                <w:sz w:val="24"/>
              </w:rPr>
              <w:t xml:space="preserve"> </w:t>
            </w:r>
          </w:p>
        </w:tc>
      </w:tr>
      <w:tr w:rsidR="006C43E7" w14:paraId="5609FD1F" w14:textId="77777777" w:rsidTr="00FE35F8">
        <w:trPr>
          <w:trHeight w:val="1238"/>
        </w:trPr>
        <w:tc>
          <w:tcPr>
            <w:tcW w:w="3630" w:type="dxa"/>
            <w:tcBorders>
              <w:top w:val="single" w:sz="4" w:space="0" w:color="000000"/>
              <w:left w:val="single" w:sz="4" w:space="0" w:color="000000"/>
              <w:bottom w:val="single" w:sz="4" w:space="0" w:color="000000"/>
              <w:right w:val="single" w:sz="4" w:space="0" w:color="000000"/>
            </w:tcBorders>
          </w:tcPr>
          <w:p w14:paraId="710886B1" w14:textId="77777777" w:rsidR="00FE35F8" w:rsidRDefault="00FE35F8">
            <w:pPr>
              <w:ind w:right="51"/>
              <w:jc w:val="center"/>
              <w:rPr>
                <w:rFonts w:ascii="Times New Roman" w:hAnsi="Times New Roman" w:cs="Times New Roman"/>
                <w:sz w:val="20"/>
                <w:szCs w:val="20"/>
              </w:rPr>
            </w:pPr>
          </w:p>
          <w:p w14:paraId="2E8D8D01" w14:textId="5C778A7B" w:rsidR="006C43E7" w:rsidRPr="00FE35F8" w:rsidRDefault="001F5E8A">
            <w:pPr>
              <w:ind w:right="51"/>
              <w:jc w:val="center"/>
              <w:rPr>
                <w:rFonts w:ascii="Times New Roman" w:hAnsi="Times New Roman" w:cs="Times New Roman"/>
                <w:sz w:val="20"/>
                <w:szCs w:val="20"/>
              </w:rPr>
            </w:pPr>
            <w:r w:rsidRPr="00FE35F8">
              <w:rPr>
                <w:rFonts w:ascii="Times New Roman" w:hAnsi="Times New Roman" w:cs="Times New Roman"/>
                <w:sz w:val="20"/>
                <w:szCs w:val="20"/>
              </w:rPr>
              <w:t xml:space="preserve">Instalacja </w:t>
            </w:r>
            <w:proofErr w:type="spellStart"/>
            <w:r w:rsidRPr="00FE35F8">
              <w:rPr>
                <w:rFonts w:ascii="Times New Roman" w:hAnsi="Times New Roman" w:cs="Times New Roman"/>
                <w:sz w:val="20"/>
                <w:szCs w:val="20"/>
              </w:rPr>
              <w:t>mechaniczno</w:t>
            </w:r>
            <w:proofErr w:type="spellEnd"/>
            <w:r w:rsidRPr="00FE35F8">
              <w:rPr>
                <w:rFonts w:ascii="Times New Roman" w:hAnsi="Times New Roman" w:cs="Times New Roman"/>
                <w:sz w:val="20"/>
                <w:szCs w:val="20"/>
              </w:rPr>
              <w:t xml:space="preserve"> - biologicznego przetwarzania odpadów </w:t>
            </w:r>
            <w:proofErr w:type="spellStart"/>
            <w:r w:rsidRPr="00FE35F8">
              <w:rPr>
                <w:rFonts w:ascii="Times New Roman" w:hAnsi="Times New Roman" w:cs="Times New Roman"/>
                <w:sz w:val="20"/>
                <w:szCs w:val="20"/>
              </w:rPr>
              <w:t>komunalncyh</w:t>
            </w:r>
            <w:proofErr w:type="spellEnd"/>
            <w:r w:rsidRPr="00FE35F8">
              <w:rPr>
                <w:rFonts w:ascii="Times New Roman" w:hAnsi="Times New Roman" w:cs="Times New Roman"/>
                <w:sz w:val="20"/>
                <w:szCs w:val="20"/>
              </w:rPr>
              <w:t xml:space="preserve"> i innych </w:t>
            </w:r>
            <w:proofErr w:type="spellStart"/>
            <w:r w:rsidRPr="00FE35F8">
              <w:rPr>
                <w:rFonts w:ascii="Times New Roman" w:hAnsi="Times New Roman" w:cs="Times New Roman"/>
                <w:sz w:val="20"/>
                <w:szCs w:val="20"/>
              </w:rPr>
              <w:t>odpdów</w:t>
            </w:r>
            <w:proofErr w:type="spellEnd"/>
            <w:r w:rsidRPr="00FE35F8">
              <w:rPr>
                <w:rFonts w:ascii="Times New Roman" w:hAnsi="Times New Roman" w:cs="Times New Roman"/>
                <w:sz w:val="20"/>
                <w:szCs w:val="20"/>
              </w:rPr>
              <w:t xml:space="preserve"> oraz przetwarzania selektywnie zebranych odpadów zielonych i innych bioodpadów" zlokalizowanej w </w:t>
            </w:r>
            <w:proofErr w:type="spellStart"/>
            <w:r w:rsidRPr="00FE35F8">
              <w:rPr>
                <w:rFonts w:ascii="Times New Roman" w:hAnsi="Times New Roman" w:cs="Times New Roman"/>
                <w:sz w:val="20"/>
                <w:szCs w:val="20"/>
              </w:rPr>
              <w:t>FBSerwis</w:t>
            </w:r>
            <w:proofErr w:type="spellEnd"/>
            <w:r w:rsidRPr="00FE35F8">
              <w:rPr>
                <w:rFonts w:ascii="Times New Roman" w:hAnsi="Times New Roman" w:cs="Times New Roman"/>
                <w:sz w:val="20"/>
                <w:szCs w:val="20"/>
              </w:rPr>
              <w:t xml:space="preserve"> Zielony Dolny Śląsk sp. z o.o.</w:t>
            </w:r>
          </w:p>
        </w:tc>
        <w:tc>
          <w:tcPr>
            <w:tcW w:w="2063" w:type="dxa"/>
            <w:tcBorders>
              <w:top w:val="single" w:sz="4" w:space="0" w:color="000000"/>
              <w:left w:val="single" w:sz="4" w:space="0" w:color="000000"/>
              <w:bottom w:val="single" w:sz="4" w:space="0" w:color="000000"/>
              <w:right w:val="single" w:sz="4" w:space="0" w:color="000000"/>
            </w:tcBorders>
          </w:tcPr>
          <w:p w14:paraId="5B7AA51F" w14:textId="77777777" w:rsidR="00FE35F8" w:rsidRDefault="00FE35F8">
            <w:pPr>
              <w:spacing w:after="8" w:line="264" w:lineRule="auto"/>
              <w:ind w:left="7" w:right="57"/>
              <w:jc w:val="center"/>
              <w:rPr>
                <w:rFonts w:ascii="Times New Roman" w:eastAsia="Times New Roman" w:hAnsi="Times New Roman" w:cs="Times New Roman"/>
                <w:sz w:val="20"/>
                <w:szCs w:val="20"/>
              </w:rPr>
            </w:pPr>
          </w:p>
          <w:p w14:paraId="076720A1" w14:textId="6F2437B9" w:rsidR="006C43E7" w:rsidRPr="00FE35F8" w:rsidRDefault="003B191C">
            <w:pPr>
              <w:spacing w:after="8" w:line="264" w:lineRule="auto"/>
              <w:ind w:left="7" w:right="57"/>
              <w:jc w:val="center"/>
              <w:rPr>
                <w:rFonts w:ascii="Times New Roman" w:hAnsi="Times New Roman" w:cs="Times New Roman"/>
                <w:sz w:val="20"/>
                <w:szCs w:val="20"/>
              </w:rPr>
            </w:pPr>
            <w:proofErr w:type="spellStart"/>
            <w:r w:rsidRPr="00FE35F8">
              <w:rPr>
                <w:rFonts w:ascii="Times New Roman" w:eastAsia="Times New Roman" w:hAnsi="Times New Roman" w:cs="Times New Roman"/>
                <w:sz w:val="20"/>
                <w:szCs w:val="20"/>
              </w:rPr>
              <w:t>FBSerwis</w:t>
            </w:r>
            <w:proofErr w:type="spellEnd"/>
            <w:r w:rsidRPr="00FE35F8">
              <w:rPr>
                <w:rFonts w:ascii="Times New Roman" w:eastAsia="Times New Roman" w:hAnsi="Times New Roman" w:cs="Times New Roman"/>
                <w:sz w:val="20"/>
                <w:szCs w:val="20"/>
              </w:rPr>
              <w:t xml:space="preserve"> dolny Śląsk sp. z o.o. ul. Ścinawka Dolna 86, </w:t>
            </w:r>
          </w:p>
          <w:p w14:paraId="1A5B7BFC" w14:textId="77777777" w:rsidR="006C43E7" w:rsidRPr="00FE35F8" w:rsidRDefault="003B191C">
            <w:pPr>
              <w:jc w:val="center"/>
              <w:rPr>
                <w:rFonts w:ascii="Times New Roman" w:hAnsi="Times New Roman" w:cs="Times New Roman"/>
                <w:sz w:val="20"/>
                <w:szCs w:val="20"/>
              </w:rPr>
            </w:pPr>
            <w:r w:rsidRPr="00FE35F8">
              <w:rPr>
                <w:rFonts w:ascii="Times New Roman" w:eastAsia="Times New Roman" w:hAnsi="Times New Roman" w:cs="Times New Roman"/>
                <w:sz w:val="20"/>
                <w:szCs w:val="20"/>
              </w:rPr>
              <w:t xml:space="preserve">57-410 Ścinawka Średnia </w:t>
            </w:r>
          </w:p>
        </w:tc>
        <w:tc>
          <w:tcPr>
            <w:tcW w:w="1390" w:type="dxa"/>
            <w:tcBorders>
              <w:top w:val="single" w:sz="4" w:space="0" w:color="000000"/>
              <w:left w:val="single" w:sz="4" w:space="0" w:color="000000"/>
              <w:bottom w:val="single" w:sz="4" w:space="0" w:color="000000"/>
              <w:right w:val="single" w:sz="4" w:space="0" w:color="000000"/>
            </w:tcBorders>
            <w:vAlign w:val="center"/>
          </w:tcPr>
          <w:p w14:paraId="42B02E91" w14:textId="64E1D981" w:rsidR="006C43E7" w:rsidRPr="00FE35F8" w:rsidRDefault="001F5E8A">
            <w:pPr>
              <w:ind w:right="50"/>
              <w:jc w:val="center"/>
              <w:rPr>
                <w:rFonts w:ascii="Times New Roman" w:hAnsi="Times New Roman" w:cs="Times New Roman"/>
                <w:sz w:val="20"/>
                <w:szCs w:val="20"/>
              </w:rPr>
            </w:pPr>
            <w:r w:rsidRPr="00FE35F8">
              <w:rPr>
                <w:rFonts w:ascii="Times New Roman" w:eastAsia="Times New Roman" w:hAnsi="Times New Roman" w:cs="Times New Roman"/>
                <w:sz w:val="20"/>
                <w:szCs w:val="20"/>
              </w:rPr>
              <w:t>41,8600</w:t>
            </w:r>
            <w:r w:rsidR="003B191C" w:rsidRPr="00FE35F8">
              <w:rPr>
                <w:rFonts w:ascii="Times New Roman" w:eastAsia="Times New Roman" w:hAnsi="Times New Roman" w:cs="Times New Roman"/>
                <w:sz w:val="20"/>
                <w:szCs w:val="20"/>
              </w:rPr>
              <w:t xml:space="preserve"> </w:t>
            </w:r>
          </w:p>
        </w:tc>
        <w:tc>
          <w:tcPr>
            <w:tcW w:w="1923" w:type="dxa"/>
            <w:tcBorders>
              <w:top w:val="single" w:sz="4" w:space="0" w:color="000000"/>
              <w:left w:val="single" w:sz="4" w:space="0" w:color="000000"/>
              <w:bottom w:val="single" w:sz="4" w:space="0" w:color="000000"/>
              <w:right w:val="single" w:sz="4" w:space="0" w:color="000000"/>
            </w:tcBorders>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1649"/>
            </w:tblGrid>
            <w:tr w:rsidR="001F5E8A" w:rsidRPr="001F5E8A" w14:paraId="0A1ABB0A" w14:textId="77777777">
              <w:trPr>
                <w:tblCellSpacing w:w="15" w:type="dxa"/>
              </w:trPr>
              <w:tc>
                <w:tcPr>
                  <w:tcW w:w="0" w:type="auto"/>
                  <w:vAlign w:val="center"/>
                  <w:hideMark/>
                </w:tcPr>
                <w:p w14:paraId="6CF23F66" w14:textId="77777777" w:rsidR="001F5E8A" w:rsidRPr="001F5E8A" w:rsidRDefault="001F5E8A" w:rsidP="00FE35F8">
                  <w:pPr>
                    <w:spacing w:after="0" w:line="240" w:lineRule="auto"/>
                    <w:jc w:val="center"/>
                    <w:rPr>
                      <w:rFonts w:ascii="Times New Roman" w:eastAsia="Times New Roman" w:hAnsi="Times New Roman" w:cs="Times New Roman"/>
                      <w:color w:val="auto"/>
                      <w:kern w:val="0"/>
                      <w:sz w:val="20"/>
                      <w:szCs w:val="20"/>
                      <w14:ligatures w14:val="none"/>
                    </w:rPr>
                  </w:pPr>
                </w:p>
              </w:tc>
              <w:tc>
                <w:tcPr>
                  <w:tcW w:w="0" w:type="auto"/>
                  <w:vAlign w:val="center"/>
                  <w:hideMark/>
                </w:tcPr>
                <w:p w14:paraId="247726DD" w14:textId="6810B531" w:rsidR="001F5E8A" w:rsidRPr="001F5E8A" w:rsidRDefault="001F5E8A" w:rsidP="00FE35F8">
                  <w:pPr>
                    <w:spacing w:after="0" w:line="240" w:lineRule="auto"/>
                    <w:jc w:val="center"/>
                    <w:rPr>
                      <w:rFonts w:ascii="Times New Roman" w:eastAsia="Times New Roman" w:hAnsi="Times New Roman" w:cs="Times New Roman"/>
                      <w:color w:val="auto"/>
                      <w:kern w:val="0"/>
                      <w:sz w:val="20"/>
                      <w:szCs w:val="20"/>
                      <w14:ligatures w14:val="none"/>
                    </w:rPr>
                  </w:pPr>
                  <w:r w:rsidRPr="001F5E8A">
                    <w:rPr>
                      <w:rFonts w:ascii="Times New Roman" w:eastAsia="Times New Roman" w:hAnsi="Times New Roman" w:cs="Times New Roman"/>
                      <w:color w:val="auto"/>
                      <w:kern w:val="0"/>
                      <w:sz w:val="20"/>
                      <w:szCs w:val="20"/>
                      <w14:ligatures w14:val="none"/>
                    </w:rPr>
                    <w:t xml:space="preserve">D13 - Sporządzanie mieszanki lub mieszanie przed poddaniem odpadów któremukolwiek </w:t>
                  </w:r>
                  <w:r w:rsidR="00FE35F8">
                    <w:rPr>
                      <w:rFonts w:ascii="Times New Roman" w:eastAsia="Times New Roman" w:hAnsi="Times New Roman" w:cs="Times New Roman"/>
                      <w:color w:val="auto"/>
                      <w:kern w:val="0"/>
                      <w:sz w:val="20"/>
                      <w:szCs w:val="20"/>
                      <w14:ligatures w14:val="none"/>
                    </w:rPr>
                    <w:br/>
                  </w:r>
                  <w:r w:rsidRPr="001F5E8A">
                    <w:rPr>
                      <w:rFonts w:ascii="Times New Roman" w:eastAsia="Times New Roman" w:hAnsi="Times New Roman" w:cs="Times New Roman"/>
                      <w:color w:val="auto"/>
                      <w:kern w:val="0"/>
                      <w:sz w:val="20"/>
                      <w:szCs w:val="20"/>
                      <w14:ligatures w14:val="none"/>
                    </w:rPr>
                    <w:t xml:space="preserve">z procesów wymienionych </w:t>
                  </w:r>
                  <w:r w:rsidR="00FE35F8">
                    <w:rPr>
                      <w:rFonts w:ascii="Times New Roman" w:eastAsia="Times New Roman" w:hAnsi="Times New Roman" w:cs="Times New Roman"/>
                      <w:color w:val="auto"/>
                      <w:kern w:val="0"/>
                      <w:sz w:val="20"/>
                      <w:szCs w:val="20"/>
                      <w14:ligatures w14:val="none"/>
                    </w:rPr>
                    <w:br/>
                  </w:r>
                  <w:r w:rsidRPr="001F5E8A">
                    <w:rPr>
                      <w:rFonts w:ascii="Times New Roman" w:eastAsia="Times New Roman" w:hAnsi="Times New Roman" w:cs="Times New Roman"/>
                      <w:color w:val="auto"/>
                      <w:kern w:val="0"/>
                      <w:sz w:val="20"/>
                      <w:szCs w:val="20"/>
                      <w14:ligatures w14:val="none"/>
                    </w:rPr>
                    <w:t>w pozycjach D1–D12</w:t>
                  </w:r>
                </w:p>
              </w:tc>
            </w:tr>
          </w:tbl>
          <w:p w14:paraId="7BF7371B" w14:textId="71D7555A" w:rsidR="006C43E7" w:rsidRPr="00FE35F8" w:rsidRDefault="006C43E7" w:rsidP="00FE35F8">
            <w:pPr>
              <w:ind w:right="46"/>
              <w:jc w:val="center"/>
              <w:rPr>
                <w:rFonts w:ascii="Times New Roman" w:hAnsi="Times New Roman" w:cs="Times New Roman"/>
                <w:sz w:val="20"/>
                <w:szCs w:val="20"/>
              </w:rPr>
            </w:pPr>
          </w:p>
        </w:tc>
      </w:tr>
      <w:tr w:rsidR="006C43E7" w14:paraId="73D2271D" w14:textId="77777777" w:rsidTr="00FE35F8">
        <w:trPr>
          <w:trHeight w:val="1010"/>
        </w:trPr>
        <w:tc>
          <w:tcPr>
            <w:tcW w:w="3630" w:type="dxa"/>
            <w:tcBorders>
              <w:top w:val="single" w:sz="4" w:space="0" w:color="000000"/>
              <w:left w:val="single" w:sz="4" w:space="0" w:color="000000"/>
              <w:bottom w:val="single" w:sz="4" w:space="0" w:color="000000"/>
              <w:right w:val="single" w:sz="4" w:space="0" w:color="000000"/>
            </w:tcBorders>
            <w:vAlign w:val="center"/>
          </w:tcPr>
          <w:p w14:paraId="003FC5CA" w14:textId="3C1F52DE" w:rsidR="006C43E7" w:rsidRPr="00FE35F8" w:rsidRDefault="001F5E8A">
            <w:pPr>
              <w:ind w:right="53"/>
              <w:jc w:val="center"/>
              <w:rPr>
                <w:rFonts w:ascii="Times New Roman" w:hAnsi="Times New Roman" w:cs="Times New Roman"/>
                <w:sz w:val="20"/>
                <w:szCs w:val="20"/>
              </w:rPr>
            </w:pPr>
            <w:r w:rsidRPr="00FE35F8">
              <w:rPr>
                <w:rFonts w:ascii="Times New Roman" w:hAnsi="Times New Roman" w:cs="Times New Roman"/>
                <w:sz w:val="20"/>
                <w:szCs w:val="20"/>
              </w:rPr>
              <w:t xml:space="preserve">FB Serwis Dolny Śląsk </w:t>
            </w:r>
            <w:proofErr w:type="spellStart"/>
            <w:r w:rsidRPr="00FE35F8">
              <w:rPr>
                <w:rFonts w:ascii="Times New Roman" w:hAnsi="Times New Roman" w:cs="Times New Roman"/>
                <w:sz w:val="20"/>
                <w:szCs w:val="20"/>
              </w:rPr>
              <w:t>Sp</w:t>
            </w:r>
            <w:proofErr w:type="spellEnd"/>
            <w:r w:rsidRPr="00FE35F8">
              <w:rPr>
                <w:rFonts w:ascii="Times New Roman" w:hAnsi="Times New Roman" w:cs="Times New Roman"/>
                <w:sz w:val="20"/>
                <w:szCs w:val="20"/>
              </w:rPr>
              <w:t xml:space="preserve"> z </w:t>
            </w:r>
            <w:proofErr w:type="spellStart"/>
            <w:r w:rsidRPr="00FE35F8">
              <w:rPr>
                <w:rFonts w:ascii="Times New Roman" w:hAnsi="Times New Roman" w:cs="Times New Roman"/>
                <w:sz w:val="20"/>
                <w:szCs w:val="20"/>
              </w:rPr>
              <w:t>o.o</w:t>
            </w:r>
            <w:proofErr w:type="spellEnd"/>
            <w:r w:rsidRPr="00FE35F8">
              <w:rPr>
                <w:rFonts w:ascii="Times New Roman" w:hAnsi="Times New Roman" w:cs="Times New Roman"/>
                <w:sz w:val="20"/>
                <w:szCs w:val="20"/>
              </w:rPr>
              <w:t xml:space="preserve"> - Instalacja mechaniczno-biologicznego przetwarzania odpadów komunalnych i innych odpadów oraz przetwarzania selektywnie zebranych odpadów zielonych i innych bioodpadów</w:t>
            </w:r>
          </w:p>
        </w:tc>
        <w:tc>
          <w:tcPr>
            <w:tcW w:w="2063" w:type="dxa"/>
            <w:tcBorders>
              <w:top w:val="single" w:sz="4" w:space="0" w:color="000000"/>
              <w:left w:val="single" w:sz="4" w:space="0" w:color="000000"/>
              <w:bottom w:val="single" w:sz="4" w:space="0" w:color="000000"/>
              <w:right w:val="single" w:sz="4" w:space="0" w:color="000000"/>
            </w:tcBorders>
          </w:tcPr>
          <w:p w14:paraId="75A7CB8D" w14:textId="77777777" w:rsidR="001F5E8A" w:rsidRPr="00FE35F8" w:rsidRDefault="001F5E8A" w:rsidP="00FE35F8">
            <w:pPr>
              <w:spacing w:after="8" w:line="264" w:lineRule="auto"/>
              <w:ind w:right="57"/>
              <w:rPr>
                <w:rFonts w:ascii="Times New Roman" w:eastAsia="Times New Roman" w:hAnsi="Times New Roman" w:cs="Times New Roman"/>
                <w:sz w:val="20"/>
                <w:szCs w:val="20"/>
              </w:rPr>
            </w:pPr>
          </w:p>
          <w:p w14:paraId="25B219BE" w14:textId="16EF4E9E" w:rsidR="001F5E8A" w:rsidRPr="00FE35F8" w:rsidRDefault="001F5E8A" w:rsidP="001F5E8A">
            <w:pPr>
              <w:spacing w:after="8" w:line="264" w:lineRule="auto"/>
              <w:ind w:left="7" w:right="57"/>
              <w:jc w:val="center"/>
              <w:rPr>
                <w:rFonts w:ascii="Times New Roman" w:hAnsi="Times New Roman" w:cs="Times New Roman"/>
                <w:sz w:val="20"/>
                <w:szCs w:val="20"/>
              </w:rPr>
            </w:pPr>
            <w:proofErr w:type="spellStart"/>
            <w:r w:rsidRPr="00FE35F8">
              <w:rPr>
                <w:rFonts w:ascii="Times New Roman" w:eastAsia="Times New Roman" w:hAnsi="Times New Roman" w:cs="Times New Roman"/>
                <w:sz w:val="20"/>
                <w:szCs w:val="20"/>
              </w:rPr>
              <w:t>FBSerwis</w:t>
            </w:r>
            <w:proofErr w:type="spellEnd"/>
            <w:r w:rsidRPr="00FE35F8">
              <w:rPr>
                <w:rFonts w:ascii="Times New Roman" w:eastAsia="Times New Roman" w:hAnsi="Times New Roman" w:cs="Times New Roman"/>
                <w:sz w:val="20"/>
                <w:szCs w:val="20"/>
              </w:rPr>
              <w:t xml:space="preserve"> dolny Śląsk sp. z o.o. ul. Ścinawka Dolna 86, </w:t>
            </w:r>
          </w:p>
          <w:p w14:paraId="12C26472" w14:textId="3C9244A6" w:rsidR="006C43E7" w:rsidRPr="00FE35F8" w:rsidRDefault="001F5E8A" w:rsidP="001F5E8A">
            <w:pPr>
              <w:ind w:right="48"/>
              <w:jc w:val="center"/>
              <w:rPr>
                <w:rFonts w:ascii="Times New Roman" w:hAnsi="Times New Roman" w:cs="Times New Roman"/>
                <w:sz w:val="20"/>
                <w:szCs w:val="20"/>
              </w:rPr>
            </w:pPr>
            <w:r w:rsidRPr="00FE35F8">
              <w:rPr>
                <w:rFonts w:ascii="Times New Roman" w:eastAsia="Times New Roman" w:hAnsi="Times New Roman" w:cs="Times New Roman"/>
                <w:sz w:val="20"/>
                <w:szCs w:val="20"/>
              </w:rPr>
              <w:t>57-410 Ścinawka Średnia</w:t>
            </w:r>
          </w:p>
        </w:tc>
        <w:tc>
          <w:tcPr>
            <w:tcW w:w="1390" w:type="dxa"/>
            <w:tcBorders>
              <w:top w:val="single" w:sz="4" w:space="0" w:color="000000"/>
              <w:left w:val="single" w:sz="4" w:space="0" w:color="000000"/>
              <w:bottom w:val="single" w:sz="4" w:space="0" w:color="000000"/>
              <w:right w:val="single" w:sz="4" w:space="0" w:color="000000"/>
            </w:tcBorders>
            <w:vAlign w:val="center"/>
          </w:tcPr>
          <w:p w14:paraId="46942B20" w14:textId="68864A2D" w:rsidR="006C43E7" w:rsidRPr="00FE35F8" w:rsidRDefault="00FE35F8">
            <w:pPr>
              <w:ind w:left="77"/>
              <w:rPr>
                <w:rFonts w:ascii="Times New Roman" w:hAnsi="Times New Roman" w:cs="Times New Roman"/>
                <w:sz w:val="20"/>
                <w:szCs w:val="20"/>
              </w:rPr>
            </w:pPr>
            <w:r>
              <w:rPr>
                <w:rFonts w:ascii="Times New Roman" w:eastAsia="Times New Roman" w:hAnsi="Times New Roman" w:cs="Times New Roman"/>
                <w:sz w:val="20"/>
                <w:szCs w:val="20"/>
              </w:rPr>
              <w:t xml:space="preserve">   </w:t>
            </w:r>
            <w:r w:rsidR="001F5E8A" w:rsidRPr="00FE35F8">
              <w:rPr>
                <w:rFonts w:ascii="Times New Roman" w:eastAsia="Times New Roman" w:hAnsi="Times New Roman" w:cs="Times New Roman"/>
                <w:sz w:val="20"/>
                <w:szCs w:val="20"/>
              </w:rPr>
              <w:t>6,0400</w:t>
            </w:r>
            <w:r w:rsidR="003B191C" w:rsidRPr="00FE35F8">
              <w:rPr>
                <w:rFonts w:ascii="Times New Roman" w:eastAsia="Times New Roman" w:hAnsi="Times New Roman" w:cs="Times New Roman"/>
                <w:sz w:val="20"/>
                <w:szCs w:val="20"/>
              </w:rPr>
              <w:t xml:space="preserve"> </w:t>
            </w:r>
          </w:p>
        </w:tc>
        <w:tc>
          <w:tcPr>
            <w:tcW w:w="1923" w:type="dxa"/>
            <w:tcBorders>
              <w:top w:val="single" w:sz="4" w:space="0" w:color="000000"/>
              <w:left w:val="single" w:sz="4" w:space="0" w:color="000000"/>
              <w:bottom w:val="single" w:sz="4" w:space="0" w:color="000000"/>
              <w:right w:val="single" w:sz="4" w:space="0" w:color="000000"/>
            </w:tcBorders>
            <w:vAlign w:val="center"/>
          </w:tcPr>
          <w:p w14:paraId="3D474FEE" w14:textId="6404025F" w:rsidR="006C43E7" w:rsidRPr="00FE35F8" w:rsidRDefault="001F5E8A" w:rsidP="00FE35F8">
            <w:pPr>
              <w:ind w:right="48"/>
              <w:jc w:val="center"/>
              <w:rPr>
                <w:rFonts w:ascii="Times New Roman" w:hAnsi="Times New Roman" w:cs="Times New Roman"/>
                <w:sz w:val="20"/>
                <w:szCs w:val="20"/>
              </w:rPr>
            </w:pPr>
            <w:r w:rsidRPr="00FE35F8">
              <w:rPr>
                <w:rFonts w:ascii="Times New Roman" w:hAnsi="Times New Roman" w:cs="Times New Roman"/>
                <w:sz w:val="20"/>
                <w:szCs w:val="20"/>
              </w:rPr>
              <w:t xml:space="preserve">D13 - </w:t>
            </w:r>
            <w:r w:rsidR="00FE35F8">
              <w:rPr>
                <w:rFonts w:ascii="Times New Roman" w:hAnsi="Times New Roman" w:cs="Times New Roman"/>
                <w:sz w:val="20"/>
                <w:szCs w:val="20"/>
              </w:rPr>
              <w:br/>
            </w:r>
            <w:r w:rsidRPr="00FE35F8">
              <w:rPr>
                <w:rFonts w:ascii="Times New Roman" w:hAnsi="Times New Roman" w:cs="Times New Roman"/>
                <w:sz w:val="20"/>
                <w:szCs w:val="20"/>
              </w:rPr>
              <w:t xml:space="preserve">Sporządzanie mieszanki lub mieszanie przed poddaniem odpadów któremukolwiek </w:t>
            </w:r>
            <w:r w:rsidR="00FE35F8">
              <w:rPr>
                <w:rFonts w:ascii="Times New Roman" w:hAnsi="Times New Roman" w:cs="Times New Roman"/>
                <w:sz w:val="20"/>
                <w:szCs w:val="20"/>
              </w:rPr>
              <w:br/>
            </w:r>
            <w:r w:rsidRPr="00FE35F8">
              <w:rPr>
                <w:rFonts w:ascii="Times New Roman" w:hAnsi="Times New Roman" w:cs="Times New Roman"/>
                <w:sz w:val="20"/>
                <w:szCs w:val="20"/>
              </w:rPr>
              <w:t xml:space="preserve">z procesów wymienionych </w:t>
            </w:r>
            <w:r w:rsidR="00FE35F8">
              <w:rPr>
                <w:rFonts w:ascii="Times New Roman" w:hAnsi="Times New Roman" w:cs="Times New Roman"/>
                <w:sz w:val="20"/>
                <w:szCs w:val="20"/>
              </w:rPr>
              <w:br/>
            </w:r>
            <w:r w:rsidRPr="00FE35F8">
              <w:rPr>
                <w:rFonts w:ascii="Times New Roman" w:hAnsi="Times New Roman" w:cs="Times New Roman"/>
                <w:sz w:val="20"/>
                <w:szCs w:val="20"/>
              </w:rPr>
              <w:t>w pozycjach D1–D12</w:t>
            </w:r>
          </w:p>
        </w:tc>
      </w:tr>
      <w:tr w:rsidR="006C43E7" w14:paraId="6052E081" w14:textId="77777777" w:rsidTr="00FE35F8">
        <w:trPr>
          <w:trHeight w:val="1011"/>
        </w:trPr>
        <w:tc>
          <w:tcPr>
            <w:tcW w:w="3630" w:type="dxa"/>
            <w:tcBorders>
              <w:top w:val="single" w:sz="4" w:space="0" w:color="000000"/>
              <w:left w:val="single" w:sz="4" w:space="0" w:color="000000"/>
              <w:bottom w:val="single" w:sz="4" w:space="0" w:color="000000"/>
              <w:right w:val="single" w:sz="4" w:space="0" w:color="000000"/>
            </w:tcBorders>
            <w:vAlign w:val="center"/>
          </w:tcPr>
          <w:p w14:paraId="3C958C0C" w14:textId="1CA7BDAD" w:rsidR="006C43E7" w:rsidRPr="00FE35F8" w:rsidRDefault="001F5E8A">
            <w:pPr>
              <w:ind w:right="53"/>
              <w:jc w:val="center"/>
              <w:rPr>
                <w:rFonts w:ascii="Times New Roman" w:hAnsi="Times New Roman" w:cs="Times New Roman"/>
                <w:sz w:val="20"/>
                <w:szCs w:val="20"/>
              </w:rPr>
            </w:pPr>
            <w:r w:rsidRPr="00FE35F8">
              <w:rPr>
                <w:rFonts w:ascii="Times New Roman" w:hAnsi="Times New Roman" w:cs="Times New Roman"/>
                <w:sz w:val="20"/>
                <w:szCs w:val="20"/>
              </w:rPr>
              <w:t>ECO Ekologiczne Centrum Odzysku Sp. z o.o. - instalacja do MBP</w:t>
            </w:r>
          </w:p>
        </w:tc>
        <w:tc>
          <w:tcPr>
            <w:tcW w:w="2063" w:type="dxa"/>
            <w:tcBorders>
              <w:top w:val="single" w:sz="4" w:space="0" w:color="000000"/>
              <w:left w:val="single" w:sz="4" w:space="0" w:color="000000"/>
              <w:bottom w:val="single" w:sz="4" w:space="0" w:color="000000"/>
              <w:right w:val="single" w:sz="4" w:space="0" w:color="000000"/>
            </w:tcBorders>
          </w:tcPr>
          <w:p w14:paraId="03D83074" w14:textId="77777777" w:rsidR="001F5E8A" w:rsidRPr="00FE35F8" w:rsidRDefault="001F5E8A">
            <w:pPr>
              <w:spacing w:line="240" w:lineRule="auto"/>
              <w:jc w:val="center"/>
              <w:rPr>
                <w:rFonts w:ascii="Times New Roman" w:eastAsia="Times New Roman" w:hAnsi="Times New Roman" w:cs="Times New Roman"/>
                <w:sz w:val="20"/>
                <w:szCs w:val="20"/>
              </w:rPr>
            </w:pPr>
          </w:p>
          <w:p w14:paraId="5C6F0F4B" w14:textId="77777777" w:rsidR="001F5E8A" w:rsidRPr="00FE35F8" w:rsidRDefault="001F5E8A">
            <w:pPr>
              <w:spacing w:line="240" w:lineRule="auto"/>
              <w:jc w:val="center"/>
              <w:rPr>
                <w:rFonts w:ascii="Times New Roman" w:eastAsia="Times New Roman" w:hAnsi="Times New Roman" w:cs="Times New Roman"/>
                <w:sz w:val="20"/>
                <w:szCs w:val="20"/>
              </w:rPr>
            </w:pPr>
          </w:p>
          <w:p w14:paraId="502A8BA4" w14:textId="17C78612" w:rsidR="006C43E7" w:rsidRPr="00FE35F8" w:rsidRDefault="003B191C">
            <w:pPr>
              <w:spacing w:line="240" w:lineRule="auto"/>
              <w:jc w:val="center"/>
              <w:rPr>
                <w:rFonts w:ascii="Times New Roman" w:hAnsi="Times New Roman" w:cs="Times New Roman"/>
                <w:sz w:val="20"/>
                <w:szCs w:val="20"/>
              </w:rPr>
            </w:pPr>
            <w:r w:rsidRPr="00FE35F8">
              <w:rPr>
                <w:rFonts w:ascii="Times New Roman" w:eastAsia="Times New Roman" w:hAnsi="Times New Roman" w:cs="Times New Roman"/>
                <w:sz w:val="20"/>
                <w:szCs w:val="20"/>
              </w:rPr>
              <w:t xml:space="preserve">Przedsiębiorstwo Gospodarki </w:t>
            </w:r>
          </w:p>
          <w:p w14:paraId="0B3BDFE8" w14:textId="77777777" w:rsidR="006C43E7" w:rsidRPr="00FE35F8" w:rsidRDefault="003B191C">
            <w:pPr>
              <w:spacing w:after="60"/>
              <w:ind w:right="51"/>
              <w:jc w:val="center"/>
              <w:rPr>
                <w:rFonts w:ascii="Times New Roman" w:hAnsi="Times New Roman" w:cs="Times New Roman"/>
                <w:sz w:val="20"/>
                <w:szCs w:val="20"/>
              </w:rPr>
            </w:pPr>
            <w:r w:rsidRPr="00FE35F8">
              <w:rPr>
                <w:rFonts w:ascii="Times New Roman" w:eastAsia="Times New Roman" w:hAnsi="Times New Roman" w:cs="Times New Roman"/>
                <w:sz w:val="20"/>
                <w:szCs w:val="20"/>
              </w:rPr>
              <w:t xml:space="preserve">Komunalnej  </w:t>
            </w:r>
          </w:p>
          <w:p w14:paraId="13098C25" w14:textId="77777777" w:rsidR="006C43E7" w:rsidRPr="00FE35F8" w:rsidRDefault="003B191C">
            <w:pPr>
              <w:ind w:right="48"/>
              <w:jc w:val="center"/>
              <w:rPr>
                <w:rFonts w:ascii="Times New Roman" w:hAnsi="Times New Roman" w:cs="Times New Roman"/>
                <w:sz w:val="20"/>
                <w:szCs w:val="20"/>
              </w:rPr>
            </w:pPr>
            <w:r w:rsidRPr="00FE35F8">
              <w:rPr>
                <w:rFonts w:ascii="Times New Roman" w:eastAsia="Times New Roman" w:hAnsi="Times New Roman" w:cs="Times New Roman"/>
                <w:sz w:val="20"/>
                <w:szCs w:val="20"/>
              </w:rPr>
              <w:t xml:space="preserve">„Ekom” Sp. z o.o. </w:t>
            </w:r>
          </w:p>
        </w:tc>
        <w:tc>
          <w:tcPr>
            <w:tcW w:w="1390" w:type="dxa"/>
            <w:tcBorders>
              <w:top w:val="single" w:sz="4" w:space="0" w:color="000000"/>
              <w:left w:val="single" w:sz="4" w:space="0" w:color="000000"/>
              <w:bottom w:val="single" w:sz="4" w:space="0" w:color="000000"/>
              <w:right w:val="single" w:sz="4" w:space="0" w:color="000000"/>
            </w:tcBorders>
            <w:vAlign w:val="center"/>
          </w:tcPr>
          <w:p w14:paraId="70521824" w14:textId="26917B83" w:rsidR="006C43E7" w:rsidRPr="00FE35F8" w:rsidRDefault="001F5E8A">
            <w:pPr>
              <w:ind w:right="50"/>
              <w:jc w:val="center"/>
              <w:rPr>
                <w:rFonts w:ascii="Times New Roman" w:hAnsi="Times New Roman" w:cs="Times New Roman"/>
                <w:sz w:val="20"/>
                <w:szCs w:val="20"/>
              </w:rPr>
            </w:pPr>
            <w:r w:rsidRPr="00FE35F8">
              <w:rPr>
                <w:rFonts w:ascii="Times New Roman" w:hAnsi="Times New Roman" w:cs="Times New Roman"/>
                <w:sz w:val="20"/>
                <w:szCs w:val="20"/>
              </w:rPr>
              <w:t>1282,8400</w:t>
            </w:r>
          </w:p>
        </w:tc>
        <w:tc>
          <w:tcPr>
            <w:tcW w:w="1923" w:type="dxa"/>
            <w:tcBorders>
              <w:top w:val="single" w:sz="4" w:space="0" w:color="000000"/>
              <w:left w:val="single" w:sz="4" w:space="0" w:color="000000"/>
              <w:bottom w:val="single" w:sz="4" w:space="0" w:color="000000"/>
              <w:right w:val="single" w:sz="4" w:space="0" w:color="000000"/>
            </w:tcBorders>
            <w:vAlign w:val="center"/>
          </w:tcPr>
          <w:p w14:paraId="18751FD5" w14:textId="08DBF418" w:rsidR="006C43E7" w:rsidRPr="00FE35F8" w:rsidRDefault="001F5E8A" w:rsidP="00FE35F8">
            <w:pPr>
              <w:ind w:right="46"/>
              <w:jc w:val="center"/>
              <w:rPr>
                <w:rFonts w:ascii="Times New Roman" w:hAnsi="Times New Roman" w:cs="Times New Roman"/>
                <w:sz w:val="20"/>
                <w:szCs w:val="20"/>
              </w:rPr>
            </w:pPr>
            <w:r w:rsidRPr="00FE35F8">
              <w:rPr>
                <w:rFonts w:ascii="Times New Roman" w:hAnsi="Times New Roman" w:cs="Times New Roman"/>
                <w:sz w:val="20"/>
                <w:szCs w:val="20"/>
              </w:rPr>
              <w:t xml:space="preserve">R12 - </w:t>
            </w:r>
            <w:r w:rsidR="00FE35F8">
              <w:rPr>
                <w:rFonts w:ascii="Times New Roman" w:hAnsi="Times New Roman" w:cs="Times New Roman"/>
                <w:sz w:val="20"/>
                <w:szCs w:val="20"/>
              </w:rPr>
              <w:br/>
            </w:r>
            <w:r w:rsidRPr="00FE35F8">
              <w:rPr>
                <w:rFonts w:ascii="Times New Roman" w:hAnsi="Times New Roman" w:cs="Times New Roman"/>
                <w:sz w:val="20"/>
                <w:szCs w:val="20"/>
              </w:rPr>
              <w:t xml:space="preserve">Wymiana odpadów w celu poddania ich któremukolwiek </w:t>
            </w:r>
            <w:r w:rsidR="00FE35F8">
              <w:rPr>
                <w:rFonts w:ascii="Times New Roman" w:hAnsi="Times New Roman" w:cs="Times New Roman"/>
                <w:sz w:val="20"/>
                <w:szCs w:val="20"/>
              </w:rPr>
              <w:br/>
            </w:r>
            <w:r w:rsidRPr="00FE35F8">
              <w:rPr>
                <w:rFonts w:ascii="Times New Roman" w:hAnsi="Times New Roman" w:cs="Times New Roman"/>
                <w:sz w:val="20"/>
                <w:szCs w:val="20"/>
              </w:rPr>
              <w:t xml:space="preserve">z procesów wymienionych </w:t>
            </w:r>
            <w:r w:rsidR="00FE35F8">
              <w:rPr>
                <w:rFonts w:ascii="Times New Roman" w:hAnsi="Times New Roman" w:cs="Times New Roman"/>
                <w:sz w:val="20"/>
                <w:szCs w:val="20"/>
              </w:rPr>
              <w:br/>
            </w:r>
            <w:r w:rsidRPr="00FE35F8">
              <w:rPr>
                <w:rFonts w:ascii="Times New Roman" w:hAnsi="Times New Roman" w:cs="Times New Roman"/>
                <w:sz w:val="20"/>
                <w:szCs w:val="20"/>
              </w:rPr>
              <w:t>w pozycji R1-R11</w:t>
            </w:r>
          </w:p>
        </w:tc>
      </w:tr>
    </w:tbl>
    <w:p w14:paraId="667BA28E" w14:textId="24A6A2E4" w:rsidR="006C43E7" w:rsidRDefault="003B191C">
      <w:pPr>
        <w:spacing w:after="4" w:line="269" w:lineRule="auto"/>
        <w:ind w:left="10" w:hanging="10"/>
        <w:jc w:val="center"/>
      </w:pPr>
      <w:r>
        <w:rPr>
          <w:rFonts w:ascii="Times New Roman" w:eastAsia="Times New Roman" w:hAnsi="Times New Roman" w:cs="Times New Roman"/>
          <w:sz w:val="20"/>
        </w:rPr>
        <w:t>źródło: Sprawozdanie Burmistrza realizacji zadań z zakresu gospodarowania odpadami komunalnymi za 202</w:t>
      </w:r>
      <w:r w:rsidR="00694EB9">
        <w:rPr>
          <w:rFonts w:ascii="Times New Roman" w:eastAsia="Times New Roman" w:hAnsi="Times New Roman" w:cs="Times New Roman"/>
          <w:sz w:val="20"/>
        </w:rPr>
        <w:t>5</w:t>
      </w:r>
      <w:r>
        <w:rPr>
          <w:rFonts w:ascii="Times New Roman" w:eastAsia="Times New Roman" w:hAnsi="Times New Roman" w:cs="Times New Roman"/>
          <w:sz w:val="20"/>
        </w:rPr>
        <w:t xml:space="preserve"> rok, opracowanie własne </w:t>
      </w:r>
    </w:p>
    <w:p w14:paraId="30181ECB" w14:textId="77777777" w:rsidR="006C43E7" w:rsidRDefault="003B191C">
      <w:pPr>
        <w:spacing w:after="90"/>
      </w:pPr>
      <w:r>
        <w:rPr>
          <w:rFonts w:ascii="Times New Roman" w:eastAsia="Times New Roman" w:hAnsi="Times New Roman" w:cs="Times New Roman"/>
          <w:sz w:val="24"/>
        </w:rPr>
        <w:t xml:space="preserve"> </w:t>
      </w:r>
    </w:p>
    <w:p w14:paraId="2862193B" w14:textId="77777777" w:rsidR="006C43E7" w:rsidRDefault="003B191C">
      <w:pPr>
        <w:pStyle w:val="Nagwek2"/>
        <w:ind w:left="405" w:right="0" w:hanging="420"/>
      </w:pPr>
      <w:bookmarkStart w:id="11" w:name="_Toc62151"/>
      <w:r>
        <w:t xml:space="preserve">Odpady ulegające biodegradacji </w:t>
      </w:r>
      <w:bookmarkEnd w:id="11"/>
    </w:p>
    <w:p w14:paraId="566EAAD9" w14:textId="4BABDF76" w:rsidR="006C43E7" w:rsidRDefault="003B191C" w:rsidP="00326B59">
      <w:pPr>
        <w:spacing w:after="4" w:line="267" w:lineRule="auto"/>
        <w:ind w:left="-5" w:right="11" w:hanging="10"/>
        <w:jc w:val="both"/>
      </w:pPr>
      <w:r>
        <w:rPr>
          <w:rFonts w:ascii="Times New Roman" w:eastAsia="Times New Roman" w:hAnsi="Times New Roman" w:cs="Times New Roman"/>
          <w:sz w:val="24"/>
        </w:rPr>
        <w:t xml:space="preserve">W roku </w:t>
      </w:r>
      <w:r w:rsidR="00D86F30">
        <w:rPr>
          <w:rFonts w:ascii="Times New Roman" w:eastAsia="Times New Roman" w:hAnsi="Times New Roman" w:cs="Times New Roman"/>
          <w:sz w:val="24"/>
        </w:rPr>
        <w:t>2025</w:t>
      </w:r>
      <w:r>
        <w:rPr>
          <w:rFonts w:ascii="Times New Roman" w:eastAsia="Times New Roman" w:hAnsi="Times New Roman" w:cs="Times New Roman"/>
          <w:sz w:val="24"/>
        </w:rPr>
        <w:t xml:space="preserve"> na terenie Gminy Kamieniec Ząbkowicki zebrano łącznie </w:t>
      </w:r>
      <w:r w:rsidR="00276806">
        <w:rPr>
          <w:rFonts w:ascii="Times New Roman" w:eastAsia="Times New Roman" w:hAnsi="Times New Roman" w:cs="Times New Roman"/>
          <w:color w:val="auto"/>
          <w:sz w:val="24"/>
        </w:rPr>
        <w:t>406</w:t>
      </w:r>
      <w:r w:rsidR="000C6A71" w:rsidRPr="000C6A71">
        <w:rPr>
          <w:rFonts w:ascii="Times New Roman" w:eastAsia="Times New Roman" w:hAnsi="Times New Roman" w:cs="Times New Roman"/>
          <w:color w:val="auto"/>
          <w:sz w:val="24"/>
        </w:rPr>
        <w:t>,</w:t>
      </w:r>
      <w:r w:rsidR="00276806">
        <w:rPr>
          <w:rFonts w:ascii="Times New Roman" w:eastAsia="Times New Roman" w:hAnsi="Times New Roman" w:cs="Times New Roman"/>
          <w:color w:val="auto"/>
          <w:sz w:val="24"/>
        </w:rPr>
        <w:t>4200</w:t>
      </w:r>
      <w:r w:rsidRPr="000C6A71">
        <w:rPr>
          <w:rFonts w:ascii="Times New Roman" w:eastAsia="Times New Roman" w:hAnsi="Times New Roman" w:cs="Times New Roman"/>
          <w:color w:val="auto"/>
          <w:sz w:val="24"/>
        </w:rPr>
        <w:t xml:space="preserve"> Mg </w:t>
      </w:r>
      <w:r>
        <w:rPr>
          <w:rFonts w:ascii="Times New Roman" w:eastAsia="Times New Roman" w:hAnsi="Times New Roman" w:cs="Times New Roman"/>
          <w:sz w:val="24"/>
        </w:rPr>
        <w:t xml:space="preserve">odpadów komunalnych ulegających biodegradacji. Odpady ulegające biodegradacji zebrane w sposób selektywny zostały skierowane do regionalnych bądź zastępczych instalacji przetwarzania odpadów zielonych. </w:t>
      </w:r>
    </w:p>
    <w:p w14:paraId="6E9D2C6F" w14:textId="77777777" w:rsidR="006C43E7" w:rsidRDefault="003B191C">
      <w:pPr>
        <w:spacing w:after="0"/>
      </w:pPr>
      <w:r>
        <w:rPr>
          <w:rFonts w:ascii="Times New Roman" w:eastAsia="Times New Roman" w:hAnsi="Times New Roman" w:cs="Times New Roman"/>
          <w:sz w:val="24"/>
        </w:rPr>
        <w:t xml:space="preserve"> </w:t>
      </w:r>
    </w:p>
    <w:p w14:paraId="4BF535A5" w14:textId="1DF964C5" w:rsidR="00BF3326" w:rsidRPr="00BF3326" w:rsidRDefault="003B191C" w:rsidP="00BF3326">
      <w:pPr>
        <w:spacing w:after="0"/>
        <w:ind w:left="-5" w:hanging="10"/>
      </w:pPr>
      <w:r>
        <w:rPr>
          <w:rFonts w:ascii="Arial" w:eastAsia="Arial" w:hAnsi="Arial" w:cs="Arial"/>
          <w:b/>
          <w:sz w:val="18"/>
        </w:rPr>
        <w:lastRenderedPageBreak/>
        <w:t xml:space="preserve">Tabela </w:t>
      </w:r>
      <w:r w:rsidR="00DE61FB">
        <w:rPr>
          <w:rFonts w:ascii="Arial" w:eastAsia="Arial" w:hAnsi="Arial" w:cs="Arial"/>
          <w:b/>
          <w:sz w:val="18"/>
        </w:rPr>
        <w:t>5</w:t>
      </w:r>
      <w:r>
        <w:rPr>
          <w:rFonts w:ascii="Arial" w:eastAsia="Arial" w:hAnsi="Arial" w:cs="Arial"/>
          <w:b/>
          <w:sz w:val="18"/>
        </w:rPr>
        <w:t>. Sposób zagospodarowania odpadów ulegających biodegradacji pochodzących z terenu Gminy Kamieniec Ząbkowicki w 202</w:t>
      </w:r>
      <w:r w:rsidR="00D86F30">
        <w:rPr>
          <w:rFonts w:ascii="Arial" w:eastAsia="Arial" w:hAnsi="Arial" w:cs="Arial"/>
          <w:b/>
          <w:sz w:val="18"/>
        </w:rPr>
        <w:t>5</w:t>
      </w:r>
      <w:r>
        <w:rPr>
          <w:rFonts w:ascii="Arial" w:eastAsia="Arial" w:hAnsi="Arial" w:cs="Arial"/>
          <w:b/>
          <w:sz w:val="18"/>
        </w:rPr>
        <w:t xml:space="preserve"> roku. </w:t>
      </w:r>
    </w:p>
    <w:tbl>
      <w:tblPr>
        <w:tblW w:w="949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980"/>
        <w:gridCol w:w="1134"/>
        <w:gridCol w:w="3544"/>
        <w:gridCol w:w="2835"/>
      </w:tblGrid>
      <w:tr w:rsidR="00BF3326" w:rsidRPr="00BF3326" w14:paraId="79A6E1AD" w14:textId="77777777" w:rsidTr="00BF3326">
        <w:trPr>
          <w:tblCellSpacing w:w="15" w:type="dxa"/>
        </w:trPr>
        <w:tc>
          <w:tcPr>
            <w:tcW w:w="1935" w:type="dxa"/>
            <w:shd w:val="clear" w:color="auto" w:fill="C5E0B3" w:themeFill="accent6" w:themeFillTint="66"/>
            <w:vAlign w:val="center"/>
            <w:hideMark/>
          </w:tcPr>
          <w:p w14:paraId="66C8B80B" w14:textId="77777777" w:rsidR="00BF3326" w:rsidRPr="00BF3326" w:rsidRDefault="00BF3326" w:rsidP="00BF3326">
            <w:pPr>
              <w:spacing w:after="0" w:line="240" w:lineRule="auto"/>
              <w:jc w:val="center"/>
              <w:rPr>
                <w:rFonts w:ascii="Times New Roman" w:eastAsia="Times New Roman" w:hAnsi="Times New Roman" w:cs="Times New Roman"/>
                <w:color w:val="auto"/>
                <w:kern w:val="0"/>
                <w:sz w:val="24"/>
                <w14:ligatures w14:val="none"/>
              </w:rPr>
            </w:pPr>
            <w:r w:rsidRPr="00BF3326">
              <w:rPr>
                <w:rFonts w:ascii="Times New Roman" w:eastAsia="Times New Roman" w:hAnsi="Times New Roman" w:cs="Times New Roman"/>
                <w:b/>
                <w:bCs/>
                <w:color w:val="auto"/>
                <w:kern w:val="0"/>
                <w:sz w:val="24"/>
                <w14:ligatures w14:val="none"/>
              </w:rPr>
              <w:t>15 01 01 -</w:t>
            </w:r>
            <w:r w:rsidRPr="00BF3326">
              <w:rPr>
                <w:rFonts w:ascii="Times New Roman" w:eastAsia="Times New Roman" w:hAnsi="Times New Roman" w:cs="Times New Roman"/>
                <w:color w:val="auto"/>
                <w:kern w:val="0"/>
                <w:sz w:val="24"/>
                <w14:ligatures w14:val="none"/>
              </w:rPr>
              <w:t xml:space="preserve"> Opakowania z papieru i tektury</w:t>
            </w:r>
          </w:p>
        </w:tc>
        <w:tc>
          <w:tcPr>
            <w:tcW w:w="1104" w:type="dxa"/>
            <w:vAlign w:val="center"/>
            <w:hideMark/>
          </w:tcPr>
          <w:p w14:paraId="448B40A9" w14:textId="77777777" w:rsidR="00BF3326" w:rsidRPr="00BF3326" w:rsidRDefault="00BF3326" w:rsidP="00BF3326">
            <w:pPr>
              <w:spacing w:after="0" w:line="240" w:lineRule="auto"/>
              <w:rPr>
                <w:rFonts w:ascii="Times New Roman" w:eastAsia="Times New Roman" w:hAnsi="Times New Roman" w:cs="Times New Roman"/>
                <w:color w:val="auto"/>
                <w:kern w:val="0"/>
                <w:sz w:val="24"/>
                <w14:ligatures w14:val="none"/>
              </w:rPr>
            </w:pPr>
            <w:r w:rsidRPr="00BF3326">
              <w:rPr>
                <w:rFonts w:ascii="Times New Roman" w:eastAsia="Times New Roman" w:hAnsi="Times New Roman" w:cs="Times New Roman"/>
                <w:color w:val="auto"/>
                <w:kern w:val="0"/>
                <w:sz w:val="24"/>
                <w14:ligatures w14:val="none"/>
              </w:rPr>
              <w:t>36,8600</w:t>
            </w:r>
          </w:p>
        </w:tc>
        <w:tc>
          <w:tcPr>
            <w:tcW w:w="3514" w:type="dxa"/>
            <w:vAlign w:val="center"/>
            <w:hideMark/>
          </w:tcPr>
          <w:p w14:paraId="2D3C606C" w14:textId="77777777" w:rsidR="00BF3326" w:rsidRPr="00BF3326" w:rsidRDefault="00BF3326" w:rsidP="00BF3326">
            <w:pPr>
              <w:spacing w:after="0" w:line="240" w:lineRule="auto"/>
              <w:rPr>
                <w:rFonts w:ascii="Times New Roman" w:eastAsia="Times New Roman" w:hAnsi="Times New Roman" w:cs="Times New Roman"/>
                <w:color w:val="auto"/>
                <w:kern w:val="0"/>
                <w:sz w:val="24"/>
                <w14:ligatures w14:val="none"/>
              </w:rPr>
            </w:pPr>
            <w:r w:rsidRPr="00BF3326">
              <w:rPr>
                <w:rFonts w:ascii="Times New Roman" w:eastAsia="Times New Roman" w:hAnsi="Times New Roman" w:cs="Times New Roman"/>
                <w:color w:val="auto"/>
                <w:kern w:val="0"/>
                <w:sz w:val="24"/>
                <w14:ligatures w14:val="none"/>
              </w:rPr>
              <w:t>R12 - Wymiana odpadów w celu poddania ich któremukolwiek z procesów wymienionych w pozycji R1-R11</w:t>
            </w:r>
          </w:p>
        </w:tc>
        <w:tc>
          <w:tcPr>
            <w:tcW w:w="2790" w:type="dxa"/>
            <w:vAlign w:val="center"/>
            <w:hideMark/>
          </w:tcPr>
          <w:p w14:paraId="004BDE96" w14:textId="77777777" w:rsidR="00BF3326" w:rsidRPr="00BF3326" w:rsidRDefault="00BF3326" w:rsidP="00BF3326">
            <w:pPr>
              <w:spacing w:after="0" w:line="240" w:lineRule="auto"/>
              <w:rPr>
                <w:rFonts w:ascii="Times New Roman" w:eastAsia="Times New Roman" w:hAnsi="Times New Roman" w:cs="Times New Roman"/>
                <w:color w:val="auto"/>
                <w:kern w:val="0"/>
                <w:sz w:val="24"/>
                <w14:ligatures w14:val="none"/>
              </w:rPr>
            </w:pPr>
            <w:r w:rsidRPr="00BF3326">
              <w:rPr>
                <w:rFonts w:ascii="Times New Roman" w:eastAsia="Times New Roman" w:hAnsi="Times New Roman" w:cs="Times New Roman"/>
                <w:color w:val="auto"/>
                <w:kern w:val="0"/>
                <w:sz w:val="24"/>
                <w14:ligatures w14:val="none"/>
              </w:rPr>
              <w:t>ECO Ekologiczne Centrum Odzysku Sp. z o.o.</w:t>
            </w:r>
          </w:p>
        </w:tc>
      </w:tr>
      <w:tr w:rsidR="00BF3326" w:rsidRPr="00BF3326" w14:paraId="4156269F" w14:textId="77777777" w:rsidTr="00BF3326">
        <w:trPr>
          <w:tblCellSpacing w:w="15" w:type="dxa"/>
        </w:trPr>
        <w:tc>
          <w:tcPr>
            <w:tcW w:w="1935" w:type="dxa"/>
            <w:shd w:val="clear" w:color="auto" w:fill="C5E0B3" w:themeFill="accent6" w:themeFillTint="66"/>
            <w:vAlign w:val="center"/>
            <w:hideMark/>
          </w:tcPr>
          <w:p w14:paraId="122CAB1B" w14:textId="77777777" w:rsidR="00BF3326" w:rsidRPr="00BF3326" w:rsidRDefault="00BF3326" w:rsidP="00BF3326">
            <w:pPr>
              <w:spacing w:after="0" w:line="240" w:lineRule="auto"/>
              <w:jc w:val="center"/>
              <w:rPr>
                <w:rFonts w:ascii="Times New Roman" w:eastAsia="Times New Roman" w:hAnsi="Times New Roman" w:cs="Times New Roman"/>
                <w:color w:val="auto"/>
                <w:kern w:val="0"/>
                <w:sz w:val="24"/>
                <w14:ligatures w14:val="none"/>
              </w:rPr>
            </w:pPr>
            <w:r w:rsidRPr="00BF3326">
              <w:rPr>
                <w:rFonts w:ascii="Times New Roman" w:eastAsia="Times New Roman" w:hAnsi="Times New Roman" w:cs="Times New Roman"/>
                <w:b/>
                <w:bCs/>
                <w:color w:val="auto"/>
                <w:kern w:val="0"/>
                <w:sz w:val="24"/>
                <w14:ligatures w14:val="none"/>
              </w:rPr>
              <w:t>15 01 01 -</w:t>
            </w:r>
            <w:r w:rsidRPr="00BF3326">
              <w:rPr>
                <w:rFonts w:ascii="Times New Roman" w:eastAsia="Times New Roman" w:hAnsi="Times New Roman" w:cs="Times New Roman"/>
                <w:color w:val="auto"/>
                <w:kern w:val="0"/>
                <w:sz w:val="24"/>
                <w14:ligatures w14:val="none"/>
              </w:rPr>
              <w:t xml:space="preserve"> Opakowania z papieru i tektury</w:t>
            </w:r>
          </w:p>
        </w:tc>
        <w:tc>
          <w:tcPr>
            <w:tcW w:w="1104" w:type="dxa"/>
            <w:vAlign w:val="center"/>
            <w:hideMark/>
          </w:tcPr>
          <w:p w14:paraId="2BDFED98" w14:textId="77777777" w:rsidR="00BF3326" w:rsidRPr="00BF3326" w:rsidRDefault="00BF3326" w:rsidP="00BF3326">
            <w:pPr>
              <w:spacing w:after="0" w:line="240" w:lineRule="auto"/>
              <w:rPr>
                <w:rFonts w:ascii="Times New Roman" w:eastAsia="Times New Roman" w:hAnsi="Times New Roman" w:cs="Times New Roman"/>
                <w:color w:val="auto"/>
                <w:kern w:val="0"/>
                <w:sz w:val="24"/>
                <w14:ligatures w14:val="none"/>
              </w:rPr>
            </w:pPr>
            <w:r w:rsidRPr="00BF3326">
              <w:rPr>
                <w:rFonts w:ascii="Times New Roman" w:eastAsia="Times New Roman" w:hAnsi="Times New Roman" w:cs="Times New Roman"/>
                <w:color w:val="auto"/>
                <w:kern w:val="0"/>
                <w:sz w:val="24"/>
                <w14:ligatures w14:val="none"/>
              </w:rPr>
              <w:t>0,2600</w:t>
            </w:r>
          </w:p>
        </w:tc>
        <w:tc>
          <w:tcPr>
            <w:tcW w:w="3514" w:type="dxa"/>
            <w:vAlign w:val="center"/>
            <w:hideMark/>
          </w:tcPr>
          <w:p w14:paraId="48AA9C9C" w14:textId="77777777" w:rsidR="00BF3326" w:rsidRPr="00BF3326" w:rsidRDefault="00BF3326" w:rsidP="00BF3326">
            <w:pPr>
              <w:spacing w:after="0" w:line="240" w:lineRule="auto"/>
              <w:rPr>
                <w:rFonts w:ascii="Times New Roman" w:eastAsia="Times New Roman" w:hAnsi="Times New Roman" w:cs="Times New Roman"/>
                <w:color w:val="auto"/>
                <w:kern w:val="0"/>
                <w:sz w:val="24"/>
                <w14:ligatures w14:val="none"/>
              </w:rPr>
            </w:pPr>
            <w:r w:rsidRPr="00BF3326">
              <w:rPr>
                <w:rFonts w:ascii="Times New Roman" w:eastAsia="Times New Roman" w:hAnsi="Times New Roman" w:cs="Times New Roman"/>
                <w:color w:val="auto"/>
                <w:kern w:val="0"/>
                <w:sz w:val="24"/>
                <w14:ligatures w14:val="none"/>
              </w:rPr>
              <w:t>R3 - Recykling lub odzysk substancji organicznych, które nie są stosowane jako rozpuszczalniki (w tym kompostowanie i inne biologiczne procesy przekształcania)</w:t>
            </w:r>
          </w:p>
        </w:tc>
        <w:tc>
          <w:tcPr>
            <w:tcW w:w="2790" w:type="dxa"/>
            <w:vAlign w:val="center"/>
            <w:hideMark/>
          </w:tcPr>
          <w:p w14:paraId="5446F5F2" w14:textId="77777777" w:rsidR="00BF3326" w:rsidRPr="00BF3326" w:rsidRDefault="00BF3326" w:rsidP="00BF3326">
            <w:pPr>
              <w:spacing w:after="0" w:line="240" w:lineRule="auto"/>
              <w:rPr>
                <w:rFonts w:ascii="Times New Roman" w:eastAsia="Times New Roman" w:hAnsi="Times New Roman" w:cs="Times New Roman"/>
                <w:color w:val="auto"/>
                <w:kern w:val="0"/>
                <w:sz w:val="24"/>
                <w14:ligatures w14:val="none"/>
              </w:rPr>
            </w:pPr>
            <w:proofErr w:type="spellStart"/>
            <w:r w:rsidRPr="00BF3326">
              <w:rPr>
                <w:rFonts w:ascii="Times New Roman" w:eastAsia="Times New Roman" w:hAnsi="Times New Roman" w:cs="Times New Roman"/>
                <w:color w:val="auto"/>
                <w:kern w:val="0"/>
                <w:sz w:val="24"/>
                <w14:ligatures w14:val="none"/>
              </w:rPr>
              <w:t>Mondi</w:t>
            </w:r>
            <w:proofErr w:type="spellEnd"/>
            <w:r w:rsidRPr="00BF3326">
              <w:rPr>
                <w:rFonts w:ascii="Times New Roman" w:eastAsia="Times New Roman" w:hAnsi="Times New Roman" w:cs="Times New Roman"/>
                <w:color w:val="auto"/>
                <w:kern w:val="0"/>
                <w:sz w:val="24"/>
                <w14:ligatures w14:val="none"/>
              </w:rPr>
              <w:t xml:space="preserve"> Świecie Sp. z o.o.,</w:t>
            </w:r>
          </w:p>
        </w:tc>
      </w:tr>
      <w:tr w:rsidR="00BF3326" w:rsidRPr="00BF3326" w14:paraId="5C6C2F2A" w14:textId="77777777" w:rsidTr="00BF3326">
        <w:trPr>
          <w:tblCellSpacing w:w="15" w:type="dxa"/>
        </w:trPr>
        <w:tc>
          <w:tcPr>
            <w:tcW w:w="1935" w:type="dxa"/>
            <w:shd w:val="clear" w:color="auto" w:fill="C5E0B3" w:themeFill="accent6" w:themeFillTint="66"/>
            <w:vAlign w:val="center"/>
            <w:hideMark/>
          </w:tcPr>
          <w:p w14:paraId="21147635" w14:textId="77777777" w:rsidR="00BF3326" w:rsidRPr="00BF3326" w:rsidRDefault="00BF3326" w:rsidP="00BF3326">
            <w:pPr>
              <w:spacing w:after="0" w:line="240" w:lineRule="auto"/>
              <w:jc w:val="center"/>
              <w:rPr>
                <w:rFonts w:ascii="Times New Roman" w:eastAsia="Times New Roman" w:hAnsi="Times New Roman" w:cs="Times New Roman"/>
                <w:color w:val="auto"/>
                <w:kern w:val="0"/>
                <w:sz w:val="24"/>
                <w14:ligatures w14:val="none"/>
              </w:rPr>
            </w:pPr>
            <w:r w:rsidRPr="00BF3326">
              <w:rPr>
                <w:rFonts w:ascii="Times New Roman" w:eastAsia="Times New Roman" w:hAnsi="Times New Roman" w:cs="Times New Roman"/>
                <w:b/>
                <w:bCs/>
                <w:color w:val="auto"/>
                <w:kern w:val="0"/>
                <w:sz w:val="24"/>
                <w14:ligatures w14:val="none"/>
              </w:rPr>
              <w:t>15 01 01 -</w:t>
            </w:r>
            <w:r w:rsidRPr="00BF3326">
              <w:rPr>
                <w:rFonts w:ascii="Times New Roman" w:eastAsia="Times New Roman" w:hAnsi="Times New Roman" w:cs="Times New Roman"/>
                <w:color w:val="auto"/>
                <w:kern w:val="0"/>
                <w:sz w:val="24"/>
                <w14:ligatures w14:val="none"/>
              </w:rPr>
              <w:t xml:space="preserve"> Opakowania z papieru i tektury</w:t>
            </w:r>
          </w:p>
        </w:tc>
        <w:tc>
          <w:tcPr>
            <w:tcW w:w="1104" w:type="dxa"/>
            <w:vAlign w:val="center"/>
            <w:hideMark/>
          </w:tcPr>
          <w:p w14:paraId="269B6703" w14:textId="77777777" w:rsidR="00BF3326" w:rsidRPr="00BF3326" w:rsidRDefault="00BF3326" w:rsidP="00BF3326">
            <w:pPr>
              <w:spacing w:after="0" w:line="240" w:lineRule="auto"/>
              <w:rPr>
                <w:rFonts w:ascii="Times New Roman" w:eastAsia="Times New Roman" w:hAnsi="Times New Roman" w:cs="Times New Roman"/>
                <w:color w:val="auto"/>
                <w:kern w:val="0"/>
                <w:sz w:val="24"/>
                <w14:ligatures w14:val="none"/>
              </w:rPr>
            </w:pPr>
            <w:r w:rsidRPr="00BF3326">
              <w:rPr>
                <w:rFonts w:ascii="Times New Roman" w:eastAsia="Times New Roman" w:hAnsi="Times New Roman" w:cs="Times New Roman"/>
                <w:color w:val="auto"/>
                <w:kern w:val="0"/>
                <w:sz w:val="24"/>
                <w14:ligatures w14:val="none"/>
              </w:rPr>
              <w:t>0,1700</w:t>
            </w:r>
          </w:p>
        </w:tc>
        <w:tc>
          <w:tcPr>
            <w:tcW w:w="3514" w:type="dxa"/>
            <w:vAlign w:val="center"/>
            <w:hideMark/>
          </w:tcPr>
          <w:p w14:paraId="32CB9ADC" w14:textId="77777777" w:rsidR="00BF3326" w:rsidRPr="00BF3326" w:rsidRDefault="00BF3326" w:rsidP="00BF3326">
            <w:pPr>
              <w:spacing w:after="0" w:line="240" w:lineRule="auto"/>
              <w:rPr>
                <w:rFonts w:ascii="Times New Roman" w:eastAsia="Times New Roman" w:hAnsi="Times New Roman" w:cs="Times New Roman"/>
                <w:color w:val="auto"/>
                <w:kern w:val="0"/>
                <w:sz w:val="24"/>
                <w14:ligatures w14:val="none"/>
              </w:rPr>
            </w:pPr>
            <w:r w:rsidRPr="00BF3326">
              <w:rPr>
                <w:rFonts w:ascii="Times New Roman" w:eastAsia="Times New Roman" w:hAnsi="Times New Roman" w:cs="Times New Roman"/>
                <w:color w:val="auto"/>
                <w:kern w:val="0"/>
                <w:sz w:val="24"/>
                <w14:ligatures w14:val="none"/>
              </w:rPr>
              <w:t>R3 - Recykling lub odzysk substancji organicznych, które nie są stosowane jako rozpuszczalniki (w tym kompostowanie i inne biologiczne procesy przekształcania)</w:t>
            </w:r>
          </w:p>
        </w:tc>
        <w:tc>
          <w:tcPr>
            <w:tcW w:w="2790" w:type="dxa"/>
            <w:vAlign w:val="center"/>
            <w:hideMark/>
          </w:tcPr>
          <w:p w14:paraId="4800A950" w14:textId="25E8418F" w:rsidR="00BF3326" w:rsidRPr="00BF3326" w:rsidRDefault="00BF3326" w:rsidP="00BF3326">
            <w:pPr>
              <w:spacing w:after="0" w:line="240" w:lineRule="auto"/>
              <w:rPr>
                <w:rFonts w:ascii="Times New Roman" w:eastAsia="Times New Roman" w:hAnsi="Times New Roman" w:cs="Times New Roman"/>
                <w:color w:val="auto"/>
                <w:kern w:val="0"/>
                <w:sz w:val="24"/>
                <w14:ligatures w14:val="none"/>
              </w:rPr>
            </w:pPr>
            <w:proofErr w:type="spellStart"/>
            <w:r w:rsidRPr="00BF3326">
              <w:rPr>
                <w:rFonts w:ascii="Times New Roman" w:eastAsia="Times New Roman" w:hAnsi="Times New Roman" w:cs="Times New Roman"/>
                <w:color w:val="auto"/>
                <w:kern w:val="0"/>
                <w:sz w:val="24"/>
                <w14:ligatures w14:val="none"/>
              </w:rPr>
              <w:t>FBSerwis</w:t>
            </w:r>
            <w:proofErr w:type="spellEnd"/>
            <w:r w:rsidRPr="00BF3326">
              <w:rPr>
                <w:rFonts w:ascii="Times New Roman" w:eastAsia="Times New Roman" w:hAnsi="Times New Roman" w:cs="Times New Roman"/>
                <w:color w:val="auto"/>
                <w:kern w:val="0"/>
                <w:sz w:val="24"/>
                <w14:ligatures w14:val="none"/>
              </w:rPr>
              <w:t xml:space="preserve"> Zielony Dolny Śląsk Sp</w:t>
            </w:r>
            <w:r>
              <w:rPr>
                <w:rFonts w:ascii="Times New Roman" w:eastAsia="Times New Roman" w:hAnsi="Times New Roman" w:cs="Times New Roman"/>
                <w:color w:val="auto"/>
                <w:kern w:val="0"/>
                <w:sz w:val="24"/>
                <w14:ligatures w14:val="none"/>
              </w:rPr>
              <w:t>.</w:t>
            </w:r>
            <w:r w:rsidRPr="00BF3326">
              <w:rPr>
                <w:rFonts w:ascii="Times New Roman" w:eastAsia="Times New Roman" w:hAnsi="Times New Roman" w:cs="Times New Roman"/>
                <w:color w:val="auto"/>
                <w:kern w:val="0"/>
                <w:sz w:val="24"/>
                <w14:ligatures w14:val="none"/>
              </w:rPr>
              <w:t xml:space="preserve"> z </w:t>
            </w:r>
            <w:proofErr w:type="spellStart"/>
            <w:r w:rsidRPr="00BF3326">
              <w:rPr>
                <w:rFonts w:ascii="Times New Roman" w:eastAsia="Times New Roman" w:hAnsi="Times New Roman" w:cs="Times New Roman"/>
                <w:color w:val="auto"/>
                <w:kern w:val="0"/>
                <w:sz w:val="24"/>
                <w14:ligatures w14:val="none"/>
              </w:rPr>
              <w:t>o.o</w:t>
            </w:r>
            <w:proofErr w:type="spellEnd"/>
          </w:p>
        </w:tc>
      </w:tr>
      <w:tr w:rsidR="00BF3326" w:rsidRPr="00BF3326" w14:paraId="6F648B6D" w14:textId="77777777" w:rsidTr="00BF3326">
        <w:trPr>
          <w:tblCellSpacing w:w="15" w:type="dxa"/>
        </w:trPr>
        <w:tc>
          <w:tcPr>
            <w:tcW w:w="1935" w:type="dxa"/>
            <w:shd w:val="clear" w:color="auto" w:fill="C5E0B3" w:themeFill="accent6" w:themeFillTint="66"/>
            <w:vAlign w:val="center"/>
            <w:hideMark/>
          </w:tcPr>
          <w:p w14:paraId="3D5A3493" w14:textId="77777777" w:rsidR="00BF3326" w:rsidRPr="00BF3326" w:rsidRDefault="00BF3326" w:rsidP="00BF3326">
            <w:pPr>
              <w:spacing w:after="0" w:line="240" w:lineRule="auto"/>
              <w:jc w:val="center"/>
              <w:rPr>
                <w:rFonts w:ascii="Times New Roman" w:eastAsia="Times New Roman" w:hAnsi="Times New Roman" w:cs="Times New Roman"/>
                <w:color w:val="auto"/>
                <w:kern w:val="0"/>
                <w:sz w:val="24"/>
                <w14:ligatures w14:val="none"/>
              </w:rPr>
            </w:pPr>
            <w:r w:rsidRPr="00BF3326">
              <w:rPr>
                <w:rFonts w:ascii="Times New Roman" w:eastAsia="Times New Roman" w:hAnsi="Times New Roman" w:cs="Times New Roman"/>
                <w:b/>
                <w:bCs/>
                <w:color w:val="auto"/>
                <w:kern w:val="0"/>
                <w:sz w:val="24"/>
                <w14:ligatures w14:val="none"/>
              </w:rPr>
              <w:t>15 01 01 -</w:t>
            </w:r>
            <w:r w:rsidRPr="00BF3326">
              <w:rPr>
                <w:rFonts w:ascii="Times New Roman" w:eastAsia="Times New Roman" w:hAnsi="Times New Roman" w:cs="Times New Roman"/>
                <w:color w:val="auto"/>
                <w:kern w:val="0"/>
                <w:sz w:val="24"/>
                <w14:ligatures w14:val="none"/>
              </w:rPr>
              <w:t xml:space="preserve"> Opakowania z papieru i tektury</w:t>
            </w:r>
          </w:p>
        </w:tc>
        <w:tc>
          <w:tcPr>
            <w:tcW w:w="1104" w:type="dxa"/>
            <w:vAlign w:val="center"/>
            <w:hideMark/>
          </w:tcPr>
          <w:p w14:paraId="525C228F" w14:textId="77777777" w:rsidR="00BF3326" w:rsidRPr="00BF3326" w:rsidRDefault="00BF3326" w:rsidP="00BF3326">
            <w:pPr>
              <w:spacing w:after="0" w:line="240" w:lineRule="auto"/>
              <w:rPr>
                <w:rFonts w:ascii="Times New Roman" w:eastAsia="Times New Roman" w:hAnsi="Times New Roman" w:cs="Times New Roman"/>
                <w:color w:val="auto"/>
                <w:kern w:val="0"/>
                <w:sz w:val="24"/>
                <w14:ligatures w14:val="none"/>
              </w:rPr>
            </w:pPr>
            <w:r w:rsidRPr="00BF3326">
              <w:rPr>
                <w:rFonts w:ascii="Times New Roman" w:eastAsia="Times New Roman" w:hAnsi="Times New Roman" w:cs="Times New Roman"/>
                <w:color w:val="auto"/>
                <w:kern w:val="0"/>
                <w:sz w:val="24"/>
                <w14:ligatures w14:val="none"/>
              </w:rPr>
              <w:t>0,6800</w:t>
            </w:r>
          </w:p>
        </w:tc>
        <w:tc>
          <w:tcPr>
            <w:tcW w:w="3514" w:type="dxa"/>
            <w:vAlign w:val="center"/>
            <w:hideMark/>
          </w:tcPr>
          <w:p w14:paraId="33A69FC4" w14:textId="77777777" w:rsidR="00BF3326" w:rsidRPr="00BF3326" w:rsidRDefault="00BF3326" w:rsidP="00BF3326">
            <w:pPr>
              <w:spacing w:after="0" w:line="240" w:lineRule="auto"/>
              <w:rPr>
                <w:rFonts w:ascii="Times New Roman" w:eastAsia="Times New Roman" w:hAnsi="Times New Roman" w:cs="Times New Roman"/>
                <w:color w:val="auto"/>
                <w:kern w:val="0"/>
                <w:sz w:val="24"/>
                <w14:ligatures w14:val="none"/>
              </w:rPr>
            </w:pPr>
            <w:r w:rsidRPr="00BF3326">
              <w:rPr>
                <w:rFonts w:ascii="Times New Roman" w:eastAsia="Times New Roman" w:hAnsi="Times New Roman" w:cs="Times New Roman"/>
                <w:color w:val="auto"/>
                <w:kern w:val="0"/>
                <w:sz w:val="24"/>
                <w14:ligatures w14:val="none"/>
              </w:rPr>
              <w:t>R3 - Recykling lub odzysk substancji organicznych, które nie są stosowane jako rozpuszczalniki (w tym kompostowanie i inne biologiczne procesy przekształcania)</w:t>
            </w:r>
          </w:p>
        </w:tc>
        <w:tc>
          <w:tcPr>
            <w:tcW w:w="2790" w:type="dxa"/>
            <w:vAlign w:val="center"/>
            <w:hideMark/>
          </w:tcPr>
          <w:p w14:paraId="1A4BF78D" w14:textId="77777777" w:rsidR="00BF3326" w:rsidRPr="00BF3326" w:rsidRDefault="00BF3326" w:rsidP="00BF3326">
            <w:pPr>
              <w:spacing w:after="0" w:line="240" w:lineRule="auto"/>
              <w:rPr>
                <w:rFonts w:ascii="Times New Roman" w:eastAsia="Times New Roman" w:hAnsi="Times New Roman" w:cs="Times New Roman"/>
                <w:color w:val="auto"/>
                <w:kern w:val="0"/>
                <w:sz w:val="24"/>
                <w14:ligatures w14:val="none"/>
              </w:rPr>
            </w:pPr>
            <w:r w:rsidRPr="00BF3326">
              <w:rPr>
                <w:rFonts w:ascii="Times New Roman" w:eastAsia="Times New Roman" w:hAnsi="Times New Roman" w:cs="Times New Roman"/>
                <w:color w:val="auto"/>
                <w:kern w:val="0"/>
                <w:sz w:val="24"/>
                <w14:ligatures w14:val="none"/>
              </w:rPr>
              <w:t>ECO Ekologiczne Centrum Odzysku Sp. z o.o.</w:t>
            </w:r>
          </w:p>
        </w:tc>
      </w:tr>
      <w:tr w:rsidR="00BF3326" w:rsidRPr="00BF3326" w14:paraId="2291CDC0" w14:textId="77777777" w:rsidTr="00BF3326">
        <w:trPr>
          <w:tblCellSpacing w:w="15" w:type="dxa"/>
        </w:trPr>
        <w:tc>
          <w:tcPr>
            <w:tcW w:w="1935" w:type="dxa"/>
            <w:shd w:val="clear" w:color="auto" w:fill="C5E0B3" w:themeFill="accent6" w:themeFillTint="66"/>
            <w:vAlign w:val="center"/>
            <w:hideMark/>
          </w:tcPr>
          <w:p w14:paraId="7F45BF11" w14:textId="77777777" w:rsidR="00BF3326" w:rsidRPr="00BF3326" w:rsidRDefault="00BF3326" w:rsidP="00BF3326">
            <w:pPr>
              <w:spacing w:after="0" w:line="240" w:lineRule="auto"/>
              <w:jc w:val="center"/>
              <w:rPr>
                <w:rFonts w:ascii="Times New Roman" w:eastAsia="Times New Roman" w:hAnsi="Times New Roman" w:cs="Times New Roman"/>
                <w:color w:val="auto"/>
                <w:kern w:val="0"/>
                <w:sz w:val="24"/>
                <w14:ligatures w14:val="none"/>
              </w:rPr>
            </w:pPr>
            <w:r w:rsidRPr="00BF3326">
              <w:rPr>
                <w:rFonts w:ascii="Times New Roman" w:eastAsia="Times New Roman" w:hAnsi="Times New Roman" w:cs="Times New Roman"/>
                <w:b/>
                <w:bCs/>
                <w:color w:val="auto"/>
                <w:kern w:val="0"/>
                <w:sz w:val="24"/>
                <w14:ligatures w14:val="none"/>
              </w:rPr>
              <w:t>15 01 01 -</w:t>
            </w:r>
            <w:r w:rsidRPr="00BF3326">
              <w:rPr>
                <w:rFonts w:ascii="Times New Roman" w:eastAsia="Times New Roman" w:hAnsi="Times New Roman" w:cs="Times New Roman"/>
                <w:color w:val="auto"/>
                <w:kern w:val="0"/>
                <w:sz w:val="24"/>
                <w14:ligatures w14:val="none"/>
              </w:rPr>
              <w:t xml:space="preserve"> Opakowania z papieru i tektury</w:t>
            </w:r>
          </w:p>
        </w:tc>
        <w:tc>
          <w:tcPr>
            <w:tcW w:w="1104" w:type="dxa"/>
            <w:vAlign w:val="center"/>
            <w:hideMark/>
          </w:tcPr>
          <w:p w14:paraId="1397FA91" w14:textId="77777777" w:rsidR="00BF3326" w:rsidRPr="00BF3326" w:rsidRDefault="00BF3326" w:rsidP="00BF3326">
            <w:pPr>
              <w:spacing w:after="0" w:line="240" w:lineRule="auto"/>
              <w:rPr>
                <w:rFonts w:ascii="Times New Roman" w:eastAsia="Times New Roman" w:hAnsi="Times New Roman" w:cs="Times New Roman"/>
                <w:color w:val="auto"/>
                <w:kern w:val="0"/>
                <w:sz w:val="24"/>
                <w14:ligatures w14:val="none"/>
              </w:rPr>
            </w:pPr>
            <w:r w:rsidRPr="00BF3326">
              <w:rPr>
                <w:rFonts w:ascii="Times New Roman" w:eastAsia="Times New Roman" w:hAnsi="Times New Roman" w:cs="Times New Roman"/>
                <w:color w:val="auto"/>
                <w:kern w:val="0"/>
                <w:sz w:val="24"/>
                <w14:ligatures w14:val="none"/>
              </w:rPr>
              <w:t>0,4300</w:t>
            </w:r>
          </w:p>
        </w:tc>
        <w:tc>
          <w:tcPr>
            <w:tcW w:w="3514" w:type="dxa"/>
            <w:vAlign w:val="center"/>
            <w:hideMark/>
          </w:tcPr>
          <w:p w14:paraId="48744625" w14:textId="77777777" w:rsidR="00BF3326" w:rsidRPr="00BF3326" w:rsidRDefault="00BF3326" w:rsidP="00BF3326">
            <w:pPr>
              <w:spacing w:after="0" w:line="240" w:lineRule="auto"/>
              <w:rPr>
                <w:rFonts w:ascii="Times New Roman" w:eastAsia="Times New Roman" w:hAnsi="Times New Roman" w:cs="Times New Roman"/>
                <w:color w:val="auto"/>
                <w:kern w:val="0"/>
                <w:sz w:val="24"/>
                <w14:ligatures w14:val="none"/>
              </w:rPr>
            </w:pPr>
            <w:r w:rsidRPr="00BF3326">
              <w:rPr>
                <w:rFonts w:ascii="Times New Roman" w:eastAsia="Times New Roman" w:hAnsi="Times New Roman" w:cs="Times New Roman"/>
                <w:color w:val="auto"/>
                <w:kern w:val="0"/>
                <w:sz w:val="24"/>
                <w14:ligatures w14:val="none"/>
              </w:rPr>
              <w:t>R12 - Wymiana odpadów w celu poddania ich któremukolwiek z procesów wymienionych w pozycji R1-R11</w:t>
            </w:r>
          </w:p>
        </w:tc>
        <w:tc>
          <w:tcPr>
            <w:tcW w:w="2790" w:type="dxa"/>
            <w:vAlign w:val="center"/>
            <w:hideMark/>
          </w:tcPr>
          <w:p w14:paraId="2FB3DF7F" w14:textId="77777777" w:rsidR="00BF3326" w:rsidRPr="00BF3326" w:rsidRDefault="00BF3326" w:rsidP="00BF3326">
            <w:pPr>
              <w:spacing w:after="0" w:line="240" w:lineRule="auto"/>
              <w:rPr>
                <w:rFonts w:ascii="Times New Roman" w:eastAsia="Times New Roman" w:hAnsi="Times New Roman" w:cs="Times New Roman"/>
                <w:color w:val="auto"/>
                <w:kern w:val="0"/>
                <w:sz w:val="24"/>
                <w14:ligatures w14:val="none"/>
              </w:rPr>
            </w:pPr>
            <w:r w:rsidRPr="00BF3326">
              <w:rPr>
                <w:rFonts w:ascii="Times New Roman" w:eastAsia="Times New Roman" w:hAnsi="Times New Roman" w:cs="Times New Roman"/>
                <w:color w:val="auto"/>
                <w:kern w:val="0"/>
                <w:sz w:val="24"/>
                <w14:ligatures w14:val="none"/>
              </w:rPr>
              <w:t xml:space="preserve">Instalacja </w:t>
            </w:r>
            <w:proofErr w:type="spellStart"/>
            <w:r w:rsidRPr="00BF3326">
              <w:rPr>
                <w:rFonts w:ascii="Times New Roman" w:eastAsia="Times New Roman" w:hAnsi="Times New Roman" w:cs="Times New Roman"/>
                <w:color w:val="auto"/>
                <w:kern w:val="0"/>
                <w:sz w:val="24"/>
                <w14:ligatures w14:val="none"/>
              </w:rPr>
              <w:t>mechaniczno</w:t>
            </w:r>
            <w:proofErr w:type="spellEnd"/>
            <w:r w:rsidRPr="00BF3326">
              <w:rPr>
                <w:rFonts w:ascii="Times New Roman" w:eastAsia="Times New Roman" w:hAnsi="Times New Roman" w:cs="Times New Roman"/>
                <w:color w:val="auto"/>
                <w:kern w:val="0"/>
                <w:sz w:val="24"/>
                <w14:ligatures w14:val="none"/>
              </w:rPr>
              <w:t xml:space="preserve"> - biologicznego przetwarzania odpadów </w:t>
            </w:r>
            <w:proofErr w:type="spellStart"/>
            <w:r w:rsidRPr="00BF3326">
              <w:rPr>
                <w:rFonts w:ascii="Times New Roman" w:eastAsia="Times New Roman" w:hAnsi="Times New Roman" w:cs="Times New Roman"/>
                <w:color w:val="auto"/>
                <w:kern w:val="0"/>
                <w:sz w:val="24"/>
                <w14:ligatures w14:val="none"/>
              </w:rPr>
              <w:t>komunalncyh</w:t>
            </w:r>
            <w:proofErr w:type="spellEnd"/>
            <w:r w:rsidRPr="00BF3326">
              <w:rPr>
                <w:rFonts w:ascii="Times New Roman" w:eastAsia="Times New Roman" w:hAnsi="Times New Roman" w:cs="Times New Roman"/>
                <w:color w:val="auto"/>
                <w:kern w:val="0"/>
                <w:sz w:val="24"/>
                <w14:ligatures w14:val="none"/>
              </w:rPr>
              <w:t xml:space="preserve"> i innych </w:t>
            </w:r>
            <w:proofErr w:type="spellStart"/>
            <w:r w:rsidRPr="00BF3326">
              <w:rPr>
                <w:rFonts w:ascii="Times New Roman" w:eastAsia="Times New Roman" w:hAnsi="Times New Roman" w:cs="Times New Roman"/>
                <w:color w:val="auto"/>
                <w:kern w:val="0"/>
                <w:sz w:val="24"/>
                <w14:ligatures w14:val="none"/>
              </w:rPr>
              <w:t>odpdów</w:t>
            </w:r>
            <w:proofErr w:type="spellEnd"/>
            <w:r w:rsidRPr="00BF3326">
              <w:rPr>
                <w:rFonts w:ascii="Times New Roman" w:eastAsia="Times New Roman" w:hAnsi="Times New Roman" w:cs="Times New Roman"/>
                <w:color w:val="auto"/>
                <w:kern w:val="0"/>
                <w:sz w:val="24"/>
                <w14:ligatures w14:val="none"/>
              </w:rPr>
              <w:t xml:space="preserve"> oraz przetwarzania selektywnie zebranych odpadów zielonych i innych bioodpadów" zlokalizowanej w </w:t>
            </w:r>
            <w:proofErr w:type="spellStart"/>
            <w:r w:rsidRPr="00BF3326">
              <w:rPr>
                <w:rFonts w:ascii="Times New Roman" w:eastAsia="Times New Roman" w:hAnsi="Times New Roman" w:cs="Times New Roman"/>
                <w:color w:val="auto"/>
                <w:kern w:val="0"/>
                <w:sz w:val="24"/>
                <w14:ligatures w14:val="none"/>
              </w:rPr>
              <w:t>FBSerwis</w:t>
            </w:r>
            <w:proofErr w:type="spellEnd"/>
            <w:r w:rsidRPr="00BF3326">
              <w:rPr>
                <w:rFonts w:ascii="Times New Roman" w:eastAsia="Times New Roman" w:hAnsi="Times New Roman" w:cs="Times New Roman"/>
                <w:color w:val="auto"/>
                <w:kern w:val="0"/>
                <w:sz w:val="24"/>
                <w14:ligatures w14:val="none"/>
              </w:rPr>
              <w:t xml:space="preserve"> Zielony Dolny Śląsk sp. z o.o.</w:t>
            </w:r>
          </w:p>
        </w:tc>
      </w:tr>
      <w:tr w:rsidR="00BF3326" w:rsidRPr="00BF3326" w14:paraId="45DC1FA4" w14:textId="77777777" w:rsidTr="00BF3326">
        <w:trPr>
          <w:tblCellSpacing w:w="15" w:type="dxa"/>
        </w:trPr>
        <w:tc>
          <w:tcPr>
            <w:tcW w:w="1935" w:type="dxa"/>
            <w:shd w:val="clear" w:color="auto" w:fill="C5E0B3" w:themeFill="accent6" w:themeFillTint="66"/>
            <w:vAlign w:val="center"/>
            <w:hideMark/>
          </w:tcPr>
          <w:p w14:paraId="4E8F0495" w14:textId="5A27D1D5" w:rsidR="00BF3326" w:rsidRPr="00BF3326" w:rsidRDefault="00BF3326" w:rsidP="00BF3326">
            <w:pPr>
              <w:spacing w:after="0" w:line="240" w:lineRule="auto"/>
              <w:jc w:val="center"/>
              <w:rPr>
                <w:rFonts w:ascii="Times New Roman" w:eastAsia="Times New Roman" w:hAnsi="Times New Roman" w:cs="Times New Roman"/>
                <w:color w:val="auto"/>
                <w:kern w:val="0"/>
                <w:sz w:val="24"/>
                <w14:ligatures w14:val="none"/>
              </w:rPr>
            </w:pPr>
            <w:r w:rsidRPr="00BF3326">
              <w:rPr>
                <w:rFonts w:ascii="Times New Roman" w:eastAsia="Times New Roman" w:hAnsi="Times New Roman" w:cs="Times New Roman"/>
                <w:b/>
                <w:bCs/>
                <w:color w:val="auto"/>
                <w:kern w:val="0"/>
                <w:sz w:val="24"/>
                <w14:ligatures w14:val="none"/>
              </w:rPr>
              <w:t>20 02 01 -</w:t>
            </w:r>
            <w:r w:rsidRPr="00BF3326">
              <w:rPr>
                <w:rFonts w:ascii="Times New Roman" w:eastAsia="Times New Roman" w:hAnsi="Times New Roman" w:cs="Times New Roman"/>
                <w:color w:val="auto"/>
                <w:kern w:val="0"/>
                <w:sz w:val="24"/>
                <w14:ligatures w14:val="none"/>
              </w:rPr>
              <w:t xml:space="preserve"> </w:t>
            </w:r>
            <w:r>
              <w:rPr>
                <w:rFonts w:ascii="Times New Roman" w:eastAsia="Times New Roman" w:hAnsi="Times New Roman" w:cs="Times New Roman"/>
                <w:color w:val="auto"/>
                <w:kern w:val="0"/>
                <w:sz w:val="24"/>
                <w14:ligatures w14:val="none"/>
              </w:rPr>
              <w:br/>
            </w:r>
            <w:r w:rsidRPr="00BF3326">
              <w:rPr>
                <w:rFonts w:ascii="Times New Roman" w:eastAsia="Times New Roman" w:hAnsi="Times New Roman" w:cs="Times New Roman"/>
                <w:color w:val="auto"/>
                <w:kern w:val="0"/>
                <w:sz w:val="24"/>
                <w14:ligatures w14:val="none"/>
              </w:rPr>
              <w:t>Odpady ulegające biodegradacji</w:t>
            </w:r>
          </w:p>
        </w:tc>
        <w:tc>
          <w:tcPr>
            <w:tcW w:w="1104" w:type="dxa"/>
            <w:vAlign w:val="center"/>
            <w:hideMark/>
          </w:tcPr>
          <w:p w14:paraId="120C086A" w14:textId="77777777" w:rsidR="00BF3326" w:rsidRPr="00BF3326" w:rsidRDefault="00BF3326" w:rsidP="00BF3326">
            <w:pPr>
              <w:spacing w:after="0" w:line="240" w:lineRule="auto"/>
              <w:rPr>
                <w:rFonts w:ascii="Times New Roman" w:eastAsia="Times New Roman" w:hAnsi="Times New Roman" w:cs="Times New Roman"/>
                <w:color w:val="auto"/>
                <w:kern w:val="0"/>
                <w:sz w:val="24"/>
                <w14:ligatures w14:val="none"/>
              </w:rPr>
            </w:pPr>
            <w:r w:rsidRPr="00BF3326">
              <w:rPr>
                <w:rFonts w:ascii="Times New Roman" w:eastAsia="Times New Roman" w:hAnsi="Times New Roman" w:cs="Times New Roman"/>
                <w:color w:val="auto"/>
                <w:kern w:val="0"/>
                <w:sz w:val="24"/>
                <w14:ligatures w14:val="none"/>
              </w:rPr>
              <w:t>2,6800</w:t>
            </w:r>
          </w:p>
        </w:tc>
        <w:tc>
          <w:tcPr>
            <w:tcW w:w="3514" w:type="dxa"/>
            <w:vAlign w:val="center"/>
            <w:hideMark/>
          </w:tcPr>
          <w:p w14:paraId="72AB8387" w14:textId="77777777" w:rsidR="00BF3326" w:rsidRPr="00BF3326" w:rsidRDefault="00BF3326" w:rsidP="00BF3326">
            <w:pPr>
              <w:spacing w:after="0" w:line="240" w:lineRule="auto"/>
              <w:rPr>
                <w:rFonts w:ascii="Times New Roman" w:eastAsia="Times New Roman" w:hAnsi="Times New Roman" w:cs="Times New Roman"/>
                <w:color w:val="auto"/>
                <w:kern w:val="0"/>
                <w:sz w:val="24"/>
                <w14:ligatures w14:val="none"/>
              </w:rPr>
            </w:pPr>
            <w:r w:rsidRPr="00BF3326">
              <w:rPr>
                <w:rFonts w:ascii="Times New Roman" w:eastAsia="Times New Roman" w:hAnsi="Times New Roman" w:cs="Times New Roman"/>
                <w:color w:val="auto"/>
                <w:kern w:val="0"/>
                <w:sz w:val="24"/>
                <w14:ligatures w14:val="none"/>
              </w:rPr>
              <w:t>R3 - Recykling lub odzysk substancji organicznych, które nie są stosowane jako rozpuszczalniki (w tym kompostowanie i inne biologiczne procesy przekształcania)</w:t>
            </w:r>
          </w:p>
        </w:tc>
        <w:tc>
          <w:tcPr>
            <w:tcW w:w="2790" w:type="dxa"/>
            <w:vAlign w:val="center"/>
            <w:hideMark/>
          </w:tcPr>
          <w:p w14:paraId="38E1B4A6" w14:textId="77777777" w:rsidR="00BF3326" w:rsidRPr="00BF3326" w:rsidRDefault="00BF3326" w:rsidP="00BF3326">
            <w:pPr>
              <w:spacing w:after="0" w:line="240" w:lineRule="auto"/>
              <w:rPr>
                <w:rFonts w:ascii="Times New Roman" w:eastAsia="Times New Roman" w:hAnsi="Times New Roman" w:cs="Times New Roman"/>
                <w:color w:val="auto"/>
                <w:kern w:val="0"/>
                <w:sz w:val="24"/>
                <w14:ligatures w14:val="none"/>
              </w:rPr>
            </w:pPr>
            <w:r w:rsidRPr="00BF3326">
              <w:rPr>
                <w:rFonts w:ascii="Times New Roman" w:eastAsia="Times New Roman" w:hAnsi="Times New Roman" w:cs="Times New Roman"/>
                <w:color w:val="auto"/>
                <w:kern w:val="0"/>
                <w:sz w:val="24"/>
                <w14:ligatures w14:val="none"/>
              </w:rPr>
              <w:t xml:space="preserve">Instalacja </w:t>
            </w:r>
            <w:proofErr w:type="spellStart"/>
            <w:r w:rsidRPr="00BF3326">
              <w:rPr>
                <w:rFonts w:ascii="Times New Roman" w:eastAsia="Times New Roman" w:hAnsi="Times New Roman" w:cs="Times New Roman"/>
                <w:color w:val="auto"/>
                <w:kern w:val="0"/>
                <w:sz w:val="24"/>
                <w14:ligatures w14:val="none"/>
              </w:rPr>
              <w:t>mechaniczno</w:t>
            </w:r>
            <w:proofErr w:type="spellEnd"/>
            <w:r w:rsidRPr="00BF3326">
              <w:rPr>
                <w:rFonts w:ascii="Times New Roman" w:eastAsia="Times New Roman" w:hAnsi="Times New Roman" w:cs="Times New Roman"/>
                <w:color w:val="auto"/>
                <w:kern w:val="0"/>
                <w:sz w:val="24"/>
                <w14:ligatures w14:val="none"/>
              </w:rPr>
              <w:t xml:space="preserve"> - biologicznego przetwarzania odpadów </w:t>
            </w:r>
            <w:proofErr w:type="spellStart"/>
            <w:r w:rsidRPr="00BF3326">
              <w:rPr>
                <w:rFonts w:ascii="Times New Roman" w:eastAsia="Times New Roman" w:hAnsi="Times New Roman" w:cs="Times New Roman"/>
                <w:color w:val="auto"/>
                <w:kern w:val="0"/>
                <w:sz w:val="24"/>
                <w14:ligatures w14:val="none"/>
              </w:rPr>
              <w:t>komunalncyh</w:t>
            </w:r>
            <w:proofErr w:type="spellEnd"/>
            <w:r w:rsidRPr="00BF3326">
              <w:rPr>
                <w:rFonts w:ascii="Times New Roman" w:eastAsia="Times New Roman" w:hAnsi="Times New Roman" w:cs="Times New Roman"/>
                <w:color w:val="auto"/>
                <w:kern w:val="0"/>
                <w:sz w:val="24"/>
                <w14:ligatures w14:val="none"/>
              </w:rPr>
              <w:t xml:space="preserve"> i innych </w:t>
            </w:r>
            <w:proofErr w:type="spellStart"/>
            <w:r w:rsidRPr="00BF3326">
              <w:rPr>
                <w:rFonts w:ascii="Times New Roman" w:eastAsia="Times New Roman" w:hAnsi="Times New Roman" w:cs="Times New Roman"/>
                <w:color w:val="auto"/>
                <w:kern w:val="0"/>
                <w:sz w:val="24"/>
                <w14:ligatures w14:val="none"/>
              </w:rPr>
              <w:t>odpdów</w:t>
            </w:r>
            <w:proofErr w:type="spellEnd"/>
            <w:r w:rsidRPr="00BF3326">
              <w:rPr>
                <w:rFonts w:ascii="Times New Roman" w:eastAsia="Times New Roman" w:hAnsi="Times New Roman" w:cs="Times New Roman"/>
                <w:color w:val="auto"/>
                <w:kern w:val="0"/>
                <w:sz w:val="24"/>
                <w14:ligatures w14:val="none"/>
              </w:rPr>
              <w:t xml:space="preserve"> oraz przetwarzania selektywnie zebranych odpadów zielonych i innych bioodpadów" zlokalizowanej w </w:t>
            </w:r>
            <w:proofErr w:type="spellStart"/>
            <w:r w:rsidRPr="00BF3326">
              <w:rPr>
                <w:rFonts w:ascii="Times New Roman" w:eastAsia="Times New Roman" w:hAnsi="Times New Roman" w:cs="Times New Roman"/>
                <w:color w:val="auto"/>
                <w:kern w:val="0"/>
                <w:sz w:val="24"/>
                <w14:ligatures w14:val="none"/>
              </w:rPr>
              <w:t>FBSerwis</w:t>
            </w:r>
            <w:proofErr w:type="spellEnd"/>
            <w:r w:rsidRPr="00BF3326">
              <w:rPr>
                <w:rFonts w:ascii="Times New Roman" w:eastAsia="Times New Roman" w:hAnsi="Times New Roman" w:cs="Times New Roman"/>
                <w:color w:val="auto"/>
                <w:kern w:val="0"/>
                <w:sz w:val="24"/>
                <w14:ligatures w14:val="none"/>
              </w:rPr>
              <w:t xml:space="preserve"> Zielony Dolny Śląsk sp. z o.o.</w:t>
            </w:r>
          </w:p>
        </w:tc>
      </w:tr>
      <w:tr w:rsidR="00BF3326" w:rsidRPr="00BF3326" w14:paraId="60BED016" w14:textId="77777777" w:rsidTr="00BF3326">
        <w:trPr>
          <w:tblCellSpacing w:w="15" w:type="dxa"/>
        </w:trPr>
        <w:tc>
          <w:tcPr>
            <w:tcW w:w="1935" w:type="dxa"/>
            <w:shd w:val="clear" w:color="auto" w:fill="C5E0B3" w:themeFill="accent6" w:themeFillTint="66"/>
            <w:vAlign w:val="center"/>
            <w:hideMark/>
          </w:tcPr>
          <w:p w14:paraId="28B6C087" w14:textId="44A9ABC6" w:rsidR="00BF3326" w:rsidRPr="00BF3326" w:rsidRDefault="00BF3326" w:rsidP="00BF3326">
            <w:pPr>
              <w:spacing w:after="0" w:line="240" w:lineRule="auto"/>
              <w:jc w:val="center"/>
              <w:rPr>
                <w:rFonts w:ascii="Times New Roman" w:eastAsia="Times New Roman" w:hAnsi="Times New Roman" w:cs="Times New Roman"/>
                <w:color w:val="auto"/>
                <w:kern w:val="0"/>
                <w:sz w:val="24"/>
                <w14:ligatures w14:val="none"/>
              </w:rPr>
            </w:pPr>
            <w:r w:rsidRPr="00BF3326">
              <w:rPr>
                <w:rFonts w:ascii="Times New Roman" w:eastAsia="Times New Roman" w:hAnsi="Times New Roman" w:cs="Times New Roman"/>
                <w:b/>
                <w:bCs/>
                <w:color w:val="auto"/>
                <w:kern w:val="0"/>
                <w:sz w:val="24"/>
                <w14:ligatures w14:val="none"/>
              </w:rPr>
              <w:t>20 02 01 -</w:t>
            </w:r>
            <w:r w:rsidRPr="00BF3326">
              <w:rPr>
                <w:rFonts w:ascii="Times New Roman" w:eastAsia="Times New Roman" w:hAnsi="Times New Roman" w:cs="Times New Roman"/>
                <w:color w:val="auto"/>
                <w:kern w:val="0"/>
                <w:sz w:val="24"/>
                <w14:ligatures w14:val="none"/>
              </w:rPr>
              <w:t xml:space="preserve"> </w:t>
            </w:r>
            <w:r>
              <w:rPr>
                <w:rFonts w:ascii="Times New Roman" w:eastAsia="Times New Roman" w:hAnsi="Times New Roman" w:cs="Times New Roman"/>
                <w:color w:val="auto"/>
                <w:kern w:val="0"/>
                <w:sz w:val="24"/>
                <w14:ligatures w14:val="none"/>
              </w:rPr>
              <w:br/>
            </w:r>
            <w:r w:rsidRPr="00BF3326">
              <w:rPr>
                <w:rFonts w:ascii="Times New Roman" w:eastAsia="Times New Roman" w:hAnsi="Times New Roman" w:cs="Times New Roman"/>
                <w:color w:val="auto"/>
                <w:kern w:val="0"/>
                <w:sz w:val="24"/>
                <w14:ligatures w14:val="none"/>
              </w:rPr>
              <w:t>Odpady ulegające biodegradacji</w:t>
            </w:r>
          </w:p>
        </w:tc>
        <w:tc>
          <w:tcPr>
            <w:tcW w:w="1104" w:type="dxa"/>
            <w:vAlign w:val="center"/>
            <w:hideMark/>
          </w:tcPr>
          <w:p w14:paraId="0CDAA14A" w14:textId="77777777" w:rsidR="00BF3326" w:rsidRPr="00BF3326" w:rsidRDefault="00BF3326" w:rsidP="00BF3326">
            <w:pPr>
              <w:spacing w:after="0" w:line="240" w:lineRule="auto"/>
              <w:rPr>
                <w:rFonts w:ascii="Times New Roman" w:eastAsia="Times New Roman" w:hAnsi="Times New Roman" w:cs="Times New Roman"/>
                <w:color w:val="auto"/>
                <w:kern w:val="0"/>
                <w:sz w:val="24"/>
                <w14:ligatures w14:val="none"/>
              </w:rPr>
            </w:pPr>
            <w:r w:rsidRPr="00BF3326">
              <w:rPr>
                <w:rFonts w:ascii="Times New Roman" w:eastAsia="Times New Roman" w:hAnsi="Times New Roman" w:cs="Times New Roman"/>
                <w:color w:val="auto"/>
                <w:kern w:val="0"/>
                <w:sz w:val="24"/>
                <w14:ligatures w14:val="none"/>
              </w:rPr>
              <w:t>0,0800</w:t>
            </w:r>
          </w:p>
        </w:tc>
        <w:tc>
          <w:tcPr>
            <w:tcW w:w="3514" w:type="dxa"/>
            <w:vAlign w:val="center"/>
            <w:hideMark/>
          </w:tcPr>
          <w:p w14:paraId="3A6A4364" w14:textId="77777777" w:rsidR="00BF3326" w:rsidRPr="00BF3326" w:rsidRDefault="00BF3326" w:rsidP="00BF3326">
            <w:pPr>
              <w:spacing w:after="0" w:line="240" w:lineRule="auto"/>
              <w:rPr>
                <w:rFonts w:ascii="Times New Roman" w:eastAsia="Times New Roman" w:hAnsi="Times New Roman" w:cs="Times New Roman"/>
                <w:color w:val="auto"/>
                <w:kern w:val="0"/>
                <w:sz w:val="24"/>
                <w14:ligatures w14:val="none"/>
              </w:rPr>
            </w:pPr>
            <w:r w:rsidRPr="00BF3326">
              <w:rPr>
                <w:rFonts w:ascii="Times New Roman" w:eastAsia="Times New Roman" w:hAnsi="Times New Roman" w:cs="Times New Roman"/>
                <w:color w:val="auto"/>
                <w:kern w:val="0"/>
                <w:sz w:val="24"/>
                <w14:ligatures w14:val="none"/>
              </w:rPr>
              <w:t>R3 - Recykling lub odzysk substancji organicznych, które nie są stosowane jako rozpuszczalniki (w tym kompostowanie i inne biologiczne procesy przekształcania)</w:t>
            </w:r>
          </w:p>
        </w:tc>
        <w:tc>
          <w:tcPr>
            <w:tcW w:w="2790" w:type="dxa"/>
            <w:vAlign w:val="center"/>
            <w:hideMark/>
          </w:tcPr>
          <w:p w14:paraId="19A81874" w14:textId="77777777" w:rsidR="00BF3326" w:rsidRPr="00BF3326" w:rsidRDefault="00BF3326" w:rsidP="00BF3326">
            <w:pPr>
              <w:spacing w:after="0" w:line="240" w:lineRule="auto"/>
              <w:rPr>
                <w:rFonts w:ascii="Times New Roman" w:eastAsia="Times New Roman" w:hAnsi="Times New Roman" w:cs="Times New Roman"/>
                <w:color w:val="auto"/>
                <w:kern w:val="0"/>
                <w:sz w:val="24"/>
                <w14:ligatures w14:val="none"/>
              </w:rPr>
            </w:pPr>
            <w:proofErr w:type="spellStart"/>
            <w:r w:rsidRPr="00BF3326">
              <w:rPr>
                <w:rFonts w:ascii="Times New Roman" w:eastAsia="Times New Roman" w:hAnsi="Times New Roman" w:cs="Times New Roman"/>
                <w:color w:val="auto"/>
                <w:kern w:val="0"/>
                <w:sz w:val="24"/>
                <w14:ligatures w14:val="none"/>
              </w:rPr>
              <w:t>FBSerwis</w:t>
            </w:r>
            <w:proofErr w:type="spellEnd"/>
            <w:r w:rsidRPr="00BF3326">
              <w:rPr>
                <w:rFonts w:ascii="Times New Roman" w:eastAsia="Times New Roman" w:hAnsi="Times New Roman" w:cs="Times New Roman"/>
                <w:color w:val="auto"/>
                <w:kern w:val="0"/>
                <w:sz w:val="24"/>
                <w14:ligatures w14:val="none"/>
              </w:rPr>
              <w:t xml:space="preserve"> Zielony Dolny Śląsk </w:t>
            </w:r>
            <w:proofErr w:type="spellStart"/>
            <w:r w:rsidRPr="00BF3326">
              <w:rPr>
                <w:rFonts w:ascii="Times New Roman" w:eastAsia="Times New Roman" w:hAnsi="Times New Roman" w:cs="Times New Roman"/>
                <w:color w:val="auto"/>
                <w:kern w:val="0"/>
                <w:sz w:val="24"/>
                <w14:ligatures w14:val="none"/>
              </w:rPr>
              <w:t>Sp</w:t>
            </w:r>
            <w:proofErr w:type="spellEnd"/>
            <w:r w:rsidRPr="00BF3326">
              <w:rPr>
                <w:rFonts w:ascii="Times New Roman" w:eastAsia="Times New Roman" w:hAnsi="Times New Roman" w:cs="Times New Roman"/>
                <w:color w:val="auto"/>
                <w:kern w:val="0"/>
                <w:sz w:val="24"/>
                <w14:ligatures w14:val="none"/>
              </w:rPr>
              <w:t xml:space="preserve"> z </w:t>
            </w:r>
            <w:proofErr w:type="spellStart"/>
            <w:r w:rsidRPr="00BF3326">
              <w:rPr>
                <w:rFonts w:ascii="Times New Roman" w:eastAsia="Times New Roman" w:hAnsi="Times New Roman" w:cs="Times New Roman"/>
                <w:color w:val="auto"/>
                <w:kern w:val="0"/>
                <w:sz w:val="24"/>
                <w14:ligatures w14:val="none"/>
              </w:rPr>
              <w:t>o.o</w:t>
            </w:r>
            <w:proofErr w:type="spellEnd"/>
          </w:p>
        </w:tc>
      </w:tr>
      <w:tr w:rsidR="00BF3326" w:rsidRPr="00BF3326" w14:paraId="751017D4" w14:textId="77777777" w:rsidTr="00BF3326">
        <w:trPr>
          <w:tblCellSpacing w:w="15" w:type="dxa"/>
        </w:trPr>
        <w:tc>
          <w:tcPr>
            <w:tcW w:w="1935" w:type="dxa"/>
            <w:shd w:val="clear" w:color="auto" w:fill="C5E0B3" w:themeFill="accent6" w:themeFillTint="66"/>
            <w:vAlign w:val="center"/>
            <w:hideMark/>
          </w:tcPr>
          <w:p w14:paraId="1341D3CE" w14:textId="3C2FAB23" w:rsidR="00BF3326" w:rsidRPr="00BF3326" w:rsidRDefault="00BF3326" w:rsidP="00BF3326">
            <w:pPr>
              <w:spacing w:after="0" w:line="240" w:lineRule="auto"/>
              <w:jc w:val="center"/>
              <w:rPr>
                <w:rFonts w:ascii="Times New Roman" w:eastAsia="Times New Roman" w:hAnsi="Times New Roman" w:cs="Times New Roman"/>
                <w:color w:val="auto"/>
                <w:kern w:val="0"/>
                <w:sz w:val="24"/>
                <w14:ligatures w14:val="none"/>
              </w:rPr>
            </w:pPr>
            <w:r w:rsidRPr="00BF3326">
              <w:rPr>
                <w:rFonts w:ascii="Times New Roman" w:eastAsia="Times New Roman" w:hAnsi="Times New Roman" w:cs="Times New Roman"/>
                <w:b/>
                <w:bCs/>
                <w:color w:val="auto"/>
                <w:kern w:val="0"/>
                <w:sz w:val="24"/>
                <w14:ligatures w14:val="none"/>
              </w:rPr>
              <w:lastRenderedPageBreak/>
              <w:t>20 02 01 -</w:t>
            </w:r>
            <w:r w:rsidRPr="00BF3326">
              <w:rPr>
                <w:rFonts w:ascii="Times New Roman" w:eastAsia="Times New Roman" w:hAnsi="Times New Roman" w:cs="Times New Roman"/>
                <w:color w:val="auto"/>
                <w:kern w:val="0"/>
                <w:sz w:val="24"/>
                <w14:ligatures w14:val="none"/>
              </w:rPr>
              <w:t xml:space="preserve"> </w:t>
            </w:r>
            <w:r>
              <w:rPr>
                <w:rFonts w:ascii="Times New Roman" w:eastAsia="Times New Roman" w:hAnsi="Times New Roman" w:cs="Times New Roman"/>
                <w:color w:val="auto"/>
                <w:kern w:val="0"/>
                <w:sz w:val="24"/>
                <w14:ligatures w14:val="none"/>
              </w:rPr>
              <w:br/>
            </w:r>
            <w:r w:rsidRPr="00BF3326">
              <w:rPr>
                <w:rFonts w:ascii="Times New Roman" w:eastAsia="Times New Roman" w:hAnsi="Times New Roman" w:cs="Times New Roman"/>
                <w:color w:val="auto"/>
                <w:kern w:val="0"/>
                <w:sz w:val="24"/>
                <w14:ligatures w14:val="none"/>
              </w:rPr>
              <w:t>Odpady ulegające biodegradacji</w:t>
            </w:r>
          </w:p>
        </w:tc>
        <w:tc>
          <w:tcPr>
            <w:tcW w:w="1104" w:type="dxa"/>
            <w:vAlign w:val="center"/>
            <w:hideMark/>
          </w:tcPr>
          <w:p w14:paraId="0E5081DF" w14:textId="77777777" w:rsidR="00BF3326" w:rsidRPr="00BF3326" w:rsidRDefault="00BF3326" w:rsidP="00BF3326">
            <w:pPr>
              <w:spacing w:after="0" w:line="240" w:lineRule="auto"/>
              <w:rPr>
                <w:rFonts w:ascii="Times New Roman" w:eastAsia="Times New Roman" w:hAnsi="Times New Roman" w:cs="Times New Roman"/>
                <w:color w:val="auto"/>
                <w:kern w:val="0"/>
                <w:sz w:val="24"/>
                <w14:ligatures w14:val="none"/>
              </w:rPr>
            </w:pPr>
            <w:r w:rsidRPr="00BF3326">
              <w:rPr>
                <w:rFonts w:ascii="Times New Roman" w:eastAsia="Times New Roman" w:hAnsi="Times New Roman" w:cs="Times New Roman"/>
                <w:color w:val="auto"/>
                <w:kern w:val="0"/>
                <w:sz w:val="24"/>
                <w14:ligatures w14:val="none"/>
              </w:rPr>
              <w:t>365,2600</w:t>
            </w:r>
          </w:p>
        </w:tc>
        <w:tc>
          <w:tcPr>
            <w:tcW w:w="3514" w:type="dxa"/>
            <w:vAlign w:val="center"/>
            <w:hideMark/>
          </w:tcPr>
          <w:p w14:paraId="4192F831" w14:textId="77777777" w:rsidR="00BF3326" w:rsidRPr="00BF3326" w:rsidRDefault="00BF3326" w:rsidP="00BF3326">
            <w:pPr>
              <w:spacing w:after="0" w:line="240" w:lineRule="auto"/>
              <w:rPr>
                <w:rFonts w:ascii="Times New Roman" w:eastAsia="Times New Roman" w:hAnsi="Times New Roman" w:cs="Times New Roman"/>
                <w:color w:val="auto"/>
                <w:kern w:val="0"/>
                <w:sz w:val="24"/>
                <w14:ligatures w14:val="none"/>
              </w:rPr>
            </w:pPr>
            <w:r w:rsidRPr="00BF3326">
              <w:rPr>
                <w:rFonts w:ascii="Times New Roman" w:eastAsia="Times New Roman" w:hAnsi="Times New Roman" w:cs="Times New Roman"/>
                <w:color w:val="auto"/>
                <w:kern w:val="0"/>
                <w:sz w:val="24"/>
                <w14:ligatures w14:val="none"/>
              </w:rPr>
              <w:t>R3 - Recykling lub odzysk substancji organicznych, które nie są stosowane jako rozpuszczalniki (w tym kompostowanie i inne biologiczne procesy przekształcania)</w:t>
            </w:r>
          </w:p>
        </w:tc>
        <w:tc>
          <w:tcPr>
            <w:tcW w:w="2790" w:type="dxa"/>
            <w:vAlign w:val="center"/>
            <w:hideMark/>
          </w:tcPr>
          <w:p w14:paraId="3E4841C6" w14:textId="77777777" w:rsidR="00BF3326" w:rsidRPr="00BF3326" w:rsidRDefault="00BF3326" w:rsidP="00BF3326">
            <w:pPr>
              <w:spacing w:after="0" w:line="240" w:lineRule="auto"/>
              <w:rPr>
                <w:rFonts w:ascii="Times New Roman" w:eastAsia="Times New Roman" w:hAnsi="Times New Roman" w:cs="Times New Roman"/>
                <w:color w:val="auto"/>
                <w:kern w:val="0"/>
                <w:sz w:val="24"/>
                <w14:ligatures w14:val="none"/>
              </w:rPr>
            </w:pPr>
            <w:r w:rsidRPr="00BF3326">
              <w:rPr>
                <w:rFonts w:ascii="Times New Roman" w:eastAsia="Times New Roman" w:hAnsi="Times New Roman" w:cs="Times New Roman"/>
                <w:color w:val="auto"/>
                <w:kern w:val="0"/>
                <w:sz w:val="24"/>
                <w14:ligatures w14:val="none"/>
              </w:rPr>
              <w:t>Miejski Zakład Komunalny w Polanicy-Zdroju Sp. z o.o.</w:t>
            </w:r>
          </w:p>
        </w:tc>
      </w:tr>
    </w:tbl>
    <w:p w14:paraId="346F5A4F" w14:textId="77777777" w:rsidR="00BF3326" w:rsidRDefault="00BF3326" w:rsidP="00BF3326">
      <w:pPr>
        <w:spacing w:after="74" w:line="255" w:lineRule="auto"/>
        <w:ind w:right="127"/>
        <w:rPr>
          <w:rFonts w:ascii="Times New Roman" w:eastAsia="Times New Roman" w:hAnsi="Times New Roman" w:cs="Times New Roman"/>
          <w:sz w:val="20"/>
        </w:rPr>
      </w:pPr>
    </w:p>
    <w:p w14:paraId="14532389" w14:textId="2DF53E9A" w:rsidR="006C43E7" w:rsidRDefault="003B191C">
      <w:pPr>
        <w:spacing w:after="74" w:line="255" w:lineRule="auto"/>
        <w:ind w:left="-5" w:right="127" w:hanging="10"/>
      </w:pPr>
      <w:r>
        <w:rPr>
          <w:rFonts w:ascii="Times New Roman" w:eastAsia="Times New Roman" w:hAnsi="Times New Roman" w:cs="Times New Roman"/>
          <w:sz w:val="20"/>
        </w:rPr>
        <w:t>źródło: Sprawozdanie Burmistrza z realizacji zadań z zakresu gospodarowania odpadami komunalnymi za 202</w:t>
      </w:r>
      <w:r w:rsidR="00D86F30">
        <w:rPr>
          <w:rFonts w:ascii="Times New Roman" w:eastAsia="Times New Roman" w:hAnsi="Times New Roman" w:cs="Times New Roman"/>
          <w:sz w:val="20"/>
        </w:rPr>
        <w:t>5</w:t>
      </w:r>
      <w:r>
        <w:rPr>
          <w:rFonts w:ascii="Times New Roman" w:eastAsia="Times New Roman" w:hAnsi="Times New Roman" w:cs="Times New Roman"/>
          <w:sz w:val="20"/>
        </w:rPr>
        <w:t xml:space="preserve"> rok, opracowanie własne</w:t>
      </w:r>
      <w:r>
        <w:rPr>
          <w:rFonts w:ascii="Times New Roman" w:eastAsia="Times New Roman" w:hAnsi="Times New Roman" w:cs="Times New Roman"/>
          <w:sz w:val="24"/>
        </w:rPr>
        <w:t xml:space="preserve"> </w:t>
      </w:r>
    </w:p>
    <w:p w14:paraId="5487080C" w14:textId="77777777" w:rsidR="006C43E7" w:rsidRDefault="003B191C">
      <w:pPr>
        <w:pStyle w:val="Nagwek2"/>
        <w:ind w:left="405" w:right="0" w:hanging="420"/>
      </w:pPr>
      <w:bookmarkStart w:id="12" w:name="_Toc62152"/>
      <w:r>
        <w:t xml:space="preserve">Pozostałe odpady zebrane selektywnie </w:t>
      </w:r>
      <w:bookmarkEnd w:id="12"/>
    </w:p>
    <w:p w14:paraId="5B4CA6EC" w14:textId="6A104129" w:rsidR="006C43E7" w:rsidRDefault="003B191C">
      <w:pPr>
        <w:spacing w:after="4" w:line="267" w:lineRule="auto"/>
        <w:ind w:left="-5" w:right="11" w:hanging="10"/>
      </w:pPr>
      <w:r>
        <w:rPr>
          <w:rFonts w:ascii="Times New Roman" w:eastAsia="Times New Roman" w:hAnsi="Times New Roman" w:cs="Times New Roman"/>
          <w:sz w:val="24"/>
        </w:rPr>
        <w:t>W tabeli przedstawiono sposób zagospodarowania selektywnie zebranych odpadów komunalnych pochodzących z terenu Gminy Kamieniec Ząbkowicki w 202</w:t>
      </w:r>
      <w:r w:rsidR="00694EB9">
        <w:rPr>
          <w:rFonts w:ascii="Times New Roman" w:eastAsia="Times New Roman" w:hAnsi="Times New Roman" w:cs="Times New Roman"/>
          <w:sz w:val="24"/>
        </w:rPr>
        <w:t>5</w:t>
      </w:r>
      <w:r>
        <w:rPr>
          <w:rFonts w:ascii="Times New Roman" w:eastAsia="Times New Roman" w:hAnsi="Times New Roman" w:cs="Times New Roman"/>
          <w:sz w:val="24"/>
        </w:rPr>
        <w:t xml:space="preserve"> roku. </w:t>
      </w:r>
    </w:p>
    <w:p w14:paraId="26ACA186" w14:textId="77777777" w:rsidR="006C43E7" w:rsidRDefault="003B191C">
      <w:pPr>
        <w:spacing w:after="0"/>
      </w:pPr>
      <w:r>
        <w:rPr>
          <w:rFonts w:ascii="Times New Roman" w:eastAsia="Times New Roman" w:hAnsi="Times New Roman" w:cs="Times New Roman"/>
          <w:sz w:val="24"/>
        </w:rPr>
        <w:t xml:space="preserve"> </w:t>
      </w:r>
    </w:p>
    <w:p w14:paraId="47BD59D6" w14:textId="018FEFE5" w:rsidR="006C43E7" w:rsidRDefault="003B191C">
      <w:pPr>
        <w:spacing w:after="0"/>
        <w:ind w:left="-5" w:hanging="10"/>
        <w:rPr>
          <w:rFonts w:ascii="Arial" w:eastAsia="Arial" w:hAnsi="Arial" w:cs="Arial"/>
          <w:b/>
          <w:sz w:val="18"/>
        </w:rPr>
      </w:pPr>
      <w:r>
        <w:rPr>
          <w:rFonts w:ascii="Arial" w:eastAsia="Arial" w:hAnsi="Arial" w:cs="Arial"/>
          <w:b/>
          <w:sz w:val="18"/>
        </w:rPr>
        <w:t xml:space="preserve">Tabela </w:t>
      </w:r>
      <w:r w:rsidR="00DE61FB">
        <w:rPr>
          <w:rFonts w:ascii="Arial" w:eastAsia="Arial" w:hAnsi="Arial" w:cs="Arial"/>
          <w:b/>
          <w:sz w:val="18"/>
        </w:rPr>
        <w:t>6</w:t>
      </w:r>
      <w:r>
        <w:rPr>
          <w:rFonts w:ascii="Arial" w:eastAsia="Arial" w:hAnsi="Arial" w:cs="Arial"/>
          <w:b/>
          <w:sz w:val="18"/>
        </w:rPr>
        <w:t>. Sposób zagospodarowania pozostałych odpadów selektywnie zebranych pochodzących z terenu Gminy Kamieniec Ząbkowicki w 202</w:t>
      </w:r>
      <w:r w:rsidR="00694EB9">
        <w:rPr>
          <w:rFonts w:ascii="Arial" w:eastAsia="Arial" w:hAnsi="Arial" w:cs="Arial"/>
          <w:b/>
          <w:sz w:val="18"/>
        </w:rPr>
        <w:t>5</w:t>
      </w:r>
      <w:r>
        <w:rPr>
          <w:rFonts w:ascii="Arial" w:eastAsia="Arial" w:hAnsi="Arial" w:cs="Arial"/>
          <w:b/>
          <w:sz w:val="18"/>
        </w:rPr>
        <w:t xml:space="preserve"> roku. </w:t>
      </w:r>
    </w:p>
    <w:p w14:paraId="7B02690E" w14:textId="77777777" w:rsidR="00E30A62" w:rsidRDefault="00E30A62">
      <w:pPr>
        <w:spacing w:after="0"/>
        <w:ind w:left="-5" w:hanging="10"/>
        <w:rPr>
          <w:rFonts w:ascii="Arial" w:eastAsia="Arial" w:hAnsi="Arial" w:cs="Arial"/>
          <w:b/>
          <w:sz w:val="18"/>
        </w:rPr>
      </w:pPr>
    </w:p>
    <w:tbl>
      <w:tblPr>
        <w:tblStyle w:val="TableGrid"/>
        <w:tblW w:w="9300" w:type="dxa"/>
        <w:tblInd w:w="-113" w:type="dxa"/>
        <w:tblCellMar>
          <w:top w:w="6" w:type="dxa"/>
          <w:left w:w="72" w:type="dxa"/>
          <w:right w:w="20" w:type="dxa"/>
        </w:tblCellMar>
        <w:tblLook w:val="04A0" w:firstRow="1" w:lastRow="0" w:firstColumn="1" w:lastColumn="0" w:noHBand="0" w:noVBand="1"/>
      </w:tblPr>
      <w:tblGrid>
        <w:gridCol w:w="1193"/>
        <w:gridCol w:w="1621"/>
        <w:gridCol w:w="1458"/>
        <w:gridCol w:w="1440"/>
        <w:gridCol w:w="1969"/>
        <w:gridCol w:w="1619"/>
      </w:tblGrid>
      <w:tr w:rsidR="00E30A62" w14:paraId="4740D2F7" w14:textId="77777777" w:rsidTr="005B7BE3">
        <w:trPr>
          <w:trHeight w:val="1618"/>
        </w:trPr>
        <w:tc>
          <w:tcPr>
            <w:tcW w:w="119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085D4073" w14:textId="77777777" w:rsidR="00E30A62" w:rsidRDefault="00E30A62" w:rsidP="00625E76">
            <w:pPr>
              <w:jc w:val="center"/>
            </w:pPr>
            <w:r>
              <w:rPr>
                <w:rFonts w:ascii="Times New Roman" w:eastAsia="Times New Roman" w:hAnsi="Times New Roman" w:cs="Times New Roman"/>
                <w:sz w:val="20"/>
              </w:rPr>
              <w:t>Kod odpadów</w:t>
            </w:r>
            <w:r>
              <w:rPr>
                <w:rFonts w:ascii="Times New Roman" w:eastAsia="Times New Roman" w:hAnsi="Times New Roman" w:cs="Times New Roman"/>
                <w:sz w:val="20"/>
                <w:vertAlign w:val="superscript"/>
              </w:rPr>
              <w:t>6)</w:t>
            </w:r>
            <w:r>
              <w:rPr>
                <w:rFonts w:ascii="Times New Roman" w:eastAsia="Times New Roman" w:hAnsi="Times New Roman" w:cs="Times New Roman"/>
                <w:sz w:val="20"/>
              </w:rPr>
              <w:t xml:space="preserve"> </w:t>
            </w:r>
          </w:p>
        </w:tc>
        <w:tc>
          <w:tcPr>
            <w:tcW w:w="1621"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7C7E426E" w14:textId="77777777" w:rsidR="00E30A62" w:rsidRDefault="00E30A62" w:rsidP="00625E76">
            <w:pPr>
              <w:ind w:left="6"/>
              <w:jc w:val="both"/>
            </w:pPr>
            <w:r>
              <w:rPr>
                <w:rFonts w:ascii="Times New Roman" w:eastAsia="Times New Roman" w:hAnsi="Times New Roman" w:cs="Times New Roman"/>
                <w:sz w:val="20"/>
              </w:rPr>
              <w:t>Rodzaj odpadów</w:t>
            </w:r>
            <w:r>
              <w:rPr>
                <w:rFonts w:ascii="Times New Roman" w:eastAsia="Times New Roman" w:hAnsi="Times New Roman" w:cs="Times New Roman"/>
                <w:sz w:val="20"/>
                <w:vertAlign w:val="superscript"/>
              </w:rPr>
              <w:t xml:space="preserve">6) </w:t>
            </w:r>
          </w:p>
        </w:tc>
        <w:tc>
          <w:tcPr>
            <w:tcW w:w="1458"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12C7812E" w14:textId="77777777" w:rsidR="00E30A62" w:rsidRDefault="00E30A62" w:rsidP="00625E76">
            <w:pPr>
              <w:spacing w:line="240" w:lineRule="auto"/>
              <w:ind w:firstLine="7"/>
              <w:jc w:val="center"/>
            </w:pPr>
            <w:r>
              <w:rPr>
                <w:rFonts w:ascii="Times New Roman" w:eastAsia="Times New Roman" w:hAnsi="Times New Roman" w:cs="Times New Roman"/>
                <w:sz w:val="20"/>
              </w:rPr>
              <w:t xml:space="preserve">Masa odebranych odpadów </w:t>
            </w:r>
          </w:p>
          <w:p w14:paraId="0AB38812" w14:textId="77777777" w:rsidR="00E30A62" w:rsidRDefault="00E30A62" w:rsidP="00625E76">
            <w:pPr>
              <w:spacing w:line="240" w:lineRule="auto"/>
              <w:jc w:val="center"/>
            </w:pPr>
            <w:r>
              <w:rPr>
                <w:rFonts w:ascii="Times New Roman" w:eastAsia="Times New Roman" w:hAnsi="Times New Roman" w:cs="Times New Roman"/>
                <w:sz w:val="20"/>
              </w:rPr>
              <w:t xml:space="preserve">komunalnych przekazanych </w:t>
            </w:r>
          </w:p>
          <w:p w14:paraId="2477E385" w14:textId="77777777" w:rsidR="00E30A62" w:rsidRDefault="00E30A62" w:rsidP="00625E76">
            <w:pPr>
              <w:ind w:left="140" w:hanging="115"/>
              <w:jc w:val="both"/>
            </w:pPr>
            <w:r>
              <w:rPr>
                <w:rFonts w:ascii="Times New Roman" w:eastAsia="Times New Roman" w:hAnsi="Times New Roman" w:cs="Times New Roman"/>
                <w:sz w:val="20"/>
              </w:rPr>
              <w:t xml:space="preserve">do </w:t>
            </w:r>
            <w:proofErr w:type="spellStart"/>
            <w:r>
              <w:rPr>
                <w:rFonts w:ascii="Times New Roman" w:eastAsia="Times New Roman" w:hAnsi="Times New Roman" w:cs="Times New Roman"/>
                <w:sz w:val="20"/>
              </w:rPr>
              <w:t>zagospodaro</w:t>
            </w:r>
            <w:proofErr w:type="spellEnd"/>
            <w:r>
              <w:rPr>
                <w:rFonts w:ascii="Times New Roman" w:eastAsia="Times New Roman" w:hAnsi="Times New Roman" w:cs="Times New Roman"/>
                <w:sz w:val="20"/>
              </w:rPr>
              <w:t xml:space="preserve"> wania</w:t>
            </w:r>
            <w:r>
              <w:rPr>
                <w:rFonts w:ascii="Times New Roman" w:eastAsia="Times New Roman" w:hAnsi="Times New Roman" w:cs="Times New Roman"/>
                <w:sz w:val="20"/>
                <w:vertAlign w:val="superscript"/>
              </w:rPr>
              <w:t xml:space="preserve">7) </w:t>
            </w:r>
            <w:r>
              <w:rPr>
                <w:rFonts w:ascii="Times New Roman" w:eastAsia="Times New Roman" w:hAnsi="Times New Roman" w:cs="Times New Roman"/>
                <w:sz w:val="20"/>
              </w:rPr>
              <w:t>[Mg]</w:t>
            </w:r>
            <w:r>
              <w:rPr>
                <w:rFonts w:ascii="Times New Roman" w:eastAsia="Times New Roman" w:hAnsi="Times New Roman" w:cs="Times New Roman"/>
                <w:sz w:val="20"/>
                <w:vertAlign w:val="superscript"/>
              </w:rPr>
              <w:t xml:space="preserve"> </w:t>
            </w:r>
          </w:p>
        </w:tc>
        <w:tc>
          <w:tcPr>
            <w:tcW w:w="1440"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26603C03" w14:textId="77777777" w:rsidR="00E30A62" w:rsidRDefault="00E30A62" w:rsidP="00625E76">
            <w:pPr>
              <w:spacing w:line="240" w:lineRule="auto"/>
              <w:jc w:val="center"/>
            </w:pPr>
            <w:r>
              <w:rPr>
                <w:rFonts w:ascii="Times New Roman" w:eastAsia="Times New Roman" w:hAnsi="Times New Roman" w:cs="Times New Roman"/>
                <w:sz w:val="20"/>
              </w:rPr>
              <w:t xml:space="preserve">Sposób </w:t>
            </w:r>
            <w:proofErr w:type="spellStart"/>
            <w:r>
              <w:rPr>
                <w:rFonts w:ascii="Times New Roman" w:eastAsia="Times New Roman" w:hAnsi="Times New Roman" w:cs="Times New Roman"/>
                <w:sz w:val="20"/>
              </w:rPr>
              <w:t>zagospodarowa</w:t>
            </w:r>
            <w:proofErr w:type="spellEnd"/>
          </w:p>
          <w:p w14:paraId="54EAF8A2" w14:textId="77777777" w:rsidR="00E30A62" w:rsidRDefault="00E30A62" w:rsidP="00625E76">
            <w:pPr>
              <w:jc w:val="center"/>
            </w:pPr>
            <w:proofErr w:type="spellStart"/>
            <w:r>
              <w:rPr>
                <w:rFonts w:ascii="Times New Roman" w:eastAsia="Times New Roman" w:hAnsi="Times New Roman" w:cs="Times New Roman"/>
                <w:sz w:val="20"/>
              </w:rPr>
              <w:t>nia</w:t>
            </w:r>
            <w:proofErr w:type="spellEnd"/>
            <w:r>
              <w:rPr>
                <w:rFonts w:ascii="Times New Roman" w:eastAsia="Times New Roman" w:hAnsi="Times New Roman" w:cs="Times New Roman"/>
                <w:sz w:val="20"/>
              </w:rPr>
              <w:t xml:space="preserve"> odebranych odpadów komunalnych</w:t>
            </w:r>
            <w:r>
              <w:rPr>
                <w:rFonts w:ascii="Times New Roman" w:eastAsia="Times New Roman" w:hAnsi="Times New Roman" w:cs="Times New Roman"/>
                <w:sz w:val="20"/>
                <w:vertAlign w:val="superscript"/>
              </w:rPr>
              <w:t xml:space="preserve"> </w:t>
            </w:r>
          </w:p>
        </w:tc>
        <w:tc>
          <w:tcPr>
            <w:tcW w:w="196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55514BDF" w14:textId="77777777" w:rsidR="00E30A62" w:rsidRDefault="00E30A62" w:rsidP="00625E76">
            <w:pPr>
              <w:spacing w:line="240" w:lineRule="auto"/>
              <w:jc w:val="center"/>
            </w:pPr>
            <w:r>
              <w:rPr>
                <w:rFonts w:ascii="Times New Roman" w:eastAsia="Times New Roman" w:hAnsi="Times New Roman" w:cs="Times New Roman"/>
                <w:sz w:val="20"/>
              </w:rPr>
              <w:t xml:space="preserve">Nazwa instalacji, do której zostały </w:t>
            </w:r>
          </w:p>
          <w:p w14:paraId="2AD88EDE" w14:textId="77777777" w:rsidR="00E30A62" w:rsidRDefault="00E30A62" w:rsidP="00625E76">
            <w:pPr>
              <w:jc w:val="center"/>
            </w:pPr>
            <w:r>
              <w:rPr>
                <w:rFonts w:ascii="Times New Roman" w:eastAsia="Times New Roman" w:hAnsi="Times New Roman" w:cs="Times New Roman"/>
                <w:sz w:val="20"/>
              </w:rPr>
              <w:t xml:space="preserve">przekazane odpady komunalne </w:t>
            </w:r>
          </w:p>
        </w:tc>
        <w:tc>
          <w:tcPr>
            <w:tcW w:w="161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50EDA0DB" w14:textId="77777777" w:rsidR="00E30A62" w:rsidRDefault="00E30A62" w:rsidP="00625E76">
            <w:pPr>
              <w:ind w:left="24"/>
            </w:pPr>
            <w:r>
              <w:rPr>
                <w:rFonts w:ascii="Times New Roman" w:eastAsia="Times New Roman" w:hAnsi="Times New Roman" w:cs="Times New Roman"/>
                <w:sz w:val="20"/>
              </w:rPr>
              <w:t>Adres instalacji</w:t>
            </w:r>
            <w:r>
              <w:rPr>
                <w:rFonts w:ascii="Times New Roman" w:eastAsia="Times New Roman" w:hAnsi="Times New Roman" w:cs="Times New Roman"/>
                <w:sz w:val="20"/>
                <w:vertAlign w:val="superscript"/>
              </w:rPr>
              <w:t xml:space="preserve">11) </w:t>
            </w:r>
          </w:p>
        </w:tc>
      </w:tr>
      <w:tr w:rsidR="00E30A62" w14:paraId="171FE180" w14:textId="77777777" w:rsidTr="005B7BE3">
        <w:trPr>
          <w:trHeight w:val="702"/>
        </w:trPr>
        <w:tc>
          <w:tcPr>
            <w:tcW w:w="119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1CEA2CAB" w14:textId="77777777" w:rsidR="00E30A62" w:rsidRDefault="00E30A62" w:rsidP="00625E76">
            <w:pPr>
              <w:ind w:right="53"/>
              <w:jc w:val="center"/>
            </w:pPr>
            <w:r>
              <w:rPr>
                <w:rFonts w:ascii="Times New Roman" w:eastAsia="Times New Roman" w:hAnsi="Times New Roman" w:cs="Times New Roman"/>
                <w:sz w:val="20"/>
              </w:rPr>
              <w:t xml:space="preserve">15 01 01 </w:t>
            </w:r>
          </w:p>
        </w:tc>
        <w:tc>
          <w:tcPr>
            <w:tcW w:w="1621" w:type="dxa"/>
            <w:tcBorders>
              <w:top w:val="single" w:sz="4" w:space="0" w:color="000000"/>
              <w:left w:val="single" w:sz="4" w:space="0" w:color="000000"/>
              <w:bottom w:val="single" w:sz="4" w:space="0" w:color="000000"/>
              <w:right w:val="single" w:sz="4" w:space="0" w:color="000000"/>
            </w:tcBorders>
            <w:vAlign w:val="center"/>
          </w:tcPr>
          <w:p w14:paraId="5EC054EA" w14:textId="77777777" w:rsidR="00E30A62" w:rsidRDefault="00E30A62" w:rsidP="00625E76">
            <w:pPr>
              <w:jc w:val="center"/>
            </w:pPr>
            <w:r>
              <w:rPr>
                <w:rFonts w:ascii="Times New Roman" w:eastAsia="Times New Roman" w:hAnsi="Times New Roman" w:cs="Times New Roman"/>
                <w:sz w:val="20"/>
              </w:rPr>
              <w:t xml:space="preserve">Opakowania z papieru i tektury </w:t>
            </w:r>
          </w:p>
        </w:tc>
        <w:tc>
          <w:tcPr>
            <w:tcW w:w="1458" w:type="dxa"/>
            <w:tcBorders>
              <w:top w:val="single" w:sz="4" w:space="0" w:color="000000"/>
              <w:left w:val="single" w:sz="4" w:space="0" w:color="000000"/>
              <w:bottom w:val="single" w:sz="4" w:space="0" w:color="000000"/>
              <w:right w:val="single" w:sz="4" w:space="0" w:color="000000"/>
            </w:tcBorders>
            <w:vAlign w:val="center"/>
          </w:tcPr>
          <w:p w14:paraId="13868913" w14:textId="77777777" w:rsidR="00E30A62" w:rsidRDefault="00E30A62" w:rsidP="00625E76">
            <w:pPr>
              <w:ind w:right="47"/>
              <w:jc w:val="center"/>
            </w:pPr>
            <w:r>
              <w:rPr>
                <w:rFonts w:ascii="Times New Roman" w:eastAsia="Times New Roman" w:hAnsi="Times New Roman" w:cs="Times New Roman"/>
                <w:sz w:val="20"/>
              </w:rPr>
              <w:t xml:space="preserve">3,6650 </w:t>
            </w:r>
          </w:p>
        </w:tc>
        <w:tc>
          <w:tcPr>
            <w:tcW w:w="1440" w:type="dxa"/>
            <w:tcBorders>
              <w:top w:val="single" w:sz="4" w:space="0" w:color="000000"/>
              <w:left w:val="single" w:sz="4" w:space="0" w:color="000000"/>
              <w:bottom w:val="single" w:sz="4" w:space="0" w:color="000000"/>
              <w:right w:val="single" w:sz="4" w:space="0" w:color="000000"/>
            </w:tcBorders>
            <w:vAlign w:val="center"/>
          </w:tcPr>
          <w:p w14:paraId="2B455F3E" w14:textId="77777777" w:rsidR="00E30A62" w:rsidRDefault="00E30A62" w:rsidP="00625E76">
            <w:pPr>
              <w:ind w:right="53"/>
              <w:jc w:val="center"/>
            </w:pPr>
            <w:r>
              <w:rPr>
                <w:rFonts w:ascii="Times New Roman" w:eastAsia="Times New Roman" w:hAnsi="Times New Roman" w:cs="Times New Roman"/>
                <w:sz w:val="20"/>
              </w:rPr>
              <w:t xml:space="preserve">R13 </w:t>
            </w:r>
          </w:p>
        </w:tc>
        <w:tc>
          <w:tcPr>
            <w:tcW w:w="1969" w:type="dxa"/>
            <w:tcBorders>
              <w:top w:val="single" w:sz="4" w:space="0" w:color="000000"/>
              <w:left w:val="single" w:sz="4" w:space="0" w:color="000000"/>
              <w:bottom w:val="single" w:sz="4" w:space="0" w:color="000000"/>
              <w:right w:val="single" w:sz="4" w:space="0" w:color="000000"/>
            </w:tcBorders>
            <w:vAlign w:val="center"/>
          </w:tcPr>
          <w:p w14:paraId="1F638FFD" w14:textId="77777777" w:rsidR="00E30A62" w:rsidRDefault="00E30A62" w:rsidP="00625E76">
            <w:pPr>
              <w:jc w:val="center"/>
            </w:pPr>
            <w:r>
              <w:rPr>
                <w:rFonts w:ascii="Times New Roman" w:eastAsia="Times New Roman" w:hAnsi="Times New Roman" w:cs="Times New Roman"/>
                <w:sz w:val="20"/>
              </w:rPr>
              <w:t xml:space="preserve">„APIS” Fijałkowski, Bloch Spółka Jawna </w:t>
            </w:r>
          </w:p>
        </w:tc>
        <w:tc>
          <w:tcPr>
            <w:tcW w:w="1619" w:type="dxa"/>
            <w:tcBorders>
              <w:top w:val="single" w:sz="4" w:space="0" w:color="000000"/>
              <w:left w:val="single" w:sz="4" w:space="0" w:color="000000"/>
              <w:bottom w:val="single" w:sz="4" w:space="0" w:color="000000"/>
              <w:right w:val="single" w:sz="4" w:space="0" w:color="000000"/>
            </w:tcBorders>
          </w:tcPr>
          <w:p w14:paraId="499794CE" w14:textId="77777777" w:rsidR="00E30A62" w:rsidRDefault="00E30A62" w:rsidP="00625E76">
            <w:pPr>
              <w:ind w:right="52"/>
              <w:jc w:val="center"/>
            </w:pPr>
            <w:r>
              <w:rPr>
                <w:rFonts w:ascii="Times New Roman" w:eastAsia="Times New Roman" w:hAnsi="Times New Roman" w:cs="Times New Roman"/>
                <w:sz w:val="20"/>
              </w:rPr>
              <w:t xml:space="preserve">Stara Bystrzyca </w:t>
            </w:r>
          </w:p>
          <w:p w14:paraId="57349001" w14:textId="77777777" w:rsidR="00E30A62" w:rsidRDefault="00E30A62" w:rsidP="00625E76">
            <w:pPr>
              <w:spacing w:after="18"/>
              <w:ind w:left="29"/>
            </w:pPr>
            <w:r>
              <w:rPr>
                <w:rFonts w:ascii="Times New Roman" w:eastAsia="Times New Roman" w:hAnsi="Times New Roman" w:cs="Times New Roman"/>
                <w:sz w:val="20"/>
              </w:rPr>
              <w:t xml:space="preserve">87-516 Bystrzyca </w:t>
            </w:r>
          </w:p>
          <w:p w14:paraId="16856928" w14:textId="77777777" w:rsidR="00E30A62" w:rsidRDefault="00E30A62" w:rsidP="00625E76">
            <w:pPr>
              <w:ind w:right="51"/>
              <w:jc w:val="center"/>
            </w:pPr>
            <w:r>
              <w:rPr>
                <w:rFonts w:ascii="Times New Roman" w:eastAsia="Times New Roman" w:hAnsi="Times New Roman" w:cs="Times New Roman"/>
                <w:sz w:val="20"/>
              </w:rPr>
              <w:t xml:space="preserve">Kłodzka </w:t>
            </w:r>
          </w:p>
        </w:tc>
      </w:tr>
      <w:tr w:rsidR="00E30A62" w14:paraId="727916CE" w14:textId="77777777" w:rsidTr="005B7BE3">
        <w:trPr>
          <w:trHeight w:val="468"/>
        </w:trPr>
        <w:tc>
          <w:tcPr>
            <w:tcW w:w="119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3D1AA74B" w14:textId="77777777" w:rsidR="00E30A62" w:rsidRDefault="00E30A62" w:rsidP="00625E76">
            <w:pPr>
              <w:ind w:right="53"/>
              <w:jc w:val="center"/>
            </w:pPr>
            <w:r>
              <w:rPr>
                <w:rFonts w:ascii="Times New Roman" w:eastAsia="Times New Roman" w:hAnsi="Times New Roman" w:cs="Times New Roman"/>
                <w:sz w:val="20"/>
              </w:rPr>
              <w:t xml:space="preserve">15 01 07 </w:t>
            </w:r>
          </w:p>
        </w:tc>
        <w:tc>
          <w:tcPr>
            <w:tcW w:w="1621" w:type="dxa"/>
            <w:tcBorders>
              <w:top w:val="single" w:sz="4" w:space="0" w:color="000000"/>
              <w:left w:val="single" w:sz="4" w:space="0" w:color="000000"/>
              <w:bottom w:val="single" w:sz="4" w:space="0" w:color="000000"/>
              <w:right w:val="single" w:sz="4" w:space="0" w:color="000000"/>
            </w:tcBorders>
          </w:tcPr>
          <w:p w14:paraId="4290C023" w14:textId="77777777" w:rsidR="00E30A62" w:rsidRDefault="00E30A62" w:rsidP="00625E76">
            <w:pPr>
              <w:jc w:val="center"/>
            </w:pPr>
            <w:r>
              <w:rPr>
                <w:rFonts w:ascii="Times New Roman" w:eastAsia="Times New Roman" w:hAnsi="Times New Roman" w:cs="Times New Roman"/>
                <w:sz w:val="20"/>
              </w:rPr>
              <w:t xml:space="preserve">Opakowania ze szkła </w:t>
            </w:r>
          </w:p>
        </w:tc>
        <w:tc>
          <w:tcPr>
            <w:tcW w:w="1458" w:type="dxa"/>
            <w:tcBorders>
              <w:top w:val="single" w:sz="4" w:space="0" w:color="000000"/>
              <w:left w:val="single" w:sz="4" w:space="0" w:color="000000"/>
              <w:bottom w:val="single" w:sz="4" w:space="0" w:color="000000"/>
              <w:right w:val="single" w:sz="4" w:space="0" w:color="000000"/>
            </w:tcBorders>
            <w:vAlign w:val="center"/>
          </w:tcPr>
          <w:p w14:paraId="4627DB07" w14:textId="77777777" w:rsidR="00E30A62" w:rsidRDefault="00E30A62" w:rsidP="00625E76">
            <w:pPr>
              <w:ind w:right="47"/>
              <w:jc w:val="center"/>
            </w:pPr>
            <w:r>
              <w:rPr>
                <w:rFonts w:ascii="Times New Roman" w:eastAsia="Times New Roman" w:hAnsi="Times New Roman" w:cs="Times New Roman"/>
                <w:sz w:val="20"/>
              </w:rPr>
              <w:t xml:space="preserve">0,6000 </w:t>
            </w:r>
          </w:p>
        </w:tc>
        <w:tc>
          <w:tcPr>
            <w:tcW w:w="1440" w:type="dxa"/>
            <w:tcBorders>
              <w:top w:val="single" w:sz="4" w:space="0" w:color="000000"/>
              <w:left w:val="single" w:sz="4" w:space="0" w:color="000000"/>
              <w:bottom w:val="single" w:sz="4" w:space="0" w:color="000000"/>
              <w:right w:val="single" w:sz="4" w:space="0" w:color="000000"/>
            </w:tcBorders>
            <w:vAlign w:val="center"/>
          </w:tcPr>
          <w:p w14:paraId="020A6CFE" w14:textId="77777777" w:rsidR="00E30A62" w:rsidRDefault="00E30A62" w:rsidP="00625E76">
            <w:pPr>
              <w:ind w:right="53"/>
              <w:jc w:val="center"/>
            </w:pPr>
            <w:r>
              <w:rPr>
                <w:rFonts w:ascii="Times New Roman" w:eastAsia="Times New Roman" w:hAnsi="Times New Roman" w:cs="Times New Roman"/>
                <w:sz w:val="20"/>
              </w:rPr>
              <w:t xml:space="preserve">R13 </w:t>
            </w:r>
          </w:p>
        </w:tc>
        <w:tc>
          <w:tcPr>
            <w:tcW w:w="1969" w:type="dxa"/>
            <w:vMerge w:val="restart"/>
            <w:tcBorders>
              <w:top w:val="single" w:sz="4" w:space="0" w:color="000000"/>
              <w:left w:val="single" w:sz="4" w:space="0" w:color="000000"/>
              <w:bottom w:val="single" w:sz="4" w:space="0" w:color="000000"/>
              <w:right w:val="single" w:sz="4" w:space="0" w:color="000000"/>
            </w:tcBorders>
            <w:vAlign w:val="center"/>
          </w:tcPr>
          <w:p w14:paraId="650410C2" w14:textId="77777777" w:rsidR="00E30A62" w:rsidRDefault="00E30A62" w:rsidP="00625E76">
            <w:pPr>
              <w:jc w:val="center"/>
            </w:pPr>
            <w:proofErr w:type="spellStart"/>
            <w:r>
              <w:rPr>
                <w:rFonts w:ascii="Times New Roman" w:eastAsia="Times New Roman" w:hAnsi="Times New Roman" w:cs="Times New Roman"/>
                <w:sz w:val="20"/>
              </w:rPr>
              <w:t>FBSerwis</w:t>
            </w:r>
            <w:proofErr w:type="spellEnd"/>
            <w:r>
              <w:rPr>
                <w:rFonts w:ascii="Times New Roman" w:eastAsia="Times New Roman" w:hAnsi="Times New Roman" w:cs="Times New Roman"/>
                <w:sz w:val="20"/>
              </w:rPr>
              <w:t xml:space="preserve"> Dolny Śląsk sp. z o.o. </w:t>
            </w:r>
          </w:p>
        </w:tc>
        <w:tc>
          <w:tcPr>
            <w:tcW w:w="1619" w:type="dxa"/>
            <w:vMerge w:val="restart"/>
            <w:tcBorders>
              <w:top w:val="single" w:sz="4" w:space="0" w:color="000000"/>
              <w:left w:val="single" w:sz="4" w:space="0" w:color="000000"/>
              <w:bottom w:val="single" w:sz="4" w:space="0" w:color="000000"/>
              <w:right w:val="single" w:sz="4" w:space="0" w:color="000000"/>
            </w:tcBorders>
            <w:vAlign w:val="center"/>
          </w:tcPr>
          <w:p w14:paraId="6803BD11" w14:textId="77777777" w:rsidR="00E30A62" w:rsidRDefault="00E30A62" w:rsidP="00625E76">
            <w:pPr>
              <w:jc w:val="center"/>
            </w:pPr>
            <w:proofErr w:type="spellStart"/>
            <w:r>
              <w:rPr>
                <w:rFonts w:ascii="Times New Roman" w:eastAsia="Times New Roman" w:hAnsi="Times New Roman" w:cs="Times New Roman"/>
                <w:sz w:val="20"/>
              </w:rPr>
              <w:t>FBSerwis</w:t>
            </w:r>
            <w:proofErr w:type="spellEnd"/>
            <w:r>
              <w:rPr>
                <w:rFonts w:ascii="Times New Roman" w:eastAsia="Times New Roman" w:hAnsi="Times New Roman" w:cs="Times New Roman"/>
                <w:sz w:val="20"/>
              </w:rPr>
              <w:t xml:space="preserve"> dolny Śląsk sp. z o.o. </w:t>
            </w:r>
          </w:p>
        </w:tc>
      </w:tr>
      <w:tr w:rsidR="00E30A62" w14:paraId="4EAB6A8D" w14:textId="77777777" w:rsidTr="005B7BE3">
        <w:trPr>
          <w:trHeight w:val="701"/>
        </w:trPr>
        <w:tc>
          <w:tcPr>
            <w:tcW w:w="119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2A6CD0AD" w14:textId="77777777" w:rsidR="00E30A62" w:rsidRDefault="00E30A62" w:rsidP="00625E76">
            <w:pPr>
              <w:ind w:right="53"/>
              <w:jc w:val="center"/>
            </w:pPr>
            <w:r>
              <w:rPr>
                <w:rFonts w:ascii="Times New Roman" w:eastAsia="Times New Roman" w:hAnsi="Times New Roman" w:cs="Times New Roman"/>
                <w:sz w:val="20"/>
              </w:rPr>
              <w:t xml:space="preserve">15 01 02 </w:t>
            </w:r>
          </w:p>
        </w:tc>
        <w:tc>
          <w:tcPr>
            <w:tcW w:w="1621" w:type="dxa"/>
            <w:tcBorders>
              <w:top w:val="single" w:sz="4" w:space="0" w:color="000000"/>
              <w:left w:val="single" w:sz="4" w:space="0" w:color="000000"/>
              <w:bottom w:val="single" w:sz="4" w:space="0" w:color="000000"/>
              <w:right w:val="single" w:sz="4" w:space="0" w:color="000000"/>
            </w:tcBorders>
          </w:tcPr>
          <w:p w14:paraId="2B8E4FCB" w14:textId="77777777" w:rsidR="00E30A62" w:rsidRDefault="00E30A62" w:rsidP="00625E76">
            <w:pPr>
              <w:ind w:left="5" w:hanging="5"/>
              <w:jc w:val="center"/>
            </w:pPr>
            <w:r>
              <w:rPr>
                <w:rFonts w:ascii="Times New Roman" w:eastAsia="Times New Roman" w:hAnsi="Times New Roman" w:cs="Times New Roman"/>
                <w:sz w:val="20"/>
              </w:rPr>
              <w:t xml:space="preserve">Opakowania z tworzyw sztucznych </w:t>
            </w:r>
          </w:p>
        </w:tc>
        <w:tc>
          <w:tcPr>
            <w:tcW w:w="1458" w:type="dxa"/>
            <w:tcBorders>
              <w:top w:val="single" w:sz="4" w:space="0" w:color="000000"/>
              <w:left w:val="single" w:sz="4" w:space="0" w:color="000000"/>
              <w:bottom w:val="single" w:sz="4" w:space="0" w:color="000000"/>
              <w:right w:val="single" w:sz="4" w:space="0" w:color="000000"/>
            </w:tcBorders>
            <w:vAlign w:val="center"/>
          </w:tcPr>
          <w:p w14:paraId="0D97FB83" w14:textId="77777777" w:rsidR="00E30A62" w:rsidRDefault="00E30A62" w:rsidP="00625E76">
            <w:pPr>
              <w:ind w:right="47"/>
              <w:jc w:val="center"/>
            </w:pPr>
            <w:r>
              <w:rPr>
                <w:rFonts w:ascii="Times New Roman" w:eastAsia="Times New Roman" w:hAnsi="Times New Roman" w:cs="Times New Roman"/>
                <w:sz w:val="20"/>
              </w:rPr>
              <w:t xml:space="preserve">1,5600 </w:t>
            </w:r>
          </w:p>
        </w:tc>
        <w:tc>
          <w:tcPr>
            <w:tcW w:w="1440" w:type="dxa"/>
            <w:tcBorders>
              <w:top w:val="single" w:sz="4" w:space="0" w:color="000000"/>
              <w:left w:val="single" w:sz="4" w:space="0" w:color="000000"/>
              <w:bottom w:val="single" w:sz="4" w:space="0" w:color="000000"/>
              <w:right w:val="single" w:sz="4" w:space="0" w:color="000000"/>
            </w:tcBorders>
            <w:vAlign w:val="center"/>
          </w:tcPr>
          <w:p w14:paraId="1A987F1F" w14:textId="77777777" w:rsidR="00E30A62" w:rsidRDefault="00E30A62" w:rsidP="00625E76">
            <w:pPr>
              <w:ind w:right="53"/>
              <w:jc w:val="center"/>
            </w:pPr>
            <w:r>
              <w:rPr>
                <w:rFonts w:ascii="Times New Roman" w:eastAsia="Times New Roman" w:hAnsi="Times New Roman" w:cs="Times New Roman"/>
                <w:sz w:val="20"/>
              </w:rPr>
              <w:t xml:space="preserve">R13 </w:t>
            </w:r>
          </w:p>
        </w:tc>
        <w:tc>
          <w:tcPr>
            <w:tcW w:w="0" w:type="auto"/>
            <w:vMerge/>
            <w:tcBorders>
              <w:top w:val="nil"/>
              <w:left w:val="single" w:sz="4" w:space="0" w:color="000000"/>
              <w:bottom w:val="single" w:sz="4" w:space="0" w:color="000000"/>
              <w:right w:val="single" w:sz="4" w:space="0" w:color="000000"/>
            </w:tcBorders>
          </w:tcPr>
          <w:p w14:paraId="67519A62" w14:textId="77777777" w:rsidR="00E30A62" w:rsidRDefault="00E30A62" w:rsidP="00625E76"/>
        </w:tc>
        <w:tc>
          <w:tcPr>
            <w:tcW w:w="0" w:type="auto"/>
            <w:vMerge/>
            <w:tcBorders>
              <w:top w:val="nil"/>
              <w:left w:val="single" w:sz="4" w:space="0" w:color="000000"/>
              <w:bottom w:val="single" w:sz="4" w:space="0" w:color="000000"/>
              <w:right w:val="single" w:sz="4" w:space="0" w:color="000000"/>
            </w:tcBorders>
          </w:tcPr>
          <w:p w14:paraId="409C7E70" w14:textId="77777777" w:rsidR="00E30A62" w:rsidRDefault="00E30A62" w:rsidP="00625E76"/>
        </w:tc>
      </w:tr>
      <w:tr w:rsidR="00E30A62" w14:paraId="7C2AA295" w14:textId="77777777" w:rsidTr="005B7BE3">
        <w:trPr>
          <w:trHeight w:val="1851"/>
        </w:trPr>
        <w:tc>
          <w:tcPr>
            <w:tcW w:w="119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2123713A" w14:textId="77777777" w:rsidR="00E30A62" w:rsidRDefault="00E30A62" w:rsidP="00625E76">
            <w:pPr>
              <w:ind w:right="53"/>
              <w:jc w:val="center"/>
            </w:pPr>
            <w:r>
              <w:rPr>
                <w:rFonts w:ascii="Times New Roman" w:eastAsia="Times New Roman" w:hAnsi="Times New Roman" w:cs="Times New Roman"/>
                <w:sz w:val="20"/>
              </w:rPr>
              <w:t>20 03 01</w:t>
            </w:r>
            <w:r>
              <w:rPr>
                <w:rFonts w:ascii="Times New Roman" w:eastAsia="Times New Roman" w:hAnsi="Times New Roman" w:cs="Times New Roman"/>
                <w:b/>
                <w:sz w:val="20"/>
              </w:rPr>
              <w:t xml:space="preserve"> </w:t>
            </w:r>
          </w:p>
        </w:tc>
        <w:tc>
          <w:tcPr>
            <w:tcW w:w="1621" w:type="dxa"/>
            <w:tcBorders>
              <w:top w:val="single" w:sz="4" w:space="0" w:color="000000"/>
              <w:left w:val="single" w:sz="4" w:space="0" w:color="000000"/>
              <w:bottom w:val="single" w:sz="4" w:space="0" w:color="000000"/>
              <w:right w:val="single" w:sz="4" w:space="0" w:color="000000"/>
            </w:tcBorders>
            <w:vAlign w:val="center"/>
          </w:tcPr>
          <w:p w14:paraId="67BB74EA" w14:textId="77777777" w:rsidR="00E30A62" w:rsidRDefault="00E30A62" w:rsidP="00625E76">
            <w:pPr>
              <w:ind w:left="71"/>
            </w:pPr>
            <w:r>
              <w:rPr>
                <w:rFonts w:ascii="Times New Roman" w:eastAsia="Times New Roman" w:hAnsi="Times New Roman" w:cs="Times New Roman"/>
                <w:sz w:val="20"/>
              </w:rPr>
              <w:t xml:space="preserve">Niesegregowane </w:t>
            </w:r>
          </w:p>
          <w:p w14:paraId="1D8133B7" w14:textId="77777777" w:rsidR="00E30A62" w:rsidRDefault="00E30A62" w:rsidP="00625E76">
            <w:pPr>
              <w:jc w:val="center"/>
            </w:pPr>
            <w:r>
              <w:rPr>
                <w:rFonts w:ascii="Times New Roman" w:eastAsia="Times New Roman" w:hAnsi="Times New Roman" w:cs="Times New Roman"/>
                <w:sz w:val="20"/>
              </w:rPr>
              <w:t>(zmieszane) odpady komunalne</w:t>
            </w:r>
            <w:r>
              <w:rPr>
                <w:rFonts w:ascii="Times New Roman" w:eastAsia="Times New Roman" w:hAnsi="Times New Roman" w:cs="Times New Roman"/>
                <w:b/>
                <w:sz w:val="20"/>
              </w:rPr>
              <w:t xml:space="preserve"> </w:t>
            </w:r>
          </w:p>
        </w:tc>
        <w:tc>
          <w:tcPr>
            <w:tcW w:w="1458" w:type="dxa"/>
            <w:tcBorders>
              <w:top w:val="single" w:sz="4" w:space="0" w:color="000000"/>
              <w:left w:val="single" w:sz="4" w:space="0" w:color="000000"/>
              <w:bottom w:val="single" w:sz="4" w:space="0" w:color="000000"/>
              <w:right w:val="single" w:sz="4" w:space="0" w:color="000000"/>
            </w:tcBorders>
            <w:vAlign w:val="center"/>
          </w:tcPr>
          <w:p w14:paraId="00A9ACE1" w14:textId="77777777" w:rsidR="00E30A62" w:rsidRDefault="00E30A62" w:rsidP="00625E76">
            <w:pPr>
              <w:ind w:right="48"/>
              <w:jc w:val="center"/>
            </w:pPr>
            <w:r>
              <w:rPr>
                <w:rFonts w:ascii="Times New Roman" w:eastAsia="Times New Roman" w:hAnsi="Times New Roman" w:cs="Times New Roman"/>
                <w:sz w:val="20"/>
              </w:rPr>
              <w:t xml:space="preserve">50,5000 </w:t>
            </w:r>
          </w:p>
        </w:tc>
        <w:tc>
          <w:tcPr>
            <w:tcW w:w="1440" w:type="dxa"/>
            <w:tcBorders>
              <w:top w:val="single" w:sz="4" w:space="0" w:color="000000"/>
              <w:left w:val="single" w:sz="4" w:space="0" w:color="000000"/>
              <w:bottom w:val="single" w:sz="4" w:space="0" w:color="000000"/>
              <w:right w:val="single" w:sz="4" w:space="0" w:color="000000"/>
            </w:tcBorders>
            <w:vAlign w:val="center"/>
          </w:tcPr>
          <w:p w14:paraId="0859EC76" w14:textId="77777777" w:rsidR="00E30A62" w:rsidRDefault="00E30A62" w:rsidP="00625E76">
            <w:pPr>
              <w:ind w:right="51"/>
              <w:jc w:val="center"/>
            </w:pPr>
            <w:r>
              <w:rPr>
                <w:rFonts w:ascii="Times New Roman" w:eastAsia="Times New Roman" w:hAnsi="Times New Roman" w:cs="Times New Roman"/>
                <w:sz w:val="20"/>
              </w:rPr>
              <w:t xml:space="preserve">D13 </w:t>
            </w:r>
          </w:p>
        </w:tc>
        <w:tc>
          <w:tcPr>
            <w:tcW w:w="1969" w:type="dxa"/>
            <w:tcBorders>
              <w:top w:val="single" w:sz="4" w:space="0" w:color="000000"/>
              <w:left w:val="single" w:sz="4" w:space="0" w:color="000000"/>
              <w:bottom w:val="single" w:sz="4" w:space="0" w:color="000000"/>
              <w:right w:val="single" w:sz="4" w:space="0" w:color="000000"/>
            </w:tcBorders>
          </w:tcPr>
          <w:p w14:paraId="7CD13199" w14:textId="77777777" w:rsidR="00E30A62" w:rsidRDefault="00E30A62" w:rsidP="00625E76">
            <w:pPr>
              <w:spacing w:line="240" w:lineRule="auto"/>
              <w:jc w:val="center"/>
            </w:pPr>
            <w:r>
              <w:rPr>
                <w:rFonts w:ascii="Times New Roman" w:eastAsia="Times New Roman" w:hAnsi="Times New Roman" w:cs="Times New Roman"/>
                <w:sz w:val="20"/>
              </w:rPr>
              <w:t>Instalacja mechaniczno-</w:t>
            </w:r>
          </w:p>
          <w:p w14:paraId="0068B1E9" w14:textId="77777777" w:rsidR="00E30A62" w:rsidRDefault="00E30A62" w:rsidP="00625E76">
            <w:pPr>
              <w:ind w:right="54"/>
              <w:jc w:val="center"/>
            </w:pPr>
            <w:r>
              <w:rPr>
                <w:rFonts w:ascii="Times New Roman" w:eastAsia="Times New Roman" w:hAnsi="Times New Roman" w:cs="Times New Roman"/>
                <w:sz w:val="20"/>
              </w:rPr>
              <w:t xml:space="preserve">biologicznego </w:t>
            </w:r>
          </w:p>
          <w:p w14:paraId="4B7DE221" w14:textId="77777777" w:rsidR="00E30A62" w:rsidRDefault="00E30A62" w:rsidP="00625E76">
            <w:pPr>
              <w:spacing w:line="240" w:lineRule="auto"/>
              <w:jc w:val="center"/>
            </w:pPr>
            <w:r>
              <w:rPr>
                <w:rFonts w:ascii="Times New Roman" w:eastAsia="Times New Roman" w:hAnsi="Times New Roman" w:cs="Times New Roman"/>
                <w:sz w:val="20"/>
              </w:rPr>
              <w:t xml:space="preserve">przetwarzania odpadów </w:t>
            </w:r>
          </w:p>
          <w:p w14:paraId="3758E574" w14:textId="77777777" w:rsidR="00E30A62" w:rsidRDefault="00E30A62" w:rsidP="00625E76">
            <w:pPr>
              <w:ind w:right="52"/>
              <w:jc w:val="center"/>
            </w:pPr>
            <w:r>
              <w:rPr>
                <w:rFonts w:ascii="Times New Roman" w:eastAsia="Times New Roman" w:hAnsi="Times New Roman" w:cs="Times New Roman"/>
                <w:sz w:val="20"/>
              </w:rPr>
              <w:t xml:space="preserve">komunalnych </w:t>
            </w:r>
          </w:p>
          <w:p w14:paraId="686776B8" w14:textId="77777777" w:rsidR="00E30A62" w:rsidRDefault="00E30A62" w:rsidP="00625E76">
            <w:pPr>
              <w:jc w:val="center"/>
            </w:pPr>
            <w:proofErr w:type="spellStart"/>
            <w:r>
              <w:rPr>
                <w:rFonts w:ascii="Times New Roman" w:eastAsia="Times New Roman" w:hAnsi="Times New Roman" w:cs="Times New Roman"/>
                <w:sz w:val="20"/>
              </w:rPr>
              <w:t>FBSerwis</w:t>
            </w:r>
            <w:proofErr w:type="spellEnd"/>
            <w:r>
              <w:rPr>
                <w:rFonts w:ascii="Times New Roman" w:eastAsia="Times New Roman" w:hAnsi="Times New Roman" w:cs="Times New Roman"/>
                <w:sz w:val="20"/>
              </w:rPr>
              <w:t xml:space="preserve"> dolny Śląsk sp. z o.o. </w:t>
            </w:r>
          </w:p>
        </w:tc>
        <w:tc>
          <w:tcPr>
            <w:tcW w:w="1619" w:type="dxa"/>
            <w:tcBorders>
              <w:top w:val="single" w:sz="4" w:space="0" w:color="000000"/>
              <w:left w:val="single" w:sz="4" w:space="0" w:color="000000"/>
              <w:bottom w:val="single" w:sz="4" w:space="0" w:color="000000"/>
              <w:right w:val="single" w:sz="4" w:space="0" w:color="000000"/>
            </w:tcBorders>
            <w:vAlign w:val="center"/>
          </w:tcPr>
          <w:p w14:paraId="64425A0B" w14:textId="77777777" w:rsidR="00E30A62" w:rsidRDefault="00E30A62" w:rsidP="00625E76">
            <w:pPr>
              <w:ind w:right="49"/>
              <w:jc w:val="center"/>
            </w:pPr>
            <w:r>
              <w:rPr>
                <w:rFonts w:ascii="Times New Roman" w:eastAsia="Times New Roman" w:hAnsi="Times New Roman" w:cs="Times New Roman"/>
                <w:sz w:val="20"/>
              </w:rPr>
              <w:t xml:space="preserve">ul. Ścinawka </w:t>
            </w:r>
          </w:p>
          <w:p w14:paraId="608532BC" w14:textId="77777777" w:rsidR="00E30A62" w:rsidRDefault="00E30A62" w:rsidP="00625E76">
            <w:pPr>
              <w:spacing w:after="17"/>
              <w:ind w:left="31"/>
            </w:pPr>
            <w:r>
              <w:rPr>
                <w:rFonts w:ascii="Times New Roman" w:eastAsia="Times New Roman" w:hAnsi="Times New Roman" w:cs="Times New Roman"/>
                <w:sz w:val="20"/>
              </w:rPr>
              <w:t xml:space="preserve">Dolna 86, 57-410 </w:t>
            </w:r>
          </w:p>
          <w:p w14:paraId="70F82EDC" w14:textId="77777777" w:rsidR="00E30A62" w:rsidRDefault="00E30A62" w:rsidP="00625E76">
            <w:pPr>
              <w:ind w:left="17"/>
            </w:pPr>
            <w:r>
              <w:rPr>
                <w:rFonts w:ascii="Times New Roman" w:eastAsia="Times New Roman" w:hAnsi="Times New Roman" w:cs="Times New Roman"/>
                <w:sz w:val="20"/>
              </w:rPr>
              <w:t xml:space="preserve">Ścinawka Średnia </w:t>
            </w:r>
          </w:p>
        </w:tc>
      </w:tr>
      <w:tr w:rsidR="00E30A62" w14:paraId="6BBC4A8A" w14:textId="77777777" w:rsidTr="005B7BE3">
        <w:trPr>
          <w:trHeight w:val="470"/>
        </w:trPr>
        <w:tc>
          <w:tcPr>
            <w:tcW w:w="119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0AAC274B" w14:textId="77777777" w:rsidR="00E30A62" w:rsidRDefault="00E30A62" w:rsidP="00625E76">
            <w:pPr>
              <w:ind w:right="53"/>
              <w:jc w:val="center"/>
            </w:pPr>
            <w:r>
              <w:rPr>
                <w:rFonts w:ascii="Times New Roman" w:eastAsia="Times New Roman" w:hAnsi="Times New Roman" w:cs="Times New Roman"/>
                <w:sz w:val="20"/>
              </w:rPr>
              <w:t xml:space="preserve">15 01 07 </w:t>
            </w:r>
          </w:p>
        </w:tc>
        <w:tc>
          <w:tcPr>
            <w:tcW w:w="1621" w:type="dxa"/>
            <w:tcBorders>
              <w:top w:val="single" w:sz="4" w:space="0" w:color="000000"/>
              <w:left w:val="single" w:sz="4" w:space="0" w:color="000000"/>
              <w:bottom w:val="single" w:sz="4" w:space="0" w:color="000000"/>
              <w:right w:val="single" w:sz="4" w:space="0" w:color="000000"/>
            </w:tcBorders>
          </w:tcPr>
          <w:p w14:paraId="096C10C9" w14:textId="77777777" w:rsidR="00E30A62" w:rsidRDefault="00E30A62" w:rsidP="00625E76">
            <w:pPr>
              <w:jc w:val="center"/>
            </w:pPr>
            <w:r>
              <w:rPr>
                <w:rFonts w:ascii="Times New Roman" w:eastAsia="Times New Roman" w:hAnsi="Times New Roman" w:cs="Times New Roman"/>
                <w:sz w:val="20"/>
              </w:rPr>
              <w:t xml:space="preserve">Opakowania ze szkła </w:t>
            </w:r>
          </w:p>
        </w:tc>
        <w:tc>
          <w:tcPr>
            <w:tcW w:w="1458" w:type="dxa"/>
            <w:tcBorders>
              <w:top w:val="single" w:sz="4" w:space="0" w:color="000000"/>
              <w:left w:val="single" w:sz="4" w:space="0" w:color="000000"/>
              <w:bottom w:val="single" w:sz="4" w:space="0" w:color="000000"/>
              <w:right w:val="single" w:sz="4" w:space="0" w:color="000000"/>
            </w:tcBorders>
            <w:vAlign w:val="center"/>
          </w:tcPr>
          <w:p w14:paraId="11CCACC3" w14:textId="77777777" w:rsidR="00E30A62" w:rsidRDefault="00E30A62" w:rsidP="00625E76">
            <w:pPr>
              <w:ind w:right="47"/>
              <w:jc w:val="center"/>
            </w:pPr>
            <w:r>
              <w:rPr>
                <w:rFonts w:ascii="Times New Roman" w:eastAsia="Times New Roman" w:hAnsi="Times New Roman" w:cs="Times New Roman"/>
                <w:sz w:val="20"/>
              </w:rPr>
              <w:t xml:space="preserve">170,0000 </w:t>
            </w:r>
          </w:p>
        </w:tc>
        <w:tc>
          <w:tcPr>
            <w:tcW w:w="1440" w:type="dxa"/>
            <w:tcBorders>
              <w:top w:val="single" w:sz="4" w:space="0" w:color="000000"/>
              <w:left w:val="single" w:sz="4" w:space="0" w:color="000000"/>
              <w:bottom w:val="single" w:sz="4" w:space="0" w:color="000000"/>
              <w:right w:val="single" w:sz="4" w:space="0" w:color="000000"/>
            </w:tcBorders>
            <w:vAlign w:val="center"/>
          </w:tcPr>
          <w:p w14:paraId="740C8217" w14:textId="77777777" w:rsidR="00E30A62" w:rsidRDefault="00E30A62" w:rsidP="00625E76">
            <w:pPr>
              <w:ind w:right="53"/>
              <w:jc w:val="center"/>
            </w:pPr>
            <w:r>
              <w:rPr>
                <w:rFonts w:ascii="Times New Roman" w:eastAsia="Times New Roman" w:hAnsi="Times New Roman" w:cs="Times New Roman"/>
                <w:sz w:val="20"/>
              </w:rPr>
              <w:t xml:space="preserve">R5 </w:t>
            </w:r>
          </w:p>
        </w:tc>
        <w:tc>
          <w:tcPr>
            <w:tcW w:w="1969" w:type="dxa"/>
            <w:vMerge w:val="restart"/>
            <w:tcBorders>
              <w:top w:val="single" w:sz="4" w:space="0" w:color="000000"/>
              <w:left w:val="single" w:sz="4" w:space="0" w:color="000000"/>
              <w:bottom w:val="single" w:sz="4" w:space="0" w:color="000000"/>
              <w:right w:val="single" w:sz="4" w:space="0" w:color="000000"/>
            </w:tcBorders>
            <w:vAlign w:val="center"/>
          </w:tcPr>
          <w:p w14:paraId="1EE7909D" w14:textId="77777777" w:rsidR="00E30A62" w:rsidRDefault="00E30A62" w:rsidP="00625E76">
            <w:pPr>
              <w:jc w:val="center"/>
            </w:pPr>
            <w:r>
              <w:rPr>
                <w:rFonts w:ascii="Times New Roman" w:eastAsia="Times New Roman" w:hAnsi="Times New Roman" w:cs="Times New Roman"/>
                <w:sz w:val="20"/>
              </w:rPr>
              <w:t xml:space="preserve">Ekologiczne Centrum Odzysku ECO </w:t>
            </w:r>
          </w:p>
        </w:tc>
        <w:tc>
          <w:tcPr>
            <w:tcW w:w="1619" w:type="dxa"/>
            <w:vMerge w:val="restart"/>
            <w:tcBorders>
              <w:top w:val="single" w:sz="4" w:space="0" w:color="000000"/>
              <w:left w:val="single" w:sz="4" w:space="0" w:color="000000"/>
              <w:bottom w:val="single" w:sz="4" w:space="0" w:color="000000"/>
              <w:right w:val="single" w:sz="4" w:space="0" w:color="000000"/>
            </w:tcBorders>
            <w:vAlign w:val="center"/>
          </w:tcPr>
          <w:p w14:paraId="34A38C03" w14:textId="77777777" w:rsidR="00E30A62" w:rsidRDefault="00E30A62" w:rsidP="00625E76">
            <w:pPr>
              <w:ind w:right="49"/>
              <w:jc w:val="center"/>
            </w:pPr>
            <w:r>
              <w:rPr>
                <w:rFonts w:ascii="Times New Roman" w:eastAsia="Times New Roman" w:hAnsi="Times New Roman" w:cs="Times New Roman"/>
                <w:sz w:val="20"/>
              </w:rPr>
              <w:t xml:space="preserve">ul. Bielawska 6, </w:t>
            </w:r>
          </w:p>
          <w:p w14:paraId="013F12AE" w14:textId="77777777" w:rsidR="00E30A62" w:rsidRDefault="00E30A62" w:rsidP="00625E76">
            <w:pPr>
              <w:ind w:left="77"/>
            </w:pPr>
            <w:r>
              <w:rPr>
                <w:rFonts w:ascii="Times New Roman" w:eastAsia="Times New Roman" w:hAnsi="Times New Roman" w:cs="Times New Roman"/>
                <w:sz w:val="20"/>
              </w:rPr>
              <w:t xml:space="preserve">58-250 Pieszyce </w:t>
            </w:r>
          </w:p>
        </w:tc>
      </w:tr>
      <w:tr w:rsidR="00E30A62" w14:paraId="57CDB77B" w14:textId="77777777" w:rsidTr="005B7BE3">
        <w:trPr>
          <w:trHeight w:val="470"/>
        </w:trPr>
        <w:tc>
          <w:tcPr>
            <w:tcW w:w="119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31848C37" w14:textId="77777777" w:rsidR="00E30A62" w:rsidRDefault="00E30A62" w:rsidP="00625E76">
            <w:pPr>
              <w:ind w:right="53"/>
              <w:jc w:val="center"/>
            </w:pPr>
            <w:r>
              <w:rPr>
                <w:rFonts w:ascii="Times New Roman" w:eastAsia="Times New Roman" w:hAnsi="Times New Roman" w:cs="Times New Roman"/>
                <w:sz w:val="20"/>
              </w:rPr>
              <w:t xml:space="preserve">15 01 07 </w:t>
            </w:r>
          </w:p>
        </w:tc>
        <w:tc>
          <w:tcPr>
            <w:tcW w:w="1621" w:type="dxa"/>
            <w:tcBorders>
              <w:top w:val="single" w:sz="4" w:space="0" w:color="000000"/>
              <w:left w:val="single" w:sz="4" w:space="0" w:color="000000"/>
              <w:bottom w:val="single" w:sz="4" w:space="0" w:color="000000"/>
              <w:right w:val="single" w:sz="4" w:space="0" w:color="000000"/>
            </w:tcBorders>
          </w:tcPr>
          <w:p w14:paraId="4503F791" w14:textId="77777777" w:rsidR="00E30A62" w:rsidRDefault="00E30A62" w:rsidP="00625E76">
            <w:pPr>
              <w:jc w:val="center"/>
            </w:pPr>
            <w:r>
              <w:rPr>
                <w:rFonts w:ascii="Times New Roman" w:eastAsia="Times New Roman" w:hAnsi="Times New Roman" w:cs="Times New Roman"/>
                <w:sz w:val="20"/>
              </w:rPr>
              <w:t xml:space="preserve">Opakowania ze szkła </w:t>
            </w:r>
          </w:p>
        </w:tc>
        <w:tc>
          <w:tcPr>
            <w:tcW w:w="1458" w:type="dxa"/>
            <w:tcBorders>
              <w:top w:val="single" w:sz="4" w:space="0" w:color="000000"/>
              <w:left w:val="single" w:sz="4" w:space="0" w:color="000000"/>
              <w:bottom w:val="single" w:sz="4" w:space="0" w:color="000000"/>
              <w:right w:val="single" w:sz="4" w:space="0" w:color="000000"/>
            </w:tcBorders>
            <w:vAlign w:val="center"/>
          </w:tcPr>
          <w:p w14:paraId="443D4A7F" w14:textId="77777777" w:rsidR="00E30A62" w:rsidRDefault="00E30A62" w:rsidP="00625E76">
            <w:pPr>
              <w:ind w:right="47"/>
              <w:jc w:val="center"/>
            </w:pPr>
            <w:r>
              <w:rPr>
                <w:rFonts w:ascii="Times New Roman" w:eastAsia="Times New Roman" w:hAnsi="Times New Roman" w:cs="Times New Roman"/>
                <w:sz w:val="20"/>
              </w:rPr>
              <w:t xml:space="preserve">4,2000 </w:t>
            </w:r>
          </w:p>
        </w:tc>
        <w:tc>
          <w:tcPr>
            <w:tcW w:w="1440" w:type="dxa"/>
            <w:tcBorders>
              <w:top w:val="single" w:sz="4" w:space="0" w:color="000000"/>
              <w:left w:val="single" w:sz="4" w:space="0" w:color="000000"/>
              <w:bottom w:val="single" w:sz="4" w:space="0" w:color="000000"/>
              <w:right w:val="single" w:sz="4" w:space="0" w:color="000000"/>
            </w:tcBorders>
            <w:vAlign w:val="center"/>
          </w:tcPr>
          <w:p w14:paraId="7E5FB549" w14:textId="77777777" w:rsidR="00E30A62" w:rsidRDefault="00E30A62" w:rsidP="00625E76">
            <w:pPr>
              <w:ind w:right="53"/>
              <w:jc w:val="center"/>
            </w:pPr>
            <w:r>
              <w:rPr>
                <w:rFonts w:ascii="Times New Roman" w:eastAsia="Times New Roman" w:hAnsi="Times New Roman" w:cs="Times New Roman"/>
                <w:sz w:val="20"/>
              </w:rPr>
              <w:t xml:space="preserve">R12 </w:t>
            </w:r>
          </w:p>
        </w:tc>
        <w:tc>
          <w:tcPr>
            <w:tcW w:w="0" w:type="auto"/>
            <w:vMerge/>
            <w:tcBorders>
              <w:top w:val="nil"/>
              <w:left w:val="single" w:sz="4" w:space="0" w:color="000000"/>
              <w:bottom w:val="nil"/>
              <w:right w:val="single" w:sz="4" w:space="0" w:color="000000"/>
            </w:tcBorders>
          </w:tcPr>
          <w:p w14:paraId="38BAB8D7" w14:textId="77777777" w:rsidR="00E30A62" w:rsidRDefault="00E30A62" w:rsidP="00625E76"/>
        </w:tc>
        <w:tc>
          <w:tcPr>
            <w:tcW w:w="0" w:type="auto"/>
            <w:vMerge/>
            <w:tcBorders>
              <w:top w:val="nil"/>
              <w:left w:val="single" w:sz="4" w:space="0" w:color="000000"/>
              <w:bottom w:val="nil"/>
              <w:right w:val="single" w:sz="4" w:space="0" w:color="000000"/>
            </w:tcBorders>
          </w:tcPr>
          <w:p w14:paraId="6E51EBBE" w14:textId="77777777" w:rsidR="00E30A62" w:rsidRDefault="00E30A62" w:rsidP="00625E76"/>
        </w:tc>
      </w:tr>
      <w:tr w:rsidR="00E30A62" w14:paraId="5240715A" w14:textId="77777777" w:rsidTr="005B7BE3">
        <w:trPr>
          <w:trHeight w:val="468"/>
        </w:trPr>
        <w:tc>
          <w:tcPr>
            <w:tcW w:w="119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0A04D369" w14:textId="77777777" w:rsidR="00E30A62" w:rsidRDefault="00E30A62" w:rsidP="00625E76">
            <w:pPr>
              <w:ind w:right="53"/>
              <w:jc w:val="center"/>
            </w:pPr>
            <w:r>
              <w:rPr>
                <w:rFonts w:ascii="Times New Roman" w:eastAsia="Times New Roman" w:hAnsi="Times New Roman" w:cs="Times New Roman"/>
                <w:sz w:val="20"/>
              </w:rPr>
              <w:t xml:space="preserve">15 01 07 </w:t>
            </w:r>
          </w:p>
        </w:tc>
        <w:tc>
          <w:tcPr>
            <w:tcW w:w="1621" w:type="dxa"/>
            <w:tcBorders>
              <w:top w:val="single" w:sz="4" w:space="0" w:color="000000"/>
              <w:left w:val="single" w:sz="4" w:space="0" w:color="000000"/>
              <w:bottom w:val="single" w:sz="4" w:space="0" w:color="000000"/>
              <w:right w:val="single" w:sz="4" w:space="0" w:color="000000"/>
            </w:tcBorders>
          </w:tcPr>
          <w:p w14:paraId="762F21EE" w14:textId="77777777" w:rsidR="00E30A62" w:rsidRDefault="00E30A62" w:rsidP="00625E76">
            <w:pPr>
              <w:jc w:val="center"/>
            </w:pPr>
            <w:r>
              <w:rPr>
                <w:rFonts w:ascii="Times New Roman" w:eastAsia="Times New Roman" w:hAnsi="Times New Roman" w:cs="Times New Roman"/>
                <w:sz w:val="20"/>
              </w:rPr>
              <w:t xml:space="preserve">Opakowania ze szkła </w:t>
            </w:r>
          </w:p>
        </w:tc>
        <w:tc>
          <w:tcPr>
            <w:tcW w:w="1458" w:type="dxa"/>
            <w:tcBorders>
              <w:top w:val="single" w:sz="4" w:space="0" w:color="000000"/>
              <w:left w:val="single" w:sz="4" w:space="0" w:color="000000"/>
              <w:bottom w:val="single" w:sz="4" w:space="0" w:color="000000"/>
              <w:right w:val="single" w:sz="4" w:space="0" w:color="000000"/>
            </w:tcBorders>
            <w:vAlign w:val="center"/>
          </w:tcPr>
          <w:p w14:paraId="0935AFE9" w14:textId="77777777" w:rsidR="00E30A62" w:rsidRDefault="00E30A62" w:rsidP="00625E76">
            <w:pPr>
              <w:ind w:right="47"/>
              <w:jc w:val="center"/>
            </w:pPr>
            <w:r>
              <w:rPr>
                <w:rFonts w:ascii="Times New Roman" w:eastAsia="Times New Roman" w:hAnsi="Times New Roman" w:cs="Times New Roman"/>
                <w:sz w:val="20"/>
              </w:rPr>
              <w:t xml:space="preserve">0,0600 </w:t>
            </w:r>
          </w:p>
        </w:tc>
        <w:tc>
          <w:tcPr>
            <w:tcW w:w="1440" w:type="dxa"/>
            <w:tcBorders>
              <w:top w:val="single" w:sz="4" w:space="0" w:color="000000"/>
              <w:left w:val="single" w:sz="4" w:space="0" w:color="000000"/>
              <w:bottom w:val="single" w:sz="4" w:space="0" w:color="000000"/>
              <w:right w:val="single" w:sz="4" w:space="0" w:color="000000"/>
            </w:tcBorders>
            <w:vAlign w:val="center"/>
          </w:tcPr>
          <w:p w14:paraId="6BAA2847" w14:textId="77777777" w:rsidR="00E30A62" w:rsidRDefault="00E30A62" w:rsidP="00625E76">
            <w:pPr>
              <w:ind w:right="53"/>
              <w:jc w:val="center"/>
            </w:pPr>
            <w:r>
              <w:rPr>
                <w:rFonts w:ascii="Times New Roman" w:eastAsia="Times New Roman" w:hAnsi="Times New Roman" w:cs="Times New Roman"/>
                <w:sz w:val="20"/>
              </w:rPr>
              <w:t xml:space="preserve">R1 </w:t>
            </w:r>
          </w:p>
        </w:tc>
        <w:tc>
          <w:tcPr>
            <w:tcW w:w="0" w:type="auto"/>
            <w:vMerge/>
            <w:tcBorders>
              <w:top w:val="nil"/>
              <w:left w:val="single" w:sz="4" w:space="0" w:color="000000"/>
              <w:bottom w:val="single" w:sz="4" w:space="0" w:color="000000"/>
              <w:right w:val="single" w:sz="4" w:space="0" w:color="000000"/>
            </w:tcBorders>
          </w:tcPr>
          <w:p w14:paraId="79D81331" w14:textId="77777777" w:rsidR="00E30A62" w:rsidRDefault="00E30A62" w:rsidP="00625E76"/>
        </w:tc>
        <w:tc>
          <w:tcPr>
            <w:tcW w:w="0" w:type="auto"/>
            <w:vMerge/>
            <w:tcBorders>
              <w:top w:val="nil"/>
              <w:left w:val="single" w:sz="4" w:space="0" w:color="000000"/>
              <w:bottom w:val="single" w:sz="4" w:space="0" w:color="000000"/>
              <w:right w:val="single" w:sz="4" w:space="0" w:color="000000"/>
            </w:tcBorders>
          </w:tcPr>
          <w:p w14:paraId="7165321D" w14:textId="77777777" w:rsidR="00E30A62" w:rsidRDefault="00E30A62" w:rsidP="00625E76"/>
        </w:tc>
      </w:tr>
      <w:tr w:rsidR="00E30A62" w14:paraId="58279737" w14:textId="77777777" w:rsidTr="005B7BE3">
        <w:trPr>
          <w:trHeight w:val="931"/>
        </w:trPr>
        <w:tc>
          <w:tcPr>
            <w:tcW w:w="119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0D497C6A" w14:textId="77777777" w:rsidR="00E30A62" w:rsidRDefault="00E30A62" w:rsidP="00625E76">
            <w:pPr>
              <w:ind w:right="53"/>
              <w:jc w:val="center"/>
            </w:pPr>
            <w:r>
              <w:rPr>
                <w:rFonts w:ascii="Times New Roman" w:eastAsia="Times New Roman" w:hAnsi="Times New Roman" w:cs="Times New Roman"/>
                <w:sz w:val="20"/>
              </w:rPr>
              <w:t>20 03 01</w:t>
            </w:r>
            <w:r>
              <w:rPr>
                <w:rFonts w:ascii="Times New Roman" w:eastAsia="Times New Roman" w:hAnsi="Times New Roman" w:cs="Times New Roman"/>
                <w:b/>
                <w:sz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5736A581" w14:textId="77777777" w:rsidR="00E30A62" w:rsidRDefault="00E30A62" w:rsidP="00625E76">
            <w:pPr>
              <w:ind w:left="71"/>
            </w:pPr>
            <w:r>
              <w:rPr>
                <w:rFonts w:ascii="Times New Roman" w:eastAsia="Times New Roman" w:hAnsi="Times New Roman" w:cs="Times New Roman"/>
                <w:sz w:val="20"/>
              </w:rPr>
              <w:t xml:space="preserve">Niesegregowane </w:t>
            </w:r>
          </w:p>
          <w:p w14:paraId="66782C23" w14:textId="77777777" w:rsidR="00E30A62" w:rsidRDefault="00E30A62" w:rsidP="00625E76">
            <w:pPr>
              <w:jc w:val="center"/>
            </w:pPr>
            <w:r>
              <w:rPr>
                <w:rFonts w:ascii="Times New Roman" w:eastAsia="Times New Roman" w:hAnsi="Times New Roman" w:cs="Times New Roman"/>
                <w:sz w:val="20"/>
              </w:rPr>
              <w:t>(zmieszane) odpady komunalne</w:t>
            </w:r>
            <w:r>
              <w:rPr>
                <w:rFonts w:ascii="Times New Roman" w:eastAsia="Times New Roman" w:hAnsi="Times New Roman" w:cs="Times New Roman"/>
                <w:b/>
                <w:sz w:val="20"/>
              </w:rPr>
              <w:t xml:space="preserve"> </w:t>
            </w:r>
          </w:p>
        </w:tc>
        <w:tc>
          <w:tcPr>
            <w:tcW w:w="1458" w:type="dxa"/>
            <w:tcBorders>
              <w:top w:val="single" w:sz="4" w:space="0" w:color="000000"/>
              <w:left w:val="single" w:sz="4" w:space="0" w:color="000000"/>
              <w:bottom w:val="single" w:sz="4" w:space="0" w:color="000000"/>
              <w:right w:val="single" w:sz="4" w:space="0" w:color="000000"/>
            </w:tcBorders>
            <w:vAlign w:val="center"/>
          </w:tcPr>
          <w:p w14:paraId="2B423899" w14:textId="77777777" w:rsidR="00E30A62" w:rsidRDefault="00E30A62" w:rsidP="00625E76">
            <w:pPr>
              <w:ind w:right="47"/>
              <w:jc w:val="center"/>
            </w:pPr>
            <w:r>
              <w:rPr>
                <w:rFonts w:ascii="Times New Roman" w:eastAsia="Times New Roman" w:hAnsi="Times New Roman" w:cs="Times New Roman"/>
                <w:sz w:val="20"/>
              </w:rPr>
              <w:t xml:space="preserve">1,7952 </w:t>
            </w:r>
          </w:p>
        </w:tc>
        <w:tc>
          <w:tcPr>
            <w:tcW w:w="1440" w:type="dxa"/>
            <w:tcBorders>
              <w:top w:val="single" w:sz="4" w:space="0" w:color="000000"/>
              <w:left w:val="single" w:sz="4" w:space="0" w:color="000000"/>
              <w:bottom w:val="single" w:sz="4" w:space="0" w:color="000000"/>
              <w:right w:val="single" w:sz="4" w:space="0" w:color="000000"/>
            </w:tcBorders>
            <w:vAlign w:val="center"/>
          </w:tcPr>
          <w:p w14:paraId="2681FF0E" w14:textId="77777777" w:rsidR="00E30A62" w:rsidRDefault="00E30A62" w:rsidP="00625E76">
            <w:pPr>
              <w:ind w:right="53"/>
              <w:jc w:val="center"/>
            </w:pPr>
            <w:r>
              <w:rPr>
                <w:rFonts w:ascii="Times New Roman" w:eastAsia="Times New Roman" w:hAnsi="Times New Roman" w:cs="Times New Roman"/>
                <w:sz w:val="20"/>
              </w:rPr>
              <w:t xml:space="preserve">R12 </w:t>
            </w:r>
          </w:p>
        </w:tc>
        <w:tc>
          <w:tcPr>
            <w:tcW w:w="1969" w:type="dxa"/>
            <w:tcBorders>
              <w:top w:val="single" w:sz="4" w:space="0" w:color="000000"/>
              <w:left w:val="single" w:sz="4" w:space="0" w:color="000000"/>
              <w:bottom w:val="single" w:sz="4" w:space="0" w:color="000000"/>
              <w:right w:val="single" w:sz="4" w:space="0" w:color="000000"/>
            </w:tcBorders>
          </w:tcPr>
          <w:p w14:paraId="64227BC6" w14:textId="77777777" w:rsidR="00E30A62" w:rsidRDefault="00E30A62" w:rsidP="00625E76">
            <w:pPr>
              <w:spacing w:after="2" w:line="237" w:lineRule="auto"/>
              <w:jc w:val="center"/>
            </w:pPr>
            <w:r>
              <w:rPr>
                <w:rFonts w:ascii="Times New Roman" w:eastAsia="Times New Roman" w:hAnsi="Times New Roman" w:cs="Times New Roman"/>
                <w:sz w:val="20"/>
              </w:rPr>
              <w:t xml:space="preserve">Regionalne Centrum Gospodarki </w:t>
            </w:r>
          </w:p>
          <w:p w14:paraId="19F343E8" w14:textId="77777777" w:rsidR="00E30A62" w:rsidRDefault="00E30A62" w:rsidP="00625E76">
            <w:pPr>
              <w:ind w:left="58"/>
            </w:pPr>
            <w:r>
              <w:rPr>
                <w:rFonts w:ascii="Times New Roman" w:eastAsia="Times New Roman" w:hAnsi="Times New Roman" w:cs="Times New Roman"/>
                <w:sz w:val="20"/>
              </w:rPr>
              <w:t xml:space="preserve">Odpadami; Instalacja </w:t>
            </w:r>
          </w:p>
          <w:p w14:paraId="2480E11E" w14:textId="77777777" w:rsidR="00E30A62" w:rsidRDefault="00E30A62" w:rsidP="00625E76">
            <w:pPr>
              <w:ind w:right="50"/>
              <w:jc w:val="center"/>
            </w:pPr>
            <w:r>
              <w:rPr>
                <w:rFonts w:ascii="Times New Roman" w:eastAsia="Times New Roman" w:hAnsi="Times New Roman" w:cs="Times New Roman"/>
                <w:sz w:val="20"/>
              </w:rPr>
              <w:t xml:space="preserve">MBP </w:t>
            </w:r>
          </w:p>
        </w:tc>
        <w:tc>
          <w:tcPr>
            <w:tcW w:w="1619" w:type="dxa"/>
            <w:tcBorders>
              <w:top w:val="single" w:sz="4" w:space="0" w:color="000000"/>
              <w:left w:val="single" w:sz="4" w:space="0" w:color="000000"/>
              <w:bottom w:val="single" w:sz="4" w:space="0" w:color="000000"/>
              <w:right w:val="single" w:sz="4" w:space="0" w:color="000000"/>
            </w:tcBorders>
            <w:vAlign w:val="center"/>
          </w:tcPr>
          <w:p w14:paraId="7F48FA76" w14:textId="77777777" w:rsidR="00E30A62" w:rsidRDefault="00E30A62" w:rsidP="00625E76">
            <w:pPr>
              <w:ind w:right="49"/>
              <w:jc w:val="center"/>
            </w:pPr>
            <w:r>
              <w:rPr>
                <w:rFonts w:ascii="Times New Roman" w:eastAsia="Times New Roman" w:hAnsi="Times New Roman" w:cs="Times New Roman"/>
                <w:sz w:val="20"/>
              </w:rPr>
              <w:t xml:space="preserve">Nysa, </w:t>
            </w:r>
          </w:p>
          <w:p w14:paraId="2DBD7468" w14:textId="77777777" w:rsidR="00E30A62" w:rsidRDefault="00E30A62" w:rsidP="00625E76">
            <w:pPr>
              <w:jc w:val="center"/>
            </w:pPr>
            <w:r>
              <w:rPr>
                <w:rFonts w:ascii="Times New Roman" w:eastAsia="Times New Roman" w:hAnsi="Times New Roman" w:cs="Times New Roman"/>
                <w:sz w:val="20"/>
              </w:rPr>
              <w:t xml:space="preserve">Domaszkowice 156 </w:t>
            </w:r>
          </w:p>
        </w:tc>
      </w:tr>
      <w:tr w:rsidR="00E30A62" w14:paraId="495789E3" w14:textId="77777777" w:rsidTr="005B7BE3">
        <w:trPr>
          <w:trHeight w:val="350"/>
        </w:trPr>
        <w:tc>
          <w:tcPr>
            <w:tcW w:w="119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01E1063B" w14:textId="77777777" w:rsidR="00E30A62" w:rsidRDefault="00E30A62" w:rsidP="00625E76">
            <w:pPr>
              <w:ind w:right="53"/>
              <w:jc w:val="center"/>
            </w:pPr>
            <w:r>
              <w:rPr>
                <w:rFonts w:ascii="Times New Roman" w:eastAsia="Times New Roman" w:hAnsi="Times New Roman" w:cs="Times New Roman"/>
                <w:sz w:val="20"/>
              </w:rPr>
              <w:t xml:space="preserve">20 01 01 </w:t>
            </w:r>
          </w:p>
        </w:tc>
        <w:tc>
          <w:tcPr>
            <w:tcW w:w="1621" w:type="dxa"/>
            <w:tcBorders>
              <w:top w:val="single" w:sz="4" w:space="0" w:color="000000"/>
              <w:left w:val="single" w:sz="4" w:space="0" w:color="000000"/>
              <w:bottom w:val="single" w:sz="4" w:space="0" w:color="000000"/>
              <w:right w:val="single" w:sz="4" w:space="0" w:color="000000"/>
            </w:tcBorders>
          </w:tcPr>
          <w:p w14:paraId="30B8B277" w14:textId="77777777" w:rsidR="00E30A62" w:rsidRDefault="00E30A62" w:rsidP="00625E76">
            <w:pPr>
              <w:ind w:right="49"/>
              <w:jc w:val="center"/>
            </w:pPr>
            <w:r>
              <w:rPr>
                <w:rFonts w:ascii="Times New Roman" w:eastAsia="Times New Roman" w:hAnsi="Times New Roman" w:cs="Times New Roman"/>
                <w:sz w:val="20"/>
              </w:rPr>
              <w:t xml:space="preserve">Papier i tektura </w:t>
            </w:r>
          </w:p>
        </w:tc>
        <w:tc>
          <w:tcPr>
            <w:tcW w:w="1458" w:type="dxa"/>
            <w:tcBorders>
              <w:top w:val="single" w:sz="4" w:space="0" w:color="000000"/>
              <w:left w:val="single" w:sz="4" w:space="0" w:color="000000"/>
              <w:bottom w:val="single" w:sz="4" w:space="0" w:color="000000"/>
              <w:right w:val="single" w:sz="4" w:space="0" w:color="000000"/>
            </w:tcBorders>
          </w:tcPr>
          <w:p w14:paraId="38A35F71" w14:textId="77777777" w:rsidR="00E30A62" w:rsidRDefault="00E30A62" w:rsidP="00625E76">
            <w:pPr>
              <w:ind w:right="48"/>
              <w:jc w:val="center"/>
            </w:pPr>
            <w:r>
              <w:rPr>
                <w:rFonts w:ascii="Times New Roman" w:eastAsia="Times New Roman" w:hAnsi="Times New Roman" w:cs="Times New Roman"/>
                <w:sz w:val="20"/>
              </w:rPr>
              <w:t xml:space="preserve">50,0800 </w:t>
            </w:r>
          </w:p>
        </w:tc>
        <w:tc>
          <w:tcPr>
            <w:tcW w:w="1440" w:type="dxa"/>
            <w:tcBorders>
              <w:top w:val="single" w:sz="4" w:space="0" w:color="000000"/>
              <w:left w:val="single" w:sz="4" w:space="0" w:color="000000"/>
              <w:bottom w:val="single" w:sz="4" w:space="0" w:color="000000"/>
              <w:right w:val="single" w:sz="4" w:space="0" w:color="000000"/>
            </w:tcBorders>
          </w:tcPr>
          <w:p w14:paraId="6E914538" w14:textId="77777777" w:rsidR="00E30A62" w:rsidRDefault="00E30A62" w:rsidP="00625E76">
            <w:pPr>
              <w:ind w:right="53"/>
              <w:jc w:val="center"/>
            </w:pPr>
            <w:r>
              <w:rPr>
                <w:rFonts w:ascii="Times New Roman" w:eastAsia="Times New Roman" w:hAnsi="Times New Roman" w:cs="Times New Roman"/>
                <w:sz w:val="20"/>
              </w:rPr>
              <w:t xml:space="preserve">R3 </w:t>
            </w:r>
          </w:p>
        </w:tc>
        <w:tc>
          <w:tcPr>
            <w:tcW w:w="1969" w:type="dxa"/>
            <w:vMerge w:val="restart"/>
            <w:tcBorders>
              <w:top w:val="single" w:sz="4" w:space="0" w:color="000000"/>
              <w:left w:val="single" w:sz="4" w:space="0" w:color="000000"/>
              <w:bottom w:val="single" w:sz="4" w:space="0" w:color="000000"/>
              <w:right w:val="single" w:sz="4" w:space="0" w:color="000000"/>
            </w:tcBorders>
            <w:vAlign w:val="center"/>
          </w:tcPr>
          <w:p w14:paraId="56196702" w14:textId="77777777" w:rsidR="00E30A62" w:rsidRDefault="00E30A62" w:rsidP="00625E76">
            <w:pPr>
              <w:jc w:val="center"/>
            </w:pPr>
            <w:r>
              <w:rPr>
                <w:rFonts w:ascii="Times New Roman" w:eastAsia="Times New Roman" w:hAnsi="Times New Roman" w:cs="Times New Roman"/>
                <w:sz w:val="20"/>
              </w:rPr>
              <w:t xml:space="preserve">Przedsiębiorstwo gospodarki komunalnej EKOM </w:t>
            </w:r>
          </w:p>
        </w:tc>
        <w:tc>
          <w:tcPr>
            <w:tcW w:w="1619" w:type="dxa"/>
            <w:vMerge w:val="restart"/>
            <w:tcBorders>
              <w:top w:val="single" w:sz="4" w:space="0" w:color="000000"/>
              <w:left w:val="single" w:sz="4" w:space="0" w:color="000000"/>
              <w:bottom w:val="single" w:sz="4" w:space="0" w:color="000000"/>
              <w:right w:val="single" w:sz="4" w:space="0" w:color="000000"/>
            </w:tcBorders>
            <w:vAlign w:val="center"/>
          </w:tcPr>
          <w:p w14:paraId="2791A6B2" w14:textId="77777777" w:rsidR="00E30A62" w:rsidRDefault="00E30A62" w:rsidP="00625E76">
            <w:pPr>
              <w:ind w:right="52"/>
              <w:jc w:val="center"/>
            </w:pPr>
            <w:r>
              <w:rPr>
                <w:rFonts w:ascii="Times New Roman" w:eastAsia="Times New Roman" w:hAnsi="Times New Roman" w:cs="Times New Roman"/>
                <w:sz w:val="20"/>
              </w:rPr>
              <w:t xml:space="preserve">ul. Piłsudskiego </w:t>
            </w:r>
          </w:p>
          <w:p w14:paraId="19B4D4E1" w14:textId="77777777" w:rsidR="00E30A62" w:rsidRDefault="00E30A62" w:rsidP="00625E76">
            <w:pPr>
              <w:ind w:left="72"/>
            </w:pPr>
            <w:r>
              <w:rPr>
                <w:rFonts w:ascii="Times New Roman" w:eastAsia="Times New Roman" w:hAnsi="Times New Roman" w:cs="Times New Roman"/>
                <w:sz w:val="20"/>
              </w:rPr>
              <w:t xml:space="preserve">32, 40-303 Nysa </w:t>
            </w:r>
          </w:p>
        </w:tc>
      </w:tr>
      <w:tr w:rsidR="00E30A62" w14:paraId="25BABE8B" w14:textId="77777777" w:rsidTr="005B7BE3">
        <w:trPr>
          <w:trHeight w:val="348"/>
        </w:trPr>
        <w:tc>
          <w:tcPr>
            <w:tcW w:w="119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3E51B49D" w14:textId="77777777" w:rsidR="00E30A62" w:rsidRDefault="00E30A62" w:rsidP="00625E76">
            <w:pPr>
              <w:ind w:right="53"/>
              <w:jc w:val="center"/>
            </w:pPr>
            <w:r>
              <w:rPr>
                <w:rFonts w:ascii="Times New Roman" w:eastAsia="Times New Roman" w:hAnsi="Times New Roman" w:cs="Times New Roman"/>
                <w:sz w:val="20"/>
              </w:rPr>
              <w:t>20 01 01</w:t>
            </w:r>
            <w:r>
              <w:rPr>
                <w:rFonts w:ascii="Times New Roman" w:eastAsia="Times New Roman" w:hAnsi="Times New Roman" w:cs="Times New Roman"/>
                <w:b/>
                <w:sz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5F8ABB22" w14:textId="77777777" w:rsidR="00E30A62" w:rsidRDefault="00E30A62" w:rsidP="00625E76">
            <w:pPr>
              <w:ind w:right="49"/>
              <w:jc w:val="center"/>
            </w:pPr>
            <w:r>
              <w:rPr>
                <w:rFonts w:ascii="Times New Roman" w:eastAsia="Times New Roman" w:hAnsi="Times New Roman" w:cs="Times New Roman"/>
                <w:sz w:val="20"/>
              </w:rPr>
              <w:t>Papier i tektura</w:t>
            </w:r>
            <w:r>
              <w:rPr>
                <w:rFonts w:ascii="Times New Roman" w:eastAsia="Times New Roman" w:hAnsi="Times New Roman" w:cs="Times New Roman"/>
                <w:b/>
                <w:sz w:val="2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6839E7DB" w14:textId="77777777" w:rsidR="00E30A62" w:rsidRDefault="00E30A62" w:rsidP="00625E76">
            <w:pPr>
              <w:ind w:right="47"/>
              <w:jc w:val="center"/>
            </w:pPr>
            <w:r>
              <w:rPr>
                <w:rFonts w:ascii="Times New Roman" w:eastAsia="Times New Roman" w:hAnsi="Times New Roman" w:cs="Times New Roman"/>
                <w:sz w:val="20"/>
              </w:rPr>
              <w:t xml:space="preserve">0,8000 </w:t>
            </w:r>
          </w:p>
        </w:tc>
        <w:tc>
          <w:tcPr>
            <w:tcW w:w="1440" w:type="dxa"/>
            <w:tcBorders>
              <w:top w:val="single" w:sz="4" w:space="0" w:color="000000"/>
              <w:left w:val="single" w:sz="4" w:space="0" w:color="000000"/>
              <w:bottom w:val="single" w:sz="4" w:space="0" w:color="000000"/>
              <w:right w:val="single" w:sz="4" w:space="0" w:color="000000"/>
            </w:tcBorders>
          </w:tcPr>
          <w:p w14:paraId="1080BAF7" w14:textId="77777777" w:rsidR="00E30A62" w:rsidRDefault="00E30A62" w:rsidP="00625E76">
            <w:pPr>
              <w:ind w:right="53"/>
              <w:jc w:val="center"/>
            </w:pPr>
            <w:r>
              <w:rPr>
                <w:rFonts w:ascii="Times New Roman" w:eastAsia="Times New Roman" w:hAnsi="Times New Roman" w:cs="Times New Roman"/>
                <w:sz w:val="20"/>
              </w:rPr>
              <w:t xml:space="preserve">R1 </w:t>
            </w:r>
          </w:p>
        </w:tc>
        <w:tc>
          <w:tcPr>
            <w:tcW w:w="0" w:type="auto"/>
            <w:vMerge/>
            <w:tcBorders>
              <w:top w:val="nil"/>
              <w:left w:val="single" w:sz="4" w:space="0" w:color="000000"/>
              <w:bottom w:val="nil"/>
              <w:right w:val="single" w:sz="4" w:space="0" w:color="000000"/>
            </w:tcBorders>
          </w:tcPr>
          <w:p w14:paraId="3591599E" w14:textId="77777777" w:rsidR="00E30A62" w:rsidRDefault="00E30A62" w:rsidP="00625E76"/>
        </w:tc>
        <w:tc>
          <w:tcPr>
            <w:tcW w:w="0" w:type="auto"/>
            <w:vMerge/>
            <w:tcBorders>
              <w:top w:val="nil"/>
              <w:left w:val="single" w:sz="4" w:space="0" w:color="000000"/>
              <w:bottom w:val="nil"/>
              <w:right w:val="single" w:sz="4" w:space="0" w:color="000000"/>
            </w:tcBorders>
          </w:tcPr>
          <w:p w14:paraId="2427CB9B" w14:textId="77777777" w:rsidR="00E30A62" w:rsidRDefault="00E30A62" w:rsidP="00625E76"/>
        </w:tc>
      </w:tr>
      <w:tr w:rsidR="00E30A62" w14:paraId="20958EAD" w14:textId="77777777" w:rsidTr="005B7BE3">
        <w:trPr>
          <w:trHeight w:val="351"/>
        </w:trPr>
        <w:tc>
          <w:tcPr>
            <w:tcW w:w="119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082CAE0B" w14:textId="77777777" w:rsidR="00E30A62" w:rsidRDefault="00E30A62" w:rsidP="00625E76">
            <w:pPr>
              <w:ind w:right="53"/>
              <w:jc w:val="center"/>
            </w:pPr>
            <w:r>
              <w:rPr>
                <w:rFonts w:ascii="Times New Roman" w:eastAsia="Times New Roman" w:hAnsi="Times New Roman" w:cs="Times New Roman"/>
                <w:sz w:val="20"/>
              </w:rPr>
              <w:t>20 01 01</w:t>
            </w:r>
            <w:r>
              <w:rPr>
                <w:rFonts w:ascii="Times New Roman" w:eastAsia="Times New Roman" w:hAnsi="Times New Roman" w:cs="Times New Roman"/>
                <w:b/>
                <w:sz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351DA3C7" w14:textId="77777777" w:rsidR="00E30A62" w:rsidRDefault="00E30A62" w:rsidP="00625E76">
            <w:pPr>
              <w:ind w:right="49"/>
              <w:jc w:val="center"/>
            </w:pPr>
            <w:r>
              <w:rPr>
                <w:rFonts w:ascii="Times New Roman" w:eastAsia="Times New Roman" w:hAnsi="Times New Roman" w:cs="Times New Roman"/>
                <w:sz w:val="20"/>
              </w:rPr>
              <w:t>Papier i tektura</w:t>
            </w:r>
            <w:r>
              <w:rPr>
                <w:rFonts w:ascii="Times New Roman" w:eastAsia="Times New Roman" w:hAnsi="Times New Roman" w:cs="Times New Roman"/>
                <w:b/>
                <w:sz w:val="2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4D20E395" w14:textId="77777777" w:rsidR="00E30A62" w:rsidRDefault="00E30A62" w:rsidP="00625E76">
            <w:pPr>
              <w:ind w:right="47"/>
              <w:jc w:val="center"/>
            </w:pPr>
            <w:r>
              <w:rPr>
                <w:rFonts w:ascii="Times New Roman" w:eastAsia="Times New Roman" w:hAnsi="Times New Roman" w:cs="Times New Roman"/>
                <w:sz w:val="20"/>
              </w:rPr>
              <w:t xml:space="preserve">2,2300 </w:t>
            </w:r>
          </w:p>
        </w:tc>
        <w:tc>
          <w:tcPr>
            <w:tcW w:w="1440" w:type="dxa"/>
            <w:tcBorders>
              <w:top w:val="single" w:sz="4" w:space="0" w:color="000000"/>
              <w:left w:val="single" w:sz="4" w:space="0" w:color="000000"/>
              <w:bottom w:val="single" w:sz="4" w:space="0" w:color="000000"/>
              <w:right w:val="single" w:sz="4" w:space="0" w:color="000000"/>
            </w:tcBorders>
          </w:tcPr>
          <w:p w14:paraId="01C7A040" w14:textId="77777777" w:rsidR="00E30A62" w:rsidRDefault="00E30A62" w:rsidP="00625E76">
            <w:pPr>
              <w:ind w:right="53"/>
              <w:jc w:val="center"/>
            </w:pPr>
            <w:r>
              <w:rPr>
                <w:rFonts w:ascii="Times New Roman" w:eastAsia="Times New Roman" w:hAnsi="Times New Roman" w:cs="Times New Roman"/>
                <w:sz w:val="20"/>
              </w:rPr>
              <w:t xml:space="preserve">R12 </w:t>
            </w:r>
          </w:p>
        </w:tc>
        <w:tc>
          <w:tcPr>
            <w:tcW w:w="0" w:type="auto"/>
            <w:vMerge/>
            <w:tcBorders>
              <w:top w:val="nil"/>
              <w:left w:val="single" w:sz="4" w:space="0" w:color="000000"/>
              <w:bottom w:val="nil"/>
              <w:right w:val="single" w:sz="4" w:space="0" w:color="000000"/>
            </w:tcBorders>
          </w:tcPr>
          <w:p w14:paraId="625B77E9" w14:textId="77777777" w:rsidR="00E30A62" w:rsidRDefault="00E30A62" w:rsidP="00625E76"/>
        </w:tc>
        <w:tc>
          <w:tcPr>
            <w:tcW w:w="0" w:type="auto"/>
            <w:vMerge/>
            <w:tcBorders>
              <w:top w:val="nil"/>
              <w:left w:val="single" w:sz="4" w:space="0" w:color="000000"/>
              <w:bottom w:val="nil"/>
              <w:right w:val="single" w:sz="4" w:space="0" w:color="000000"/>
            </w:tcBorders>
          </w:tcPr>
          <w:p w14:paraId="6A141C7B" w14:textId="77777777" w:rsidR="00E30A62" w:rsidRDefault="00E30A62" w:rsidP="00625E76"/>
        </w:tc>
      </w:tr>
      <w:tr w:rsidR="00E30A62" w14:paraId="79956423" w14:textId="77777777" w:rsidTr="005B7BE3">
        <w:trPr>
          <w:trHeight w:val="470"/>
        </w:trPr>
        <w:tc>
          <w:tcPr>
            <w:tcW w:w="119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248F3D38" w14:textId="77777777" w:rsidR="00E30A62" w:rsidRDefault="00E30A62" w:rsidP="00625E76">
            <w:pPr>
              <w:ind w:right="53"/>
              <w:jc w:val="center"/>
            </w:pPr>
            <w:r>
              <w:rPr>
                <w:rFonts w:ascii="Times New Roman" w:eastAsia="Times New Roman" w:hAnsi="Times New Roman" w:cs="Times New Roman"/>
                <w:sz w:val="20"/>
              </w:rPr>
              <w:t>20 01 39</w:t>
            </w:r>
            <w:r>
              <w:rPr>
                <w:rFonts w:ascii="Times New Roman" w:eastAsia="Times New Roman" w:hAnsi="Times New Roman" w:cs="Times New Roman"/>
                <w:b/>
                <w:sz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262C53EE" w14:textId="77777777" w:rsidR="00E30A62" w:rsidRDefault="00E30A62" w:rsidP="00625E76">
            <w:pPr>
              <w:ind w:right="48"/>
              <w:jc w:val="center"/>
            </w:pPr>
            <w:r>
              <w:rPr>
                <w:rFonts w:ascii="Times New Roman" w:eastAsia="Times New Roman" w:hAnsi="Times New Roman" w:cs="Times New Roman"/>
                <w:sz w:val="20"/>
              </w:rPr>
              <w:t xml:space="preserve">Tworzywa </w:t>
            </w:r>
          </w:p>
          <w:p w14:paraId="0D9C88FC" w14:textId="77777777" w:rsidR="00E30A62" w:rsidRDefault="00E30A62" w:rsidP="00625E76">
            <w:pPr>
              <w:ind w:right="50"/>
              <w:jc w:val="center"/>
            </w:pPr>
            <w:r>
              <w:rPr>
                <w:rFonts w:ascii="Times New Roman" w:eastAsia="Times New Roman" w:hAnsi="Times New Roman" w:cs="Times New Roman"/>
                <w:sz w:val="20"/>
              </w:rPr>
              <w:t>sztuczne i metal</w:t>
            </w:r>
            <w:r>
              <w:rPr>
                <w:rFonts w:ascii="Times New Roman" w:eastAsia="Times New Roman" w:hAnsi="Times New Roman" w:cs="Times New Roman"/>
                <w:b/>
                <w:sz w:val="20"/>
              </w:rPr>
              <w:t xml:space="preserve"> </w:t>
            </w:r>
          </w:p>
        </w:tc>
        <w:tc>
          <w:tcPr>
            <w:tcW w:w="1458" w:type="dxa"/>
            <w:tcBorders>
              <w:top w:val="single" w:sz="4" w:space="0" w:color="000000"/>
              <w:left w:val="single" w:sz="4" w:space="0" w:color="000000"/>
              <w:bottom w:val="single" w:sz="4" w:space="0" w:color="000000"/>
              <w:right w:val="single" w:sz="4" w:space="0" w:color="000000"/>
            </w:tcBorders>
            <w:vAlign w:val="center"/>
          </w:tcPr>
          <w:p w14:paraId="493FF5E0" w14:textId="77777777" w:rsidR="00E30A62" w:rsidRDefault="00E30A62" w:rsidP="00625E76">
            <w:pPr>
              <w:ind w:right="47"/>
              <w:jc w:val="center"/>
            </w:pPr>
            <w:r>
              <w:rPr>
                <w:rFonts w:ascii="Times New Roman" w:eastAsia="Times New Roman" w:hAnsi="Times New Roman" w:cs="Times New Roman"/>
                <w:sz w:val="20"/>
              </w:rPr>
              <w:t xml:space="preserve">105,5000 </w:t>
            </w:r>
          </w:p>
        </w:tc>
        <w:tc>
          <w:tcPr>
            <w:tcW w:w="1440" w:type="dxa"/>
            <w:tcBorders>
              <w:top w:val="single" w:sz="4" w:space="0" w:color="000000"/>
              <w:left w:val="single" w:sz="4" w:space="0" w:color="000000"/>
              <w:bottom w:val="single" w:sz="4" w:space="0" w:color="000000"/>
              <w:right w:val="single" w:sz="4" w:space="0" w:color="000000"/>
            </w:tcBorders>
            <w:vAlign w:val="center"/>
          </w:tcPr>
          <w:p w14:paraId="35C87368" w14:textId="77777777" w:rsidR="00E30A62" w:rsidRDefault="00E30A62" w:rsidP="00625E76">
            <w:pPr>
              <w:ind w:right="53"/>
              <w:jc w:val="center"/>
            </w:pPr>
            <w:r>
              <w:rPr>
                <w:rFonts w:ascii="Times New Roman" w:eastAsia="Times New Roman" w:hAnsi="Times New Roman" w:cs="Times New Roman"/>
                <w:sz w:val="20"/>
              </w:rPr>
              <w:t xml:space="preserve">R3 </w:t>
            </w:r>
          </w:p>
        </w:tc>
        <w:tc>
          <w:tcPr>
            <w:tcW w:w="0" w:type="auto"/>
            <w:vMerge/>
            <w:tcBorders>
              <w:top w:val="nil"/>
              <w:left w:val="single" w:sz="4" w:space="0" w:color="000000"/>
              <w:bottom w:val="nil"/>
              <w:right w:val="single" w:sz="4" w:space="0" w:color="000000"/>
            </w:tcBorders>
          </w:tcPr>
          <w:p w14:paraId="66003F3C" w14:textId="77777777" w:rsidR="00E30A62" w:rsidRDefault="00E30A62" w:rsidP="00625E76"/>
        </w:tc>
        <w:tc>
          <w:tcPr>
            <w:tcW w:w="0" w:type="auto"/>
            <w:vMerge/>
            <w:tcBorders>
              <w:top w:val="nil"/>
              <w:left w:val="single" w:sz="4" w:space="0" w:color="000000"/>
              <w:bottom w:val="nil"/>
              <w:right w:val="single" w:sz="4" w:space="0" w:color="000000"/>
            </w:tcBorders>
          </w:tcPr>
          <w:p w14:paraId="3286D490" w14:textId="77777777" w:rsidR="00E30A62" w:rsidRDefault="00E30A62" w:rsidP="00625E76"/>
        </w:tc>
      </w:tr>
      <w:tr w:rsidR="00E30A62" w14:paraId="6B37C395" w14:textId="77777777" w:rsidTr="005B7BE3">
        <w:trPr>
          <w:trHeight w:val="350"/>
        </w:trPr>
        <w:tc>
          <w:tcPr>
            <w:tcW w:w="119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732F8C05" w14:textId="77777777" w:rsidR="00E30A62" w:rsidRDefault="00E30A62" w:rsidP="00625E76">
            <w:pPr>
              <w:ind w:right="53"/>
              <w:jc w:val="center"/>
            </w:pPr>
            <w:r>
              <w:rPr>
                <w:rFonts w:ascii="Times New Roman" w:eastAsia="Times New Roman" w:hAnsi="Times New Roman" w:cs="Times New Roman"/>
                <w:sz w:val="20"/>
              </w:rPr>
              <w:t>20 01 39</w:t>
            </w:r>
            <w:r>
              <w:rPr>
                <w:rFonts w:ascii="Times New Roman" w:eastAsia="Times New Roman" w:hAnsi="Times New Roman" w:cs="Times New Roman"/>
                <w:b/>
                <w:sz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021B9F05" w14:textId="77777777" w:rsidR="00E30A62" w:rsidRDefault="00E30A62" w:rsidP="00625E76">
            <w:pPr>
              <w:ind w:right="48"/>
              <w:jc w:val="center"/>
            </w:pPr>
            <w:r>
              <w:rPr>
                <w:rFonts w:ascii="Times New Roman" w:eastAsia="Times New Roman" w:hAnsi="Times New Roman" w:cs="Times New Roman"/>
                <w:sz w:val="20"/>
              </w:rPr>
              <w:t xml:space="preserve">Tworzywa </w:t>
            </w:r>
          </w:p>
        </w:tc>
        <w:tc>
          <w:tcPr>
            <w:tcW w:w="1458" w:type="dxa"/>
            <w:tcBorders>
              <w:top w:val="single" w:sz="4" w:space="0" w:color="000000"/>
              <w:left w:val="single" w:sz="4" w:space="0" w:color="000000"/>
              <w:bottom w:val="single" w:sz="4" w:space="0" w:color="000000"/>
              <w:right w:val="single" w:sz="4" w:space="0" w:color="000000"/>
            </w:tcBorders>
          </w:tcPr>
          <w:p w14:paraId="78B03863" w14:textId="77777777" w:rsidR="00E30A62" w:rsidRDefault="00E30A62" w:rsidP="00625E76">
            <w:pPr>
              <w:ind w:right="47"/>
              <w:jc w:val="center"/>
            </w:pPr>
            <w:r>
              <w:rPr>
                <w:rFonts w:ascii="Times New Roman" w:eastAsia="Times New Roman" w:hAnsi="Times New Roman" w:cs="Times New Roman"/>
                <w:sz w:val="20"/>
              </w:rPr>
              <w:t xml:space="preserve">105,5000 </w:t>
            </w:r>
          </w:p>
        </w:tc>
        <w:tc>
          <w:tcPr>
            <w:tcW w:w="1440" w:type="dxa"/>
            <w:tcBorders>
              <w:top w:val="single" w:sz="4" w:space="0" w:color="000000"/>
              <w:left w:val="single" w:sz="4" w:space="0" w:color="000000"/>
              <w:bottom w:val="single" w:sz="4" w:space="0" w:color="000000"/>
              <w:right w:val="single" w:sz="4" w:space="0" w:color="000000"/>
            </w:tcBorders>
          </w:tcPr>
          <w:p w14:paraId="1B70294D" w14:textId="77777777" w:rsidR="00E30A62" w:rsidRDefault="00E30A62" w:rsidP="00625E76">
            <w:pPr>
              <w:ind w:right="53"/>
              <w:jc w:val="center"/>
            </w:pPr>
            <w:r>
              <w:rPr>
                <w:rFonts w:ascii="Times New Roman" w:eastAsia="Times New Roman" w:hAnsi="Times New Roman" w:cs="Times New Roman"/>
                <w:sz w:val="20"/>
              </w:rPr>
              <w:t xml:space="preserve">R4 </w:t>
            </w:r>
          </w:p>
        </w:tc>
        <w:tc>
          <w:tcPr>
            <w:tcW w:w="0" w:type="auto"/>
            <w:vMerge/>
            <w:tcBorders>
              <w:top w:val="nil"/>
              <w:left w:val="single" w:sz="4" w:space="0" w:color="000000"/>
              <w:bottom w:val="single" w:sz="4" w:space="0" w:color="000000"/>
              <w:right w:val="single" w:sz="4" w:space="0" w:color="000000"/>
            </w:tcBorders>
          </w:tcPr>
          <w:p w14:paraId="38ED38C7" w14:textId="77777777" w:rsidR="00E30A62" w:rsidRDefault="00E30A62" w:rsidP="00625E76"/>
        </w:tc>
        <w:tc>
          <w:tcPr>
            <w:tcW w:w="0" w:type="auto"/>
            <w:vMerge/>
            <w:tcBorders>
              <w:top w:val="nil"/>
              <w:left w:val="single" w:sz="4" w:space="0" w:color="000000"/>
              <w:bottom w:val="single" w:sz="4" w:space="0" w:color="000000"/>
              <w:right w:val="single" w:sz="4" w:space="0" w:color="000000"/>
            </w:tcBorders>
          </w:tcPr>
          <w:p w14:paraId="7FA800E8" w14:textId="77777777" w:rsidR="00E30A62" w:rsidRDefault="00E30A62" w:rsidP="00625E76"/>
        </w:tc>
      </w:tr>
      <w:tr w:rsidR="00E30A62" w14:paraId="33E47790" w14:textId="77777777" w:rsidTr="005B7BE3">
        <w:trPr>
          <w:trHeight w:val="348"/>
        </w:trPr>
        <w:tc>
          <w:tcPr>
            <w:tcW w:w="119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55571C58" w14:textId="77777777" w:rsidR="00E30A62" w:rsidRDefault="00E30A62" w:rsidP="00625E76"/>
        </w:tc>
        <w:tc>
          <w:tcPr>
            <w:tcW w:w="1621" w:type="dxa"/>
            <w:tcBorders>
              <w:top w:val="single" w:sz="4" w:space="0" w:color="000000"/>
              <w:left w:val="single" w:sz="4" w:space="0" w:color="000000"/>
              <w:bottom w:val="single" w:sz="4" w:space="0" w:color="000000"/>
              <w:right w:val="single" w:sz="4" w:space="0" w:color="000000"/>
            </w:tcBorders>
          </w:tcPr>
          <w:p w14:paraId="09E7477F" w14:textId="77777777" w:rsidR="00E30A62" w:rsidRDefault="00E30A62" w:rsidP="00625E76">
            <w:pPr>
              <w:ind w:right="51"/>
              <w:jc w:val="center"/>
            </w:pPr>
            <w:r>
              <w:rPr>
                <w:rFonts w:ascii="Times New Roman" w:eastAsia="Times New Roman" w:hAnsi="Times New Roman" w:cs="Times New Roman"/>
                <w:sz w:val="20"/>
              </w:rPr>
              <w:t>sztuczne i metal</w:t>
            </w:r>
            <w:r>
              <w:rPr>
                <w:rFonts w:ascii="Times New Roman" w:eastAsia="Times New Roman" w:hAnsi="Times New Roman" w:cs="Times New Roman"/>
                <w:b/>
                <w:sz w:val="20"/>
              </w:rPr>
              <w:t xml:space="preserve"> </w:t>
            </w:r>
          </w:p>
        </w:tc>
        <w:tc>
          <w:tcPr>
            <w:tcW w:w="1458" w:type="dxa"/>
            <w:tcBorders>
              <w:top w:val="single" w:sz="4" w:space="0" w:color="000000"/>
              <w:left w:val="single" w:sz="4" w:space="0" w:color="000000"/>
              <w:bottom w:val="single" w:sz="4" w:space="0" w:color="000000"/>
              <w:right w:val="single" w:sz="4" w:space="0" w:color="000000"/>
            </w:tcBorders>
          </w:tcPr>
          <w:p w14:paraId="08AE795B" w14:textId="77777777" w:rsidR="00E30A62" w:rsidRDefault="00E30A62" w:rsidP="00625E76"/>
        </w:tc>
        <w:tc>
          <w:tcPr>
            <w:tcW w:w="1440" w:type="dxa"/>
            <w:tcBorders>
              <w:top w:val="single" w:sz="4" w:space="0" w:color="000000"/>
              <w:left w:val="single" w:sz="4" w:space="0" w:color="000000"/>
              <w:bottom w:val="single" w:sz="4" w:space="0" w:color="000000"/>
              <w:right w:val="single" w:sz="4" w:space="0" w:color="000000"/>
            </w:tcBorders>
          </w:tcPr>
          <w:p w14:paraId="28723D99" w14:textId="77777777" w:rsidR="00E30A62" w:rsidRDefault="00E30A62" w:rsidP="00625E76"/>
        </w:tc>
        <w:tc>
          <w:tcPr>
            <w:tcW w:w="1969" w:type="dxa"/>
            <w:vMerge w:val="restart"/>
            <w:tcBorders>
              <w:top w:val="single" w:sz="4" w:space="0" w:color="000000"/>
              <w:left w:val="single" w:sz="4" w:space="0" w:color="000000"/>
              <w:bottom w:val="single" w:sz="4" w:space="0" w:color="000000"/>
              <w:right w:val="single" w:sz="4" w:space="0" w:color="000000"/>
            </w:tcBorders>
          </w:tcPr>
          <w:p w14:paraId="41B1F07F" w14:textId="77777777" w:rsidR="00E30A62" w:rsidRDefault="00E30A62" w:rsidP="00625E76"/>
        </w:tc>
        <w:tc>
          <w:tcPr>
            <w:tcW w:w="1619" w:type="dxa"/>
            <w:vMerge w:val="restart"/>
            <w:tcBorders>
              <w:top w:val="single" w:sz="4" w:space="0" w:color="000000"/>
              <w:left w:val="single" w:sz="4" w:space="0" w:color="000000"/>
              <w:bottom w:val="single" w:sz="4" w:space="0" w:color="000000"/>
              <w:right w:val="single" w:sz="4" w:space="0" w:color="000000"/>
            </w:tcBorders>
          </w:tcPr>
          <w:p w14:paraId="626410C6" w14:textId="77777777" w:rsidR="00E30A62" w:rsidRDefault="00E30A62" w:rsidP="00625E76"/>
        </w:tc>
      </w:tr>
      <w:tr w:rsidR="00E30A62" w14:paraId="57C72449" w14:textId="77777777" w:rsidTr="005B7BE3">
        <w:trPr>
          <w:trHeight w:val="470"/>
        </w:trPr>
        <w:tc>
          <w:tcPr>
            <w:tcW w:w="119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5ECB9DE9" w14:textId="77777777" w:rsidR="00E30A62" w:rsidRDefault="00E30A62" w:rsidP="00625E76">
            <w:pPr>
              <w:ind w:right="52"/>
              <w:jc w:val="center"/>
            </w:pPr>
            <w:r>
              <w:rPr>
                <w:rFonts w:ascii="Times New Roman" w:eastAsia="Times New Roman" w:hAnsi="Times New Roman" w:cs="Times New Roman"/>
                <w:sz w:val="20"/>
              </w:rPr>
              <w:t>20 01 39</w:t>
            </w:r>
            <w:r>
              <w:rPr>
                <w:rFonts w:ascii="Times New Roman" w:eastAsia="Times New Roman" w:hAnsi="Times New Roman" w:cs="Times New Roman"/>
                <w:b/>
                <w:sz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4475E23D" w14:textId="77777777" w:rsidR="00E30A62" w:rsidRDefault="00E30A62" w:rsidP="00625E76">
            <w:pPr>
              <w:ind w:right="49"/>
              <w:jc w:val="center"/>
            </w:pPr>
            <w:r>
              <w:rPr>
                <w:rFonts w:ascii="Times New Roman" w:eastAsia="Times New Roman" w:hAnsi="Times New Roman" w:cs="Times New Roman"/>
                <w:sz w:val="20"/>
              </w:rPr>
              <w:t xml:space="preserve">Tworzywa </w:t>
            </w:r>
          </w:p>
          <w:p w14:paraId="79751BE4" w14:textId="77777777" w:rsidR="00E30A62" w:rsidRDefault="00E30A62" w:rsidP="00625E76">
            <w:pPr>
              <w:ind w:right="51"/>
              <w:jc w:val="center"/>
            </w:pPr>
            <w:r>
              <w:rPr>
                <w:rFonts w:ascii="Times New Roman" w:eastAsia="Times New Roman" w:hAnsi="Times New Roman" w:cs="Times New Roman"/>
                <w:sz w:val="20"/>
              </w:rPr>
              <w:t>sztuczne i metal</w:t>
            </w:r>
            <w:r>
              <w:rPr>
                <w:rFonts w:ascii="Times New Roman" w:eastAsia="Times New Roman" w:hAnsi="Times New Roman" w:cs="Times New Roman"/>
                <w:b/>
                <w:sz w:val="20"/>
              </w:rPr>
              <w:t xml:space="preserve"> </w:t>
            </w:r>
          </w:p>
        </w:tc>
        <w:tc>
          <w:tcPr>
            <w:tcW w:w="1458" w:type="dxa"/>
            <w:tcBorders>
              <w:top w:val="single" w:sz="4" w:space="0" w:color="000000"/>
              <w:left w:val="single" w:sz="4" w:space="0" w:color="000000"/>
              <w:bottom w:val="single" w:sz="4" w:space="0" w:color="000000"/>
              <w:right w:val="single" w:sz="4" w:space="0" w:color="000000"/>
            </w:tcBorders>
            <w:vAlign w:val="center"/>
          </w:tcPr>
          <w:p w14:paraId="1CBC02F3" w14:textId="77777777" w:rsidR="00E30A62" w:rsidRDefault="00E30A62" w:rsidP="00625E76">
            <w:pPr>
              <w:ind w:right="49"/>
              <w:jc w:val="center"/>
            </w:pPr>
            <w:r>
              <w:rPr>
                <w:rFonts w:ascii="Times New Roman" w:eastAsia="Times New Roman" w:hAnsi="Times New Roman" w:cs="Times New Roman"/>
                <w:sz w:val="20"/>
              </w:rPr>
              <w:t xml:space="preserve">2,7000 </w:t>
            </w:r>
          </w:p>
        </w:tc>
        <w:tc>
          <w:tcPr>
            <w:tcW w:w="1440" w:type="dxa"/>
            <w:tcBorders>
              <w:top w:val="single" w:sz="4" w:space="0" w:color="000000"/>
              <w:left w:val="single" w:sz="4" w:space="0" w:color="000000"/>
              <w:bottom w:val="single" w:sz="4" w:space="0" w:color="000000"/>
              <w:right w:val="single" w:sz="4" w:space="0" w:color="000000"/>
            </w:tcBorders>
            <w:vAlign w:val="center"/>
          </w:tcPr>
          <w:p w14:paraId="73C9E756" w14:textId="77777777" w:rsidR="00E30A62" w:rsidRDefault="00E30A62" w:rsidP="00625E76">
            <w:pPr>
              <w:ind w:right="56"/>
              <w:jc w:val="center"/>
            </w:pPr>
            <w:r>
              <w:rPr>
                <w:rFonts w:ascii="Times New Roman" w:eastAsia="Times New Roman" w:hAnsi="Times New Roman" w:cs="Times New Roman"/>
                <w:sz w:val="20"/>
              </w:rPr>
              <w:t xml:space="preserve">R1 </w:t>
            </w:r>
          </w:p>
        </w:tc>
        <w:tc>
          <w:tcPr>
            <w:tcW w:w="0" w:type="auto"/>
            <w:vMerge/>
            <w:tcBorders>
              <w:top w:val="nil"/>
              <w:left w:val="single" w:sz="4" w:space="0" w:color="000000"/>
              <w:bottom w:val="nil"/>
              <w:right w:val="single" w:sz="4" w:space="0" w:color="000000"/>
            </w:tcBorders>
          </w:tcPr>
          <w:p w14:paraId="23BCBDE3" w14:textId="77777777" w:rsidR="00E30A62" w:rsidRDefault="00E30A62" w:rsidP="00625E76"/>
        </w:tc>
        <w:tc>
          <w:tcPr>
            <w:tcW w:w="0" w:type="auto"/>
            <w:vMerge/>
            <w:tcBorders>
              <w:top w:val="nil"/>
              <w:left w:val="single" w:sz="4" w:space="0" w:color="000000"/>
              <w:bottom w:val="nil"/>
              <w:right w:val="single" w:sz="4" w:space="0" w:color="000000"/>
            </w:tcBorders>
          </w:tcPr>
          <w:p w14:paraId="1ACD79D2" w14:textId="77777777" w:rsidR="00E30A62" w:rsidRDefault="00E30A62" w:rsidP="00625E76"/>
        </w:tc>
      </w:tr>
      <w:tr w:rsidR="00E30A62" w14:paraId="33FCFA7C" w14:textId="77777777" w:rsidTr="005B7BE3">
        <w:trPr>
          <w:trHeight w:val="471"/>
        </w:trPr>
        <w:tc>
          <w:tcPr>
            <w:tcW w:w="119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0DC7EACD" w14:textId="77777777" w:rsidR="00E30A62" w:rsidRDefault="00E30A62" w:rsidP="00625E76">
            <w:pPr>
              <w:ind w:right="52"/>
              <w:jc w:val="center"/>
            </w:pPr>
            <w:r>
              <w:rPr>
                <w:rFonts w:ascii="Times New Roman" w:eastAsia="Times New Roman" w:hAnsi="Times New Roman" w:cs="Times New Roman"/>
                <w:sz w:val="20"/>
              </w:rPr>
              <w:t>20 01 39</w:t>
            </w:r>
            <w:r>
              <w:rPr>
                <w:rFonts w:ascii="Times New Roman" w:eastAsia="Times New Roman" w:hAnsi="Times New Roman" w:cs="Times New Roman"/>
                <w:b/>
                <w:sz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49876BA0" w14:textId="77777777" w:rsidR="00E30A62" w:rsidRDefault="00E30A62" w:rsidP="00625E76">
            <w:pPr>
              <w:ind w:right="49"/>
              <w:jc w:val="center"/>
            </w:pPr>
            <w:r>
              <w:rPr>
                <w:rFonts w:ascii="Times New Roman" w:eastAsia="Times New Roman" w:hAnsi="Times New Roman" w:cs="Times New Roman"/>
                <w:sz w:val="20"/>
              </w:rPr>
              <w:t xml:space="preserve">Tworzywa </w:t>
            </w:r>
          </w:p>
          <w:p w14:paraId="6B38B8F5" w14:textId="77777777" w:rsidR="00E30A62" w:rsidRDefault="00E30A62" w:rsidP="00625E76">
            <w:pPr>
              <w:ind w:right="51"/>
              <w:jc w:val="center"/>
            </w:pPr>
            <w:r>
              <w:rPr>
                <w:rFonts w:ascii="Times New Roman" w:eastAsia="Times New Roman" w:hAnsi="Times New Roman" w:cs="Times New Roman"/>
                <w:sz w:val="20"/>
              </w:rPr>
              <w:t>sztuczne i metal</w:t>
            </w:r>
            <w:r>
              <w:rPr>
                <w:rFonts w:ascii="Times New Roman" w:eastAsia="Times New Roman" w:hAnsi="Times New Roman" w:cs="Times New Roman"/>
                <w:b/>
                <w:sz w:val="20"/>
              </w:rPr>
              <w:t xml:space="preserve"> </w:t>
            </w:r>
          </w:p>
        </w:tc>
        <w:tc>
          <w:tcPr>
            <w:tcW w:w="1458" w:type="dxa"/>
            <w:tcBorders>
              <w:top w:val="single" w:sz="4" w:space="0" w:color="000000"/>
              <w:left w:val="single" w:sz="4" w:space="0" w:color="000000"/>
              <w:bottom w:val="single" w:sz="4" w:space="0" w:color="000000"/>
              <w:right w:val="single" w:sz="4" w:space="0" w:color="000000"/>
            </w:tcBorders>
            <w:vAlign w:val="center"/>
          </w:tcPr>
          <w:p w14:paraId="7A1C750E" w14:textId="77777777" w:rsidR="00E30A62" w:rsidRDefault="00E30A62" w:rsidP="00625E76">
            <w:pPr>
              <w:ind w:right="49"/>
              <w:jc w:val="center"/>
            </w:pPr>
            <w:r>
              <w:rPr>
                <w:rFonts w:ascii="Times New Roman" w:eastAsia="Times New Roman" w:hAnsi="Times New Roman" w:cs="Times New Roman"/>
                <w:sz w:val="20"/>
              </w:rPr>
              <w:t xml:space="preserve">2,7100 </w:t>
            </w:r>
          </w:p>
        </w:tc>
        <w:tc>
          <w:tcPr>
            <w:tcW w:w="1440" w:type="dxa"/>
            <w:tcBorders>
              <w:top w:val="single" w:sz="4" w:space="0" w:color="000000"/>
              <w:left w:val="single" w:sz="4" w:space="0" w:color="000000"/>
              <w:bottom w:val="single" w:sz="4" w:space="0" w:color="000000"/>
              <w:right w:val="single" w:sz="4" w:space="0" w:color="000000"/>
            </w:tcBorders>
            <w:vAlign w:val="center"/>
          </w:tcPr>
          <w:p w14:paraId="30C38336" w14:textId="77777777" w:rsidR="00E30A62" w:rsidRDefault="00E30A62" w:rsidP="00625E76">
            <w:pPr>
              <w:ind w:right="56"/>
              <w:jc w:val="center"/>
            </w:pPr>
            <w:r>
              <w:rPr>
                <w:rFonts w:ascii="Times New Roman" w:eastAsia="Times New Roman" w:hAnsi="Times New Roman" w:cs="Times New Roman"/>
                <w:sz w:val="20"/>
              </w:rPr>
              <w:t xml:space="preserve">R12 </w:t>
            </w:r>
          </w:p>
        </w:tc>
        <w:tc>
          <w:tcPr>
            <w:tcW w:w="0" w:type="auto"/>
            <w:vMerge/>
            <w:tcBorders>
              <w:top w:val="nil"/>
              <w:left w:val="single" w:sz="4" w:space="0" w:color="000000"/>
              <w:bottom w:val="nil"/>
              <w:right w:val="single" w:sz="4" w:space="0" w:color="000000"/>
            </w:tcBorders>
          </w:tcPr>
          <w:p w14:paraId="578D8276" w14:textId="77777777" w:rsidR="00E30A62" w:rsidRDefault="00E30A62" w:rsidP="00625E76"/>
        </w:tc>
        <w:tc>
          <w:tcPr>
            <w:tcW w:w="0" w:type="auto"/>
            <w:vMerge/>
            <w:tcBorders>
              <w:top w:val="nil"/>
              <w:left w:val="single" w:sz="4" w:space="0" w:color="000000"/>
              <w:bottom w:val="nil"/>
              <w:right w:val="single" w:sz="4" w:space="0" w:color="000000"/>
            </w:tcBorders>
          </w:tcPr>
          <w:p w14:paraId="6AD2CC85" w14:textId="77777777" w:rsidR="00E30A62" w:rsidRDefault="00E30A62" w:rsidP="00625E76"/>
        </w:tc>
      </w:tr>
      <w:tr w:rsidR="00E30A62" w14:paraId="7F6B47EC" w14:textId="77777777" w:rsidTr="005B7BE3">
        <w:trPr>
          <w:trHeight w:val="470"/>
        </w:trPr>
        <w:tc>
          <w:tcPr>
            <w:tcW w:w="119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0B223DBE" w14:textId="77777777" w:rsidR="00E30A62" w:rsidRDefault="00E30A62" w:rsidP="00625E76">
            <w:pPr>
              <w:ind w:right="52"/>
              <w:jc w:val="center"/>
            </w:pPr>
            <w:r>
              <w:rPr>
                <w:rFonts w:ascii="Times New Roman" w:eastAsia="Times New Roman" w:hAnsi="Times New Roman" w:cs="Times New Roman"/>
                <w:sz w:val="20"/>
              </w:rPr>
              <w:t xml:space="preserve">20 01 99 </w:t>
            </w:r>
          </w:p>
        </w:tc>
        <w:tc>
          <w:tcPr>
            <w:tcW w:w="1621" w:type="dxa"/>
            <w:tcBorders>
              <w:top w:val="single" w:sz="4" w:space="0" w:color="000000"/>
              <w:left w:val="single" w:sz="4" w:space="0" w:color="000000"/>
              <w:bottom w:val="single" w:sz="4" w:space="0" w:color="000000"/>
              <w:right w:val="single" w:sz="4" w:space="0" w:color="000000"/>
            </w:tcBorders>
          </w:tcPr>
          <w:p w14:paraId="3BA75B92" w14:textId="77777777" w:rsidR="00E30A62" w:rsidRDefault="00E30A62" w:rsidP="00625E76">
            <w:pPr>
              <w:jc w:val="center"/>
            </w:pPr>
            <w:r>
              <w:rPr>
                <w:rFonts w:ascii="Times New Roman" w:eastAsia="Times New Roman" w:hAnsi="Times New Roman" w:cs="Times New Roman"/>
                <w:sz w:val="20"/>
              </w:rPr>
              <w:t xml:space="preserve">Popioły paleniskowe </w:t>
            </w:r>
          </w:p>
        </w:tc>
        <w:tc>
          <w:tcPr>
            <w:tcW w:w="1458" w:type="dxa"/>
            <w:tcBorders>
              <w:top w:val="single" w:sz="4" w:space="0" w:color="000000"/>
              <w:left w:val="single" w:sz="4" w:space="0" w:color="000000"/>
              <w:bottom w:val="single" w:sz="4" w:space="0" w:color="000000"/>
              <w:right w:val="single" w:sz="4" w:space="0" w:color="000000"/>
            </w:tcBorders>
            <w:vAlign w:val="center"/>
          </w:tcPr>
          <w:p w14:paraId="1E70B6B3" w14:textId="77777777" w:rsidR="00E30A62" w:rsidRDefault="00E30A62" w:rsidP="00625E76">
            <w:pPr>
              <w:ind w:right="50"/>
              <w:jc w:val="center"/>
            </w:pPr>
            <w:r>
              <w:rPr>
                <w:rFonts w:ascii="Times New Roman" w:eastAsia="Times New Roman" w:hAnsi="Times New Roman" w:cs="Times New Roman"/>
                <w:sz w:val="20"/>
              </w:rPr>
              <w:t xml:space="preserve">223,4500 </w:t>
            </w:r>
          </w:p>
        </w:tc>
        <w:tc>
          <w:tcPr>
            <w:tcW w:w="1440" w:type="dxa"/>
            <w:tcBorders>
              <w:top w:val="single" w:sz="4" w:space="0" w:color="000000"/>
              <w:left w:val="single" w:sz="4" w:space="0" w:color="000000"/>
              <w:bottom w:val="single" w:sz="4" w:space="0" w:color="000000"/>
              <w:right w:val="single" w:sz="4" w:space="0" w:color="000000"/>
            </w:tcBorders>
            <w:vAlign w:val="center"/>
          </w:tcPr>
          <w:p w14:paraId="651DAF84" w14:textId="77777777" w:rsidR="00E30A62" w:rsidRDefault="00E30A62" w:rsidP="00625E76">
            <w:pPr>
              <w:ind w:right="54"/>
              <w:jc w:val="center"/>
            </w:pPr>
            <w:r>
              <w:rPr>
                <w:rFonts w:ascii="Times New Roman" w:eastAsia="Times New Roman" w:hAnsi="Times New Roman" w:cs="Times New Roman"/>
                <w:sz w:val="20"/>
              </w:rPr>
              <w:t xml:space="preserve">D5 </w:t>
            </w:r>
          </w:p>
        </w:tc>
        <w:tc>
          <w:tcPr>
            <w:tcW w:w="0" w:type="auto"/>
            <w:vMerge/>
            <w:tcBorders>
              <w:top w:val="nil"/>
              <w:left w:val="single" w:sz="4" w:space="0" w:color="000000"/>
              <w:bottom w:val="nil"/>
              <w:right w:val="single" w:sz="4" w:space="0" w:color="000000"/>
            </w:tcBorders>
          </w:tcPr>
          <w:p w14:paraId="3EE34786" w14:textId="77777777" w:rsidR="00E30A62" w:rsidRDefault="00E30A62" w:rsidP="00625E76"/>
        </w:tc>
        <w:tc>
          <w:tcPr>
            <w:tcW w:w="0" w:type="auto"/>
            <w:vMerge/>
            <w:tcBorders>
              <w:top w:val="nil"/>
              <w:left w:val="single" w:sz="4" w:space="0" w:color="000000"/>
              <w:bottom w:val="nil"/>
              <w:right w:val="single" w:sz="4" w:space="0" w:color="000000"/>
            </w:tcBorders>
          </w:tcPr>
          <w:p w14:paraId="303BC116" w14:textId="77777777" w:rsidR="00E30A62" w:rsidRDefault="00E30A62" w:rsidP="00625E76"/>
        </w:tc>
      </w:tr>
      <w:tr w:rsidR="00E30A62" w14:paraId="6FD2D876" w14:textId="77777777" w:rsidTr="005B7BE3">
        <w:trPr>
          <w:trHeight w:val="701"/>
        </w:trPr>
        <w:tc>
          <w:tcPr>
            <w:tcW w:w="119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51B32E41" w14:textId="77777777" w:rsidR="00E30A62" w:rsidRDefault="00E30A62" w:rsidP="00625E76">
            <w:pPr>
              <w:ind w:right="52"/>
              <w:jc w:val="center"/>
            </w:pPr>
            <w:r>
              <w:rPr>
                <w:rFonts w:ascii="Times New Roman" w:eastAsia="Times New Roman" w:hAnsi="Times New Roman" w:cs="Times New Roman"/>
                <w:sz w:val="20"/>
              </w:rPr>
              <w:t xml:space="preserve">20 02 03 </w:t>
            </w:r>
          </w:p>
        </w:tc>
        <w:tc>
          <w:tcPr>
            <w:tcW w:w="1621" w:type="dxa"/>
            <w:tcBorders>
              <w:top w:val="single" w:sz="4" w:space="0" w:color="000000"/>
              <w:left w:val="single" w:sz="4" w:space="0" w:color="000000"/>
              <w:bottom w:val="single" w:sz="4" w:space="0" w:color="000000"/>
              <w:right w:val="single" w:sz="4" w:space="0" w:color="000000"/>
            </w:tcBorders>
          </w:tcPr>
          <w:p w14:paraId="620267D3" w14:textId="77777777" w:rsidR="00E30A62" w:rsidRDefault="00E30A62" w:rsidP="00625E76">
            <w:pPr>
              <w:jc w:val="center"/>
            </w:pPr>
            <w:r>
              <w:rPr>
                <w:rFonts w:ascii="Times New Roman" w:eastAsia="Times New Roman" w:hAnsi="Times New Roman" w:cs="Times New Roman"/>
                <w:sz w:val="20"/>
              </w:rPr>
              <w:t>Inne odpady nieulegające biodegradacji</w:t>
            </w:r>
            <w:r>
              <w:rPr>
                <w:rFonts w:ascii="Times New Roman" w:eastAsia="Times New Roman" w:hAnsi="Times New Roman" w:cs="Times New Roman"/>
                <w:b/>
                <w:sz w:val="20"/>
              </w:rPr>
              <w:t xml:space="preserve"> </w:t>
            </w:r>
          </w:p>
        </w:tc>
        <w:tc>
          <w:tcPr>
            <w:tcW w:w="1458" w:type="dxa"/>
            <w:tcBorders>
              <w:top w:val="single" w:sz="4" w:space="0" w:color="000000"/>
              <w:left w:val="single" w:sz="4" w:space="0" w:color="000000"/>
              <w:bottom w:val="single" w:sz="4" w:space="0" w:color="000000"/>
              <w:right w:val="single" w:sz="4" w:space="0" w:color="000000"/>
            </w:tcBorders>
            <w:vAlign w:val="center"/>
          </w:tcPr>
          <w:p w14:paraId="1155FF4B" w14:textId="77777777" w:rsidR="00E30A62" w:rsidRDefault="00E30A62" w:rsidP="00625E76">
            <w:pPr>
              <w:ind w:right="50"/>
              <w:jc w:val="center"/>
            </w:pPr>
            <w:r>
              <w:rPr>
                <w:rFonts w:ascii="Times New Roman" w:eastAsia="Times New Roman" w:hAnsi="Times New Roman" w:cs="Times New Roman"/>
                <w:sz w:val="20"/>
              </w:rPr>
              <w:t xml:space="preserve">23,3000 </w:t>
            </w:r>
          </w:p>
        </w:tc>
        <w:tc>
          <w:tcPr>
            <w:tcW w:w="1440" w:type="dxa"/>
            <w:tcBorders>
              <w:top w:val="single" w:sz="4" w:space="0" w:color="000000"/>
              <w:left w:val="single" w:sz="4" w:space="0" w:color="000000"/>
              <w:bottom w:val="single" w:sz="4" w:space="0" w:color="000000"/>
              <w:right w:val="single" w:sz="4" w:space="0" w:color="000000"/>
            </w:tcBorders>
            <w:vAlign w:val="center"/>
          </w:tcPr>
          <w:p w14:paraId="2B2F9A78" w14:textId="77777777" w:rsidR="00E30A62" w:rsidRDefault="00E30A62" w:rsidP="00625E76">
            <w:pPr>
              <w:ind w:right="54"/>
              <w:jc w:val="center"/>
            </w:pPr>
            <w:r>
              <w:rPr>
                <w:rFonts w:ascii="Times New Roman" w:eastAsia="Times New Roman" w:hAnsi="Times New Roman" w:cs="Times New Roman"/>
                <w:sz w:val="20"/>
              </w:rPr>
              <w:t xml:space="preserve">D5 </w:t>
            </w:r>
          </w:p>
        </w:tc>
        <w:tc>
          <w:tcPr>
            <w:tcW w:w="0" w:type="auto"/>
            <w:vMerge/>
            <w:tcBorders>
              <w:top w:val="nil"/>
              <w:left w:val="single" w:sz="4" w:space="0" w:color="000000"/>
              <w:bottom w:val="nil"/>
              <w:right w:val="single" w:sz="4" w:space="0" w:color="000000"/>
            </w:tcBorders>
          </w:tcPr>
          <w:p w14:paraId="5C45A63D" w14:textId="77777777" w:rsidR="00E30A62" w:rsidRDefault="00E30A62" w:rsidP="00625E76"/>
        </w:tc>
        <w:tc>
          <w:tcPr>
            <w:tcW w:w="0" w:type="auto"/>
            <w:vMerge/>
            <w:tcBorders>
              <w:top w:val="nil"/>
              <w:left w:val="single" w:sz="4" w:space="0" w:color="000000"/>
              <w:bottom w:val="nil"/>
              <w:right w:val="single" w:sz="4" w:space="0" w:color="000000"/>
            </w:tcBorders>
          </w:tcPr>
          <w:p w14:paraId="77075849" w14:textId="77777777" w:rsidR="00E30A62" w:rsidRDefault="00E30A62" w:rsidP="00625E76"/>
        </w:tc>
      </w:tr>
      <w:tr w:rsidR="00E30A62" w14:paraId="6FD188A4" w14:textId="77777777" w:rsidTr="005B7BE3">
        <w:trPr>
          <w:trHeight w:val="929"/>
        </w:trPr>
        <w:tc>
          <w:tcPr>
            <w:tcW w:w="119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06C70F19" w14:textId="77777777" w:rsidR="00E30A62" w:rsidRDefault="00E30A62" w:rsidP="00625E76">
            <w:pPr>
              <w:ind w:right="52"/>
              <w:jc w:val="center"/>
            </w:pPr>
            <w:r>
              <w:rPr>
                <w:rFonts w:ascii="Times New Roman" w:eastAsia="Times New Roman" w:hAnsi="Times New Roman" w:cs="Times New Roman"/>
                <w:sz w:val="20"/>
              </w:rPr>
              <w:t>20 03 01</w:t>
            </w:r>
            <w:r>
              <w:rPr>
                <w:rFonts w:ascii="Times New Roman" w:eastAsia="Times New Roman" w:hAnsi="Times New Roman" w:cs="Times New Roman"/>
                <w:b/>
                <w:sz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1D9AD8AC" w14:textId="77777777" w:rsidR="00E30A62" w:rsidRDefault="00E30A62" w:rsidP="00625E76">
            <w:pPr>
              <w:ind w:left="74"/>
            </w:pPr>
            <w:r>
              <w:rPr>
                <w:rFonts w:ascii="Times New Roman" w:eastAsia="Times New Roman" w:hAnsi="Times New Roman" w:cs="Times New Roman"/>
                <w:sz w:val="20"/>
              </w:rPr>
              <w:t xml:space="preserve">Niesegregowane </w:t>
            </w:r>
          </w:p>
          <w:p w14:paraId="587706DD" w14:textId="77777777" w:rsidR="00E30A62" w:rsidRDefault="00E30A62" w:rsidP="00625E76">
            <w:pPr>
              <w:ind w:left="4" w:right="3"/>
              <w:jc w:val="center"/>
            </w:pPr>
            <w:r>
              <w:rPr>
                <w:rFonts w:ascii="Times New Roman" w:eastAsia="Times New Roman" w:hAnsi="Times New Roman" w:cs="Times New Roman"/>
                <w:sz w:val="20"/>
              </w:rPr>
              <w:t>(zmieszane) odpady komunalne</w:t>
            </w:r>
            <w:r>
              <w:rPr>
                <w:rFonts w:ascii="Times New Roman" w:eastAsia="Times New Roman" w:hAnsi="Times New Roman" w:cs="Times New Roman"/>
                <w:b/>
                <w:sz w:val="20"/>
              </w:rPr>
              <w:t xml:space="preserve"> </w:t>
            </w:r>
          </w:p>
        </w:tc>
        <w:tc>
          <w:tcPr>
            <w:tcW w:w="1458" w:type="dxa"/>
            <w:tcBorders>
              <w:top w:val="single" w:sz="4" w:space="0" w:color="000000"/>
              <w:left w:val="single" w:sz="4" w:space="0" w:color="000000"/>
              <w:bottom w:val="single" w:sz="4" w:space="0" w:color="000000"/>
              <w:right w:val="single" w:sz="4" w:space="0" w:color="000000"/>
            </w:tcBorders>
            <w:vAlign w:val="center"/>
          </w:tcPr>
          <w:p w14:paraId="694F37F4" w14:textId="77777777" w:rsidR="00E30A62" w:rsidRDefault="00E30A62" w:rsidP="00625E76">
            <w:pPr>
              <w:ind w:right="50"/>
              <w:jc w:val="center"/>
            </w:pPr>
            <w:r>
              <w:rPr>
                <w:rFonts w:ascii="Times New Roman" w:eastAsia="Times New Roman" w:hAnsi="Times New Roman" w:cs="Times New Roman"/>
                <w:sz w:val="20"/>
              </w:rPr>
              <w:t xml:space="preserve">1 017,1800 </w:t>
            </w:r>
          </w:p>
        </w:tc>
        <w:tc>
          <w:tcPr>
            <w:tcW w:w="1440" w:type="dxa"/>
            <w:tcBorders>
              <w:top w:val="single" w:sz="4" w:space="0" w:color="000000"/>
              <w:left w:val="single" w:sz="4" w:space="0" w:color="000000"/>
              <w:bottom w:val="single" w:sz="4" w:space="0" w:color="000000"/>
              <w:right w:val="single" w:sz="4" w:space="0" w:color="000000"/>
            </w:tcBorders>
            <w:vAlign w:val="center"/>
          </w:tcPr>
          <w:p w14:paraId="1F228C85" w14:textId="77777777" w:rsidR="00E30A62" w:rsidRDefault="00E30A62" w:rsidP="00625E76">
            <w:pPr>
              <w:ind w:right="56"/>
              <w:jc w:val="center"/>
            </w:pPr>
            <w:r>
              <w:rPr>
                <w:rFonts w:ascii="Times New Roman" w:eastAsia="Times New Roman" w:hAnsi="Times New Roman" w:cs="Times New Roman"/>
                <w:sz w:val="20"/>
              </w:rPr>
              <w:t xml:space="preserve">R12 </w:t>
            </w:r>
          </w:p>
        </w:tc>
        <w:tc>
          <w:tcPr>
            <w:tcW w:w="0" w:type="auto"/>
            <w:vMerge/>
            <w:tcBorders>
              <w:top w:val="nil"/>
              <w:left w:val="single" w:sz="4" w:space="0" w:color="000000"/>
              <w:bottom w:val="nil"/>
              <w:right w:val="single" w:sz="4" w:space="0" w:color="000000"/>
            </w:tcBorders>
          </w:tcPr>
          <w:p w14:paraId="0B758DFB" w14:textId="77777777" w:rsidR="00E30A62" w:rsidRDefault="00E30A62" w:rsidP="00625E76"/>
        </w:tc>
        <w:tc>
          <w:tcPr>
            <w:tcW w:w="0" w:type="auto"/>
            <w:vMerge/>
            <w:tcBorders>
              <w:top w:val="nil"/>
              <w:left w:val="single" w:sz="4" w:space="0" w:color="000000"/>
              <w:bottom w:val="nil"/>
              <w:right w:val="single" w:sz="4" w:space="0" w:color="000000"/>
            </w:tcBorders>
          </w:tcPr>
          <w:p w14:paraId="37D48A7C" w14:textId="77777777" w:rsidR="00E30A62" w:rsidRDefault="00E30A62" w:rsidP="00625E76"/>
        </w:tc>
      </w:tr>
      <w:tr w:rsidR="00E30A62" w14:paraId="04585C2B" w14:textId="77777777" w:rsidTr="005B7BE3">
        <w:trPr>
          <w:trHeight w:val="929"/>
        </w:trPr>
        <w:tc>
          <w:tcPr>
            <w:tcW w:w="119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5473F45D" w14:textId="77777777" w:rsidR="00E30A62" w:rsidRDefault="00E30A62" w:rsidP="00625E76">
            <w:pPr>
              <w:ind w:right="52"/>
              <w:jc w:val="center"/>
            </w:pPr>
            <w:r>
              <w:rPr>
                <w:rFonts w:ascii="Times New Roman" w:eastAsia="Times New Roman" w:hAnsi="Times New Roman" w:cs="Times New Roman"/>
                <w:sz w:val="20"/>
              </w:rPr>
              <w:t>20 03 01</w:t>
            </w:r>
            <w:r>
              <w:rPr>
                <w:rFonts w:ascii="Times New Roman" w:eastAsia="Times New Roman" w:hAnsi="Times New Roman" w:cs="Times New Roman"/>
                <w:b/>
                <w:sz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7F726621" w14:textId="77777777" w:rsidR="00E30A62" w:rsidRDefault="00E30A62" w:rsidP="00625E76">
            <w:pPr>
              <w:ind w:left="74"/>
            </w:pPr>
            <w:r>
              <w:rPr>
                <w:rFonts w:ascii="Times New Roman" w:eastAsia="Times New Roman" w:hAnsi="Times New Roman" w:cs="Times New Roman"/>
                <w:sz w:val="20"/>
              </w:rPr>
              <w:t xml:space="preserve">Niesegregowane </w:t>
            </w:r>
          </w:p>
          <w:p w14:paraId="62C4F1BA" w14:textId="77777777" w:rsidR="00E30A62" w:rsidRDefault="00E30A62" w:rsidP="00625E76">
            <w:pPr>
              <w:ind w:left="4" w:right="3"/>
              <w:jc w:val="center"/>
            </w:pPr>
            <w:r>
              <w:rPr>
                <w:rFonts w:ascii="Times New Roman" w:eastAsia="Times New Roman" w:hAnsi="Times New Roman" w:cs="Times New Roman"/>
                <w:sz w:val="20"/>
              </w:rPr>
              <w:t>(zmieszane) odpady komunalne</w:t>
            </w:r>
            <w:r>
              <w:rPr>
                <w:rFonts w:ascii="Times New Roman" w:eastAsia="Times New Roman" w:hAnsi="Times New Roman" w:cs="Times New Roman"/>
                <w:b/>
                <w:sz w:val="20"/>
              </w:rPr>
              <w:t xml:space="preserve"> </w:t>
            </w:r>
          </w:p>
        </w:tc>
        <w:tc>
          <w:tcPr>
            <w:tcW w:w="1458" w:type="dxa"/>
            <w:tcBorders>
              <w:top w:val="single" w:sz="4" w:space="0" w:color="000000"/>
              <w:left w:val="single" w:sz="4" w:space="0" w:color="000000"/>
              <w:bottom w:val="single" w:sz="4" w:space="0" w:color="000000"/>
              <w:right w:val="single" w:sz="4" w:space="0" w:color="000000"/>
            </w:tcBorders>
            <w:vAlign w:val="center"/>
          </w:tcPr>
          <w:p w14:paraId="387A6295" w14:textId="77777777" w:rsidR="00E30A62" w:rsidRDefault="00E30A62" w:rsidP="00625E76">
            <w:pPr>
              <w:ind w:right="49"/>
              <w:jc w:val="center"/>
            </w:pPr>
            <w:r>
              <w:rPr>
                <w:rFonts w:ascii="Times New Roman" w:eastAsia="Times New Roman" w:hAnsi="Times New Roman" w:cs="Times New Roman"/>
                <w:sz w:val="20"/>
              </w:rPr>
              <w:t xml:space="preserve">266,0000 </w:t>
            </w:r>
          </w:p>
        </w:tc>
        <w:tc>
          <w:tcPr>
            <w:tcW w:w="1440" w:type="dxa"/>
            <w:tcBorders>
              <w:top w:val="single" w:sz="4" w:space="0" w:color="000000"/>
              <w:left w:val="single" w:sz="4" w:space="0" w:color="000000"/>
              <w:bottom w:val="single" w:sz="4" w:space="0" w:color="000000"/>
              <w:right w:val="single" w:sz="4" w:space="0" w:color="000000"/>
            </w:tcBorders>
            <w:vAlign w:val="center"/>
          </w:tcPr>
          <w:p w14:paraId="4A24CB31" w14:textId="77777777" w:rsidR="00E30A62" w:rsidRDefault="00E30A62" w:rsidP="00625E76">
            <w:pPr>
              <w:ind w:right="54"/>
              <w:jc w:val="center"/>
            </w:pPr>
            <w:r>
              <w:rPr>
                <w:rFonts w:ascii="Times New Roman" w:eastAsia="Times New Roman" w:hAnsi="Times New Roman" w:cs="Times New Roman"/>
                <w:sz w:val="20"/>
              </w:rPr>
              <w:t xml:space="preserve">D8 </w:t>
            </w:r>
          </w:p>
        </w:tc>
        <w:tc>
          <w:tcPr>
            <w:tcW w:w="0" w:type="auto"/>
            <w:vMerge/>
            <w:tcBorders>
              <w:top w:val="nil"/>
              <w:left w:val="single" w:sz="4" w:space="0" w:color="000000"/>
              <w:bottom w:val="nil"/>
              <w:right w:val="single" w:sz="4" w:space="0" w:color="000000"/>
            </w:tcBorders>
          </w:tcPr>
          <w:p w14:paraId="0093E135" w14:textId="77777777" w:rsidR="00E30A62" w:rsidRDefault="00E30A62" w:rsidP="00625E76"/>
        </w:tc>
        <w:tc>
          <w:tcPr>
            <w:tcW w:w="0" w:type="auto"/>
            <w:vMerge/>
            <w:tcBorders>
              <w:top w:val="nil"/>
              <w:left w:val="single" w:sz="4" w:space="0" w:color="000000"/>
              <w:bottom w:val="nil"/>
              <w:right w:val="single" w:sz="4" w:space="0" w:color="000000"/>
            </w:tcBorders>
          </w:tcPr>
          <w:p w14:paraId="44336FE4" w14:textId="77777777" w:rsidR="00E30A62" w:rsidRDefault="00E30A62" w:rsidP="00625E76"/>
        </w:tc>
      </w:tr>
      <w:tr w:rsidR="00E30A62" w14:paraId="57D08273" w14:textId="77777777" w:rsidTr="005B7BE3">
        <w:trPr>
          <w:trHeight w:val="470"/>
        </w:trPr>
        <w:tc>
          <w:tcPr>
            <w:tcW w:w="119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4CD4907F" w14:textId="77777777" w:rsidR="00E30A62" w:rsidRDefault="00E30A62" w:rsidP="00625E76">
            <w:pPr>
              <w:ind w:right="52"/>
              <w:jc w:val="center"/>
            </w:pPr>
            <w:r>
              <w:rPr>
                <w:rFonts w:ascii="Times New Roman" w:eastAsia="Times New Roman" w:hAnsi="Times New Roman" w:cs="Times New Roman"/>
                <w:sz w:val="20"/>
              </w:rPr>
              <w:t>20 03 07</w:t>
            </w:r>
            <w:r>
              <w:rPr>
                <w:rFonts w:ascii="Times New Roman" w:eastAsia="Times New Roman" w:hAnsi="Times New Roman" w:cs="Times New Roman"/>
                <w:b/>
                <w:sz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11B83ECB" w14:textId="77777777" w:rsidR="00E30A62" w:rsidRDefault="00E30A62" w:rsidP="00625E76">
            <w:pPr>
              <w:jc w:val="center"/>
            </w:pPr>
            <w:r>
              <w:rPr>
                <w:rFonts w:ascii="Times New Roman" w:eastAsia="Times New Roman" w:hAnsi="Times New Roman" w:cs="Times New Roman"/>
                <w:sz w:val="20"/>
              </w:rPr>
              <w:t>Odpady wielkogabarytowe</w:t>
            </w:r>
            <w:r>
              <w:rPr>
                <w:rFonts w:ascii="Times New Roman" w:eastAsia="Times New Roman" w:hAnsi="Times New Roman" w:cs="Times New Roman"/>
                <w:b/>
                <w:sz w:val="20"/>
              </w:rPr>
              <w:t xml:space="preserve"> </w:t>
            </w:r>
          </w:p>
        </w:tc>
        <w:tc>
          <w:tcPr>
            <w:tcW w:w="1458" w:type="dxa"/>
            <w:tcBorders>
              <w:top w:val="single" w:sz="4" w:space="0" w:color="000000"/>
              <w:left w:val="single" w:sz="4" w:space="0" w:color="000000"/>
              <w:bottom w:val="single" w:sz="4" w:space="0" w:color="000000"/>
              <w:right w:val="single" w:sz="4" w:space="0" w:color="000000"/>
            </w:tcBorders>
            <w:vAlign w:val="center"/>
          </w:tcPr>
          <w:p w14:paraId="644D9F60" w14:textId="77777777" w:rsidR="00E30A62" w:rsidRDefault="00E30A62" w:rsidP="00625E76">
            <w:pPr>
              <w:ind w:right="50"/>
              <w:jc w:val="center"/>
            </w:pPr>
            <w:r>
              <w:rPr>
                <w:rFonts w:ascii="Times New Roman" w:eastAsia="Times New Roman" w:hAnsi="Times New Roman" w:cs="Times New Roman"/>
                <w:sz w:val="20"/>
              </w:rPr>
              <w:t xml:space="preserve">69,0000 </w:t>
            </w:r>
          </w:p>
        </w:tc>
        <w:tc>
          <w:tcPr>
            <w:tcW w:w="1440" w:type="dxa"/>
            <w:tcBorders>
              <w:top w:val="single" w:sz="4" w:space="0" w:color="000000"/>
              <w:left w:val="single" w:sz="4" w:space="0" w:color="000000"/>
              <w:bottom w:val="single" w:sz="4" w:space="0" w:color="000000"/>
              <w:right w:val="single" w:sz="4" w:space="0" w:color="000000"/>
            </w:tcBorders>
            <w:vAlign w:val="center"/>
          </w:tcPr>
          <w:p w14:paraId="10E81778" w14:textId="77777777" w:rsidR="00E30A62" w:rsidRDefault="00E30A62" w:rsidP="00625E76">
            <w:pPr>
              <w:ind w:right="56"/>
              <w:jc w:val="center"/>
            </w:pPr>
            <w:r>
              <w:rPr>
                <w:rFonts w:ascii="Times New Roman" w:eastAsia="Times New Roman" w:hAnsi="Times New Roman" w:cs="Times New Roman"/>
                <w:sz w:val="20"/>
              </w:rPr>
              <w:t xml:space="preserve">R12 </w:t>
            </w:r>
          </w:p>
        </w:tc>
        <w:tc>
          <w:tcPr>
            <w:tcW w:w="0" w:type="auto"/>
            <w:vMerge/>
            <w:tcBorders>
              <w:top w:val="nil"/>
              <w:left w:val="single" w:sz="4" w:space="0" w:color="000000"/>
              <w:bottom w:val="nil"/>
              <w:right w:val="single" w:sz="4" w:space="0" w:color="000000"/>
            </w:tcBorders>
          </w:tcPr>
          <w:p w14:paraId="32D91828" w14:textId="77777777" w:rsidR="00E30A62" w:rsidRDefault="00E30A62" w:rsidP="00625E76"/>
        </w:tc>
        <w:tc>
          <w:tcPr>
            <w:tcW w:w="0" w:type="auto"/>
            <w:vMerge/>
            <w:tcBorders>
              <w:top w:val="nil"/>
              <w:left w:val="single" w:sz="4" w:space="0" w:color="000000"/>
              <w:bottom w:val="nil"/>
              <w:right w:val="single" w:sz="4" w:space="0" w:color="000000"/>
            </w:tcBorders>
          </w:tcPr>
          <w:p w14:paraId="4D808DE6" w14:textId="77777777" w:rsidR="00E30A62" w:rsidRDefault="00E30A62" w:rsidP="00625E76"/>
        </w:tc>
      </w:tr>
      <w:tr w:rsidR="00E30A62" w14:paraId="3A66D028" w14:textId="77777777" w:rsidTr="005B7BE3">
        <w:trPr>
          <w:trHeight w:val="470"/>
        </w:trPr>
        <w:tc>
          <w:tcPr>
            <w:tcW w:w="119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75296412" w14:textId="77777777" w:rsidR="00E30A62" w:rsidRDefault="00E30A62" w:rsidP="00625E76">
            <w:pPr>
              <w:ind w:right="52"/>
              <w:jc w:val="center"/>
            </w:pPr>
            <w:r>
              <w:rPr>
                <w:rFonts w:ascii="Times New Roman" w:eastAsia="Times New Roman" w:hAnsi="Times New Roman" w:cs="Times New Roman"/>
                <w:sz w:val="20"/>
              </w:rPr>
              <w:t>20 03 07</w:t>
            </w:r>
            <w:r>
              <w:rPr>
                <w:rFonts w:ascii="Times New Roman" w:eastAsia="Times New Roman" w:hAnsi="Times New Roman" w:cs="Times New Roman"/>
                <w:b/>
                <w:sz w:val="20"/>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4FF0EEC4" w14:textId="77777777" w:rsidR="00E30A62" w:rsidRDefault="00E30A62" w:rsidP="00625E76">
            <w:pPr>
              <w:jc w:val="center"/>
            </w:pPr>
            <w:r>
              <w:rPr>
                <w:rFonts w:ascii="Times New Roman" w:eastAsia="Times New Roman" w:hAnsi="Times New Roman" w:cs="Times New Roman"/>
                <w:sz w:val="20"/>
              </w:rPr>
              <w:t>Odpady wielkogabarytowe</w:t>
            </w:r>
            <w:r>
              <w:rPr>
                <w:rFonts w:ascii="Times New Roman" w:eastAsia="Times New Roman" w:hAnsi="Times New Roman" w:cs="Times New Roman"/>
                <w:b/>
                <w:sz w:val="20"/>
              </w:rPr>
              <w:t xml:space="preserve"> </w:t>
            </w:r>
          </w:p>
        </w:tc>
        <w:tc>
          <w:tcPr>
            <w:tcW w:w="1458" w:type="dxa"/>
            <w:tcBorders>
              <w:top w:val="single" w:sz="4" w:space="0" w:color="000000"/>
              <w:left w:val="single" w:sz="4" w:space="0" w:color="000000"/>
              <w:bottom w:val="single" w:sz="4" w:space="0" w:color="000000"/>
              <w:right w:val="single" w:sz="4" w:space="0" w:color="000000"/>
            </w:tcBorders>
            <w:vAlign w:val="center"/>
          </w:tcPr>
          <w:p w14:paraId="6904A227" w14:textId="77777777" w:rsidR="00E30A62" w:rsidRDefault="00E30A62" w:rsidP="00625E76">
            <w:pPr>
              <w:ind w:right="49"/>
              <w:jc w:val="center"/>
            </w:pPr>
            <w:r>
              <w:rPr>
                <w:rFonts w:ascii="Times New Roman" w:eastAsia="Times New Roman" w:hAnsi="Times New Roman" w:cs="Times New Roman"/>
                <w:sz w:val="20"/>
              </w:rPr>
              <w:t xml:space="preserve">2,9200 </w:t>
            </w:r>
          </w:p>
        </w:tc>
        <w:tc>
          <w:tcPr>
            <w:tcW w:w="1440" w:type="dxa"/>
            <w:tcBorders>
              <w:top w:val="single" w:sz="4" w:space="0" w:color="000000"/>
              <w:left w:val="single" w:sz="4" w:space="0" w:color="000000"/>
              <w:bottom w:val="single" w:sz="4" w:space="0" w:color="000000"/>
              <w:right w:val="single" w:sz="4" w:space="0" w:color="000000"/>
            </w:tcBorders>
            <w:vAlign w:val="center"/>
          </w:tcPr>
          <w:p w14:paraId="71CDA0E9" w14:textId="77777777" w:rsidR="00E30A62" w:rsidRDefault="00E30A62" w:rsidP="00625E76">
            <w:pPr>
              <w:ind w:right="56"/>
              <w:jc w:val="center"/>
            </w:pPr>
            <w:r>
              <w:rPr>
                <w:rFonts w:ascii="Times New Roman" w:eastAsia="Times New Roman" w:hAnsi="Times New Roman" w:cs="Times New Roman"/>
                <w:sz w:val="20"/>
              </w:rPr>
              <w:t xml:space="preserve">R1 </w:t>
            </w:r>
          </w:p>
        </w:tc>
        <w:tc>
          <w:tcPr>
            <w:tcW w:w="0" w:type="auto"/>
            <w:vMerge/>
            <w:tcBorders>
              <w:top w:val="nil"/>
              <w:left w:val="single" w:sz="4" w:space="0" w:color="000000"/>
              <w:bottom w:val="single" w:sz="4" w:space="0" w:color="000000"/>
              <w:right w:val="single" w:sz="4" w:space="0" w:color="000000"/>
            </w:tcBorders>
          </w:tcPr>
          <w:p w14:paraId="78A2F650" w14:textId="77777777" w:rsidR="00E30A62" w:rsidRDefault="00E30A62" w:rsidP="00625E76"/>
        </w:tc>
        <w:tc>
          <w:tcPr>
            <w:tcW w:w="0" w:type="auto"/>
            <w:vMerge/>
            <w:tcBorders>
              <w:top w:val="nil"/>
              <w:left w:val="single" w:sz="4" w:space="0" w:color="000000"/>
              <w:bottom w:val="single" w:sz="4" w:space="0" w:color="000000"/>
              <w:right w:val="single" w:sz="4" w:space="0" w:color="000000"/>
            </w:tcBorders>
          </w:tcPr>
          <w:p w14:paraId="1ED05C04" w14:textId="77777777" w:rsidR="00E30A62" w:rsidRDefault="00E30A62" w:rsidP="00625E76"/>
        </w:tc>
      </w:tr>
    </w:tbl>
    <w:p w14:paraId="45BCCD94" w14:textId="77777777" w:rsidR="00E30A62" w:rsidRDefault="00E30A62" w:rsidP="00E30A62">
      <w:pPr>
        <w:spacing w:after="0"/>
      </w:pPr>
    </w:p>
    <w:p w14:paraId="3C4B8396" w14:textId="2F8A8A9B" w:rsidR="006C43E7" w:rsidRDefault="003B191C">
      <w:pPr>
        <w:spacing w:after="4" w:line="269" w:lineRule="auto"/>
        <w:ind w:left="10" w:hanging="10"/>
        <w:jc w:val="center"/>
      </w:pPr>
      <w:r>
        <w:rPr>
          <w:rFonts w:ascii="Times New Roman" w:eastAsia="Times New Roman" w:hAnsi="Times New Roman" w:cs="Times New Roman"/>
          <w:sz w:val="20"/>
        </w:rPr>
        <w:t>źródło: Sprawozdanie Burmistrza z realizacji zadań z zakresu gospodarowania odpadami komunalnymi za 202</w:t>
      </w:r>
      <w:r w:rsidR="00D86F30">
        <w:rPr>
          <w:rFonts w:ascii="Times New Roman" w:eastAsia="Times New Roman" w:hAnsi="Times New Roman" w:cs="Times New Roman"/>
          <w:sz w:val="20"/>
        </w:rPr>
        <w:t>5</w:t>
      </w:r>
      <w:r>
        <w:rPr>
          <w:rFonts w:ascii="Times New Roman" w:eastAsia="Times New Roman" w:hAnsi="Times New Roman" w:cs="Times New Roman"/>
          <w:sz w:val="20"/>
        </w:rPr>
        <w:t xml:space="preserve"> rok, opracowanie własne</w:t>
      </w:r>
      <w:r>
        <w:rPr>
          <w:rFonts w:ascii="Times New Roman" w:eastAsia="Times New Roman" w:hAnsi="Times New Roman" w:cs="Times New Roman"/>
          <w:sz w:val="24"/>
        </w:rPr>
        <w:t xml:space="preserve"> </w:t>
      </w:r>
    </w:p>
    <w:p w14:paraId="3803EDF4" w14:textId="77777777" w:rsidR="006C43E7" w:rsidRDefault="003B191C">
      <w:pPr>
        <w:spacing w:after="43"/>
      </w:pPr>
      <w:r>
        <w:rPr>
          <w:rFonts w:ascii="Times New Roman" w:eastAsia="Times New Roman" w:hAnsi="Times New Roman" w:cs="Times New Roman"/>
          <w:sz w:val="24"/>
        </w:rPr>
        <w:t xml:space="preserve"> </w:t>
      </w:r>
    </w:p>
    <w:p w14:paraId="09CC8907" w14:textId="77777777" w:rsidR="006C43E7" w:rsidRDefault="003B191C">
      <w:pPr>
        <w:pStyle w:val="Nagwek2"/>
        <w:ind w:left="405" w:right="0" w:hanging="420"/>
      </w:pPr>
      <w:bookmarkStart w:id="13" w:name="_Toc62153"/>
      <w:r>
        <w:t xml:space="preserve">Odpady z PSZOK </w:t>
      </w:r>
      <w:bookmarkEnd w:id="13"/>
    </w:p>
    <w:p w14:paraId="06B18DCA" w14:textId="77777777" w:rsidR="006C43E7" w:rsidRDefault="003B191C">
      <w:pPr>
        <w:spacing w:after="4" w:line="267" w:lineRule="auto"/>
        <w:ind w:left="-5" w:right="11" w:hanging="10"/>
      </w:pPr>
      <w:r>
        <w:rPr>
          <w:rFonts w:ascii="Times New Roman" w:eastAsia="Times New Roman" w:hAnsi="Times New Roman" w:cs="Times New Roman"/>
          <w:sz w:val="24"/>
        </w:rPr>
        <w:t xml:space="preserve">W poniższej tabeli przedstawiono sposób zagospodarowania odpadów komunalnych zebranych w ramach funkcjonowania PSZOK na terenie Gminy Kamieniec Ząbkowicki. </w:t>
      </w:r>
    </w:p>
    <w:p w14:paraId="6499335B" w14:textId="77777777" w:rsidR="006C43E7" w:rsidRDefault="003B191C">
      <w:pPr>
        <w:spacing w:after="0"/>
      </w:pPr>
      <w:r>
        <w:rPr>
          <w:rFonts w:ascii="Times New Roman" w:eastAsia="Times New Roman" w:hAnsi="Times New Roman" w:cs="Times New Roman"/>
          <w:sz w:val="24"/>
        </w:rPr>
        <w:t xml:space="preserve"> </w:t>
      </w:r>
    </w:p>
    <w:p w14:paraId="64541401" w14:textId="46427608" w:rsidR="006C43E7" w:rsidRDefault="003B191C">
      <w:pPr>
        <w:spacing w:after="41"/>
        <w:ind w:left="-5" w:hanging="10"/>
      </w:pPr>
      <w:r>
        <w:rPr>
          <w:rFonts w:ascii="Arial" w:eastAsia="Arial" w:hAnsi="Arial" w:cs="Arial"/>
          <w:b/>
          <w:sz w:val="18"/>
        </w:rPr>
        <w:t xml:space="preserve">Tabela </w:t>
      </w:r>
      <w:r w:rsidR="00DE61FB">
        <w:rPr>
          <w:rFonts w:ascii="Arial" w:eastAsia="Arial" w:hAnsi="Arial" w:cs="Arial"/>
          <w:b/>
          <w:sz w:val="18"/>
        </w:rPr>
        <w:t>7</w:t>
      </w:r>
      <w:r>
        <w:rPr>
          <w:rFonts w:ascii="Arial" w:eastAsia="Arial" w:hAnsi="Arial" w:cs="Arial"/>
          <w:b/>
          <w:sz w:val="18"/>
        </w:rPr>
        <w:t>. Sposób zagospodarowania odpadów komunalnych zebranych w ramach PSZOK na terenie Gminy Kamieniec Ząbkowicki w 202</w:t>
      </w:r>
      <w:r w:rsidR="00694EB9">
        <w:rPr>
          <w:rFonts w:ascii="Arial" w:eastAsia="Arial" w:hAnsi="Arial" w:cs="Arial"/>
          <w:b/>
          <w:sz w:val="18"/>
        </w:rPr>
        <w:t>5</w:t>
      </w:r>
      <w:r>
        <w:rPr>
          <w:rFonts w:ascii="Arial" w:eastAsia="Arial" w:hAnsi="Arial" w:cs="Arial"/>
          <w:b/>
          <w:sz w:val="18"/>
        </w:rPr>
        <w:t xml:space="preserve"> roku. </w:t>
      </w:r>
    </w:p>
    <w:p w14:paraId="0890646D" w14:textId="77777777" w:rsidR="006C43E7" w:rsidRDefault="003B191C">
      <w:pPr>
        <w:spacing w:after="0"/>
        <w:ind w:left="21"/>
        <w:jc w:val="center"/>
      </w:pPr>
      <w:r>
        <w:rPr>
          <w:rFonts w:ascii="Times New Roman" w:eastAsia="Times New Roman" w:hAnsi="Times New Roman" w:cs="Times New Roman"/>
          <w:sz w:val="20"/>
        </w:rPr>
        <w:t xml:space="preserve"> </w:t>
      </w:r>
    </w:p>
    <w:tbl>
      <w:tblPr>
        <w:tblStyle w:val="TableGrid"/>
        <w:tblW w:w="10718" w:type="dxa"/>
        <w:tblInd w:w="-578" w:type="dxa"/>
        <w:tblLayout w:type="fixed"/>
        <w:tblCellMar>
          <w:top w:w="47" w:type="dxa"/>
          <w:left w:w="71" w:type="dxa"/>
          <w:right w:w="24" w:type="dxa"/>
        </w:tblCellMar>
        <w:tblLook w:val="04A0" w:firstRow="1" w:lastRow="0" w:firstColumn="1" w:lastColumn="0" w:noHBand="0" w:noVBand="1"/>
      </w:tblPr>
      <w:tblGrid>
        <w:gridCol w:w="1337"/>
        <w:gridCol w:w="1079"/>
        <w:gridCol w:w="1701"/>
        <w:gridCol w:w="1739"/>
        <w:gridCol w:w="1584"/>
        <w:gridCol w:w="3278"/>
      </w:tblGrid>
      <w:tr w:rsidR="00AD7E98" w14:paraId="53AC20CE" w14:textId="77777777" w:rsidTr="005B7BE3">
        <w:trPr>
          <w:trHeight w:val="1236"/>
        </w:trPr>
        <w:tc>
          <w:tcPr>
            <w:tcW w:w="133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266958F4" w14:textId="77777777" w:rsidR="006C43E7" w:rsidRDefault="003B191C">
            <w:pPr>
              <w:ind w:right="52"/>
              <w:jc w:val="center"/>
            </w:pPr>
            <w:r>
              <w:rPr>
                <w:rFonts w:ascii="Times New Roman" w:eastAsia="Times New Roman" w:hAnsi="Times New Roman" w:cs="Times New Roman"/>
                <w:sz w:val="20"/>
              </w:rPr>
              <w:t xml:space="preserve">Adres punktu </w:t>
            </w:r>
          </w:p>
        </w:tc>
        <w:tc>
          <w:tcPr>
            <w:tcW w:w="107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32865AB0" w14:textId="77777777" w:rsidR="006C43E7" w:rsidRDefault="003B191C">
            <w:pPr>
              <w:jc w:val="center"/>
            </w:pPr>
            <w:r>
              <w:rPr>
                <w:rFonts w:ascii="Times New Roman" w:eastAsia="Times New Roman" w:hAnsi="Times New Roman" w:cs="Times New Roman"/>
                <w:sz w:val="20"/>
              </w:rPr>
              <w:t>Kod odpadów</w:t>
            </w:r>
            <w:r>
              <w:rPr>
                <w:rFonts w:ascii="Times New Roman" w:eastAsia="Times New Roman" w:hAnsi="Times New Roman" w:cs="Times New Roman"/>
                <w:sz w:val="20"/>
                <w:vertAlign w:val="superscript"/>
              </w:rPr>
              <w:t>6)</w:t>
            </w:r>
            <w:r>
              <w:rPr>
                <w:rFonts w:ascii="Times New Roman" w:eastAsia="Times New Roman" w:hAnsi="Times New Roman" w:cs="Times New Roman"/>
                <w:sz w:val="20"/>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6751E7CE" w14:textId="77777777" w:rsidR="006C43E7" w:rsidRDefault="003B191C">
            <w:pPr>
              <w:ind w:left="100"/>
            </w:pPr>
            <w:r>
              <w:rPr>
                <w:rFonts w:ascii="Times New Roman" w:eastAsia="Times New Roman" w:hAnsi="Times New Roman" w:cs="Times New Roman"/>
                <w:sz w:val="20"/>
              </w:rPr>
              <w:t>Rodzaj odpadów</w:t>
            </w:r>
            <w:r>
              <w:rPr>
                <w:rFonts w:ascii="Times New Roman" w:eastAsia="Times New Roman" w:hAnsi="Times New Roman" w:cs="Times New Roman"/>
                <w:sz w:val="20"/>
                <w:vertAlign w:val="superscript"/>
              </w:rPr>
              <w:t>6)</w:t>
            </w:r>
            <w:r>
              <w:rPr>
                <w:rFonts w:ascii="Times New Roman" w:eastAsia="Times New Roman" w:hAnsi="Times New Roman" w:cs="Times New Roman"/>
                <w:sz w:val="20"/>
              </w:rPr>
              <w:t xml:space="preserve"> </w:t>
            </w:r>
          </w:p>
        </w:tc>
        <w:tc>
          <w:tcPr>
            <w:tcW w:w="173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4C36A9D2" w14:textId="77777777" w:rsidR="006C43E7" w:rsidRDefault="003B191C">
            <w:pPr>
              <w:spacing w:line="238" w:lineRule="auto"/>
              <w:jc w:val="center"/>
            </w:pPr>
            <w:r>
              <w:rPr>
                <w:rFonts w:ascii="Times New Roman" w:eastAsia="Times New Roman" w:hAnsi="Times New Roman" w:cs="Times New Roman"/>
                <w:sz w:val="20"/>
              </w:rPr>
              <w:t xml:space="preserve">Masa zebranych odpadów komunalnych przekazanych do </w:t>
            </w:r>
          </w:p>
          <w:p w14:paraId="681DAAEA" w14:textId="77777777" w:rsidR="006C43E7" w:rsidRDefault="003B191C">
            <w:pPr>
              <w:spacing w:after="19"/>
              <w:ind w:right="47"/>
              <w:jc w:val="center"/>
            </w:pPr>
            <w:r>
              <w:rPr>
                <w:rFonts w:ascii="Times New Roman" w:eastAsia="Times New Roman" w:hAnsi="Times New Roman" w:cs="Times New Roman"/>
                <w:sz w:val="20"/>
              </w:rPr>
              <w:t>zagospodarowania</w:t>
            </w:r>
            <w:r>
              <w:rPr>
                <w:rFonts w:ascii="Times New Roman" w:eastAsia="Times New Roman" w:hAnsi="Times New Roman" w:cs="Times New Roman"/>
                <w:sz w:val="20"/>
                <w:vertAlign w:val="superscript"/>
              </w:rPr>
              <w:t>7)</w:t>
            </w:r>
            <w:r>
              <w:rPr>
                <w:rFonts w:ascii="Times New Roman" w:eastAsia="Times New Roman" w:hAnsi="Times New Roman" w:cs="Times New Roman"/>
                <w:sz w:val="20"/>
              </w:rPr>
              <w:t xml:space="preserve"> </w:t>
            </w:r>
          </w:p>
          <w:p w14:paraId="5532B3BD" w14:textId="77777777" w:rsidR="006C43E7" w:rsidRDefault="003B191C">
            <w:pPr>
              <w:ind w:right="50"/>
              <w:jc w:val="center"/>
            </w:pPr>
            <w:r>
              <w:rPr>
                <w:rFonts w:ascii="Times New Roman" w:eastAsia="Times New Roman" w:hAnsi="Times New Roman" w:cs="Times New Roman"/>
                <w:sz w:val="20"/>
              </w:rPr>
              <w:t xml:space="preserve">[Mg] </w:t>
            </w:r>
          </w:p>
        </w:tc>
        <w:tc>
          <w:tcPr>
            <w:tcW w:w="158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1526469C" w14:textId="77777777" w:rsidR="006C43E7" w:rsidRDefault="003B191C">
            <w:pPr>
              <w:ind w:firstLine="5"/>
              <w:jc w:val="center"/>
            </w:pPr>
            <w:r>
              <w:rPr>
                <w:rFonts w:ascii="Times New Roman" w:eastAsia="Times New Roman" w:hAnsi="Times New Roman" w:cs="Times New Roman"/>
                <w:sz w:val="20"/>
              </w:rPr>
              <w:t>Sposób zagospodarowania zebranych odpadów komunalnych</w:t>
            </w:r>
            <w:r>
              <w:rPr>
                <w:rFonts w:ascii="Times New Roman" w:eastAsia="Times New Roman" w:hAnsi="Times New Roman" w:cs="Times New Roman"/>
                <w:sz w:val="20"/>
                <w:vertAlign w:val="superscript"/>
              </w:rPr>
              <w:t xml:space="preserve">10) </w:t>
            </w:r>
          </w:p>
        </w:tc>
        <w:tc>
          <w:tcPr>
            <w:tcW w:w="3278"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786F8631" w14:textId="77777777" w:rsidR="006C43E7" w:rsidRDefault="003B191C">
            <w:pPr>
              <w:spacing w:after="2" w:line="237" w:lineRule="auto"/>
              <w:jc w:val="center"/>
            </w:pPr>
            <w:r>
              <w:rPr>
                <w:rFonts w:ascii="Times New Roman" w:eastAsia="Times New Roman" w:hAnsi="Times New Roman" w:cs="Times New Roman"/>
                <w:sz w:val="20"/>
              </w:rPr>
              <w:t xml:space="preserve">Nazwa i adres instalacji, do której zostały </w:t>
            </w:r>
          </w:p>
          <w:p w14:paraId="697BF67E" w14:textId="77777777" w:rsidR="006C43E7" w:rsidRDefault="003B191C">
            <w:pPr>
              <w:jc w:val="center"/>
            </w:pPr>
            <w:r>
              <w:rPr>
                <w:rFonts w:ascii="Times New Roman" w:eastAsia="Times New Roman" w:hAnsi="Times New Roman" w:cs="Times New Roman"/>
                <w:sz w:val="20"/>
              </w:rPr>
              <w:t>przekazane odpady komunalne</w:t>
            </w:r>
            <w:r>
              <w:rPr>
                <w:rFonts w:ascii="Times New Roman" w:eastAsia="Times New Roman" w:hAnsi="Times New Roman" w:cs="Times New Roman"/>
                <w:sz w:val="20"/>
                <w:vertAlign w:val="superscript"/>
              </w:rPr>
              <w:t xml:space="preserve"> </w:t>
            </w:r>
          </w:p>
        </w:tc>
      </w:tr>
      <w:tr w:rsidR="00AD7E98" w:rsidRPr="00AD7E98" w14:paraId="71B82A14" w14:textId="77777777" w:rsidTr="00CD7146">
        <w:trPr>
          <w:trHeight w:val="1163"/>
        </w:trPr>
        <w:tc>
          <w:tcPr>
            <w:tcW w:w="1337" w:type="dxa"/>
            <w:vMerge w:val="restart"/>
            <w:tcBorders>
              <w:top w:val="single" w:sz="4" w:space="0" w:color="000000"/>
              <w:left w:val="single" w:sz="4" w:space="0" w:color="000000"/>
              <w:bottom w:val="single" w:sz="4" w:space="0" w:color="000000"/>
              <w:right w:val="single" w:sz="4" w:space="0" w:color="000000"/>
            </w:tcBorders>
            <w:vAlign w:val="center"/>
          </w:tcPr>
          <w:p w14:paraId="382B285B" w14:textId="77777777" w:rsidR="00CD7146" w:rsidRDefault="00CD7146" w:rsidP="00CD7146">
            <w:pPr>
              <w:ind w:right="51"/>
              <w:jc w:val="center"/>
              <w:rPr>
                <w:rFonts w:ascii="Times New Roman" w:eastAsia="Times New Roman" w:hAnsi="Times New Roman" w:cs="Times New Roman"/>
                <w:sz w:val="20"/>
                <w:szCs w:val="20"/>
              </w:rPr>
            </w:pPr>
          </w:p>
          <w:p w14:paraId="2CA72B02" w14:textId="77777777" w:rsidR="00CD7146" w:rsidRDefault="00CD7146" w:rsidP="00CD7146">
            <w:pPr>
              <w:ind w:right="51"/>
              <w:jc w:val="center"/>
              <w:rPr>
                <w:rFonts w:ascii="Times New Roman" w:eastAsia="Times New Roman" w:hAnsi="Times New Roman" w:cs="Times New Roman"/>
                <w:sz w:val="20"/>
                <w:szCs w:val="20"/>
              </w:rPr>
            </w:pPr>
          </w:p>
          <w:p w14:paraId="71A41C4F" w14:textId="77777777" w:rsidR="00CD7146" w:rsidRDefault="00CD7146" w:rsidP="00CD7146">
            <w:pPr>
              <w:ind w:right="51"/>
              <w:jc w:val="center"/>
              <w:rPr>
                <w:rFonts w:ascii="Times New Roman" w:eastAsia="Times New Roman" w:hAnsi="Times New Roman" w:cs="Times New Roman"/>
                <w:sz w:val="20"/>
                <w:szCs w:val="20"/>
              </w:rPr>
            </w:pPr>
          </w:p>
          <w:p w14:paraId="6A3CE121" w14:textId="77777777" w:rsidR="00CD7146" w:rsidRDefault="00CD7146" w:rsidP="00CD7146">
            <w:pPr>
              <w:ind w:right="51"/>
              <w:jc w:val="center"/>
              <w:rPr>
                <w:rFonts w:ascii="Times New Roman" w:eastAsia="Times New Roman" w:hAnsi="Times New Roman" w:cs="Times New Roman"/>
                <w:sz w:val="20"/>
                <w:szCs w:val="20"/>
              </w:rPr>
            </w:pPr>
          </w:p>
          <w:p w14:paraId="5024D962" w14:textId="77777777" w:rsidR="00CD7146" w:rsidRDefault="00CD7146" w:rsidP="00CD7146">
            <w:pPr>
              <w:ind w:right="51"/>
              <w:jc w:val="center"/>
              <w:rPr>
                <w:rFonts w:ascii="Times New Roman" w:eastAsia="Times New Roman" w:hAnsi="Times New Roman" w:cs="Times New Roman"/>
                <w:sz w:val="20"/>
                <w:szCs w:val="20"/>
              </w:rPr>
            </w:pPr>
          </w:p>
          <w:p w14:paraId="7EAFC3AE" w14:textId="77777777" w:rsidR="00CD7146" w:rsidRDefault="00CD7146" w:rsidP="00CD7146">
            <w:pPr>
              <w:ind w:right="51"/>
              <w:rPr>
                <w:rFonts w:ascii="Times New Roman" w:eastAsia="Times New Roman" w:hAnsi="Times New Roman" w:cs="Times New Roman"/>
                <w:sz w:val="20"/>
                <w:szCs w:val="20"/>
              </w:rPr>
            </w:pPr>
          </w:p>
          <w:p w14:paraId="7C965C25" w14:textId="77777777" w:rsidR="00CD7146" w:rsidRDefault="00CD7146" w:rsidP="00CD7146">
            <w:pPr>
              <w:ind w:right="51"/>
              <w:jc w:val="center"/>
              <w:rPr>
                <w:rFonts w:ascii="Times New Roman" w:eastAsia="Times New Roman" w:hAnsi="Times New Roman" w:cs="Times New Roman"/>
                <w:sz w:val="20"/>
                <w:szCs w:val="20"/>
              </w:rPr>
            </w:pPr>
          </w:p>
          <w:p w14:paraId="2A8F5A7B" w14:textId="77777777" w:rsidR="00CD7146" w:rsidRDefault="00CD7146" w:rsidP="00CD7146">
            <w:pPr>
              <w:ind w:right="51"/>
              <w:jc w:val="center"/>
              <w:rPr>
                <w:rFonts w:ascii="Times New Roman" w:eastAsia="Times New Roman" w:hAnsi="Times New Roman" w:cs="Times New Roman"/>
                <w:sz w:val="20"/>
                <w:szCs w:val="20"/>
              </w:rPr>
            </w:pPr>
          </w:p>
          <w:p w14:paraId="5437E500" w14:textId="77777777" w:rsidR="00CD7146" w:rsidRDefault="00CD7146" w:rsidP="00CD7146">
            <w:pPr>
              <w:ind w:right="51"/>
              <w:rPr>
                <w:rFonts w:ascii="Times New Roman" w:eastAsia="Times New Roman" w:hAnsi="Times New Roman" w:cs="Times New Roman"/>
                <w:sz w:val="20"/>
                <w:szCs w:val="20"/>
              </w:rPr>
            </w:pPr>
          </w:p>
          <w:p w14:paraId="0D73614C" w14:textId="7F591D0B" w:rsidR="006C43E7" w:rsidRPr="00CD7146" w:rsidRDefault="003B191C" w:rsidP="00CD7146">
            <w:pPr>
              <w:ind w:right="51"/>
              <w:jc w:val="center"/>
              <w:rPr>
                <w:rFonts w:ascii="Times New Roman" w:eastAsia="Times New Roman" w:hAnsi="Times New Roman" w:cs="Times New Roman"/>
                <w:sz w:val="20"/>
                <w:szCs w:val="20"/>
              </w:rPr>
            </w:pPr>
            <w:r w:rsidRPr="00AD7E98">
              <w:rPr>
                <w:rFonts w:ascii="Times New Roman" w:eastAsia="Times New Roman" w:hAnsi="Times New Roman" w:cs="Times New Roman"/>
                <w:sz w:val="20"/>
                <w:szCs w:val="20"/>
              </w:rPr>
              <w:t>Zakład Usług</w:t>
            </w:r>
          </w:p>
          <w:p w14:paraId="1E6847A6" w14:textId="18BC2C5B" w:rsidR="006C43E7" w:rsidRPr="00AD7E98" w:rsidRDefault="003B191C" w:rsidP="00CD7146">
            <w:pPr>
              <w:jc w:val="center"/>
              <w:rPr>
                <w:rFonts w:ascii="Times New Roman" w:hAnsi="Times New Roman" w:cs="Times New Roman"/>
                <w:sz w:val="20"/>
                <w:szCs w:val="20"/>
              </w:rPr>
            </w:pPr>
            <w:r w:rsidRPr="00AD7E98">
              <w:rPr>
                <w:rFonts w:ascii="Times New Roman" w:eastAsia="Times New Roman" w:hAnsi="Times New Roman" w:cs="Times New Roman"/>
                <w:sz w:val="20"/>
                <w:szCs w:val="20"/>
              </w:rPr>
              <w:t>Komunalnych</w:t>
            </w:r>
          </w:p>
          <w:p w14:paraId="21917722" w14:textId="05FE4E31" w:rsidR="006C43E7" w:rsidRPr="00AD7E98" w:rsidRDefault="003B191C" w:rsidP="00CD7146">
            <w:pPr>
              <w:ind w:right="50"/>
              <w:jc w:val="center"/>
              <w:rPr>
                <w:rFonts w:ascii="Times New Roman" w:hAnsi="Times New Roman" w:cs="Times New Roman"/>
                <w:sz w:val="20"/>
                <w:szCs w:val="20"/>
              </w:rPr>
            </w:pPr>
            <w:r w:rsidRPr="00AD7E98">
              <w:rPr>
                <w:rFonts w:ascii="Times New Roman" w:eastAsia="Times New Roman" w:hAnsi="Times New Roman" w:cs="Times New Roman"/>
                <w:sz w:val="20"/>
                <w:szCs w:val="20"/>
              </w:rPr>
              <w:t>57-230</w:t>
            </w:r>
          </w:p>
          <w:p w14:paraId="6494264C" w14:textId="080A6AF2" w:rsidR="00AD7E98" w:rsidRPr="00AD7E98" w:rsidRDefault="003B191C" w:rsidP="00CD7146">
            <w:pPr>
              <w:spacing w:line="250" w:lineRule="auto"/>
              <w:ind w:right="54" w:firstLine="3"/>
              <w:jc w:val="center"/>
              <w:rPr>
                <w:rFonts w:ascii="Times New Roman" w:eastAsia="Times New Roman" w:hAnsi="Times New Roman" w:cs="Times New Roman"/>
                <w:sz w:val="20"/>
                <w:szCs w:val="20"/>
              </w:rPr>
            </w:pPr>
            <w:r w:rsidRPr="00AD7E98">
              <w:rPr>
                <w:rFonts w:ascii="Times New Roman" w:eastAsia="Times New Roman" w:hAnsi="Times New Roman" w:cs="Times New Roman"/>
                <w:sz w:val="20"/>
                <w:szCs w:val="20"/>
              </w:rPr>
              <w:t xml:space="preserve">Kamieniec Ząbkowicki, </w:t>
            </w:r>
            <w:r w:rsidRPr="00AD7E98">
              <w:rPr>
                <w:rFonts w:ascii="Times New Roman" w:eastAsia="Times New Roman" w:hAnsi="Times New Roman" w:cs="Times New Roman"/>
                <w:sz w:val="20"/>
                <w:szCs w:val="20"/>
              </w:rPr>
              <w:lastRenderedPageBreak/>
              <w:t>ul. Złotostocka 4</w:t>
            </w:r>
          </w:p>
          <w:p w14:paraId="6C5692E6" w14:textId="12B581C9" w:rsidR="006C43E7" w:rsidRPr="00AD7E98" w:rsidRDefault="003B191C" w:rsidP="00CD7146">
            <w:pPr>
              <w:ind w:right="54"/>
              <w:jc w:val="center"/>
              <w:rPr>
                <w:rFonts w:ascii="Times New Roman" w:hAnsi="Times New Roman" w:cs="Times New Roman"/>
                <w:sz w:val="20"/>
                <w:szCs w:val="20"/>
              </w:rPr>
            </w:pPr>
            <w:r w:rsidRPr="00AD7E98">
              <w:rPr>
                <w:rFonts w:ascii="Times New Roman" w:eastAsia="Times New Roman" w:hAnsi="Times New Roman" w:cs="Times New Roman"/>
                <w:sz w:val="20"/>
                <w:szCs w:val="20"/>
              </w:rPr>
              <w:t>4</w:t>
            </w:r>
          </w:p>
        </w:tc>
        <w:tc>
          <w:tcPr>
            <w:tcW w:w="1079" w:type="dxa"/>
            <w:tcBorders>
              <w:top w:val="single" w:sz="4" w:space="0" w:color="000000"/>
              <w:left w:val="single" w:sz="4" w:space="0" w:color="000000"/>
              <w:bottom w:val="single" w:sz="4" w:space="0" w:color="000000"/>
              <w:right w:val="single" w:sz="4" w:space="0" w:color="000000"/>
            </w:tcBorders>
            <w:vAlign w:val="center"/>
          </w:tcPr>
          <w:p w14:paraId="504E84C1" w14:textId="6BB13DE4" w:rsidR="006C43E7" w:rsidRPr="00AD7E98" w:rsidRDefault="00E30A62" w:rsidP="00AD7E98">
            <w:pPr>
              <w:rPr>
                <w:rFonts w:ascii="Times New Roman" w:hAnsi="Times New Roman" w:cs="Times New Roman"/>
                <w:sz w:val="20"/>
                <w:szCs w:val="20"/>
              </w:rPr>
            </w:pPr>
            <w:r w:rsidRPr="00AD7E98">
              <w:rPr>
                <w:rFonts w:ascii="Times New Roman" w:hAnsi="Times New Roman" w:cs="Times New Roman"/>
                <w:sz w:val="20"/>
                <w:szCs w:val="20"/>
              </w:rPr>
              <w:lastRenderedPageBreak/>
              <w:t>16 01 03</w:t>
            </w:r>
          </w:p>
        </w:tc>
        <w:tc>
          <w:tcPr>
            <w:tcW w:w="1701" w:type="dxa"/>
            <w:tcBorders>
              <w:top w:val="single" w:sz="4" w:space="0" w:color="000000"/>
              <w:left w:val="single" w:sz="4" w:space="0" w:color="000000"/>
              <w:bottom w:val="single" w:sz="4" w:space="0" w:color="000000"/>
              <w:right w:val="single" w:sz="4" w:space="0" w:color="000000"/>
            </w:tcBorders>
            <w:vAlign w:val="center"/>
          </w:tcPr>
          <w:p w14:paraId="6F47BC0C" w14:textId="78B6A50A" w:rsidR="006C43E7" w:rsidRPr="00AD7E98" w:rsidRDefault="00E30A62">
            <w:pPr>
              <w:ind w:right="49"/>
              <w:jc w:val="center"/>
              <w:rPr>
                <w:rFonts w:ascii="Times New Roman" w:hAnsi="Times New Roman" w:cs="Times New Roman"/>
                <w:sz w:val="20"/>
                <w:szCs w:val="20"/>
              </w:rPr>
            </w:pPr>
            <w:r w:rsidRPr="00AD7E98">
              <w:rPr>
                <w:rFonts w:ascii="Times New Roman" w:hAnsi="Times New Roman" w:cs="Times New Roman"/>
                <w:sz w:val="20"/>
                <w:szCs w:val="20"/>
              </w:rPr>
              <w:t>Zużyte opony</w:t>
            </w:r>
          </w:p>
        </w:tc>
        <w:tc>
          <w:tcPr>
            <w:tcW w:w="1739" w:type="dxa"/>
            <w:tcBorders>
              <w:top w:val="single" w:sz="4" w:space="0" w:color="000000"/>
              <w:left w:val="single" w:sz="4" w:space="0" w:color="000000"/>
              <w:bottom w:val="single" w:sz="4" w:space="0" w:color="000000"/>
              <w:right w:val="single" w:sz="4" w:space="0" w:color="000000"/>
            </w:tcBorders>
            <w:vAlign w:val="center"/>
          </w:tcPr>
          <w:p w14:paraId="2E0613B1" w14:textId="272FA353" w:rsidR="006C43E7" w:rsidRPr="00AD7E98" w:rsidRDefault="00E30A62" w:rsidP="00AD7E98">
            <w:pPr>
              <w:ind w:right="49"/>
              <w:jc w:val="center"/>
              <w:rPr>
                <w:rFonts w:ascii="Times New Roman" w:hAnsi="Times New Roman" w:cs="Times New Roman"/>
                <w:sz w:val="20"/>
                <w:szCs w:val="20"/>
              </w:rPr>
            </w:pPr>
            <w:r w:rsidRPr="00AD7E98">
              <w:rPr>
                <w:rFonts w:ascii="Times New Roman" w:hAnsi="Times New Roman" w:cs="Times New Roman"/>
                <w:sz w:val="20"/>
                <w:szCs w:val="20"/>
              </w:rPr>
              <w:t>24,5000</w:t>
            </w:r>
          </w:p>
        </w:tc>
        <w:tc>
          <w:tcPr>
            <w:tcW w:w="1584" w:type="dxa"/>
            <w:tcBorders>
              <w:top w:val="single" w:sz="4" w:space="0" w:color="000000"/>
              <w:left w:val="single" w:sz="4" w:space="0" w:color="000000"/>
              <w:bottom w:val="single" w:sz="4" w:space="0" w:color="000000"/>
              <w:right w:val="single" w:sz="4" w:space="0" w:color="000000"/>
            </w:tcBorders>
            <w:vAlign w:val="center"/>
          </w:tcPr>
          <w:p w14:paraId="3A2E468B" w14:textId="3A9D982A" w:rsidR="006C43E7" w:rsidRPr="00AD7E98" w:rsidRDefault="00E30A62" w:rsidP="00AD7E98">
            <w:pPr>
              <w:ind w:right="51"/>
              <w:jc w:val="center"/>
              <w:rPr>
                <w:rFonts w:ascii="Times New Roman" w:hAnsi="Times New Roman" w:cs="Times New Roman"/>
                <w:sz w:val="20"/>
                <w:szCs w:val="20"/>
              </w:rPr>
            </w:pPr>
            <w:r w:rsidRPr="00AD7E98">
              <w:rPr>
                <w:rFonts w:ascii="Times New Roman" w:hAnsi="Times New Roman" w:cs="Times New Roman"/>
                <w:sz w:val="20"/>
                <w:szCs w:val="20"/>
              </w:rPr>
              <w:t>R1</w:t>
            </w:r>
          </w:p>
        </w:tc>
        <w:tc>
          <w:tcPr>
            <w:tcW w:w="3278" w:type="dxa"/>
            <w:tcBorders>
              <w:top w:val="single" w:sz="4" w:space="0" w:color="000000"/>
              <w:left w:val="single" w:sz="4" w:space="0" w:color="000000"/>
              <w:bottom w:val="single" w:sz="4" w:space="0" w:color="000000"/>
              <w:right w:val="single" w:sz="4" w:space="0" w:color="000000"/>
            </w:tcBorders>
          </w:tcPr>
          <w:p w14:paraId="0DCDECE6" w14:textId="77777777" w:rsidR="006C43E7" w:rsidRPr="00AD7E98" w:rsidRDefault="006C43E7" w:rsidP="00CD7146">
            <w:pPr>
              <w:ind w:right="48"/>
              <w:jc w:val="center"/>
              <w:rPr>
                <w:rFonts w:ascii="Times New Roman" w:hAnsi="Times New Roman" w:cs="Times New Roman"/>
                <w:sz w:val="20"/>
                <w:szCs w:val="20"/>
              </w:rPr>
            </w:pPr>
          </w:p>
          <w:p w14:paraId="6CD63714" w14:textId="77777777" w:rsidR="00E30A62" w:rsidRPr="00AD7E98" w:rsidRDefault="00E30A62" w:rsidP="00CD7146">
            <w:pPr>
              <w:ind w:right="48"/>
              <w:jc w:val="center"/>
              <w:rPr>
                <w:rFonts w:ascii="Times New Roman" w:hAnsi="Times New Roman" w:cs="Times New Roman"/>
                <w:sz w:val="20"/>
                <w:szCs w:val="20"/>
              </w:rPr>
            </w:pPr>
          </w:p>
          <w:p w14:paraId="60352423" w14:textId="5F5DFCFC" w:rsidR="00E30A62" w:rsidRPr="00AD7E98" w:rsidRDefault="00E30A62" w:rsidP="00CD7146">
            <w:pPr>
              <w:ind w:right="48"/>
              <w:jc w:val="center"/>
              <w:rPr>
                <w:rFonts w:ascii="Times New Roman" w:hAnsi="Times New Roman" w:cs="Times New Roman"/>
                <w:sz w:val="20"/>
                <w:szCs w:val="20"/>
              </w:rPr>
            </w:pPr>
            <w:r w:rsidRPr="00AD7E98">
              <w:rPr>
                <w:rFonts w:ascii="Times New Roman" w:hAnsi="Times New Roman" w:cs="Times New Roman"/>
                <w:sz w:val="20"/>
                <w:szCs w:val="20"/>
              </w:rPr>
              <w:t xml:space="preserve">SYPER Bernard </w:t>
            </w:r>
            <w:proofErr w:type="spellStart"/>
            <w:r w:rsidRPr="00AD7E98">
              <w:rPr>
                <w:rFonts w:ascii="Times New Roman" w:hAnsi="Times New Roman" w:cs="Times New Roman"/>
                <w:sz w:val="20"/>
                <w:szCs w:val="20"/>
              </w:rPr>
              <w:t>Syper</w:t>
            </w:r>
            <w:proofErr w:type="spellEnd"/>
          </w:p>
        </w:tc>
      </w:tr>
      <w:tr w:rsidR="00AD7E98" w:rsidRPr="00AD7E98" w14:paraId="3260C13F" w14:textId="77777777" w:rsidTr="00CD7146">
        <w:trPr>
          <w:trHeight w:val="1163"/>
        </w:trPr>
        <w:tc>
          <w:tcPr>
            <w:tcW w:w="1337" w:type="dxa"/>
            <w:vMerge/>
            <w:tcBorders>
              <w:top w:val="single" w:sz="4" w:space="0" w:color="000000"/>
              <w:left w:val="single" w:sz="4" w:space="0" w:color="000000"/>
              <w:bottom w:val="single" w:sz="4" w:space="0" w:color="000000"/>
              <w:right w:val="single" w:sz="4" w:space="0" w:color="000000"/>
            </w:tcBorders>
            <w:vAlign w:val="center"/>
          </w:tcPr>
          <w:p w14:paraId="0DC21F5E" w14:textId="77777777" w:rsidR="00AD7E98" w:rsidRPr="00AD7E98" w:rsidRDefault="00AD7E98">
            <w:pPr>
              <w:ind w:right="51"/>
              <w:jc w:val="center"/>
              <w:rPr>
                <w:rFonts w:ascii="Times New Roman" w:eastAsia="Times New Roman" w:hAnsi="Times New Roman" w:cs="Times New Roman"/>
                <w:sz w:val="20"/>
                <w:szCs w:val="20"/>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6B3A208E" w14:textId="5A9F1BD2" w:rsidR="00AD7E98" w:rsidRPr="00AD7E98" w:rsidRDefault="00AD7E98">
            <w:pPr>
              <w:ind w:left="77"/>
              <w:rPr>
                <w:rFonts w:ascii="Times New Roman" w:hAnsi="Times New Roman" w:cs="Times New Roman"/>
                <w:sz w:val="20"/>
                <w:szCs w:val="20"/>
              </w:rPr>
            </w:pPr>
            <w:r w:rsidRPr="00AD7E98">
              <w:rPr>
                <w:rFonts w:ascii="Times New Roman" w:eastAsia="Times New Roman" w:hAnsi="Times New Roman" w:cs="Times New Roman"/>
                <w:sz w:val="20"/>
                <w:szCs w:val="20"/>
              </w:rPr>
              <w:t xml:space="preserve">20 01 </w:t>
            </w:r>
            <w:r w:rsidR="00CD7146">
              <w:rPr>
                <w:rFonts w:ascii="Times New Roman" w:eastAsia="Times New Roman" w:hAnsi="Times New Roman" w:cs="Times New Roman"/>
                <w:sz w:val="20"/>
                <w:szCs w:val="20"/>
              </w:rPr>
              <w:t>11</w:t>
            </w:r>
          </w:p>
        </w:tc>
        <w:tc>
          <w:tcPr>
            <w:tcW w:w="1701" w:type="dxa"/>
            <w:tcBorders>
              <w:top w:val="single" w:sz="4" w:space="0" w:color="000000"/>
              <w:left w:val="single" w:sz="4" w:space="0" w:color="000000"/>
              <w:bottom w:val="single" w:sz="4" w:space="0" w:color="000000"/>
              <w:right w:val="single" w:sz="4" w:space="0" w:color="000000"/>
            </w:tcBorders>
            <w:vAlign w:val="center"/>
          </w:tcPr>
          <w:p w14:paraId="2FFFC566" w14:textId="44C73465" w:rsidR="00AD7E98" w:rsidRPr="00AD7E98" w:rsidRDefault="00CD7146" w:rsidP="00CD7146">
            <w:pPr>
              <w:ind w:right="49"/>
              <w:rPr>
                <w:rFonts w:ascii="Times New Roman" w:hAnsi="Times New Roman" w:cs="Times New Roman"/>
                <w:sz w:val="20"/>
                <w:szCs w:val="20"/>
              </w:rPr>
            </w:pPr>
            <w:r>
              <w:rPr>
                <w:rFonts w:ascii="Times New Roman" w:eastAsia="Times New Roman" w:hAnsi="Times New Roman" w:cs="Times New Roman"/>
                <w:sz w:val="20"/>
                <w:szCs w:val="20"/>
              </w:rPr>
              <w:t xml:space="preserve">     </w:t>
            </w:r>
            <w:r w:rsidR="00AD7E98" w:rsidRPr="00AD7E98">
              <w:rPr>
                <w:rFonts w:ascii="Times New Roman" w:eastAsia="Times New Roman" w:hAnsi="Times New Roman" w:cs="Times New Roman"/>
                <w:sz w:val="20"/>
                <w:szCs w:val="20"/>
              </w:rPr>
              <w:t xml:space="preserve">Tekstylia  </w:t>
            </w:r>
          </w:p>
        </w:tc>
        <w:tc>
          <w:tcPr>
            <w:tcW w:w="1739" w:type="dxa"/>
            <w:tcBorders>
              <w:top w:val="single" w:sz="4" w:space="0" w:color="000000"/>
              <w:left w:val="single" w:sz="4" w:space="0" w:color="000000"/>
              <w:bottom w:val="single" w:sz="4" w:space="0" w:color="000000"/>
              <w:right w:val="single" w:sz="4" w:space="0" w:color="000000"/>
            </w:tcBorders>
            <w:vAlign w:val="center"/>
          </w:tcPr>
          <w:p w14:paraId="02449D6B" w14:textId="16A8FEC7" w:rsidR="00AD7E98" w:rsidRPr="00AD7E98" w:rsidRDefault="00AD7E98" w:rsidP="00AD7E98">
            <w:pPr>
              <w:ind w:right="49"/>
              <w:jc w:val="center"/>
              <w:rPr>
                <w:rFonts w:ascii="Times New Roman" w:hAnsi="Times New Roman" w:cs="Times New Roman"/>
                <w:sz w:val="20"/>
                <w:szCs w:val="20"/>
              </w:rPr>
            </w:pPr>
            <w:r w:rsidRPr="00AD7E98">
              <w:rPr>
                <w:rFonts w:ascii="Times New Roman" w:eastAsia="Times New Roman" w:hAnsi="Times New Roman" w:cs="Times New Roman"/>
                <w:sz w:val="20"/>
                <w:szCs w:val="20"/>
              </w:rPr>
              <w:t>18,5600</w:t>
            </w:r>
          </w:p>
        </w:tc>
        <w:tc>
          <w:tcPr>
            <w:tcW w:w="1584" w:type="dxa"/>
            <w:tcBorders>
              <w:top w:val="single" w:sz="4" w:space="0" w:color="000000"/>
              <w:left w:val="single" w:sz="4" w:space="0" w:color="000000"/>
              <w:bottom w:val="single" w:sz="4" w:space="0" w:color="000000"/>
              <w:right w:val="single" w:sz="4" w:space="0" w:color="000000"/>
            </w:tcBorders>
            <w:vAlign w:val="center"/>
          </w:tcPr>
          <w:p w14:paraId="1D57D0AA" w14:textId="67ED7A6D" w:rsidR="00AD7E98" w:rsidRPr="00AD7E98" w:rsidRDefault="00AD7E98" w:rsidP="00AD7E98">
            <w:pPr>
              <w:ind w:right="51"/>
              <w:jc w:val="center"/>
              <w:rPr>
                <w:rFonts w:ascii="Times New Roman" w:hAnsi="Times New Roman" w:cs="Times New Roman"/>
                <w:sz w:val="20"/>
                <w:szCs w:val="20"/>
              </w:rPr>
            </w:pPr>
            <w:r w:rsidRPr="00AD7E98">
              <w:rPr>
                <w:rFonts w:ascii="Times New Roman" w:eastAsia="Times New Roman" w:hAnsi="Times New Roman" w:cs="Times New Roman"/>
                <w:sz w:val="20"/>
                <w:szCs w:val="20"/>
              </w:rPr>
              <w:t>R12</w:t>
            </w:r>
          </w:p>
        </w:tc>
        <w:tc>
          <w:tcPr>
            <w:tcW w:w="3278" w:type="dxa"/>
            <w:tcBorders>
              <w:top w:val="single" w:sz="4" w:space="0" w:color="000000"/>
              <w:left w:val="single" w:sz="4" w:space="0" w:color="000000"/>
              <w:bottom w:val="single" w:sz="4" w:space="0" w:color="000000"/>
              <w:right w:val="single" w:sz="4" w:space="0" w:color="000000"/>
            </w:tcBorders>
          </w:tcPr>
          <w:p w14:paraId="4CECC57A" w14:textId="579DE8C3" w:rsidR="00AD7E98" w:rsidRPr="00AD7E98" w:rsidRDefault="00AD7E98" w:rsidP="00CD7146">
            <w:pPr>
              <w:ind w:right="48"/>
              <w:jc w:val="center"/>
              <w:rPr>
                <w:rFonts w:ascii="Times New Roman" w:hAnsi="Times New Roman" w:cs="Times New Roman"/>
                <w:sz w:val="20"/>
                <w:szCs w:val="20"/>
              </w:rPr>
            </w:pPr>
            <w:r w:rsidRPr="00AD7E98">
              <w:rPr>
                <w:rFonts w:ascii="Times New Roman" w:hAnsi="Times New Roman" w:cs="Times New Roman"/>
                <w:sz w:val="20"/>
                <w:szCs w:val="20"/>
              </w:rPr>
              <w:t>ECO Ekologiczne Centrum Odzysku Sp. z o.o.</w:t>
            </w:r>
          </w:p>
        </w:tc>
      </w:tr>
      <w:tr w:rsidR="00AD7E98" w:rsidRPr="00AD7E98" w14:paraId="6B3AC8A7" w14:textId="77777777" w:rsidTr="00CD7146">
        <w:trPr>
          <w:trHeight w:val="1163"/>
        </w:trPr>
        <w:tc>
          <w:tcPr>
            <w:tcW w:w="1337" w:type="dxa"/>
            <w:vMerge/>
            <w:tcBorders>
              <w:top w:val="single" w:sz="4" w:space="0" w:color="000000"/>
              <w:left w:val="single" w:sz="4" w:space="0" w:color="000000"/>
              <w:bottom w:val="single" w:sz="4" w:space="0" w:color="000000"/>
              <w:right w:val="single" w:sz="4" w:space="0" w:color="000000"/>
            </w:tcBorders>
            <w:vAlign w:val="center"/>
          </w:tcPr>
          <w:p w14:paraId="737373CB" w14:textId="77777777" w:rsidR="00AD7E98" w:rsidRPr="00AD7E98" w:rsidRDefault="00AD7E98">
            <w:pPr>
              <w:ind w:right="51"/>
              <w:jc w:val="center"/>
              <w:rPr>
                <w:rFonts w:ascii="Times New Roman" w:eastAsia="Times New Roman" w:hAnsi="Times New Roman" w:cs="Times New Roman"/>
                <w:sz w:val="20"/>
                <w:szCs w:val="20"/>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2F2E2BAF" w14:textId="7A9B1C90" w:rsidR="00AD7E98" w:rsidRPr="00AD7E98" w:rsidRDefault="00AD7E98">
            <w:pPr>
              <w:ind w:left="77"/>
              <w:rPr>
                <w:rFonts w:ascii="Times New Roman" w:eastAsia="Times New Roman" w:hAnsi="Times New Roman" w:cs="Times New Roman"/>
                <w:sz w:val="20"/>
                <w:szCs w:val="20"/>
              </w:rPr>
            </w:pPr>
            <w:r w:rsidRPr="00AD7E98">
              <w:rPr>
                <w:rFonts w:ascii="Times New Roman" w:eastAsia="Times New Roman" w:hAnsi="Times New Roman" w:cs="Times New Roman"/>
                <w:sz w:val="20"/>
                <w:szCs w:val="20"/>
              </w:rPr>
              <w:t xml:space="preserve">20 01 39 </w:t>
            </w:r>
          </w:p>
        </w:tc>
        <w:tc>
          <w:tcPr>
            <w:tcW w:w="1701" w:type="dxa"/>
            <w:tcBorders>
              <w:top w:val="single" w:sz="4" w:space="0" w:color="000000"/>
              <w:left w:val="single" w:sz="4" w:space="0" w:color="000000"/>
              <w:bottom w:val="single" w:sz="4" w:space="0" w:color="000000"/>
              <w:right w:val="single" w:sz="4" w:space="0" w:color="000000"/>
            </w:tcBorders>
            <w:vAlign w:val="center"/>
          </w:tcPr>
          <w:p w14:paraId="194E92A5" w14:textId="12430F29" w:rsidR="00AD7E98" w:rsidRPr="00AD7E98" w:rsidRDefault="00AD7E98" w:rsidP="00AD7E98">
            <w:pPr>
              <w:ind w:left="12" w:right="11"/>
              <w:jc w:val="center"/>
              <w:rPr>
                <w:rFonts w:ascii="Times New Roman" w:eastAsia="Times New Roman" w:hAnsi="Times New Roman" w:cs="Times New Roman"/>
                <w:sz w:val="20"/>
                <w:szCs w:val="20"/>
              </w:rPr>
            </w:pPr>
            <w:r w:rsidRPr="00AD7E98">
              <w:rPr>
                <w:rFonts w:ascii="Times New Roman" w:eastAsia="Times New Roman" w:hAnsi="Times New Roman" w:cs="Times New Roman"/>
                <w:sz w:val="20"/>
                <w:szCs w:val="20"/>
              </w:rPr>
              <w:t xml:space="preserve">Tworzywa sztuczne </w:t>
            </w:r>
          </w:p>
        </w:tc>
        <w:tc>
          <w:tcPr>
            <w:tcW w:w="1739" w:type="dxa"/>
            <w:tcBorders>
              <w:top w:val="single" w:sz="4" w:space="0" w:color="000000"/>
              <w:left w:val="single" w:sz="4" w:space="0" w:color="000000"/>
              <w:bottom w:val="single" w:sz="4" w:space="0" w:color="000000"/>
              <w:right w:val="single" w:sz="4" w:space="0" w:color="000000"/>
            </w:tcBorders>
            <w:vAlign w:val="center"/>
          </w:tcPr>
          <w:p w14:paraId="765C9503" w14:textId="73F1DCB9" w:rsidR="00AD7E98" w:rsidRPr="00AD7E98" w:rsidRDefault="00AD7E98" w:rsidP="00AD7E98">
            <w:pPr>
              <w:ind w:right="49"/>
              <w:jc w:val="center"/>
              <w:rPr>
                <w:rFonts w:ascii="Times New Roman" w:eastAsia="Times New Roman" w:hAnsi="Times New Roman" w:cs="Times New Roman"/>
                <w:sz w:val="20"/>
                <w:szCs w:val="20"/>
              </w:rPr>
            </w:pPr>
            <w:r w:rsidRPr="00AD7E98">
              <w:rPr>
                <w:rFonts w:ascii="Times New Roman" w:eastAsia="Times New Roman" w:hAnsi="Times New Roman" w:cs="Times New Roman"/>
                <w:sz w:val="20"/>
                <w:szCs w:val="20"/>
              </w:rPr>
              <w:t>6,3400</w:t>
            </w:r>
          </w:p>
        </w:tc>
        <w:tc>
          <w:tcPr>
            <w:tcW w:w="1584" w:type="dxa"/>
            <w:tcBorders>
              <w:top w:val="single" w:sz="4" w:space="0" w:color="000000"/>
              <w:left w:val="single" w:sz="4" w:space="0" w:color="000000"/>
              <w:bottom w:val="single" w:sz="4" w:space="0" w:color="000000"/>
              <w:right w:val="single" w:sz="4" w:space="0" w:color="000000"/>
            </w:tcBorders>
            <w:vAlign w:val="center"/>
          </w:tcPr>
          <w:p w14:paraId="58CD8275" w14:textId="71DEC937" w:rsidR="00AD7E98" w:rsidRPr="00AD7E98" w:rsidRDefault="00AD7E98" w:rsidP="00AD7E98">
            <w:pPr>
              <w:ind w:right="51"/>
              <w:jc w:val="center"/>
              <w:rPr>
                <w:rFonts w:ascii="Times New Roman" w:eastAsia="Times New Roman" w:hAnsi="Times New Roman" w:cs="Times New Roman"/>
                <w:sz w:val="20"/>
                <w:szCs w:val="20"/>
              </w:rPr>
            </w:pPr>
            <w:r w:rsidRPr="00AD7E98">
              <w:rPr>
                <w:rFonts w:ascii="Times New Roman" w:eastAsia="Times New Roman" w:hAnsi="Times New Roman" w:cs="Times New Roman"/>
                <w:sz w:val="20"/>
                <w:szCs w:val="20"/>
              </w:rPr>
              <w:t>R12</w:t>
            </w:r>
          </w:p>
        </w:tc>
        <w:tc>
          <w:tcPr>
            <w:tcW w:w="3278" w:type="dxa"/>
            <w:tcBorders>
              <w:top w:val="single" w:sz="4" w:space="0" w:color="000000"/>
              <w:left w:val="single" w:sz="4" w:space="0" w:color="000000"/>
              <w:bottom w:val="single" w:sz="4" w:space="0" w:color="000000"/>
              <w:right w:val="single" w:sz="4" w:space="0" w:color="000000"/>
            </w:tcBorders>
          </w:tcPr>
          <w:p w14:paraId="5F12B1C5" w14:textId="543BFCE5" w:rsidR="00AD7E98" w:rsidRPr="00AD7E98" w:rsidRDefault="00AD7E98" w:rsidP="00CD7146">
            <w:pPr>
              <w:ind w:right="48"/>
              <w:jc w:val="center"/>
              <w:rPr>
                <w:rFonts w:ascii="Times New Roman" w:hAnsi="Times New Roman" w:cs="Times New Roman"/>
                <w:sz w:val="20"/>
                <w:szCs w:val="20"/>
              </w:rPr>
            </w:pPr>
            <w:r w:rsidRPr="00AD7E98">
              <w:rPr>
                <w:rFonts w:ascii="Times New Roman" w:hAnsi="Times New Roman" w:cs="Times New Roman"/>
                <w:sz w:val="20"/>
                <w:szCs w:val="20"/>
              </w:rPr>
              <w:t xml:space="preserve">ECO EKOLOGICZNE CENTRUM ODZYSKU SPÓŁKA </w:t>
            </w:r>
            <w:r w:rsidR="00CD7146">
              <w:rPr>
                <w:rFonts w:ascii="Times New Roman" w:hAnsi="Times New Roman" w:cs="Times New Roman"/>
                <w:sz w:val="20"/>
                <w:szCs w:val="20"/>
              </w:rPr>
              <w:br/>
            </w:r>
            <w:r w:rsidRPr="00AD7E98">
              <w:rPr>
                <w:rFonts w:ascii="Times New Roman" w:hAnsi="Times New Roman" w:cs="Times New Roman"/>
                <w:sz w:val="20"/>
                <w:szCs w:val="20"/>
              </w:rPr>
              <w:t>Z OGRANICZONĄ ODPOWIEDZIALNOŚCIĄ Sp. z o.o.</w:t>
            </w:r>
          </w:p>
        </w:tc>
      </w:tr>
      <w:tr w:rsidR="00AD7E98" w:rsidRPr="00AD7E98" w14:paraId="3DD91FA4" w14:textId="77777777" w:rsidTr="00CD7146">
        <w:trPr>
          <w:trHeight w:val="1163"/>
        </w:trPr>
        <w:tc>
          <w:tcPr>
            <w:tcW w:w="1337" w:type="dxa"/>
            <w:vMerge/>
            <w:tcBorders>
              <w:top w:val="single" w:sz="4" w:space="0" w:color="000000"/>
              <w:left w:val="single" w:sz="4" w:space="0" w:color="000000"/>
              <w:bottom w:val="single" w:sz="4" w:space="0" w:color="000000"/>
              <w:right w:val="single" w:sz="4" w:space="0" w:color="000000"/>
            </w:tcBorders>
            <w:vAlign w:val="center"/>
          </w:tcPr>
          <w:p w14:paraId="656854C0" w14:textId="77777777" w:rsidR="00AD7E98" w:rsidRPr="00AD7E98" w:rsidRDefault="00AD7E98">
            <w:pPr>
              <w:ind w:right="51"/>
              <w:jc w:val="center"/>
              <w:rPr>
                <w:rFonts w:ascii="Times New Roman" w:eastAsia="Times New Roman" w:hAnsi="Times New Roman" w:cs="Times New Roman"/>
                <w:sz w:val="20"/>
                <w:szCs w:val="20"/>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6E882FCD" w14:textId="5192B41C" w:rsidR="00AD7E98" w:rsidRPr="00AD7E98" w:rsidRDefault="00AD7E98">
            <w:pPr>
              <w:ind w:left="77"/>
              <w:rPr>
                <w:rFonts w:ascii="Times New Roman" w:eastAsia="Times New Roman" w:hAnsi="Times New Roman" w:cs="Times New Roman"/>
                <w:sz w:val="20"/>
                <w:szCs w:val="20"/>
              </w:rPr>
            </w:pPr>
            <w:r w:rsidRPr="00AD7E98">
              <w:rPr>
                <w:rFonts w:ascii="Times New Roman" w:hAnsi="Times New Roman" w:cs="Times New Roman"/>
                <w:sz w:val="20"/>
                <w:szCs w:val="20"/>
              </w:rPr>
              <w:t>20 01 23*</w:t>
            </w:r>
          </w:p>
        </w:tc>
        <w:tc>
          <w:tcPr>
            <w:tcW w:w="1701" w:type="dxa"/>
            <w:tcBorders>
              <w:top w:val="single" w:sz="4" w:space="0" w:color="000000"/>
              <w:left w:val="single" w:sz="4" w:space="0" w:color="000000"/>
              <w:bottom w:val="single" w:sz="4" w:space="0" w:color="000000"/>
              <w:right w:val="single" w:sz="4" w:space="0" w:color="000000"/>
            </w:tcBorders>
            <w:vAlign w:val="center"/>
          </w:tcPr>
          <w:p w14:paraId="799EB472" w14:textId="23568D46" w:rsidR="00AD7E98" w:rsidRPr="00AD7E98" w:rsidRDefault="00AD7E98" w:rsidP="00AD7E98">
            <w:pPr>
              <w:ind w:left="12" w:right="11"/>
              <w:rPr>
                <w:rFonts w:ascii="Times New Roman" w:eastAsia="Times New Roman" w:hAnsi="Times New Roman" w:cs="Times New Roman"/>
                <w:sz w:val="20"/>
                <w:szCs w:val="20"/>
              </w:rPr>
            </w:pPr>
            <w:r w:rsidRPr="00AD7E98">
              <w:rPr>
                <w:rFonts w:ascii="Times New Roman" w:eastAsia="Times New Roman" w:hAnsi="Times New Roman" w:cs="Times New Roman"/>
                <w:sz w:val="20"/>
                <w:szCs w:val="20"/>
              </w:rPr>
              <w:t xml:space="preserve">Urządzenia zawierające freony </w:t>
            </w:r>
          </w:p>
        </w:tc>
        <w:tc>
          <w:tcPr>
            <w:tcW w:w="1739" w:type="dxa"/>
            <w:tcBorders>
              <w:top w:val="single" w:sz="4" w:space="0" w:color="000000"/>
              <w:left w:val="single" w:sz="4" w:space="0" w:color="000000"/>
              <w:bottom w:val="single" w:sz="4" w:space="0" w:color="000000"/>
              <w:right w:val="single" w:sz="4" w:space="0" w:color="000000"/>
            </w:tcBorders>
            <w:vAlign w:val="center"/>
          </w:tcPr>
          <w:p w14:paraId="587D65AF" w14:textId="14142D2A" w:rsidR="00AD7E98" w:rsidRPr="00AD7E98" w:rsidRDefault="00AD7E98" w:rsidP="00AD7E98">
            <w:pPr>
              <w:ind w:right="49"/>
              <w:jc w:val="center"/>
              <w:rPr>
                <w:rFonts w:ascii="Times New Roman" w:eastAsia="Times New Roman" w:hAnsi="Times New Roman" w:cs="Times New Roman"/>
                <w:sz w:val="20"/>
                <w:szCs w:val="20"/>
              </w:rPr>
            </w:pPr>
            <w:r w:rsidRPr="00AD7E98">
              <w:rPr>
                <w:rFonts w:ascii="Times New Roman" w:hAnsi="Times New Roman" w:cs="Times New Roman"/>
                <w:sz w:val="20"/>
                <w:szCs w:val="20"/>
              </w:rPr>
              <w:t>4,3530</w:t>
            </w:r>
          </w:p>
        </w:tc>
        <w:tc>
          <w:tcPr>
            <w:tcW w:w="1584" w:type="dxa"/>
            <w:tcBorders>
              <w:top w:val="single" w:sz="4" w:space="0" w:color="000000"/>
              <w:left w:val="single" w:sz="4" w:space="0" w:color="000000"/>
              <w:bottom w:val="single" w:sz="4" w:space="0" w:color="000000"/>
              <w:right w:val="single" w:sz="4" w:space="0" w:color="000000"/>
            </w:tcBorders>
            <w:vAlign w:val="center"/>
          </w:tcPr>
          <w:p w14:paraId="5DB2D68B" w14:textId="5C261E0C" w:rsidR="00AD7E98" w:rsidRPr="00AD7E98" w:rsidRDefault="00AD7E98" w:rsidP="00AD7E98">
            <w:pPr>
              <w:ind w:right="51"/>
              <w:jc w:val="center"/>
              <w:rPr>
                <w:rFonts w:ascii="Times New Roman" w:eastAsia="Times New Roman" w:hAnsi="Times New Roman" w:cs="Times New Roman"/>
                <w:sz w:val="20"/>
                <w:szCs w:val="20"/>
              </w:rPr>
            </w:pPr>
            <w:r w:rsidRPr="00AD7E98">
              <w:rPr>
                <w:rFonts w:ascii="Times New Roman" w:eastAsia="Times New Roman" w:hAnsi="Times New Roman" w:cs="Times New Roman"/>
                <w:sz w:val="20"/>
                <w:szCs w:val="20"/>
              </w:rPr>
              <w:t>R12</w:t>
            </w:r>
          </w:p>
        </w:tc>
        <w:tc>
          <w:tcPr>
            <w:tcW w:w="3278" w:type="dxa"/>
            <w:tcBorders>
              <w:top w:val="single" w:sz="4" w:space="0" w:color="000000"/>
              <w:left w:val="single" w:sz="4" w:space="0" w:color="000000"/>
              <w:bottom w:val="single" w:sz="4" w:space="0" w:color="000000"/>
              <w:right w:val="single" w:sz="4" w:space="0" w:color="000000"/>
            </w:tcBorders>
          </w:tcPr>
          <w:tbl>
            <w:tblPr>
              <w:tblW w:w="0" w:type="auto"/>
              <w:jc w:val="center"/>
              <w:tblCellSpacing w:w="15" w:type="dxa"/>
              <w:tblLayout w:type="fixed"/>
              <w:tblCellMar>
                <w:top w:w="15" w:type="dxa"/>
                <w:left w:w="15" w:type="dxa"/>
                <w:bottom w:w="15" w:type="dxa"/>
                <w:right w:w="15" w:type="dxa"/>
              </w:tblCellMar>
              <w:tblLook w:val="04A0" w:firstRow="1" w:lastRow="0" w:firstColumn="1" w:lastColumn="0" w:noHBand="0" w:noVBand="1"/>
            </w:tblPr>
            <w:tblGrid>
              <w:gridCol w:w="1941"/>
              <w:gridCol w:w="95"/>
            </w:tblGrid>
            <w:tr w:rsidR="00AD7E98" w:rsidRPr="00AD7E98" w14:paraId="706BD64C" w14:textId="77777777" w:rsidTr="00261AE0">
              <w:trPr>
                <w:tblCellSpacing w:w="15" w:type="dxa"/>
                <w:jc w:val="center"/>
              </w:trPr>
              <w:tc>
                <w:tcPr>
                  <w:tcW w:w="1896" w:type="dxa"/>
                  <w:vAlign w:val="center"/>
                  <w:hideMark/>
                </w:tcPr>
                <w:p w14:paraId="00EF689E" w14:textId="08C72003" w:rsidR="00AD7E98" w:rsidRPr="00AD7E98" w:rsidRDefault="00AD7E98" w:rsidP="00CD7146">
                  <w:pPr>
                    <w:spacing w:after="0" w:line="240" w:lineRule="auto"/>
                    <w:jc w:val="center"/>
                    <w:rPr>
                      <w:rFonts w:ascii="Times New Roman" w:eastAsia="Times New Roman" w:hAnsi="Times New Roman" w:cs="Times New Roman"/>
                      <w:color w:val="auto"/>
                      <w:kern w:val="0"/>
                      <w:sz w:val="20"/>
                      <w:szCs w:val="20"/>
                      <w14:ligatures w14:val="none"/>
                    </w:rPr>
                  </w:pPr>
                  <w:r w:rsidRPr="00AD7E98">
                    <w:rPr>
                      <w:rFonts w:ascii="Times New Roman" w:eastAsia="Times New Roman" w:hAnsi="Times New Roman" w:cs="Times New Roman"/>
                      <w:color w:val="auto"/>
                      <w:kern w:val="0"/>
                      <w:sz w:val="20"/>
                      <w:szCs w:val="20"/>
                      <w14:ligatures w14:val="none"/>
                    </w:rPr>
                    <w:t xml:space="preserve">Polska Korporacja </w:t>
                  </w:r>
                  <w:r w:rsidR="00261AE0">
                    <w:rPr>
                      <w:rFonts w:ascii="Times New Roman" w:eastAsia="Times New Roman" w:hAnsi="Times New Roman" w:cs="Times New Roman"/>
                      <w:color w:val="auto"/>
                      <w:kern w:val="0"/>
                      <w:sz w:val="20"/>
                      <w:szCs w:val="20"/>
                      <w14:ligatures w14:val="none"/>
                    </w:rPr>
                    <w:t xml:space="preserve">    </w:t>
                  </w:r>
                  <w:r w:rsidRPr="00AD7E98">
                    <w:rPr>
                      <w:rFonts w:ascii="Times New Roman" w:eastAsia="Times New Roman" w:hAnsi="Times New Roman" w:cs="Times New Roman"/>
                      <w:color w:val="auto"/>
                      <w:kern w:val="0"/>
                      <w:sz w:val="20"/>
                      <w:szCs w:val="20"/>
                      <w14:ligatures w14:val="none"/>
                    </w:rPr>
                    <w:t>Recyklingu Sp. z o.o.</w:t>
                  </w:r>
                </w:p>
              </w:tc>
              <w:tc>
                <w:tcPr>
                  <w:tcW w:w="36" w:type="dxa"/>
                  <w:vAlign w:val="center"/>
                  <w:hideMark/>
                </w:tcPr>
                <w:p w14:paraId="7B8D225A" w14:textId="77777777" w:rsidR="00AD7E98" w:rsidRPr="00AD7E98" w:rsidRDefault="00AD7E98" w:rsidP="00CD7146">
                  <w:pPr>
                    <w:spacing w:after="0" w:line="240" w:lineRule="auto"/>
                    <w:jc w:val="center"/>
                    <w:rPr>
                      <w:rFonts w:ascii="Times New Roman" w:eastAsia="Times New Roman" w:hAnsi="Times New Roman" w:cs="Times New Roman"/>
                      <w:color w:val="auto"/>
                      <w:kern w:val="0"/>
                      <w:sz w:val="20"/>
                      <w:szCs w:val="20"/>
                      <w14:ligatures w14:val="none"/>
                    </w:rPr>
                  </w:pPr>
                </w:p>
              </w:tc>
            </w:tr>
          </w:tbl>
          <w:p w14:paraId="30DD88E2" w14:textId="77777777" w:rsidR="00AD7E98" w:rsidRPr="00AD7E98" w:rsidRDefault="00AD7E98" w:rsidP="00CD7146">
            <w:pPr>
              <w:ind w:right="48"/>
              <w:jc w:val="center"/>
              <w:rPr>
                <w:rFonts w:ascii="Times New Roman" w:hAnsi="Times New Roman" w:cs="Times New Roman"/>
                <w:sz w:val="20"/>
                <w:szCs w:val="20"/>
              </w:rPr>
            </w:pPr>
          </w:p>
        </w:tc>
      </w:tr>
      <w:tr w:rsidR="00AD7E98" w:rsidRPr="00AD7E98" w14:paraId="08A57994" w14:textId="77777777" w:rsidTr="00CD7146">
        <w:trPr>
          <w:trHeight w:val="1163"/>
        </w:trPr>
        <w:tc>
          <w:tcPr>
            <w:tcW w:w="1337" w:type="dxa"/>
            <w:vMerge/>
            <w:tcBorders>
              <w:top w:val="single" w:sz="4" w:space="0" w:color="000000"/>
              <w:left w:val="single" w:sz="4" w:space="0" w:color="000000"/>
              <w:bottom w:val="single" w:sz="4" w:space="0" w:color="000000"/>
              <w:right w:val="single" w:sz="4" w:space="0" w:color="000000"/>
            </w:tcBorders>
            <w:vAlign w:val="center"/>
          </w:tcPr>
          <w:p w14:paraId="6AE945E0" w14:textId="77777777" w:rsidR="00AD7E98" w:rsidRPr="00AD7E98" w:rsidRDefault="00AD7E98">
            <w:pPr>
              <w:ind w:right="51"/>
              <w:jc w:val="center"/>
              <w:rPr>
                <w:rFonts w:ascii="Times New Roman" w:eastAsia="Times New Roman" w:hAnsi="Times New Roman" w:cs="Times New Roman"/>
                <w:sz w:val="20"/>
                <w:szCs w:val="20"/>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122AA26E" w14:textId="4315ABFD" w:rsidR="00AD7E98" w:rsidRPr="00AD7E98" w:rsidRDefault="00AD7E98">
            <w:pPr>
              <w:ind w:left="77"/>
              <w:rPr>
                <w:rFonts w:ascii="Times New Roman" w:hAnsi="Times New Roman" w:cs="Times New Roman"/>
                <w:sz w:val="20"/>
                <w:szCs w:val="20"/>
              </w:rPr>
            </w:pPr>
            <w:r w:rsidRPr="00AD7E98">
              <w:rPr>
                <w:rFonts w:ascii="Times New Roman" w:hAnsi="Times New Roman" w:cs="Times New Roman"/>
                <w:sz w:val="20"/>
                <w:szCs w:val="20"/>
              </w:rPr>
              <w:t>20 01 35*</w:t>
            </w:r>
          </w:p>
        </w:tc>
        <w:tc>
          <w:tcPr>
            <w:tcW w:w="1701" w:type="dxa"/>
            <w:tcBorders>
              <w:top w:val="single" w:sz="4" w:space="0" w:color="000000"/>
              <w:left w:val="single" w:sz="4" w:space="0" w:color="000000"/>
              <w:bottom w:val="single" w:sz="4" w:space="0" w:color="000000"/>
              <w:right w:val="single" w:sz="4" w:space="0" w:color="000000"/>
            </w:tcBorders>
            <w:vAlign w:val="center"/>
          </w:tcPr>
          <w:p w14:paraId="08A619C6" w14:textId="3F47DDD3" w:rsidR="00AD7E98" w:rsidRPr="00AD7E98" w:rsidRDefault="00AD7E98" w:rsidP="00AD7E98">
            <w:pPr>
              <w:ind w:left="12" w:right="11"/>
              <w:rPr>
                <w:rFonts w:ascii="Times New Roman" w:eastAsia="Times New Roman" w:hAnsi="Times New Roman" w:cs="Times New Roman"/>
                <w:sz w:val="20"/>
                <w:szCs w:val="20"/>
              </w:rPr>
            </w:pPr>
            <w:r w:rsidRPr="00AD7E98">
              <w:rPr>
                <w:rFonts w:ascii="Times New Roman" w:hAnsi="Times New Roman" w:cs="Times New Roman"/>
                <w:sz w:val="20"/>
                <w:szCs w:val="20"/>
              </w:rPr>
              <w:t>Zużyte urządzenia elektryczne i elektroniczne inne niż wymienione w 20 01 21 i 20 01 23 zawierające niebezpieczne składniki5</w:t>
            </w:r>
          </w:p>
        </w:tc>
        <w:tc>
          <w:tcPr>
            <w:tcW w:w="1739" w:type="dxa"/>
            <w:tcBorders>
              <w:top w:val="single" w:sz="4" w:space="0" w:color="000000"/>
              <w:left w:val="single" w:sz="4" w:space="0" w:color="000000"/>
              <w:bottom w:val="single" w:sz="4" w:space="0" w:color="000000"/>
              <w:right w:val="single" w:sz="4" w:space="0" w:color="000000"/>
            </w:tcBorders>
            <w:vAlign w:val="center"/>
          </w:tcPr>
          <w:p w14:paraId="6737832A" w14:textId="57DEF1AE" w:rsidR="00AD7E98" w:rsidRPr="00AD7E98" w:rsidRDefault="00AD7E98" w:rsidP="00AD7E98">
            <w:pPr>
              <w:ind w:right="49"/>
              <w:jc w:val="center"/>
              <w:rPr>
                <w:rFonts w:ascii="Times New Roman" w:hAnsi="Times New Roman" w:cs="Times New Roman"/>
                <w:sz w:val="20"/>
                <w:szCs w:val="20"/>
              </w:rPr>
            </w:pPr>
            <w:r w:rsidRPr="00AD7E98">
              <w:rPr>
                <w:rFonts w:ascii="Times New Roman" w:hAnsi="Times New Roman" w:cs="Times New Roman"/>
                <w:sz w:val="20"/>
                <w:szCs w:val="20"/>
              </w:rPr>
              <w:t>1,8060</w:t>
            </w:r>
          </w:p>
        </w:tc>
        <w:tc>
          <w:tcPr>
            <w:tcW w:w="1584" w:type="dxa"/>
            <w:tcBorders>
              <w:top w:val="single" w:sz="4" w:space="0" w:color="000000"/>
              <w:left w:val="single" w:sz="4" w:space="0" w:color="000000"/>
              <w:bottom w:val="single" w:sz="4" w:space="0" w:color="000000"/>
              <w:right w:val="single" w:sz="4" w:space="0" w:color="000000"/>
            </w:tcBorders>
            <w:vAlign w:val="center"/>
          </w:tcPr>
          <w:p w14:paraId="57AFD1FA" w14:textId="0C13A001" w:rsidR="00AD7E98" w:rsidRPr="00AD7E98" w:rsidRDefault="00AD7E98" w:rsidP="00AD7E98">
            <w:pPr>
              <w:ind w:right="51"/>
              <w:jc w:val="center"/>
              <w:rPr>
                <w:rFonts w:ascii="Times New Roman" w:eastAsia="Times New Roman" w:hAnsi="Times New Roman" w:cs="Times New Roman"/>
                <w:sz w:val="20"/>
                <w:szCs w:val="20"/>
              </w:rPr>
            </w:pPr>
            <w:r w:rsidRPr="00AD7E98">
              <w:rPr>
                <w:rFonts w:ascii="Times New Roman" w:eastAsia="Times New Roman" w:hAnsi="Times New Roman" w:cs="Times New Roman"/>
                <w:sz w:val="20"/>
                <w:szCs w:val="20"/>
              </w:rPr>
              <w:t>R12</w:t>
            </w:r>
          </w:p>
        </w:tc>
        <w:tc>
          <w:tcPr>
            <w:tcW w:w="3278" w:type="dxa"/>
            <w:tcBorders>
              <w:top w:val="single" w:sz="4" w:space="0" w:color="000000"/>
              <w:left w:val="single" w:sz="4" w:space="0" w:color="000000"/>
              <w:bottom w:val="single" w:sz="4" w:space="0" w:color="000000"/>
              <w:right w:val="single" w:sz="4" w:space="0" w:color="000000"/>
            </w:tcBorders>
          </w:tcPr>
          <w:p w14:paraId="0F1736FE" w14:textId="321EC0A5" w:rsidR="00AD7E98" w:rsidRPr="00AD7E98" w:rsidRDefault="00AD7E98" w:rsidP="00CD7146">
            <w:pPr>
              <w:spacing w:line="240" w:lineRule="auto"/>
              <w:jc w:val="center"/>
              <w:rPr>
                <w:rFonts w:ascii="Times New Roman" w:eastAsia="Times New Roman" w:hAnsi="Times New Roman" w:cs="Times New Roman"/>
                <w:color w:val="auto"/>
                <w:kern w:val="0"/>
                <w:sz w:val="20"/>
                <w:szCs w:val="20"/>
                <w14:ligatures w14:val="none"/>
              </w:rPr>
            </w:pPr>
            <w:proofErr w:type="spellStart"/>
            <w:r w:rsidRPr="00AD7E98">
              <w:rPr>
                <w:rFonts w:ascii="Times New Roman" w:hAnsi="Times New Roman" w:cs="Times New Roman"/>
                <w:sz w:val="20"/>
                <w:szCs w:val="20"/>
              </w:rPr>
              <w:t>Enviropol</w:t>
            </w:r>
            <w:proofErr w:type="spellEnd"/>
            <w:r w:rsidRPr="00AD7E98">
              <w:rPr>
                <w:rFonts w:ascii="Times New Roman" w:hAnsi="Times New Roman" w:cs="Times New Roman"/>
                <w:sz w:val="20"/>
                <w:szCs w:val="20"/>
              </w:rPr>
              <w:t xml:space="preserve"> </w:t>
            </w:r>
            <w:proofErr w:type="spellStart"/>
            <w:r w:rsidRPr="00AD7E98">
              <w:rPr>
                <w:rFonts w:ascii="Times New Roman" w:hAnsi="Times New Roman" w:cs="Times New Roman"/>
                <w:sz w:val="20"/>
                <w:szCs w:val="20"/>
              </w:rPr>
              <w:t>Pl</w:t>
            </w:r>
            <w:proofErr w:type="spellEnd"/>
            <w:r w:rsidRPr="00AD7E98">
              <w:rPr>
                <w:rFonts w:ascii="Times New Roman" w:hAnsi="Times New Roman" w:cs="Times New Roman"/>
                <w:sz w:val="20"/>
                <w:szCs w:val="20"/>
              </w:rPr>
              <w:t xml:space="preserve"> Sp. z </w:t>
            </w:r>
            <w:proofErr w:type="spellStart"/>
            <w:r w:rsidRPr="00AD7E98">
              <w:rPr>
                <w:rFonts w:ascii="Times New Roman" w:hAnsi="Times New Roman" w:cs="Times New Roman"/>
                <w:sz w:val="20"/>
                <w:szCs w:val="20"/>
              </w:rPr>
              <w:t>o.o</w:t>
            </w:r>
            <w:proofErr w:type="spellEnd"/>
          </w:p>
        </w:tc>
      </w:tr>
      <w:tr w:rsidR="00AD7E98" w:rsidRPr="00AD7E98" w14:paraId="0517FE5A" w14:textId="77777777" w:rsidTr="00CD7146">
        <w:trPr>
          <w:trHeight w:val="1163"/>
        </w:trPr>
        <w:tc>
          <w:tcPr>
            <w:tcW w:w="1337" w:type="dxa"/>
            <w:vMerge/>
            <w:tcBorders>
              <w:top w:val="single" w:sz="4" w:space="0" w:color="000000"/>
              <w:left w:val="single" w:sz="4" w:space="0" w:color="000000"/>
              <w:bottom w:val="single" w:sz="4" w:space="0" w:color="000000"/>
              <w:right w:val="single" w:sz="4" w:space="0" w:color="000000"/>
            </w:tcBorders>
            <w:vAlign w:val="center"/>
          </w:tcPr>
          <w:p w14:paraId="6CEC0543" w14:textId="77777777" w:rsidR="00AD7E98" w:rsidRPr="00AD7E98" w:rsidRDefault="00AD7E98">
            <w:pPr>
              <w:ind w:right="51"/>
              <w:jc w:val="center"/>
              <w:rPr>
                <w:rFonts w:ascii="Times New Roman" w:eastAsia="Times New Roman" w:hAnsi="Times New Roman" w:cs="Times New Roman"/>
                <w:sz w:val="20"/>
                <w:szCs w:val="20"/>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3592B9AD" w14:textId="225CB73C" w:rsidR="00AD7E98" w:rsidRPr="00AD7E98" w:rsidRDefault="00AD7E98">
            <w:pPr>
              <w:ind w:left="77"/>
              <w:rPr>
                <w:rFonts w:ascii="Times New Roman" w:hAnsi="Times New Roman" w:cs="Times New Roman"/>
                <w:sz w:val="20"/>
                <w:szCs w:val="20"/>
              </w:rPr>
            </w:pPr>
            <w:r w:rsidRPr="00AD7E98">
              <w:rPr>
                <w:rFonts w:ascii="Times New Roman" w:hAnsi="Times New Roman" w:cs="Times New Roman"/>
                <w:sz w:val="20"/>
                <w:szCs w:val="20"/>
              </w:rPr>
              <w:t>20 01 36</w:t>
            </w:r>
          </w:p>
        </w:tc>
        <w:tc>
          <w:tcPr>
            <w:tcW w:w="1701" w:type="dxa"/>
            <w:tcBorders>
              <w:top w:val="single" w:sz="4" w:space="0" w:color="000000"/>
              <w:left w:val="single" w:sz="4" w:space="0" w:color="000000"/>
              <w:bottom w:val="single" w:sz="4" w:space="0" w:color="000000"/>
              <w:right w:val="single" w:sz="4" w:space="0" w:color="000000"/>
            </w:tcBorders>
            <w:vAlign w:val="center"/>
          </w:tcPr>
          <w:p w14:paraId="58E9EFB2" w14:textId="62DDAEA0" w:rsidR="00AD7E98" w:rsidRPr="00AD7E98" w:rsidRDefault="00AD7E98" w:rsidP="00AD7E98">
            <w:pPr>
              <w:ind w:left="12" w:right="11"/>
              <w:rPr>
                <w:rFonts w:ascii="Times New Roman" w:hAnsi="Times New Roman" w:cs="Times New Roman"/>
                <w:sz w:val="20"/>
                <w:szCs w:val="20"/>
              </w:rPr>
            </w:pPr>
            <w:r w:rsidRPr="00AD7E98">
              <w:rPr>
                <w:rFonts w:ascii="Times New Roman" w:hAnsi="Times New Roman" w:cs="Times New Roman"/>
                <w:sz w:val="20"/>
                <w:szCs w:val="20"/>
              </w:rPr>
              <w:t>Zużyte urządzenia elektryczne i elektroniczne inne niż wymienione w 20 01 21, 20 01 23 i 20 01 35</w:t>
            </w:r>
          </w:p>
        </w:tc>
        <w:tc>
          <w:tcPr>
            <w:tcW w:w="1739" w:type="dxa"/>
            <w:tcBorders>
              <w:top w:val="single" w:sz="4" w:space="0" w:color="000000"/>
              <w:left w:val="single" w:sz="4" w:space="0" w:color="000000"/>
              <w:bottom w:val="single" w:sz="4" w:space="0" w:color="000000"/>
              <w:right w:val="single" w:sz="4" w:space="0" w:color="000000"/>
            </w:tcBorders>
            <w:vAlign w:val="center"/>
          </w:tcPr>
          <w:p w14:paraId="219D754E" w14:textId="2B6D6264" w:rsidR="00AD7E98" w:rsidRPr="00AD7E98" w:rsidRDefault="00AD7E98" w:rsidP="00AD7E98">
            <w:pPr>
              <w:ind w:right="49"/>
              <w:jc w:val="center"/>
              <w:rPr>
                <w:rFonts w:ascii="Times New Roman" w:hAnsi="Times New Roman" w:cs="Times New Roman"/>
                <w:sz w:val="20"/>
                <w:szCs w:val="20"/>
              </w:rPr>
            </w:pPr>
            <w:r w:rsidRPr="00AD7E98">
              <w:rPr>
                <w:rFonts w:ascii="Times New Roman" w:hAnsi="Times New Roman" w:cs="Times New Roman"/>
                <w:sz w:val="20"/>
                <w:szCs w:val="20"/>
              </w:rPr>
              <w:t>10,7310</w:t>
            </w:r>
          </w:p>
        </w:tc>
        <w:tc>
          <w:tcPr>
            <w:tcW w:w="1584" w:type="dxa"/>
            <w:tcBorders>
              <w:top w:val="single" w:sz="4" w:space="0" w:color="000000"/>
              <w:left w:val="single" w:sz="4" w:space="0" w:color="000000"/>
              <w:bottom w:val="single" w:sz="4" w:space="0" w:color="000000"/>
              <w:right w:val="single" w:sz="4" w:space="0" w:color="000000"/>
            </w:tcBorders>
            <w:vAlign w:val="center"/>
          </w:tcPr>
          <w:p w14:paraId="30A9EB8E" w14:textId="67EE0BAB" w:rsidR="00AD7E98" w:rsidRPr="00AD7E98" w:rsidRDefault="00AD7E98" w:rsidP="00AD7E98">
            <w:pPr>
              <w:ind w:right="51"/>
              <w:jc w:val="center"/>
              <w:rPr>
                <w:rFonts w:ascii="Times New Roman" w:eastAsia="Times New Roman" w:hAnsi="Times New Roman" w:cs="Times New Roman"/>
                <w:sz w:val="20"/>
                <w:szCs w:val="20"/>
              </w:rPr>
            </w:pPr>
            <w:r w:rsidRPr="00AD7E98">
              <w:rPr>
                <w:rFonts w:ascii="Times New Roman" w:eastAsia="Times New Roman" w:hAnsi="Times New Roman" w:cs="Times New Roman"/>
                <w:sz w:val="20"/>
                <w:szCs w:val="20"/>
              </w:rPr>
              <w:t>R12</w:t>
            </w:r>
          </w:p>
        </w:tc>
        <w:tc>
          <w:tcPr>
            <w:tcW w:w="3278" w:type="dxa"/>
            <w:tcBorders>
              <w:top w:val="single" w:sz="4" w:space="0" w:color="000000"/>
              <w:left w:val="single" w:sz="4" w:space="0" w:color="000000"/>
              <w:bottom w:val="single" w:sz="4" w:space="0" w:color="000000"/>
              <w:right w:val="single" w:sz="4" w:space="0" w:color="000000"/>
            </w:tcBorders>
          </w:tcPr>
          <w:p w14:paraId="01BE8599" w14:textId="6C3A46DB" w:rsidR="00AD7E98" w:rsidRPr="00AD7E98" w:rsidRDefault="00AD7E98" w:rsidP="00CD7146">
            <w:pPr>
              <w:spacing w:line="240" w:lineRule="auto"/>
              <w:jc w:val="center"/>
              <w:rPr>
                <w:rFonts w:ascii="Times New Roman" w:eastAsia="Times New Roman" w:hAnsi="Times New Roman" w:cs="Times New Roman"/>
                <w:color w:val="auto"/>
                <w:kern w:val="0"/>
                <w:sz w:val="20"/>
                <w:szCs w:val="20"/>
                <w14:ligatures w14:val="none"/>
              </w:rPr>
            </w:pPr>
            <w:proofErr w:type="spellStart"/>
            <w:r w:rsidRPr="00AD7E98">
              <w:rPr>
                <w:rFonts w:ascii="Times New Roman" w:hAnsi="Times New Roman" w:cs="Times New Roman"/>
                <w:sz w:val="20"/>
                <w:szCs w:val="20"/>
              </w:rPr>
              <w:t>Enviropol</w:t>
            </w:r>
            <w:proofErr w:type="spellEnd"/>
            <w:r w:rsidRPr="00AD7E98">
              <w:rPr>
                <w:rFonts w:ascii="Times New Roman" w:hAnsi="Times New Roman" w:cs="Times New Roman"/>
                <w:sz w:val="20"/>
                <w:szCs w:val="20"/>
              </w:rPr>
              <w:t xml:space="preserve"> </w:t>
            </w:r>
            <w:proofErr w:type="spellStart"/>
            <w:r w:rsidRPr="00AD7E98">
              <w:rPr>
                <w:rFonts w:ascii="Times New Roman" w:hAnsi="Times New Roman" w:cs="Times New Roman"/>
                <w:sz w:val="20"/>
                <w:szCs w:val="20"/>
              </w:rPr>
              <w:t>Pl</w:t>
            </w:r>
            <w:proofErr w:type="spellEnd"/>
            <w:r w:rsidRPr="00AD7E98">
              <w:rPr>
                <w:rFonts w:ascii="Times New Roman" w:hAnsi="Times New Roman" w:cs="Times New Roman"/>
                <w:sz w:val="20"/>
                <w:szCs w:val="20"/>
              </w:rPr>
              <w:t xml:space="preserve"> Sp. z </w:t>
            </w:r>
            <w:proofErr w:type="spellStart"/>
            <w:r w:rsidRPr="00AD7E98">
              <w:rPr>
                <w:rFonts w:ascii="Times New Roman" w:hAnsi="Times New Roman" w:cs="Times New Roman"/>
                <w:sz w:val="20"/>
                <w:szCs w:val="20"/>
              </w:rPr>
              <w:t>o.o</w:t>
            </w:r>
            <w:proofErr w:type="spellEnd"/>
          </w:p>
        </w:tc>
      </w:tr>
      <w:tr w:rsidR="00AD7E98" w:rsidRPr="00AD7E98" w14:paraId="269A5BAB" w14:textId="77777777" w:rsidTr="00CD7146">
        <w:trPr>
          <w:trHeight w:val="470"/>
        </w:trPr>
        <w:tc>
          <w:tcPr>
            <w:tcW w:w="1337" w:type="dxa"/>
            <w:vMerge/>
            <w:tcBorders>
              <w:top w:val="nil"/>
              <w:left w:val="single" w:sz="4" w:space="0" w:color="000000"/>
              <w:bottom w:val="nil"/>
              <w:right w:val="single" w:sz="4" w:space="0" w:color="000000"/>
            </w:tcBorders>
          </w:tcPr>
          <w:p w14:paraId="51A6FEE1" w14:textId="77777777" w:rsidR="006C43E7" w:rsidRPr="00AD7E98" w:rsidRDefault="006C43E7">
            <w:pPr>
              <w:rPr>
                <w:rFonts w:ascii="Times New Roman" w:hAnsi="Times New Roman" w:cs="Times New Roman"/>
                <w:sz w:val="20"/>
                <w:szCs w:val="20"/>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0E8CDF13" w14:textId="77777777" w:rsidR="006C43E7" w:rsidRPr="00AD7E98" w:rsidRDefault="003B191C" w:rsidP="00AD7E98">
            <w:pPr>
              <w:ind w:left="77" w:right="-305"/>
              <w:rPr>
                <w:rFonts w:ascii="Times New Roman" w:hAnsi="Times New Roman" w:cs="Times New Roman"/>
                <w:sz w:val="20"/>
                <w:szCs w:val="20"/>
              </w:rPr>
            </w:pPr>
            <w:r w:rsidRPr="00AD7E98">
              <w:rPr>
                <w:rFonts w:ascii="Times New Roman" w:eastAsia="Times New Roman" w:hAnsi="Times New Roman" w:cs="Times New Roman"/>
                <w:sz w:val="20"/>
                <w:szCs w:val="20"/>
              </w:rPr>
              <w:t xml:space="preserve">20 02 01 </w:t>
            </w:r>
          </w:p>
        </w:tc>
        <w:tc>
          <w:tcPr>
            <w:tcW w:w="1701" w:type="dxa"/>
            <w:tcBorders>
              <w:top w:val="single" w:sz="4" w:space="0" w:color="000000"/>
              <w:left w:val="single" w:sz="4" w:space="0" w:color="000000"/>
              <w:bottom w:val="single" w:sz="4" w:space="0" w:color="000000"/>
              <w:right w:val="single" w:sz="4" w:space="0" w:color="000000"/>
            </w:tcBorders>
          </w:tcPr>
          <w:p w14:paraId="30E36F1C" w14:textId="77777777" w:rsidR="00CD7146" w:rsidRDefault="00CD7146" w:rsidP="00AD7E98">
            <w:pPr>
              <w:ind w:right="-305"/>
              <w:rPr>
                <w:rFonts w:ascii="Times New Roman" w:eastAsia="Times New Roman" w:hAnsi="Times New Roman" w:cs="Times New Roman"/>
                <w:sz w:val="20"/>
                <w:szCs w:val="20"/>
              </w:rPr>
            </w:pPr>
          </w:p>
          <w:p w14:paraId="4D568D81" w14:textId="57DC1376" w:rsidR="006C43E7" w:rsidRPr="00AD7E98" w:rsidRDefault="003B191C" w:rsidP="00AD7E98">
            <w:pPr>
              <w:ind w:right="-305"/>
              <w:rPr>
                <w:rFonts w:ascii="Times New Roman" w:hAnsi="Times New Roman" w:cs="Times New Roman"/>
                <w:sz w:val="20"/>
                <w:szCs w:val="20"/>
              </w:rPr>
            </w:pPr>
            <w:r w:rsidRPr="00AD7E98">
              <w:rPr>
                <w:rFonts w:ascii="Times New Roman" w:eastAsia="Times New Roman" w:hAnsi="Times New Roman" w:cs="Times New Roman"/>
                <w:sz w:val="20"/>
                <w:szCs w:val="20"/>
              </w:rPr>
              <w:t xml:space="preserve">Odpady ulegające biodegradacji </w:t>
            </w:r>
          </w:p>
        </w:tc>
        <w:tc>
          <w:tcPr>
            <w:tcW w:w="1739" w:type="dxa"/>
            <w:tcBorders>
              <w:top w:val="single" w:sz="4" w:space="0" w:color="000000"/>
              <w:left w:val="single" w:sz="4" w:space="0" w:color="000000"/>
              <w:bottom w:val="single" w:sz="4" w:space="0" w:color="000000"/>
              <w:right w:val="single" w:sz="4" w:space="0" w:color="000000"/>
            </w:tcBorders>
            <w:vAlign w:val="center"/>
          </w:tcPr>
          <w:p w14:paraId="0C7F7126" w14:textId="25BE0985" w:rsidR="006C43E7" w:rsidRPr="00AD7E98" w:rsidRDefault="00261AE0" w:rsidP="00261AE0">
            <w:pPr>
              <w:ind w:right="-305"/>
              <w:rPr>
                <w:rFonts w:ascii="Times New Roman" w:hAnsi="Times New Roman" w:cs="Times New Roman"/>
                <w:sz w:val="20"/>
                <w:szCs w:val="20"/>
              </w:rPr>
            </w:pPr>
            <w:r>
              <w:rPr>
                <w:rFonts w:ascii="Times New Roman" w:eastAsia="Times New Roman" w:hAnsi="Times New Roman" w:cs="Times New Roman"/>
                <w:sz w:val="20"/>
                <w:szCs w:val="20"/>
              </w:rPr>
              <w:t xml:space="preserve">          </w:t>
            </w:r>
            <w:r w:rsidR="00AD7E98" w:rsidRPr="00AD7E98">
              <w:rPr>
                <w:rFonts w:ascii="Times New Roman" w:eastAsia="Times New Roman" w:hAnsi="Times New Roman" w:cs="Times New Roman"/>
                <w:sz w:val="20"/>
                <w:szCs w:val="20"/>
              </w:rPr>
              <w:t>5,8000</w:t>
            </w:r>
          </w:p>
        </w:tc>
        <w:tc>
          <w:tcPr>
            <w:tcW w:w="1584" w:type="dxa"/>
            <w:tcBorders>
              <w:top w:val="single" w:sz="4" w:space="0" w:color="auto"/>
              <w:left w:val="single" w:sz="4" w:space="0" w:color="000000"/>
              <w:bottom w:val="single" w:sz="4" w:space="0" w:color="000000"/>
              <w:right w:val="single" w:sz="4" w:space="0" w:color="000000"/>
            </w:tcBorders>
            <w:vAlign w:val="center"/>
          </w:tcPr>
          <w:p w14:paraId="102465C5" w14:textId="164A3A89" w:rsidR="006C43E7" w:rsidRPr="00AD7E98" w:rsidRDefault="00261AE0" w:rsidP="00261AE0">
            <w:pPr>
              <w:ind w:right="-305"/>
              <w:rPr>
                <w:rFonts w:ascii="Times New Roman" w:hAnsi="Times New Roman" w:cs="Times New Roman"/>
                <w:sz w:val="20"/>
                <w:szCs w:val="20"/>
              </w:rPr>
            </w:pPr>
            <w:r>
              <w:rPr>
                <w:rFonts w:ascii="Times New Roman" w:eastAsia="Times New Roman" w:hAnsi="Times New Roman" w:cs="Times New Roman"/>
                <w:sz w:val="20"/>
                <w:szCs w:val="20"/>
              </w:rPr>
              <w:t xml:space="preserve">            </w:t>
            </w:r>
            <w:r w:rsidR="003B191C" w:rsidRPr="00AD7E98">
              <w:rPr>
                <w:rFonts w:ascii="Times New Roman" w:eastAsia="Times New Roman" w:hAnsi="Times New Roman" w:cs="Times New Roman"/>
                <w:sz w:val="20"/>
                <w:szCs w:val="20"/>
              </w:rPr>
              <w:t>R3</w:t>
            </w:r>
          </w:p>
        </w:tc>
        <w:tc>
          <w:tcPr>
            <w:tcW w:w="3278" w:type="dxa"/>
            <w:tcBorders>
              <w:top w:val="nil"/>
              <w:left w:val="single" w:sz="4" w:space="0" w:color="000000"/>
              <w:bottom w:val="single" w:sz="4" w:space="0" w:color="000000"/>
              <w:right w:val="single" w:sz="4" w:space="0" w:color="000000"/>
            </w:tcBorders>
          </w:tcPr>
          <w:p w14:paraId="5F60FB6D" w14:textId="6B687585" w:rsidR="006C43E7" w:rsidRPr="00AD7E98" w:rsidRDefault="00AD7E98" w:rsidP="00CD7146">
            <w:pPr>
              <w:ind w:right="-305"/>
              <w:jc w:val="center"/>
              <w:rPr>
                <w:rFonts w:ascii="Times New Roman" w:hAnsi="Times New Roman" w:cs="Times New Roman"/>
                <w:sz w:val="20"/>
                <w:szCs w:val="20"/>
              </w:rPr>
            </w:pPr>
            <w:r w:rsidRPr="00AD7E98">
              <w:rPr>
                <w:rFonts w:ascii="Times New Roman" w:hAnsi="Times New Roman" w:cs="Times New Roman"/>
                <w:sz w:val="20"/>
                <w:szCs w:val="20"/>
              </w:rPr>
              <w:t>MIEJSKI ZAKŁAD KOMUNALNY W POLANICY-ZDROJU SPÓŁKA Z OGRANICZONĄ ODPOWIEDZIALNOŚCIĄ</w:t>
            </w:r>
          </w:p>
        </w:tc>
      </w:tr>
      <w:tr w:rsidR="00AD7E98" w:rsidRPr="00AD7E98" w14:paraId="2C31D457" w14:textId="77777777" w:rsidTr="00CD7146">
        <w:trPr>
          <w:trHeight w:val="588"/>
        </w:trPr>
        <w:tc>
          <w:tcPr>
            <w:tcW w:w="1337" w:type="dxa"/>
            <w:vMerge/>
            <w:tcBorders>
              <w:top w:val="nil"/>
              <w:left w:val="single" w:sz="4" w:space="0" w:color="000000"/>
              <w:bottom w:val="single" w:sz="4" w:space="0" w:color="000000"/>
              <w:right w:val="single" w:sz="4" w:space="0" w:color="000000"/>
            </w:tcBorders>
          </w:tcPr>
          <w:p w14:paraId="1D4C9C95" w14:textId="77777777" w:rsidR="006C43E7" w:rsidRPr="00AD7E98" w:rsidRDefault="006C43E7">
            <w:pPr>
              <w:rPr>
                <w:sz w:val="20"/>
                <w:szCs w:val="20"/>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1F1FCBA9" w14:textId="77777777" w:rsidR="006C43E7" w:rsidRPr="00AD7E98" w:rsidRDefault="003B191C">
            <w:pPr>
              <w:ind w:left="77"/>
              <w:rPr>
                <w:sz w:val="20"/>
                <w:szCs w:val="20"/>
              </w:rPr>
            </w:pPr>
            <w:r w:rsidRPr="00AD7E98">
              <w:rPr>
                <w:rFonts w:ascii="Times New Roman" w:eastAsia="Times New Roman" w:hAnsi="Times New Roman" w:cs="Times New Roman"/>
                <w:sz w:val="20"/>
                <w:szCs w:val="20"/>
              </w:rPr>
              <w:t xml:space="preserve">20 03 07 </w:t>
            </w:r>
          </w:p>
        </w:tc>
        <w:tc>
          <w:tcPr>
            <w:tcW w:w="1701" w:type="dxa"/>
            <w:tcBorders>
              <w:top w:val="single" w:sz="4" w:space="0" w:color="000000"/>
              <w:left w:val="single" w:sz="4" w:space="0" w:color="000000"/>
              <w:bottom w:val="single" w:sz="4" w:space="0" w:color="000000"/>
              <w:right w:val="single" w:sz="4" w:space="0" w:color="000000"/>
            </w:tcBorders>
          </w:tcPr>
          <w:p w14:paraId="21D4C978" w14:textId="77777777" w:rsidR="006C43E7" w:rsidRPr="00AD7E98" w:rsidRDefault="003B191C" w:rsidP="00AD7E98">
            <w:pPr>
              <w:rPr>
                <w:sz w:val="20"/>
                <w:szCs w:val="20"/>
              </w:rPr>
            </w:pPr>
            <w:r w:rsidRPr="00AD7E98">
              <w:rPr>
                <w:rFonts w:ascii="Times New Roman" w:eastAsia="Times New Roman" w:hAnsi="Times New Roman" w:cs="Times New Roman"/>
                <w:sz w:val="20"/>
                <w:szCs w:val="20"/>
              </w:rPr>
              <w:t xml:space="preserve">Odpady wielkogabarytowe </w:t>
            </w:r>
          </w:p>
        </w:tc>
        <w:tc>
          <w:tcPr>
            <w:tcW w:w="1739" w:type="dxa"/>
            <w:tcBorders>
              <w:top w:val="single" w:sz="4" w:space="0" w:color="000000"/>
              <w:left w:val="single" w:sz="4" w:space="0" w:color="000000"/>
              <w:bottom w:val="single" w:sz="4" w:space="0" w:color="000000"/>
              <w:right w:val="single" w:sz="4" w:space="0" w:color="000000"/>
            </w:tcBorders>
            <w:vAlign w:val="center"/>
          </w:tcPr>
          <w:p w14:paraId="7B41C779" w14:textId="538C208C" w:rsidR="006C43E7" w:rsidRPr="00AD7E98" w:rsidRDefault="00261AE0" w:rsidP="00261AE0">
            <w:pPr>
              <w:ind w:right="49"/>
              <w:rPr>
                <w:sz w:val="20"/>
                <w:szCs w:val="20"/>
              </w:rPr>
            </w:pPr>
            <w:r>
              <w:rPr>
                <w:rFonts w:ascii="Times New Roman" w:eastAsia="Times New Roman" w:hAnsi="Times New Roman" w:cs="Times New Roman"/>
                <w:sz w:val="20"/>
                <w:szCs w:val="20"/>
              </w:rPr>
              <w:t xml:space="preserve">        </w:t>
            </w:r>
            <w:r w:rsidR="00CD7146">
              <w:rPr>
                <w:rFonts w:ascii="Times New Roman" w:eastAsia="Times New Roman" w:hAnsi="Times New Roman" w:cs="Times New Roman"/>
                <w:sz w:val="20"/>
                <w:szCs w:val="20"/>
              </w:rPr>
              <w:t xml:space="preserve">  </w:t>
            </w:r>
            <w:r w:rsidR="00AD7E98" w:rsidRPr="00AD7E98">
              <w:rPr>
                <w:rFonts w:ascii="Times New Roman" w:eastAsia="Times New Roman" w:hAnsi="Times New Roman" w:cs="Times New Roman"/>
                <w:sz w:val="20"/>
                <w:szCs w:val="20"/>
              </w:rPr>
              <w:t>19,4800</w:t>
            </w:r>
          </w:p>
        </w:tc>
        <w:tc>
          <w:tcPr>
            <w:tcW w:w="1584" w:type="dxa"/>
            <w:tcBorders>
              <w:top w:val="single" w:sz="4" w:space="0" w:color="000000"/>
              <w:left w:val="single" w:sz="4" w:space="0" w:color="000000"/>
              <w:bottom w:val="single" w:sz="4" w:space="0" w:color="000000"/>
              <w:right w:val="single" w:sz="4" w:space="0" w:color="000000"/>
            </w:tcBorders>
            <w:vAlign w:val="center"/>
          </w:tcPr>
          <w:p w14:paraId="258E66B8" w14:textId="6FF14753" w:rsidR="006C43E7" w:rsidRPr="00AD7E98" w:rsidRDefault="00CD7146" w:rsidP="00CD7146">
            <w:pPr>
              <w:ind w:right="51"/>
              <w:jc w:val="center"/>
              <w:rPr>
                <w:sz w:val="20"/>
                <w:szCs w:val="20"/>
              </w:rPr>
            </w:pPr>
            <w:r>
              <w:rPr>
                <w:rFonts w:ascii="Times New Roman" w:eastAsia="Times New Roman" w:hAnsi="Times New Roman" w:cs="Times New Roman"/>
                <w:sz w:val="20"/>
                <w:szCs w:val="20"/>
              </w:rPr>
              <w:t xml:space="preserve">  </w:t>
            </w:r>
            <w:r w:rsidR="003B191C" w:rsidRPr="00AD7E98">
              <w:rPr>
                <w:rFonts w:ascii="Times New Roman" w:eastAsia="Times New Roman" w:hAnsi="Times New Roman" w:cs="Times New Roman"/>
                <w:sz w:val="20"/>
                <w:szCs w:val="20"/>
              </w:rPr>
              <w:t>R12</w:t>
            </w:r>
          </w:p>
        </w:tc>
        <w:tc>
          <w:tcPr>
            <w:tcW w:w="3278" w:type="dxa"/>
            <w:tcBorders>
              <w:top w:val="nil"/>
              <w:left w:val="single" w:sz="4" w:space="0" w:color="000000"/>
              <w:bottom w:val="single" w:sz="4" w:space="0" w:color="000000"/>
              <w:right w:val="single" w:sz="4" w:space="0" w:color="000000"/>
            </w:tcBorders>
          </w:tcPr>
          <w:p w14:paraId="63075AC3" w14:textId="4C3075E4" w:rsidR="006C43E7" w:rsidRPr="00CD7146" w:rsidRDefault="00CD7146" w:rsidP="00CD7146">
            <w:pPr>
              <w:jc w:val="center"/>
              <w:rPr>
                <w:rFonts w:ascii="Times New Roman" w:hAnsi="Times New Roman" w:cs="Times New Roman"/>
                <w:sz w:val="20"/>
                <w:szCs w:val="20"/>
              </w:rPr>
            </w:pPr>
            <w:r w:rsidRPr="00CD7146">
              <w:rPr>
                <w:rFonts w:ascii="Times New Roman" w:hAnsi="Times New Roman" w:cs="Times New Roman"/>
                <w:sz w:val="20"/>
                <w:szCs w:val="20"/>
              </w:rPr>
              <w:t>Przedsiębiorstwo Gospodarki Komunalnej "EKOM" Sp. z o.o.</w:t>
            </w:r>
          </w:p>
        </w:tc>
      </w:tr>
    </w:tbl>
    <w:p w14:paraId="0EABDDDB" w14:textId="77777777" w:rsidR="006C43E7" w:rsidRDefault="003B191C">
      <w:pPr>
        <w:spacing w:after="53"/>
        <w:ind w:left="21"/>
        <w:jc w:val="center"/>
        <w:rPr>
          <w:rFonts w:ascii="Times New Roman" w:eastAsia="Times New Roman" w:hAnsi="Times New Roman" w:cs="Times New Roman"/>
          <w:sz w:val="20"/>
          <w:szCs w:val="20"/>
        </w:rPr>
      </w:pPr>
      <w:r w:rsidRPr="00AD7E98">
        <w:rPr>
          <w:rFonts w:ascii="Times New Roman" w:eastAsia="Times New Roman" w:hAnsi="Times New Roman" w:cs="Times New Roman"/>
          <w:sz w:val="20"/>
          <w:szCs w:val="20"/>
        </w:rPr>
        <w:t xml:space="preserve"> </w:t>
      </w:r>
    </w:p>
    <w:tbl>
      <w:tblPr>
        <w:tblW w:w="0" w:type="auto"/>
        <w:tblCellSpacing w:w="15" w:type="dxa"/>
        <w:tblInd w:w="-426" w:type="dxa"/>
        <w:tblCellMar>
          <w:top w:w="15" w:type="dxa"/>
          <w:left w:w="15" w:type="dxa"/>
          <w:bottom w:w="15" w:type="dxa"/>
          <w:right w:w="15" w:type="dxa"/>
        </w:tblCellMar>
        <w:tblLook w:val="04A0" w:firstRow="1" w:lastRow="0" w:firstColumn="1" w:lastColumn="0" w:noHBand="0" w:noVBand="1"/>
      </w:tblPr>
      <w:tblGrid>
        <w:gridCol w:w="9212"/>
        <w:gridCol w:w="855"/>
      </w:tblGrid>
      <w:tr w:rsidR="00CD7146" w:rsidRPr="00276806" w14:paraId="58CFE052" w14:textId="77777777" w:rsidTr="00276806">
        <w:trPr>
          <w:tblCellSpacing w:w="15" w:type="dxa"/>
        </w:trPr>
        <w:tc>
          <w:tcPr>
            <w:tcW w:w="9167" w:type="dxa"/>
            <w:shd w:val="clear" w:color="auto" w:fill="C5E0B3" w:themeFill="accent6" w:themeFillTint="66"/>
            <w:vAlign w:val="center"/>
            <w:hideMark/>
          </w:tcPr>
          <w:p w14:paraId="104A32B9" w14:textId="77777777" w:rsidR="00CD7146" w:rsidRPr="00CD7146" w:rsidRDefault="00CD7146" w:rsidP="00276806">
            <w:pPr>
              <w:spacing w:after="0" w:line="240" w:lineRule="auto"/>
              <w:jc w:val="both"/>
              <w:rPr>
                <w:rFonts w:ascii="Times New Roman" w:eastAsia="Times New Roman" w:hAnsi="Times New Roman" w:cs="Times New Roman"/>
                <w:b/>
                <w:bCs/>
                <w:color w:val="auto"/>
                <w:kern w:val="0"/>
                <w:sz w:val="20"/>
                <w:szCs w:val="20"/>
                <w14:ligatures w14:val="none"/>
              </w:rPr>
            </w:pPr>
            <w:r w:rsidRPr="00CD7146">
              <w:rPr>
                <w:rFonts w:ascii="Times New Roman" w:eastAsia="Times New Roman" w:hAnsi="Times New Roman" w:cs="Times New Roman"/>
                <w:b/>
                <w:bCs/>
                <w:color w:val="auto"/>
                <w:kern w:val="0"/>
                <w:sz w:val="20"/>
                <w:szCs w:val="20"/>
                <w14:ligatures w14:val="none"/>
              </w:rPr>
              <w:t>Łączna masa zebranych odpadów komunalnych przekazanych do zagospodarowania, które zostały przekazane do instalacji w tonach [Mg]</w:t>
            </w:r>
          </w:p>
        </w:tc>
        <w:tc>
          <w:tcPr>
            <w:tcW w:w="525" w:type="dxa"/>
            <w:tcMar>
              <w:top w:w="225" w:type="dxa"/>
              <w:left w:w="15" w:type="dxa"/>
              <w:bottom w:w="15" w:type="dxa"/>
              <w:right w:w="15" w:type="dxa"/>
            </w:tcMar>
            <w:vAlign w:val="center"/>
            <w:hideMark/>
          </w:tcPr>
          <w:p w14:paraId="09889BDB" w14:textId="77777777" w:rsidR="00CD7146" w:rsidRPr="00276806" w:rsidRDefault="00CD7146" w:rsidP="00CD7146">
            <w:pPr>
              <w:spacing w:after="0" w:line="240" w:lineRule="auto"/>
              <w:rPr>
                <w:rFonts w:ascii="Times New Roman" w:eastAsia="Times New Roman" w:hAnsi="Times New Roman" w:cs="Times New Roman"/>
                <w:b/>
                <w:bCs/>
                <w:color w:val="auto"/>
                <w:kern w:val="0"/>
                <w:sz w:val="24"/>
                <w14:ligatures w14:val="none"/>
              </w:rPr>
            </w:pPr>
            <w:r w:rsidRPr="00276806">
              <w:rPr>
                <w:rFonts w:ascii="Times New Roman" w:eastAsia="Times New Roman" w:hAnsi="Times New Roman" w:cs="Times New Roman"/>
                <w:b/>
                <w:bCs/>
                <w:color w:val="auto"/>
                <w:kern w:val="0"/>
                <w:sz w:val="24"/>
                <w14:ligatures w14:val="none"/>
              </w:rPr>
              <w:t>91,5700</w:t>
            </w:r>
          </w:p>
        </w:tc>
      </w:tr>
      <w:tr w:rsidR="00CD7146" w:rsidRPr="00276806" w14:paraId="3C31C908" w14:textId="77777777" w:rsidTr="00276806">
        <w:trPr>
          <w:tblCellSpacing w:w="15" w:type="dxa"/>
        </w:trPr>
        <w:tc>
          <w:tcPr>
            <w:tcW w:w="9167" w:type="dxa"/>
            <w:shd w:val="clear" w:color="auto" w:fill="C5E0B3" w:themeFill="accent6" w:themeFillTint="66"/>
            <w:vAlign w:val="center"/>
            <w:hideMark/>
          </w:tcPr>
          <w:p w14:paraId="39DD99BC" w14:textId="77777777" w:rsidR="00CD7146" w:rsidRPr="00CD7146" w:rsidRDefault="00CD7146" w:rsidP="00276806">
            <w:pPr>
              <w:spacing w:after="0" w:line="240" w:lineRule="auto"/>
              <w:jc w:val="both"/>
              <w:rPr>
                <w:rFonts w:ascii="Times New Roman" w:eastAsia="Times New Roman" w:hAnsi="Times New Roman" w:cs="Times New Roman"/>
                <w:b/>
                <w:bCs/>
                <w:color w:val="auto"/>
                <w:kern w:val="0"/>
                <w:sz w:val="20"/>
                <w:szCs w:val="20"/>
                <w14:ligatures w14:val="none"/>
              </w:rPr>
            </w:pPr>
            <w:r w:rsidRPr="00CD7146">
              <w:rPr>
                <w:rFonts w:ascii="Times New Roman" w:eastAsia="Times New Roman" w:hAnsi="Times New Roman" w:cs="Times New Roman"/>
                <w:b/>
                <w:bCs/>
                <w:color w:val="auto"/>
                <w:kern w:val="0"/>
                <w:sz w:val="20"/>
                <w:szCs w:val="20"/>
                <w14:ligatures w14:val="none"/>
              </w:rPr>
              <w:t>Łączna masa wszystkich zebranych odpadów komunalnych przekazanych do zagospodarowania w tonach [Mg]</w:t>
            </w:r>
          </w:p>
        </w:tc>
        <w:tc>
          <w:tcPr>
            <w:tcW w:w="525" w:type="dxa"/>
            <w:tcMar>
              <w:top w:w="225" w:type="dxa"/>
              <w:left w:w="15" w:type="dxa"/>
              <w:bottom w:w="15" w:type="dxa"/>
              <w:right w:w="15" w:type="dxa"/>
            </w:tcMar>
            <w:vAlign w:val="center"/>
            <w:hideMark/>
          </w:tcPr>
          <w:p w14:paraId="055F8303" w14:textId="77777777" w:rsidR="00CD7146" w:rsidRPr="00276806" w:rsidRDefault="00CD7146" w:rsidP="00CD7146">
            <w:pPr>
              <w:spacing w:after="0" w:line="240" w:lineRule="auto"/>
              <w:rPr>
                <w:rFonts w:ascii="Times New Roman" w:eastAsia="Times New Roman" w:hAnsi="Times New Roman" w:cs="Times New Roman"/>
                <w:b/>
                <w:bCs/>
                <w:color w:val="auto"/>
                <w:kern w:val="0"/>
                <w:sz w:val="24"/>
                <w14:ligatures w14:val="none"/>
              </w:rPr>
            </w:pPr>
            <w:r w:rsidRPr="00276806">
              <w:rPr>
                <w:rFonts w:ascii="Times New Roman" w:eastAsia="Times New Roman" w:hAnsi="Times New Roman" w:cs="Times New Roman"/>
                <w:b/>
                <w:bCs/>
                <w:color w:val="auto"/>
                <w:kern w:val="0"/>
                <w:sz w:val="24"/>
                <w14:ligatures w14:val="none"/>
              </w:rPr>
              <w:t>91,5700</w:t>
            </w:r>
          </w:p>
        </w:tc>
      </w:tr>
    </w:tbl>
    <w:p w14:paraId="6CFC1EC6" w14:textId="77777777" w:rsidR="00276806" w:rsidRDefault="00276806" w:rsidP="00276806">
      <w:pPr>
        <w:spacing w:after="0" w:line="255" w:lineRule="auto"/>
        <w:ind w:right="127"/>
        <w:rPr>
          <w:sz w:val="20"/>
        </w:rPr>
      </w:pPr>
    </w:p>
    <w:p w14:paraId="726AE2A3" w14:textId="27651C51" w:rsidR="006C43E7" w:rsidRDefault="003B191C" w:rsidP="00276806">
      <w:pPr>
        <w:spacing w:after="0" w:line="255" w:lineRule="auto"/>
        <w:ind w:right="127"/>
      </w:pPr>
      <w:r>
        <w:rPr>
          <w:rFonts w:ascii="Times New Roman" w:eastAsia="Times New Roman" w:hAnsi="Times New Roman" w:cs="Times New Roman"/>
          <w:sz w:val="20"/>
        </w:rPr>
        <w:t>źródło: Sprawozdanie podmiotu prowadzącego punkt selektywnego zbierania odpadów komunalnych za 202</w:t>
      </w:r>
      <w:r w:rsidR="00D86F30">
        <w:rPr>
          <w:rFonts w:ascii="Times New Roman" w:eastAsia="Times New Roman" w:hAnsi="Times New Roman" w:cs="Times New Roman"/>
          <w:sz w:val="20"/>
        </w:rPr>
        <w:t>5</w:t>
      </w:r>
      <w:r>
        <w:rPr>
          <w:rFonts w:ascii="Times New Roman" w:eastAsia="Times New Roman" w:hAnsi="Times New Roman" w:cs="Times New Roman"/>
          <w:sz w:val="20"/>
        </w:rPr>
        <w:t xml:space="preserve"> </w:t>
      </w:r>
    </w:p>
    <w:p w14:paraId="6127B6F2" w14:textId="60ACA628" w:rsidR="006C43E7" w:rsidRDefault="003B191C" w:rsidP="00AD7E98">
      <w:pPr>
        <w:spacing w:after="4" w:line="269" w:lineRule="auto"/>
        <w:ind w:left="10" w:right="35" w:hanging="10"/>
        <w:jc w:val="center"/>
      </w:pPr>
      <w:r>
        <w:rPr>
          <w:rFonts w:ascii="Times New Roman" w:eastAsia="Times New Roman" w:hAnsi="Times New Roman" w:cs="Times New Roman"/>
          <w:sz w:val="20"/>
        </w:rPr>
        <w:t xml:space="preserve">rok, opracowanie własne  </w:t>
      </w:r>
    </w:p>
    <w:p w14:paraId="2D19E769" w14:textId="61823EB8" w:rsidR="006C43E7" w:rsidRDefault="003B191C" w:rsidP="00276806">
      <w:pPr>
        <w:spacing w:after="0"/>
        <w:ind w:left="21"/>
        <w:jc w:val="center"/>
      </w:pPr>
      <w:r>
        <w:rPr>
          <w:rFonts w:ascii="Times New Roman" w:eastAsia="Times New Roman" w:hAnsi="Times New Roman" w:cs="Times New Roman"/>
          <w:sz w:val="20"/>
        </w:rPr>
        <w:t xml:space="preserve"> </w:t>
      </w:r>
    </w:p>
    <w:p w14:paraId="55CF7ECF" w14:textId="77777777" w:rsidR="006C43E7" w:rsidRDefault="003B191C">
      <w:pPr>
        <w:pStyle w:val="Nagwek1"/>
        <w:spacing w:after="77"/>
        <w:ind w:left="232" w:hanging="240"/>
      </w:pPr>
      <w:bookmarkStart w:id="14" w:name="_Toc62154"/>
      <w:r>
        <w:t xml:space="preserve">Informacja o poziomach recyklingu </w:t>
      </w:r>
      <w:bookmarkEnd w:id="14"/>
    </w:p>
    <w:p w14:paraId="0202038E" w14:textId="750A2D65" w:rsidR="00797C0B" w:rsidRPr="00797C0B" w:rsidRDefault="003B191C" w:rsidP="00797C0B">
      <w:pPr>
        <w:spacing w:after="0"/>
        <w:ind w:left="-5" w:hanging="10"/>
        <w:rPr>
          <w:rFonts w:ascii="Arial" w:eastAsia="Arial" w:hAnsi="Arial" w:cs="Arial"/>
          <w:b/>
          <w:sz w:val="18"/>
        </w:rPr>
      </w:pPr>
      <w:r>
        <w:rPr>
          <w:rFonts w:ascii="Arial" w:eastAsia="Arial" w:hAnsi="Arial" w:cs="Arial"/>
          <w:b/>
          <w:sz w:val="18"/>
        </w:rPr>
        <w:t xml:space="preserve">Tabela </w:t>
      </w:r>
      <w:r w:rsidR="00DE61FB">
        <w:rPr>
          <w:rFonts w:ascii="Arial" w:eastAsia="Arial" w:hAnsi="Arial" w:cs="Arial"/>
          <w:b/>
          <w:sz w:val="18"/>
        </w:rPr>
        <w:t>8</w:t>
      </w:r>
      <w:r>
        <w:rPr>
          <w:rFonts w:ascii="Arial" w:eastAsia="Arial" w:hAnsi="Arial" w:cs="Arial"/>
          <w:b/>
          <w:sz w:val="18"/>
        </w:rPr>
        <w:t xml:space="preserve">. Informacja o poziomach </w:t>
      </w:r>
    </w:p>
    <w:tbl>
      <w:tblPr>
        <w:tblStyle w:val="TableGrid"/>
        <w:tblW w:w="10318" w:type="dxa"/>
        <w:tblInd w:w="-622" w:type="dxa"/>
        <w:tblCellMar>
          <w:top w:w="20" w:type="dxa"/>
          <w:right w:w="15" w:type="dxa"/>
        </w:tblCellMar>
        <w:tblLook w:val="04A0" w:firstRow="1" w:lastRow="0" w:firstColumn="1" w:lastColumn="0" w:noHBand="0" w:noVBand="1"/>
      </w:tblPr>
      <w:tblGrid>
        <w:gridCol w:w="1390"/>
        <w:gridCol w:w="4538"/>
        <w:gridCol w:w="1559"/>
        <w:gridCol w:w="2831"/>
      </w:tblGrid>
      <w:tr w:rsidR="006C43E7" w14:paraId="600E8AA4" w14:textId="77777777" w:rsidTr="005B7BE3">
        <w:trPr>
          <w:trHeight w:val="469"/>
        </w:trPr>
        <w:tc>
          <w:tcPr>
            <w:tcW w:w="10318" w:type="dxa"/>
            <w:gridSpan w:val="4"/>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1204DFE8" w14:textId="790BB32F" w:rsidR="006C43E7" w:rsidRDefault="003B191C" w:rsidP="005B7BE3">
            <w:pPr>
              <w:pStyle w:val="Akapitzlist"/>
              <w:numPr>
                <w:ilvl w:val="0"/>
                <w:numId w:val="15"/>
              </w:numPr>
              <w:jc w:val="center"/>
            </w:pPr>
            <w:r w:rsidRPr="005B7BE3">
              <w:rPr>
                <w:rFonts w:ascii="Arial" w:eastAsia="Arial" w:hAnsi="Arial" w:cs="Arial"/>
                <w:b/>
                <w:sz w:val="20"/>
              </w:rPr>
              <w:t>informacja o masie odpadów przygotowanych do ponownego użycia i poddanych recyklingowi z odpadów odebranych i zebranych z terenu gminy</w:t>
            </w:r>
          </w:p>
        </w:tc>
      </w:tr>
      <w:tr w:rsidR="006C43E7" w14:paraId="1CF3C5F0" w14:textId="77777777" w:rsidTr="005B7BE3">
        <w:trPr>
          <w:trHeight w:val="700"/>
        </w:trPr>
        <w:tc>
          <w:tcPr>
            <w:tcW w:w="1390"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28E99ABC" w14:textId="77777777" w:rsidR="006C43E7" w:rsidRDefault="003B191C">
            <w:pPr>
              <w:ind w:left="74"/>
              <w:jc w:val="both"/>
            </w:pPr>
            <w:r>
              <w:rPr>
                <w:rFonts w:ascii="Times New Roman" w:eastAsia="Times New Roman" w:hAnsi="Times New Roman" w:cs="Times New Roman"/>
                <w:sz w:val="20"/>
              </w:rPr>
              <w:t>Kod odpadów</w:t>
            </w:r>
            <w:r>
              <w:rPr>
                <w:rFonts w:ascii="Times New Roman" w:eastAsia="Times New Roman" w:hAnsi="Times New Roman" w:cs="Times New Roman"/>
                <w:sz w:val="20"/>
                <w:vertAlign w:val="superscript"/>
              </w:rPr>
              <w:t>6)</w:t>
            </w:r>
            <w:r>
              <w:rPr>
                <w:rFonts w:ascii="Times New Roman" w:eastAsia="Times New Roman" w:hAnsi="Times New Roman" w:cs="Times New Roman"/>
                <w:sz w:val="20"/>
              </w:rPr>
              <w:t xml:space="preserve"> </w:t>
            </w:r>
          </w:p>
        </w:tc>
        <w:tc>
          <w:tcPr>
            <w:tcW w:w="4538"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24E1DA04" w14:textId="77777777" w:rsidR="006C43E7" w:rsidRDefault="003B191C">
            <w:pPr>
              <w:ind w:left="16"/>
              <w:jc w:val="center"/>
            </w:pPr>
            <w:r>
              <w:rPr>
                <w:rFonts w:ascii="Times New Roman" w:eastAsia="Times New Roman" w:hAnsi="Times New Roman" w:cs="Times New Roman"/>
                <w:sz w:val="20"/>
              </w:rPr>
              <w:t>Rodzaj odpadów</w:t>
            </w:r>
            <w:r>
              <w:rPr>
                <w:rFonts w:ascii="Times New Roman" w:eastAsia="Times New Roman" w:hAnsi="Times New Roman" w:cs="Times New Roman"/>
                <w:sz w:val="20"/>
                <w:vertAlign w:val="superscript"/>
              </w:rPr>
              <w:t>6)</w:t>
            </w:r>
            <w:r>
              <w:rPr>
                <w:rFonts w:ascii="Times New Roman" w:eastAsia="Times New Roman" w:hAnsi="Times New Roman" w:cs="Times New Roman"/>
                <w:sz w:val="20"/>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tcPr>
          <w:p w14:paraId="07759C61" w14:textId="77777777" w:rsidR="006C43E7" w:rsidRDefault="003B191C">
            <w:pPr>
              <w:jc w:val="center"/>
            </w:pPr>
            <w:r>
              <w:rPr>
                <w:rFonts w:ascii="Times New Roman" w:eastAsia="Times New Roman" w:hAnsi="Times New Roman" w:cs="Times New Roman"/>
                <w:sz w:val="20"/>
              </w:rPr>
              <w:t>Masa odpadów</w:t>
            </w:r>
            <w:r>
              <w:rPr>
                <w:rFonts w:ascii="Times New Roman" w:eastAsia="Times New Roman" w:hAnsi="Times New Roman" w:cs="Times New Roman"/>
                <w:sz w:val="20"/>
                <w:vertAlign w:val="superscript"/>
              </w:rPr>
              <w:t xml:space="preserve">7) </w:t>
            </w:r>
            <w:r>
              <w:rPr>
                <w:rFonts w:ascii="Times New Roman" w:eastAsia="Times New Roman" w:hAnsi="Times New Roman" w:cs="Times New Roman"/>
                <w:sz w:val="20"/>
              </w:rPr>
              <w:t xml:space="preserve">[Mg] </w:t>
            </w:r>
          </w:p>
        </w:tc>
        <w:tc>
          <w:tcPr>
            <w:tcW w:w="2831"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45FCEF4F" w14:textId="77777777" w:rsidR="006C43E7" w:rsidRDefault="003B191C">
            <w:pPr>
              <w:spacing w:line="279" w:lineRule="auto"/>
              <w:ind w:left="15"/>
              <w:jc w:val="center"/>
            </w:pPr>
            <w:r>
              <w:rPr>
                <w:rFonts w:ascii="Times New Roman" w:eastAsia="Times New Roman" w:hAnsi="Times New Roman" w:cs="Times New Roman"/>
                <w:sz w:val="20"/>
              </w:rPr>
              <w:t xml:space="preserve">Masa odpadów przygotowanych do ponownego użycia </w:t>
            </w:r>
          </w:p>
          <w:p w14:paraId="13757AC6" w14:textId="77777777" w:rsidR="006C43E7" w:rsidRDefault="003B191C">
            <w:pPr>
              <w:ind w:left="86"/>
            </w:pPr>
            <w:r>
              <w:rPr>
                <w:rFonts w:ascii="Times New Roman" w:eastAsia="Times New Roman" w:hAnsi="Times New Roman" w:cs="Times New Roman"/>
                <w:sz w:val="20"/>
              </w:rPr>
              <w:t>i poddanych recyklingowi</w:t>
            </w:r>
            <w:r>
              <w:rPr>
                <w:rFonts w:ascii="Times New Roman" w:eastAsia="Times New Roman" w:hAnsi="Times New Roman" w:cs="Times New Roman"/>
                <w:sz w:val="20"/>
                <w:vertAlign w:val="superscript"/>
              </w:rPr>
              <w:t>7)</w:t>
            </w:r>
            <w:r>
              <w:rPr>
                <w:rFonts w:ascii="Times New Roman" w:eastAsia="Times New Roman" w:hAnsi="Times New Roman" w:cs="Times New Roman"/>
                <w:sz w:val="20"/>
              </w:rPr>
              <w:t xml:space="preserve"> [Mg] </w:t>
            </w:r>
          </w:p>
        </w:tc>
      </w:tr>
      <w:tr w:rsidR="006C43E7" w14:paraId="1B632EA7" w14:textId="77777777">
        <w:trPr>
          <w:trHeight w:val="352"/>
        </w:trPr>
        <w:tc>
          <w:tcPr>
            <w:tcW w:w="1390" w:type="dxa"/>
            <w:tcBorders>
              <w:top w:val="single" w:sz="4" w:space="0" w:color="000000"/>
              <w:left w:val="single" w:sz="4" w:space="0" w:color="000000"/>
              <w:bottom w:val="single" w:sz="4" w:space="0" w:color="000000"/>
              <w:right w:val="single" w:sz="4" w:space="0" w:color="000000"/>
            </w:tcBorders>
          </w:tcPr>
          <w:p w14:paraId="4EFD5104" w14:textId="77777777" w:rsidR="006C43E7" w:rsidRDefault="003B191C">
            <w:pPr>
              <w:ind w:left="17"/>
              <w:jc w:val="center"/>
            </w:pPr>
            <w:r>
              <w:rPr>
                <w:rFonts w:ascii="Times New Roman" w:eastAsia="Times New Roman" w:hAnsi="Times New Roman" w:cs="Times New Roman"/>
                <w:sz w:val="20"/>
              </w:rPr>
              <w:t xml:space="preserve">15 01 01 </w:t>
            </w:r>
          </w:p>
        </w:tc>
        <w:tc>
          <w:tcPr>
            <w:tcW w:w="4538" w:type="dxa"/>
            <w:tcBorders>
              <w:top w:val="single" w:sz="4" w:space="0" w:color="000000"/>
              <w:left w:val="single" w:sz="4" w:space="0" w:color="000000"/>
              <w:bottom w:val="single" w:sz="4" w:space="0" w:color="000000"/>
              <w:right w:val="single" w:sz="4" w:space="0" w:color="000000"/>
            </w:tcBorders>
          </w:tcPr>
          <w:p w14:paraId="6719F592" w14:textId="77777777" w:rsidR="006C43E7" w:rsidRDefault="003B191C">
            <w:pPr>
              <w:ind w:left="12"/>
              <w:jc w:val="center"/>
            </w:pPr>
            <w:r>
              <w:rPr>
                <w:rFonts w:ascii="Times New Roman" w:eastAsia="Times New Roman" w:hAnsi="Times New Roman" w:cs="Times New Roman"/>
                <w:sz w:val="20"/>
              </w:rPr>
              <w:t xml:space="preserve">Opakowania z papieru i tektury </w:t>
            </w:r>
          </w:p>
        </w:tc>
        <w:tc>
          <w:tcPr>
            <w:tcW w:w="1559" w:type="dxa"/>
            <w:tcBorders>
              <w:top w:val="single" w:sz="4" w:space="0" w:color="000000"/>
              <w:left w:val="single" w:sz="4" w:space="0" w:color="000000"/>
              <w:bottom w:val="single" w:sz="4" w:space="0" w:color="000000"/>
              <w:right w:val="single" w:sz="4" w:space="0" w:color="000000"/>
            </w:tcBorders>
          </w:tcPr>
          <w:p w14:paraId="69EECA30" w14:textId="69B8875E" w:rsidR="006C43E7" w:rsidRDefault="00C5286A">
            <w:pPr>
              <w:ind w:left="21"/>
              <w:jc w:val="center"/>
            </w:pPr>
            <w:r>
              <w:rPr>
                <w:rFonts w:ascii="Times New Roman" w:eastAsia="Times New Roman" w:hAnsi="Times New Roman" w:cs="Times New Roman"/>
                <w:sz w:val="20"/>
              </w:rPr>
              <w:t>40,1500</w:t>
            </w:r>
            <w:r w:rsidR="003B191C">
              <w:rPr>
                <w:rFonts w:ascii="Times New Roman" w:eastAsia="Times New Roman" w:hAnsi="Times New Roman" w:cs="Times New Roman"/>
                <w:sz w:val="20"/>
              </w:rPr>
              <w:t xml:space="preserve"> </w:t>
            </w:r>
          </w:p>
        </w:tc>
        <w:tc>
          <w:tcPr>
            <w:tcW w:w="2831" w:type="dxa"/>
            <w:tcBorders>
              <w:top w:val="single" w:sz="4" w:space="0" w:color="000000"/>
              <w:left w:val="single" w:sz="4" w:space="0" w:color="000000"/>
              <w:bottom w:val="single" w:sz="4" w:space="0" w:color="000000"/>
              <w:right w:val="single" w:sz="4" w:space="0" w:color="000000"/>
            </w:tcBorders>
          </w:tcPr>
          <w:p w14:paraId="08CF7FB6" w14:textId="56E33AD9" w:rsidR="006C43E7" w:rsidRDefault="00C5286A">
            <w:pPr>
              <w:ind w:left="19"/>
              <w:jc w:val="center"/>
            </w:pPr>
            <w:r>
              <w:rPr>
                <w:rFonts w:ascii="Times New Roman" w:eastAsia="Times New Roman" w:hAnsi="Times New Roman" w:cs="Times New Roman"/>
                <w:sz w:val="20"/>
              </w:rPr>
              <w:t>10,6969</w:t>
            </w:r>
            <w:r w:rsidR="003B191C">
              <w:rPr>
                <w:rFonts w:ascii="Times New Roman" w:eastAsia="Times New Roman" w:hAnsi="Times New Roman" w:cs="Times New Roman"/>
                <w:sz w:val="20"/>
              </w:rPr>
              <w:t xml:space="preserve"> </w:t>
            </w:r>
          </w:p>
        </w:tc>
      </w:tr>
      <w:tr w:rsidR="006C43E7" w14:paraId="30B20A2D" w14:textId="77777777">
        <w:trPr>
          <w:trHeight w:val="348"/>
        </w:trPr>
        <w:tc>
          <w:tcPr>
            <w:tcW w:w="1390" w:type="dxa"/>
            <w:tcBorders>
              <w:top w:val="single" w:sz="4" w:space="0" w:color="000000"/>
              <w:left w:val="single" w:sz="4" w:space="0" w:color="000000"/>
              <w:bottom w:val="single" w:sz="4" w:space="0" w:color="000000"/>
              <w:right w:val="single" w:sz="4" w:space="0" w:color="000000"/>
            </w:tcBorders>
          </w:tcPr>
          <w:p w14:paraId="470185B9" w14:textId="77777777" w:rsidR="006C43E7" w:rsidRDefault="003B191C">
            <w:pPr>
              <w:ind w:left="17"/>
              <w:jc w:val="center"/>
            </w:pPr>
            <w:r>
              <w:rPr>
                <w:rFonts w:ascii="Times New Roman" w:eastAsia="Times New Roman" w:hAnsi="Times New Roman" w:cs="Times New Roman"/>
                <w:sz w:val="20"/>
              </w:rPr>
              <w:t xml:space="preserve">15 01 02 </w:t>
            </w:r>
          </w:p>
        </w:tc>
        <w:tc>
          <w:tcPr>
            <w:tcW w:w="4538" w:type="dxa"/>
            <w:tcBorders>
              <w:top w:val="single" w:sz="4" w:space="0" w:color="000000"/>
              <w:left w:val="single" w:sz="4" w:space="0" w:color="000000"/>
              <w:bottom w:val="single" w:sz="4" w:space="0" w:color="000000"/>
              <w:right w:val="single" w:sz="4" w:space="0" w:color="000000"/>
            </w:tcBorders>
          </w:tcPr>
          <w:p w14:paraId="2073E7DF" w14:textId="77777777" w:rsidR="006C43E7" w:rsidRDefault="003B191C">
            <w:pPr>
              <w:ind w:left="12"/>
              <w:jc w:val="center"/>
            </w:pPr>
            <w:r>
              <w:rPr>
                <w:rFonts w:ascii="Times New Roman" w:eastAsia="Times New Roman" w:hAnsi="Times New Roman" w:cs="Times New Roman"/>
                <w:sz w:val="20"/>
              </w:rPr>
              <w:t xml:space="preserve">Opakowania z tworzyw sztucznych </w:t>
            </w:r>
          </w:p>
        </w:tc>
        <w:tc>
          <w:tcPr>
            <w:tcW w:w="1559" w:type="dxa"/>
            <w:tcBorders>
              <w:top w:val="single" w:sz="4" w:space="0" w:color="000000"/>
              <w:left w:val="single" w:sz="4" w:space="0" w:color="000000"/>
              <w:bottom w:val="single" w:sz="4" w:space="0" w:color="000000"/>
              <w:right w:val="single" w:sz="4" w:space="0" w:color="000000"/>
            </w:tcBorders>
          </w:tcPr>
          <w:p w14:paraId="19930B70" w14:textId="320A59CB" w:rsidR="006C43E7" w:rsidRDefault="00C5286A">
            <w:pPr>
              <w:ind w:left="21"/>
              <w:jc w:val="center"/>
            </w:pPr>
            <w:r>
              <w:rPr>
                <w:rFonts w:ascii="Times New Roman" w:eastAsia="Times New Roman" w:hAnsi="Times New Roman" w:cs="Times New Roman"/>
                <w:sz w:val="20"/>
              </w:rPr>
              <w:t>0,0000</w:t>
            </w:r>
            <w:r w:rsidR="003B191C">
              <w:rPr>
                <w:rFonts w:ascii="Times New Roman" w:eastAsia="Times New Roman" w:hAnsi="Times New Roman" w:cs="Times New Roman"/>
                <w:sz w:val="20"/>
              </w:rPr>
              <w:t xml:space="preserve"> </w:t>
            </w:r>
          </w:p>
        </w:tc>
        <w:tc>
          <w:tcPr>
            <w:tcW w:w="2831" w:type="dxa"/>
            <w:tcBorders>
              <w:top w:val="single" w:sz="4" w:space="0" w:color="000000"/>
              <w:left w:val="single" w:sz="4" w:space="0" w:color="000000"/>
              <w:bottom w:val="single" w:sz="4" w:space="0" w:color="000000"/>
              <w:right w:val="single" w:sz="4" w:space="0" w:color="000000"/>
            </w:tcBorders>
          </w:tcPr>
          <w:p w14:paraId="392A8EB8" w14:textId="3D0D8D2C" w:rsidR="006C43E7" w:rsidRDefault="00C5286A">
            <w:pPr>
              <w:ind w:left="20"/>
              <w:jc w:val="center"/>
            </w:pPr>
            <w:r>
              <w:rPr>
                <w:rFonts w:ascii="Times New Roman" w:eastAsia="Times New Roman" w:hAnsi="Times New Roman" w:cs="Times New Roman"/>
                <w:sz w:val="20"/>
              </w:rPr>
              <w:t>31,9138</w:t>
            </w:r>
            <w:r w:rsidR="003B191C">
              <w:rPr>
                <w:rFonts w:ascii="Times New Roman" w:eastAsia="Times New Roman" w:hAnsi="Times New Roman" w:cs="Times New Roman"/>
                <w:sz w:val="20"/>
              </w:rPr>
              <w:t xml:space="preserve"> </w:t>
            </w:r>
          </w:p>
        </w:tc>
      </w:tr>
      <w:tr w:rsidR="006C43E7" w14:paraId="360517A9" w14:textId="77777777">
        <w:trPr>
          <w:trHeight w:val="350"/>
        </w:trPr>
        <w:tc>
          <w:tcPr>
            <w:tcW w:w="1390" w:type="dxa"/>
            <w:tcBorders>
              <w:top w:val="single" w:sz="4" w:space="0" w:color="000000"/>
              <w:left w:val="single" w:sz="4" w:space="0" w:color="000000"/>
              <w:bottom w:val="single" w:sz="4" w:space="0" w:color="000000"/>
              <w:right w:val="single" w:sz="4" w:space="0" w:color="000000"/>
            </w:tcBorders>
          </w:tcPr>
          <w:p w14:paraId="393D3850" w14:textId="77777777" w:rsidR="006C43E7" w:rsidRDefault="003B191C">
            <w:pPr>
              <w:ind w:left="17"/>
              <w:jc w:val="center"/>
            </w:pPr>
            <w:r>
              <w:rPr>
                <w:rFonts w:ascii="Times New Roman" w:eastAsia="Times New Roman" w:hAnsi="Times New Roman" w:cs="Times New Roman"/>
                <w:sz w:val="20"/>
              </w:rPr>
              <w:t xml:space="preserve">15 01 04 </w:t>
            </w:r>
          </w:p>
        </w:tc>
        <w:tc>
          <w:tcPr>
            <w:tcW w:w="4538" w:type="dxa"/>
            <w:tcBorders>
              <w:top w:val="single" w:sz="4" w:space="0" w:color="000000"/>
              <w:left w:val="single" w:sz="4" w:space="0" w:color="000000"/>
              <w:bottom w:val="single" w:sz="4" w:space="0" w:color="000000"/>
              <w:right w:val="single" w:sz="4" w:space="0" w:color="000000"/>
            </w:tcBorders>
          </w:tcPr>
          <w:p w14:paraId="7CA63857" w14:textId="77777777" w:rsidR="006C43E7" w:rsidRDefault="003B191C">
            <w:pPr>
              <w:ind w:left="14"/>
              <w:jc w:val="center"/>
            </w:pPr>
            <w:r>
              <w:rPr>
                <w:rFonts w:ascii="Times New Roman" w:eastAsia="Times New Roman" w:hAnsi="Times New Roman" w:cs="Times New Roman"/>
                <w:sz w:val="20"/>
              </w:rPr>
              <w:t xml:space="preserve">Opakowania z metali </w:t>
            </w:r>
          </w:p>
        </w:tc>
        <w:tc>
          <w:tcPr>
            <w:tcW w:w="1559" w:type="dxa"/>
            <w:tcBorders>
              <w:top w:val="single" w:sz="4" w:space="0" w:color="000000"/>
              <w:left w:val="single" w:sz="4" w:space="0" w:color="000000"/>
              <w:bottom w:val="single" w:sz="4" w:space="0" w:color="000000"/>
              <w:right w:val="single" w:sz="4" w:space="0" w:color="000000"/>
            </w:tcBorders>
          </w:tcPr>
          <w:p w14:paraId="0FCC554C" w14:textId="28F72669" w:rsidR="006C43E7" w:rsidRDefault="00C5286A">
            <w:pPr>
              <w:ind w:left="21"/>
              <w:jc w:val="center"/>
            </w:pPr>
            <w:r>
              <w:rPr>
                <w:rFonts w:ascii="Times New Roman" w:eastAsia="Times New Roman" w:hAnsi="Times New Roman" w:cs="Times New Roman"/>
                <w:sz w:val="20"/>
              </w:rPr>
              <w:t>0,0000</w:t>
            </w:r>
            <w:r w:rsidR="003B191C">
              <w:rPr>
                <w:rFonts w:ascii="Times New Roman" w:eastAsia="Times New Roman" w:hAnsi="Times New Roman" w:cs="Times New Roman"/>
                <w:sz w:val="20"/>
              </w:rPr>
              <w:t xml:space="preserve"> </w:t>
            </w:r>
          </w:p>
        </w:tc>
        <w:tc>
          <w:tcPr>
            <w:tcW w:w="2831" w:type="dxa"/>
            <w:tcBorders>
              <w:top w:val="single" w:sz="4" w:space="0" w:color="000000"/>
              <w:left w:val="single" w:sz="4" w:space="0" w:color="000000"/>
              <w:bottom w:val="single" w:sz="4" w:space="0" w:color="000000"/>
              <w:right w:val="single" w:sz="4" w:space="0" w:color="000000"/>
            </w:tcBorders>
          </w:tcPr>
          <w:p w14:paraId="2CF10978" w14:textId="7563064C" w:rsidR="006C43E7" w:rsidRDefault="00C5286A">
            <w:pPr>
              <w:ind w:left="20"/>
              <w:jc w:val="center"/>
            </w:pPr>
            <w:r>
              <w:rPr>
                <w:rFonts w:ascii="Times New Roman" w:eastAsia="Times New Roman" w:hAnsi="Times New Roman" w:cs="Times New Roman"/>
                <w:sz w:val="20"/>
              </w:rPr>
              <w:t>22,4150</w:t>
            </w:r>
            <w:r w:rsidR="003B191C">
              <w:rPr>
                <w:rFonts w:ascii="Times New Roman" w:eastAsia="Times New Roman" w:hAnsi="Times New Roman" w:cs="Times New Roman"/>
                <w:sz w:val="20"/>
              </w:rPr>
              <w:t xml:space="preserve"> </w:t>
            </w:r>
          </w:p>
        </w:tc>
      </w:tr>
      <w:tr w:rsidR="00C5286A" w14:paraId="592DC568" w14:textId="77777777">
        <w:trPr>
          <w:trHeight w:val="350"/>
        </w:trPr>
        <w:tc>
          <w:tcPr>
            <w:tcW w:w="1390" w:type="dxa"/>
            <w:tcBorders>
              <w:top w:val="single" w:sz="4" w:space="0" w:color="000000"/>
              <w:left w:val="single" w:sz="4" w:space="0" w:color="000000"/>
              <w:bottom w:val="single" w:sz="4" w:space="0" w:color="000000"/>
              <w:right w:val="single" w:sz="4" w:space="0" w:color="000000"/>
            </w:tcBorders>
          </w:tcPr>
          <w:p w14:paraId="37165D2A" w14:textId="7B1AA28B" w:rsidR="00C5286A" w:rsidRDefault="00C5286A">
            <w:pPr>
              <w:ind w:left="17"/>
              <w:jc w:val="center"/>
              <w:rPr>
                <w:rFonts w:ascii="Times New Roman" w:eastAsia="Times New Roman" w:hAnsi="Times New Roman" w:cs="Times New Roman"/>
                <w:sz w:val="20"/>
              </w:rPr>
            </w:pPr>
            <w:r>
              <w:rPr>
                <w:rFonts w:ascii="Times New Roman" w:eastAsia="Times New Roman" w:hAnsi="Times New Roman" w:cs="Times New Roman"/>
                <w:sz w:val="20"/>
              </w:rPr>
              <w:t>15 01 03</w:t>
            </w:r>
          </w:p>
        </w:tc>
        <w:tc>
          <w:tcPr>
            <w:tcW w:w="4538" w:type="dxa"/>
            <w:tcBorders>
              <w:top w:val="single" w:sz="4" w:space="0" w:color="000000"/>
              <w:left w:val="single" w:sz="4" w:space="0" w:color="000000"/>
              <w:bottom w:val="single" w:sz="4" w:space="0" w:color="000000"/>
              <w:right w:val="single" w:sz="4" w:space="0" w:color="000000"/>
            </w:tcBorders>
          </w:tcPr>
          <w:p w14:paraId="7000E09B" w14:textId="54162907" w:rsidR="00C5286A" w:rsidRDefault="00C5286A">
            <w:pPr>
              <w:ind w:left="14"/>
              <w:jc w:val="center"/>
              <w:rPr>
                <w:rFonts w:ascii="Times New Roman" w:eastAsia="Times New Roman" w:hAnsi="Times New Roman" w:cs="Times New Roman"/>
                <w:sz w:val="20"/>
              </w:rPr>
            </w:pPr>
            <w:r>
              <w:rPr>
                <w:rFonts w:ascii="Times New Roman" w:eastAsia="Times New Roman" w:hAnsi="Times New Roman" w:cs="Times New Roman"/>
                <w:sz w:val="20"/>
              </w:rPr>
              <w:t>Opakowania z drewna</w:t>
            </w:r>
          </w:p>
        </w:tc>
        <w:tc>
          <w:tcPr>
            <w:tcW w:w="1559" w:type="dxa"/>
            <w:tcBorders>
              <w:top w:val="single" w:sz="4" w:space="0" w:color="000000"/>
              <w:left w:val="single" w:sz="4" w:space="0" w:color="000000"/>
              <w:bottom w:val="single" w:sz="4" w:space="0" w:color="000000"/>
              <w:right w:val="single" w:sz="4" w:space="0" w:color="000000"/>
            </w:tcBorders>
          </w:tcPr>
          <w:p w14:paraId="6CB59E08" w14:textId="2D0BE353" w:rsidR="00C5286A" w:rsidRDefault="00C5286A">
            <w:pPr>
              <w:ind w:left="21"/>
              <w:jc w:val="center"/>
              <w:rPr>
                <w:rFonts w:ascii="Times New Roman" w:eastAsia="Times New Roman" w:hAnsi="Times New Roman" w:cs="Times New Roman"/>
                <w:sz w:val="20"/>
              </w:rPr>
            </w:pPr>
            <w:r>
              <w:rPr>
                <w:rFonts w:ascii="Times New Roman" w:eastAsia="Times New Roman" w:hAnsi="Times New Roman" w:cs="Times New Roman"/>
                <w:sz w:val="20"/>
              </w:rPr>
              <w:t>0,0000</w:t>
            </w:r>
          </w:p>
        </w:tc>
        <w:tc>
          <w:tcPr>
            <w:tcW w:w="2831" w:type="dxa"/>
            <w:tcBorders>
              <w:top w:val="single" w:sz="4" w:space="0" w:color="000000"/>
              <w:left w:val="single" w:sz="4" w:space="0" w:color="000000"/>
              <w:bottom w:val="single" w:sz="4" w:space="0" w:color="000000"/>
              <w:right w:val="single" w:sz="4" w:space="0" w:color="000000"/>
            </w:tcBorders>
          </w:tcPr>
          <w:p w14:paraId="0E7C7F56" w14:textId="6CEE8EDE" w:rsidR="00C5286A" w:rsidRDefault="00C5286A">
            <w:pPr>
              <w:ind w:left="20"/>
              <w:jc w:val="center"/>
              <w:rPr>
                <w:rFonts w:ascii="Times New Roman" w:eastAsia="Times New Roman" w:hAnsi="Times New Roman" w:cs="Times New Roman"/>
                <w:sz w:val="20"/>
              </w:rPr>
            </w:pPr>
            <w:r>
              <w:rPr>
                <w:rFonts w:ascii="Times New Roman" w:eastAsia="Times New Roman" w:hAnsi="Times New Roman" w:cs="Times New Roman"/>
                <w:sz w:val="20"/>
              </w:rPr>
              <w:t>0,1400</w:t>
            </w:r>
          </w:p>
        </w:tc>
      </w:tr>
      <w:tr w:rsidR="006C43E7" w14:paraId="4F2C2619" w14:textId="77777777">
        <w:trPr>
          <w:trHeight w:val="350"/>
        </w:trPr>
        <w:tc>
          <w:tcPr>
            <w:tcW w:w="1390" w:type="dxa"/>
            <w:tcBorders>
              <w:top w:val="single" w:sz="4" w:space="0" w:color="000000"/>
              <w:left w:val="single" w:sz="4" w:space="0" w:color="000000"/>
              <w:bottom w:val="single" w:sz="4" w:space="0" w:color="000000"/>
              <w:right w:val="single" w:sz="4" w:space="0" w:color="000000"/>
            </w:tcBorders>
          </w:tcPr>
          <w:p w14:paraId="7C698AC7" w14:textId="77777777" w:rsidR="006C43E7" w:rsidRDefault="003B191C">
            <w:pPr>
              <w:ind w:left="17"/>
              <w:jc w:val="center"/>
            </w:pPr>
            <w:r>
              <w:rPr>
                <w:rFonts w:ascii="Times New Roman" w:eastAsia="Times New Roman" w:hAnsi="Times New Roman" w:cs="Times New Roman"/>
                <w:sz w:val="20"/>
              </w:rPr>
              <w:t xml:space="preserve">15 01 05 </w:t>
            </w:r>
          </w:p>
        </w:tc>
        <w:tc>
          <w:tcPr>
            <w:tcW w:w="4538" w:type="dxa"/>
            <w:tcBorders>
              <w:top w:val="single" w:sz="4" w:space="0" w:color="000000"/>
              <w:left w:val="single" w:sz="4" w:space="0" w:color="000000"/>
              <w:bottom w:val="single" w:sz="4" w:space="0" w:color="000000"/>
              <w:right w:val="single" w:sz="4" w:space="0" w:color="000000"/>
            </w:tcBorders>
          </w:tcPr>
          <w:p w14:paraId="77FDF312" w14:textId="77777777" w:rsidR="006C43E7" w:rsidRDefault="003B191C">
            <w:pPr>
              <w:ind w:left="13"/>
              <w:jc w:val="center"/>
            </w:pPr>
            <w:r>
              <w:rPr>
                <w:rFonts w:ascii="Times New Roman" w:eastAsia="Times New Roman" w:hAnsi="Times New Roman" w:cs="Times New Roman"/>
                <w:sz w:val="20"/>
              </w:rPr>
              <w:t xml:space="preserve">Opakowania wielomateriałowe </w:t>
            </w:r>
          </w:p>
        </w:tc>
        <w:tc>
          <w:tcPr>
            <w:tcW w:w="1559" w:type="dxa"/>
            <w:tcBorders>
              <w:top w:val="single" w:sz="4" w:space="0" w:color="000000"/>
              <w:left w:val="single" w:sz="4" w:space="0" w:color="000000"/>
              <w:bottom w:val="single" w:sz="4" w:space="0" w:color="000000"/>
              <w:right w:val="single" w:sz="4" w:space="0" w:color="000000"/>
            </w:tcBorders>
          </w:tcPr>
          <w:p w14:paraId="6462E044" w14:textId="61B04DCF" w:rsidR="006C43E7" w:rsidRDefault="00C5286A">
            <w:pPr>
              <w:ind w:left="22"/>
              <w:jc w:val="center"/>
            </w:pPr>
            <w:r>
              <w:rPr>
                <w:rFonts w:ascii="Times New Roman" w:eastAsia="Times New Roman" w:hAnsi="Times New Roman" w:cs="Times New Roman"/>
                <w:sz w:val="20"/>
              </w:rPr>
              <w:t>0,0000</w:t>
            </w:r>
            <w:r w:rsidR="003B191C">
              <w:rPr>
                <w:rFonts w:ascii="Times New Roman" w:eastAsia="Times New Roman" w:hAnsi="Times New Roman" w:cs="Times New Roman"/>
                <w:sz w:val="20"/>
              </w:rPr>
              <w:t xml:space="preserve"> </w:t>
            </w:r>
          </w:p>
        </w:tc>
        <w:tc>
          <w:tcPr>
            <w:tcW w:w="2831" w:type="dxa"/>
            <w:tcBorders>
              <w:top w:val="single" w:sz="4" w:space="0" w:color="000000"/>
              <w:left w:val="single" w:sz="4" w:space="0" w:color="000000"/>
              <w:bottom w:val="single" w:sz="4" w:space="0" w:color="000000"/>
              <w:right w:val="single" w:sz="4" w:space="0" w:color="000000"/>
            </w:tcBorders>
          </w:tcPr>
          <w:p w14:paraId="40426BBE" w14:textId="587F6C93" w:rsidR="006C43E7" w:rsidRDefault="00C5286A">
            <w:pPr>
              <w:ind w:left="20"/>
              <w:jc w:val="center"/>
            </w:pPr>
            <w:r>
              <w:rPr>
                <w:rFonts w:ascii="Times New Roman" w:eastAsia="Times New Roman" w:hAnsi="Times New Roman" w:cs="Times New Roman"/>
                <w:sz w:val="20"/>
              </w:rPr>
              <w:t>0,9814</w:t>
            </w:r>
            <w:r w:rsidR="003B191C">
              <w:rPr>
                <w:rFonts w:ascii="Times New Roman" w:eastAsia="Times New Roman" w:hAnsi="Times New Roman" w:cs="Times New Roman"/>
                <w:sz w:val="20"/>
              </w:rPr>
              <w:t xml:space="preserve"> </w:t>
            </w:r>
          </w:p>
        </w:tc>
      </w:tr>
      <w:tr w:rsidR="006C43E7" w14:paraId="3863624B" w14:textId="77777777">
        <w:trPr>
          <w:trHeight w:val="350"/>
        </w:trPr>
        <w:tc>
          <w:tcPr>
            <w:tcW w:w="1390" w:type="dxa"/>
            <w:tcBorders>
              <w:top w:val="single" w:sz="4" w:space="0" w:color="000000"/>
              <w:left w:val="single" w:sz="4" w:space="0" w:color="000000"/>
              <w:bottom w:val="single" w:sz="4" w:space="0" w:color="000000"/>
              <w:right w:val="single" w:sz="4" w:space="0" w:color="000000"/>
            </w:tcBorders>
          </w:tcPr>
          <w:p w14:paraId="6BBE7142" w14:textId="77777777" w:rsidR="006C43E7" w:rsidRDefault="003B191C">
            <w:pPr>
              <w:ind w:left="17"/>
              <w:jc w:val="center"/>
            </w:pPr>
            <w:r>
              <w:rPr>
                <w:rFonts w:ascii="Times New Roman" w:eastAsia="Times New Roman" w:hAnsi="Times New Roman" w:cs="Times New Roman"/>
                <w:sz w:val="20"/>
              </w:rPr>
              <w:t xml:space="preserve">15 01 07 </w:t>
            </w:r>
          </w:p>
        </w:tc>
        <w:tc>
          <w:tcPr>
            <w:tcW w:w="4538" w:type="dxa"/>
            <w:tcBorders>
              <w:top w:val="single" w:sz="4" w:space="0" w:color="000000"/>
              <w:left w:val="single" w:sz="4" w:space="0" w:color="000000"/>
              <w:bottom w:val="single" w:sz="4" w:space="0" w:color="000000"/>
              <w:right w:val="single" w:sz="4" w:space="0" w:color="000000"/>
            </w:tcBorders>
          </w:tcPr>
          <w:p w14:paraId="040BEB90" w14:textId="77777777" w:rsidR="006C43E7" w:rsidRDefault="003B191C">
            <w:pPr>
              <w:ind w:left="15"/>
              <w:jc w:val="center"/>
            </w:pPr>
            <w:r>
              <w:rPr>
                <w:rFonts w:ascii="Times New Roman" w:eastAsia="Times New Roman" w:hAnsi="Times New Roman" w:cs="Times New Roman"/>
                <w:sz w:val="20"/>
              </w:rPr>
              <w:t xml:space="preserve">Opakowania ze szkła </w:t>
            </w:r>
          </w:p>
        </w:tc>
        <w:tc>
          <w:tcPr>
            <w:tcW w:w="1559" w:type="dxa"/>
            <w:tcBorders>
              <w:top w:val="single" w:sz="4" w:space="0" w:color="000000"/>
              <w:left w:val="single" w:sz="4" w:space="0" w:color="000000"/>
              <w:bottom w:val="single" w:sz="4" w:space="0" w:color="000000"/>
              <w:right w:val="single" w:sz="4" w:space="0" w:color="000000"/>
            </w:tcBorders>
          </w:tcPr>
          <w:p w14:paraId="5858AD15" w14:textId="1FA04F8A" w:rsidR="006C43E7" w:rsidRDefault="00C5286A">
            <w:pPr>
              <w:ind w:left="21"/>
              <w:jc w:val="center"/>
            </w:pPr>
            <w:r>
              <w:rPr>
                <w:rFonts w:ascii="Times New Roman" w:eastAsia="Times New Roman" w:hAnsi="Times New Roman" w:cs="Times New Roman"/>
                <w:sz w:val="20"/>
              </w:rPr>
              <w:t>156,8400</w:t>
            </w:r>
            <w:r w:rsidR="003B191C">
              <w:rPr>
                <w:rFonts w:ascii="Times New Roman" w:eastAsia="Times New Roman" w:hAnsi="Times New Roman" w:cs="Times New Roman"/>
                <w:sz w:val="20"/>
              </w:rPr>
              <w:t xml:space="preserve"> </w:t>
            </w:r>
          </w:p>
        </w:tc>
        <w:tc>
          <w:tcPr>
            <w:tcW w:w="2831" w:type="dxa"/>
            <w:tcBorders>
              <w:top w:val="single" w:sz="4" w:space="0" w:color="000000"/>
              <w:left w:val="single" w:sz="4" w:space="0" w:color="000000"/>
              <w:bottom w:val="single" w:sz="4" w:space="0" w:color="000000"/>
              <w:right w:val="single" w:sz="4" w:space="0" w:color="000000"/>
            </w:tcBorders>
          </w:tcPr>
          <w:p w14:paraId="5CF4DA31" w14:textId="4FF38B5B" w:rsidR="006C43E7" w:rsidRDefault="00C5286A">
            <w:pPr>
              <w:ind w:left="20"/>
              <w:jc w:val="center"/>
            </w:pPr>
            <w:r>
              <w:rPr>
                <w:rFonts w:ascii="Times New Roman" w:eastAsia="Times New Roman" w:hAnsi="Times New Roman" w:cs="Times New Roman"/>
                <w:sz w:val="20"/>
              </w:rPr>
              <w:t>115,4090</w:t>
            </w:r>
            <w:r w:rsidR="003B191C">
              <w:rPr>
                <w:rFonts w:ascii="Times New Roman" w:eastAsia="Times New Roman" w:hAnsi="Times New Roman" w:cs="Times New Roman"/>
                <w:sz w:val="20"/>
              </w:rPr>
              <w:t xml:space="preserve"> </w:t>
            </w:r>
          </w:p>
        </w:tc>
      </w:tr>
      <w:tr w:rsidR="006C43E7" w14:paraId="54D2EF84" w14:textId="77777777">
        <w:trPr>
          <w:trHeight w:val="351"/>
        </w:trPr>
        <w:tc>
          <w:tcPr>
            <w:tcW w:w="1390" w:type="dxa"/>
            <w:tcBorders>
              <w:top w:val="single" w:sz="4" w:space="0" w:color="000000"/>
              <w:left w:val="single" w:sz="4" w:space="0" w:color="000000"/>
              <w:bottom w:val="single" w:sz="4" w:space="0" w:color="000000"/>
              <w:right w:val="single" w:sz="4" w:space="0" w:color="000000"/>
            </w:tcBorders>
          </w:tcPr>
          <w:p w14:paraId="57BE9E94" w14:textId="0C81790D" w:rsidR="006C43E7" w:rsidRDefault="009347F1">
            <w:pPr>
              <w:ind w:left="17"/>
              <w:jc w:val="center"/>
            </w:pPr>
            <w:r>
              <w:rPr>
                <w:rFonts w:ascii="Times New Roman" w:eastAsia="Times New Roman" w:hAnsi="Times New Roman" w:cs="Times New Roman"/>
                <w:sz w:val="20"/>
              </w:rPr>
              <w:t xml:space="preserve">16 01 03 </w:t>
            </w:r>
            <w:r w:rsidR="003B191C">
              <w:rPr>
                <w:rFonts w:ascii="Times New Roman" w:eastAsia="Times New Roman" w:hAnsi="Times New Roman" w:cs="Times New Roman"/>
                <w:sz w:val="20"/>
              </w:rPr>
              <w:t xml:space="preserve"> </w:t>
            </w:r>
          </w:p>
        </w:tc>
        <w:tc>
          <w:tcPr>
            <w:tcW w:w="4538" w:type="dxa"/>
            <w:tcBorders>
              <w:top w:val="single" w:sz="4" w:space="0" w:color="000000"/>
              <w:left w:val="single" w:sz="4" w:space="0" w:color="000000"/>
              <w:bottom w:val="single" w:sz="4" w:space="0" w:color="000000"/>
              <w:right w:val="single" w:sz="4" w:space="0" w:color="000000"/>
            </w:tcBorders>
          </w:tcPr>
          <w:p w14:paraId="46D66A9C" w14:textId="0710F620" w:rsidR="006C43E7" w:rsidRDefault="009347F1">
            <w:pPr>
              <w:ind w:left="15"/>
              <w:jc w:val="center"/>
            </w:pPr>
            <w:r>
              <w:rPr>
                <w:rFonts w:ascii="Times New Roman" w:eastAsia="Times New Roman" w:hAnsi="Times New Roman" w:cs="Times New Roman"/>
                <w:sz w:val="20"/>
              </w:rPr>
              <w:t>Zużyte opony</w:t>
            </w:r>
            <w:r w:rsidR="003B191C">
              <w:rPr>
                <w:rFonts w:ascii="Times New Roman" w:eastAsia="Times New Roman" w:hAnsi="Times New Roman" w:cs="Times New Roman"/>
                <w:sz w:val="20"/>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2AC4AA28" w14:textId="77777777" w:rsidR="006C43E7" w:rsidRDefault="003B191C">
            <w:pPr>
              <w:ind w:left="21"/>
              <w:jc w:val="center"/>
            </w:pPr>
            <w:r>
              <w:rPr>
                <w:rFonts w:ascii="Times New Roman" w:eastAsia="Times New Roman" w:hAnsi="Times New Roman" w:cs="Times New Roman"/>
                <w:sz w:val="20"/>
              </w:rPr>
              <w:t xml:space="preserve">0,0000 </w:t>
            </w:r>
          </w:p>
        </w:tc>
        <w:tc>
          <w:tcPr>
            <w:tcW w:w="2831" w:type="dxa"/>
            <w:tcBorders>
              <w:top w:val="single" w:sz="4" w:space="0" w:color="000000"/>
              <w:left w:val="single" w:sz="4" w:space="0" w:color="000000"/>
              <w:bottom w:val="single" w:sz="4" w:space="0" w:color="000000"/>
              <w:right w:val="single" w:sz="4" w:space="0" w:color="000000"/>
            </w:tcBorders>
          </w:tcPr>
          <w:p w14:paraId="55C07EF2" w14:textId="2A74B1F4" w:rsidR="006C43E7" w:rsidRDefault="003B191C">
            <w:pPr>
              <w:ind w:left="20"/>
              <w:jc w:val="center"/>
            </w:pPr>
            <w:r>
              <w:rPr>
                <w:rFonts w:ascii="Times New Roman" w:eastAsia="Times New Roman" w:hAnsi="Times New Roman" w:cs="Times New Roman"/>
                <w:sz w:val="20"/>
              </w:rPr>
              <w:t>0,</w:t>
            </w:r>
            <w:r w:rsidR="009347F1">
              <w:rPr>
                <w:rFonts w:ascii="Times New Roman" w:eastAsia="Times New Roman" w:hAnsi="Times New Roman" w:cs="Times New Roman"/>
                <w:sz w:val="20"/>
              </w:rPr>
              <w:t>3420</w:t>
            </w:r>
          </w:p>
        </w:tc>
      </w:tr>
      <w:tr w:rsidR="006C43E7" w14:paraId="78C272DC" w14:textId="77777777">
        <w:trPr>
          <w:trHeight w:val="350"/>
        </w:trPr>
        <w:tc>
          <w:tcPr>
            <w:tcW w:w="1390" w:type="dxa"/>
            <w:tcBorders>
              <w:top w:val="single" w:sz="4" w:space="0" w:color="000000"/>
              <w:left w:val="single" w:sz="4" w:space="0" w:color="000000"/>
              <w:bottom w:val="single" w:sz="4" w:space="0" w:color="000000"/>
              <w:right w:val="single" w:sz="4" w:space="0" w:color="000000"/>
            </w:tcBorders>
          </w:tcPr>
          <w:p w14:paraId="3B3B807B" w14:textId="77777777" w:rsidR="006C43E7" w:rsidRDefault="003B191C">
            <w:pPr>
              <w:ind w:left="17"/>
              <w:jc w:val="center"/>
            </w:pPr>
            <w:r>
              <w:rPr>
                <w:rFonts w:ascii="Times New Roman" w:eastAsia="Times New Roman" w:hAnsi="Times New Roman" w:cs="Times New Roman"/>
                <w:sz w:val="20"/>
              </w:rPr>
              <w:t xml:space="preserve">19 12 02 </w:t>
            </w:r>
          </w:p>
        </w:tc>
        <w:tc>
          <w:tcPr>
            <w:tcW w:w="4538" w:type="dxa"/>
            <w:tcBorders>
              <w:top w:val="single" w:sz="4" w:space="0" w:color="000000"/>
              <w:left w:val="single" w:sz="4" w:space="0" w:color="000000"/>
              <w:bottom w:val="single" w:sz="4" w:space="0" w:color="000000"/>
              <w:right w:val="single" w:sz="4" w:space="0" w:color="000000"/>
            </w:tcBorders>
          </w:tcPr>
          <w:p w14:paraId="74BCCD3D" w14:textId="77777777" w:rsidR="006C43E7" w:rsidRDefault="003B191C">
            <w:pPr>
              <w:ind w:left="16"/>
              <w:jc w:val="center"/>
            </w:pPr>
            <w:r>
              <w:rPr>
                <w:rFonts w:ascii="Times New Roman" w:eastAsia="Times New Roman" w:hAnsi="Times New Roman" w:cs="Times New Roman"/>
                <w:sz w:val="20"/>
              </w:rPr>
              <w:t xml:space="preserve">Metale żelazne </w:t>
            </w:r>
          </w:p>
        </w:tc>
        <w:tc>
          <w:tcPr>
            <w:tcW w:w="1559" w:type="dxa"/>
            <w:tcBorders>
              <w:top w:val="single" w:sz="4" w:space="0" w:color="000000"/>
              <w:left w:val="single" w:sz="4" w:space="0" w:color="000000"/>
              <w:bottom w:val="single" w:sz="4" w:space="0" w:color="000000"/>
              <w:right w:val="single" w:sz="4" w:space="0" w:color="000000"/>
            </w:tcBorders>
          </w:tcPr>
          <w:p w14:paraId="0A1AA635" w14:textId="08F7555C" w:rsidR="006C43E7" w:rsidRDefault="009347F1">
            <w:pPr>
              <w:ind w:left="22"/>
              <w:jc w:val="center"/>
            </w:pPr>
            <w:r>
              <w:rPr>
                <w:rFonts w:ascii="Times New Roman" w:eastAsia="Times New Roman" w:hAnsi="Times New Roman" w:cs="Times New Roman"/>
                <w:sz w:val="20"/>
              </w:rPr>
              <w:t>0,0000</w:t>
            </w:r>
            <w:r w:rsidR="003B191C">
              <w:rPr>
                <w:rFonts w:ascii="Times New Roman" w:eastAsia="Times New Roman" w:hAnsi="Times New Roman" w:cs="Times New Roman"/>
                <w:sz w:val="20"/>
              </w:rPr>
              <w:t xml:space="preserve"> </w:t>
            </w:r>
          </w:p>
        </w:tc>
        <w:tc>
          <w:tcPr>
            <w:tcW w:w="2831" w:type="dxa"/>
            <w:tcBorders>
              <w:top w:val="single" w:sz="4" w:space="0" w:color="000000"/>
              <w:left w:val="single" w:sz="4" w:space="0" w:color="000000"/>
              <w:bottom w:val="single" w:sz="4" w:space="0" w:color="000000"/>
              <w:right w:val="single" w:sz="4" w:space="0" w:color="000000"/>
            </w:tcBorders>
          </w:tcPr>
          <w:p w14:paraId="3B66FB46" w14:textId="65F46138" w:rsidR="006C43E7" w:rsidRDefault="009347F1">
            <w:pPr>
              <w:ind w:left="20"/>
              <w:jc w:val="center"/>
            </w:pPr>
            <w:r>
              <w:rPr>
                <w:rFonts w:ascii="Times New Roman" w:eastAsia="Times New Roman" w:hAnsi="Times New Roman" w:cs="Times New Roman"/>
                <w:sz w:val="20"/>
              </w:rPr>
              <w:t>2,6815</w:t>
            </w:r>
            <w:r w:rsidR="003B191C">
              <w:rPr>
                <w:rFonts w:ascii="Times New Roman" w:eastAsia="Times New Roman" w:hAnsi="Times New Roman" w:cs="Times New Roman"/>
                <w:sz w:val="20"/>
              </w:rPr>
              <w:t xml:space="preserve"> </w:t>
            </w:r>
          </w:p>
        </w:tc>
      </w:tr>
      <w:tr w:rsidR="009347F1" w14:paraId="23CF40C5" w14:textId="77777777">
        <w:trPr>
          <w:trHeight w:val="350"/>
        </w:trPr>
        <w:tc>
          <w:tcPr>
            <w:tcW w:w="1390" w:type="dxa"/>
            <w:tcBorders>
              <w:top w:val="single" w:sz="4" w:space="0" w:color="000000"/>
              <w:left w:val="single" w:sz="4" w:space="0" w:color="000000"/>
              <w:bottom w:val="single" w:sz="4" w:space="0" w:color="000000"/>
              <w:right w:val="single" w:sz="4" w:space="0" w:color="000000"/>
            </w:tcBorders>
          </w:tcPr>
          <w:p w14:paraId="3EA406DE" w14:textId="37E63D02" w:rsidR="009347F1" w:rsidRDefault="009347F1">
            <w:pPr>
              <w:ind w:left="17"/>
              <w:jc w:val="center"/>
              <w:rPr>
                <w:rFonts w:ascii="Times New Roman" w:eastAsia="Times New Roman" w:hAnsi="Times New Roman" w:cs="Times New Roman"/>
                <w:sz w:val="20"/>
              </w:rPr>
            </w:pPr>
            <w:r>
              <w:rPr>
                <w:rFonts w:ascii="Times New Roman" w:eastAsia="Times New Roman" w:hAnsi="Times New Roman" w:cs="Times New Roman"/>
                <w:sz w:val="20"/>
              </w:rPr>
              <w:t>19 12 03</w:t>
            </w:r>
          </w:p>
        </w:tc>
        <w:tc>
          <w:tcPr>
            <w:tcW w:w="4538" w:type="dxa"/>
            <w:tcBorders>
              <w:top w:val="single" w:sz="4" w:space="0" w:color="000000"/>
              <w:left w:val="single" w:sz="4" w:space="0" w:color="000000"/>
              <w:bottom w:val="single" w:sz="4" w:space="0" w:color="000000"/>
              <w:right w:val="single" w:sz="4" w:space="0" w:color="000000"/>
            </w:tcBorders>
          </w:tcPr>
          <w:p w14:paraId="35A83A48" w14:textId="4131CE30" w:rsidR="009347F1" w:rsidRDefault="009347F1">
            <w:pPr>
              <w:ind w:left="16"/>
              <w:jc w:val="center"/>
              <w:rPr>
                <w:rFonts w:ascii="Times New Roman" w:eastAsia="Times New Roman" w:hAnsi="Times New Roman" w:cs="Times New Roman"/>
                <w:sz w:val="20"/>
              </w:rPr>
            </w:pPr>
            <w:r>
              <w:rPr>
                <w:rFonts w:ascii="Times New Roman" w:eastAsia="Times New Roman" w:hAnsi="Times New Roman" w:cs="Times New Roman"/>
                <w:sz w:val="20"/>
              </w:rPr>
              <w:t>Metale nieżelazne</w:t>
            </w:r>
          </w:p>
        </w:tc>
        <w:tc>
          <w:tcPr>
            <w:tcW w:w="1559" w:type="dxa"/>
            <w:tcBorders>
              <w:top w:val="single" w:sz="4" w:space="0" w:color="000000"/>
              <w:left w:val="single" w:sz="4" w:space="0" w:color="000000"/>
              <w:bottom w:val="single" w:sz="4" w:space="0" w:color="000000"/>
              <w:right w:val="single" w:sz="4" w:space="0" w:color="000000"/>
            </w:tcBorders>
          </w:tcPr>
          <w:p w14:paraId="11D0A883" w14:textId="1F0CB7E9" w:rsidR="009347F1" w:rsidRDefault="009347F1">
            <w:pPr>
              <w:ind w:left="22"/>
              <w:jc w:val="center"/>
              <w:rPr>
                <w:rFonts w:ascii="Times New Roman" w:eastAsia="Times New Roman" w:hAnsi="Times New Roman" w:cs="Times New Roman"/>
                <w:sz w:val="20"/>
              </w:rPr>
            </w:pPr>
            <w:r>
              <w:rPr>
                <w:rFonts w:ascii="Times New Roman" w:eastAsia="Times New Roman" w:hAnsi="Times New Roman" w:cs="Times New Roman"/>
                <w:sz w:val="20"/>
              </w:rPr>
              <w:t>0,0000</w:t>
            </w:r>
          </w:p>
        </w:tc>
        <w:tc>
          <w:tcPr>
            <w:tcW w:w="2831" w:type="dxa"/>
            <w:tcBorders>
              <w:top w:val="single" w:sz="4" w:space="0" w:color="000000"/>
              <w:left w:val="single" w:sz="4" w:space="0" w:color="000000"/>
              <w:bottom w:val="single" w:sz="4" w:space="0" w:color="000000"/>
              <w:right w:val="single" w:sz="4" w:space="0" w:color="000000"/>
            </w:tcBorders>
          </w:tcPr>
          <w:p w14:paraId="0CDD6097" w14:textId="47A87C4F" w:rsidR="009347F1" w:rsidRDefault="009347F1">
            <w:pPr>
              <w:ind w:left="20"/>
              <w:jc w:val="center"/>
              <w:rPr>
                <w:rFonts w:ascii="Times New Roman" w:eastAsia="Times New Roman" w:hAnsi="Times New Roman" w:cs="Times New Roman"/>
                <w:sz w:val="20"/>
              </w:rPr>
            </w:pPr>
            <w:r>
              <w:rPr>
                <w:rFonts w:ascii="Times New Roman" w:eastAsia="Times New Roman" w:hAnsi="Times New Roman" w:cs="Times New Roman"/>
                <w:sz w:val="20"/>
              </w:rPr>
              <w:t>0,5998</w:t>
            </w:r>
          </w:p>
        </w:tc>
      </w:tr>
      <w:tr w:rsidR="006C43E7" w14:paraId="0FC98E52" w14:textId="77777777">
        <w:trPr>
          <w:trHeight w:val="348"/>
        </w:trPr>
        <w:tc>
          <w:tcPr>
            <w:tcW w:w="1390" w:type="dxa"/>
            <w:tcBorders>
              <w:top w:val="single" w:sz="4" w:space="0" w:color="000000"/>
              <w:left w:val="single" w:sz="4" w:space="0" w:color="000000"/>
              <w:bottom w:val="single" w:sz="4" w:space="0" w:color="000000"/>
              <w:right w:val="single" w:sz="4" w:space="0" w:color="000000"/>
            </w:tcBorders>
          </w:tcPr>
          <w:p w14:paraId="56BD583C" w14:textId="6EDB4A26" w:rsidR="006C43E7" w:rsidRDefault="003B191C">
            <w:pPr>
              <w:ind w:left="17"/>
              <w:jc w:val="center"/>
            </w:pPr>
            <w:r>
              <w:rPr>
                <w:rFonts w:ascii="Times New Roman" w:eastAsia="Times New Roman" w:hAnsi="Times New Roman" w:cs="Times New Roman"/>
                <w:sz w:val="20"/>
              </w:rPr>
              <w:t xml:space="preserve">19 12 </w:t>
            </w:r>
            <w:r w:rsidR="009347F1">
              <w:rPr>
                <w:rFonts w:ascii="Times New Roman" w:eastAsia="Times New Roman" w:hAnsi="Times New Roman" w:cs="Times New Roman"/>
                <w:sz w:val="20"/>
              </w:rPr>
              <w:t>04</w:t>
            </w:r>
            <w:r>
              <w:rPr>
                <w:rFonts w:ascii="Times New Roman" w:eastAsia="Times New Roman" w:hAnsi="Times New Roman" w:cs="Times New Roman"/>
                <w:sz w:val="20"/>
              </w:rPr>
              <w:t xml:space="preserve"> </w:t>
            </w:r>
          </w:p>
        </w:tc>
        <w:tc>
          <w:tcPr>
            <w:tcW w:w="4538" w:type="dxa"/>
            <w:tcBorders>
              <w:top w:val="single" w:sz="4" w:space="0" w:color="000000"/>
              <w:left w:val="single" w:sz="4" w:space="0" w:color="000000"/>
              <w:bottom w:val="single" w:sz="4" w:space="0" w:color="000000"/>
              <w:right w:val="single" w:sz="4" w:space="0" w:color="000000"/>
            </w:tcBorders>
          </w:tcPr>
          <w:p w14:paraId="38EEC872" w14:textId="34EE438A" w:rsidR="006C43E7" w:rsidRDefault="009347F1">
            <w:pPr>
              <w:ind w:left="11"/>
              <w:jc w:val="center"/>
            </w:pPr>
            <w:r>
              <w:rPr>
                <w:rFonts w:ascii="Times New Roman" w:eastAsia="Times New Roman" w:hAnsi="Times New Roman" w:cs="Times New Roman"/>
                <w:sz w:val="20"/>
              </w:rPr>
              <w:t xml:space="preserve">Tworzywa sztuczne i guma </w:t>
            </w:r>
            <w:r w:rsidR="003B191C">
              <w:rPr>
                <w:rFonts w:ascii="Times New Roman" w:eastAsia="Times New Roman" w:hAnsi="Times New Roman" w:cs="Times New Roman"/>
                <w:sz w:val="20"/>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3B8C7E4D" w14:textId="56F700F7" w:rsidR="006C43E7" w:rsidRDefault="009347F1">
            <w:pPr>
              <w:ind w:left="22"/>
              <w:jc w:val="center"/>
            </w:pPr>
            <w:r>
              <w:rPr>
                <w:rFonts w:ascii="Times New Roman" w:eastAsia="Times New Roman" w:hAnsi="Times New Roman" w:cs="Times New Roman"/>
                <w:sz w:val="20"/>
              </w:rPr>
              <w:t>0,0000</w:t>
            </w:r>
            <w:r w:rsidR="003B191C">
              <w:rPr>
                <w:rFonts w:ascii="Times New Roman" w:eastAsia="Times New Roman" w:hAnsi="Times New Roman" w:cs="Times New Roman"/>
                <w:sz w:val="20"/>
              </w:rPr>
              <w:t xml:space="preserve"> </w:t>
            </w:r>
          </w:p>
        </w:tc>
        <w:tc>
          <w:tcPr>
            <w:tcW w:w="2831" w:type="dxa"/>
            <w:tcBorders>
              <w:top w:val="single" w:sz="4" w:space="0" w:color="000000"/>
              <w:left w:val="single" w:sz="4" w:space="0" w:color="000000"/>
              <w:bottom w:val="single" w:sz="4" w:space="0" w:color="000000"/>
              <w:right w:val="single" w:sz="4" w:space="0" w:color="000000"/>
            </w:tcBorders>
          </w:tcPr>
          <w:p w14:paraId="17D6355A" w14:textId="2CF79362" w:rsidR="006C43E7" w:rsidRDefault="009347F1">
            <w:pPr>
              <w:ind w:left="20"/>
              <w:jc w:val="center"/>
            </w:pPr>
            <w:r>
              <w:rPr>
                <w:rFonts w:ascii="Times New Roman" w:eastAsia="Times New Roman" w:hAnsi="Times New Roman" w:cs="Times New Roman"/>
                <w:sz w:val="20"/>
              </w:rPr>
              <w:t>3,0643</w:t>
            </w:r>
            <w:r w:rsidR="003B191C">
              <w:rPr>
                <w:rFonts w:ascii="Times New Roman" w:eastAsia="Times New Roman" w:hAnsi="Times New Roman" w:cs="Times New Roman"/>
                <w:sz w:val="20"/>
              </w:rPr>
              <w:t xml:space="preserve"> </w:t>
            </w:r>
          </w:p>
        </w:tc>
      </w:tr>
      <w:tr w:rsidR="006C43E7" w14:paraId="0541B559" w14:textId="77777777">
        <w:trPr>
          <w:trHeight w:val="350"/>
        </w:trPr>
        <w:tc>
          <w:tcPr>
            <w:tcW w:w="1390" w:type="dxa"/>
            <w:tcBorders>
              <w:top w:val="single" w:sz="4" w:space="0" w:color="000000"/>
              <w:left w:val="single" w:sz="4" w:space="0" w:color="000000"/>
              <w:bottom w:val="single" w:sz="4" w:space="0" w:color="000000"/>
              <w:right w:val="single" w:sz="4" w:space="0" w:color="000000"/>
            </w:tcBorders>
          </w:tcPr>
          <w:p w14:paraId="4265A459" w14:textId="77777777" w:rsidR="006C43E7" w:rsidRDefault="003B191C">
            <w:pPr>
              <w:ind w:left="17"/>
              <w:jc w:val="center"/>
            </w:pPr>
            <w:r>
              <w:rPr>
                <w:rFonts w:ascii="Times New Roman" w:eastAsia="Times New Roman" w:hAnsi="Times New Roman" w:cs="Times New Roman"/>
                <w:sz w:val="20"/>
              </w:rPr>
              <w:lastRenderedPageBreak/>
              <w:t xml:space="preserve">20 02 01 </w:t>
            </w:r>
          </w:p>
        </w:tc>
        <w:tc>
          <w:tcPr>
            <w:tcW w:w="4538" w:type="dxa"/>
            <w:tcBorders>
              <w:top w:val="single" w:sz="4" w:space="0" w:color="000000"/>
              <w:left w:val="single" w:sz="4" w:space="0" w:color="000000"/>
              <w:bottom w:val="single" w:sz="4" w:space="0" w:color="000000"/>
              <w:right w:val="single" w:sz="4" w:space="0" w:color="000000"/>
            </w:tcBorders>
          </w:tcPr>
          <w:p w14:paraId="505ECBE3" w14:textId="77777777" w:rsidR="006C43E7" w:rsidRDefault="003B191C">
            <w:pPr>
              <w:ind w:left="16"/>
              <w:jc w:val="center"/>
            </w:pPr>
            <w:r>
              <w:rPr>
                <w:rFonts w:ascii="Times New Roman" w:eastAsia="Times New Roman" w:hAnsi="Times New Roman" w:cs="Times New Roman"/>
                <w:sz w:val="20"/>
              </w:rPr>
              <w:t xml:space="preserve">Odpady ulegające biodegradacji </w:t>
            </w:r>
          </w:p>
        </w:tc>
        <w:tc>
          <w:tcPr>
            <w:tcW w:w="1559" w:type="dxa"/>
            <w:tcBorders>
              <w:top w:val="single" w:sz="4" w:space="0" w:color="000000"/>
              <w:left w:val="single" w:sz="4" w:space="0" w:color="000000"/>
              <w:bottom w:val="single" w:sz="4" w:space="0" w:color="000000"/>
              <w:right w:val="single" w:sz="4" w:space="0" w:color="000000"/>
            </w:tcBorders>
          </w:tcPr>
          <w:p w14:paraId="5FC0B056" w14:textId="69B8CFE1" w:rsidR="006C43E7" w:rsidRDefault="009347F1">
            <w:pPr>
              <w:ind w:left="21"/>
              <w:jc w:val="center"/>
            </w:pPr>
            <w:r>
              <w:rPr>
                <w:rFonts w:ascii="Times New Roman" w:eastAsia="Times New Roman" w:hAnsi="Times New Roman" w:cs="Times New Roman"/>
                <w:sz w:val="20"/>
              </w:rPr>
              <w:t>373,8200</w:t>
            </w:r>
            <w:r w:rsidR="003B191C">
              <w:rPr>
                <w:rFonts w:ascii="Times New Roman" w:eastAsia="Times New Roman" w:hAnsi="Times New Roman" w:cs="Times New Roman"/>
                <w:sz w:val="20"/>
              </w:rPr>
              <w:t xml:space="preserve"> </w:t>
            </w:r>
          </w:p>
        </w:tc>
        <w:tc>
          <w:tcPr>
            <w:tcW w:w="2831" w:type="dxa"/>
            <w:tcBorders>
              <w:top w:val="single" w:sz="4" w:space="0" w:color="000000"/>
              <w:left w:val="single" w:sz="4" w:space="0" w:color="000000"/>
              <w:bottom w:val="single" w:sz="4" w:space="0" w:color="000000"/>
              <w:right w:val="single" w:sz="4" w:space="0" w:color="000000"/>
            </w:tcBorders>
          </w:tcPr>
          <w:p w14:paraId="7E39AA28" w14:textId="3F019727" w:rsidR="006C43E7" w:rsidRDefault="009347F1">
            <w:pPr>
              <w:ind w:left="20"/>
              <w:jc w:val="center"/>
            </w:pPr>
            <w:r>
              <w:rPr>
                <w:rFonts w:ascii="Times New Roman" w:eastAsia="Times New Roman" w:hAnsi="Times New Roman" w:cs="Times New Roman"/>
                <w:sz w:val="20"/>
              </w:rPr>
              <w:t>373,8200</w:t>
            </w:r>
            <w:r w:rsidR="003B191C">
              <w:rPr>
                <w:rFonts w:ascii="Times New Roman" w:eastAsia="Times New Roman" w:hAnsi="Times New Roman" w:cs="Times New Roman"/>
                <w:sz w:val="20"/>
              </w:rPr>
              <w:t xml:space="preserve"> </w:t>
            </w:r>
          </w:p>
        </w:tc>
      </w:tr>
      <w:tr w:rsidR="006C43E7" w14:paraId="4A769F07" w14:textId="77777777">
        <w:trPr>
          <w:trHeight w:val="350"/>
        </w:trPr>
        <w:tc>
          <w:tcPr>
            <w:tcW w:w="1390" w:type="dxa"/>
            <w:tcBorders>
              <w:top w:val="single" w:sz="4" w:space="0" w:color="000000"/>
              <w:left w:val="single" w:sz="4" w:space="0" w:color="000000"/>
              <w:bottom w:val="single" w:sz="4" w:space="0" w:color="000000"/>
              <w:right w:val="single" w:sz="4" w:space="0" w:color="000000"/>
            </w:tcBorders>
          </w:tcPr>
          <w:p w14:paraId="44D6D1B4" w14:textId="77777777" w:rsidR="006C43E7" w:rsidRDefault="003B191C">
            <w:pPr>
              <w:ind w:left="17"/>
              <w:jc w:val="center"/>
            </w:pPr>
            <w:r>
              <w:rPr>
                <w:rFonts w:ascii="Times New Roman" w:eastAsia="Times New Roman" w:hAnsi="Times New Roman" w:cs="Times New Roman"/>
                <w:sz w:val="20"/>
              </w:rPr>
              <w:t xml:space="preserve">20 03 01 </w:t>
            </w:r>
          </w:p>
        </w:tc>
        <w:tc>
          <w:tcPr>
            <w:tcW w:w="4538" w:type="dxa"/>
            <w:tcBorders>
              <w:top w:val="single" w:sz="4" w:space="0" w:color="000000"/>
              <w:left w:val="single" w:sz="4" w:space="0" w:color="000000"/>
              <w:bottom w:val="single" w:sz="4" w:space="0" w:color="000000"/>
              <w:right w:val="single" w:sz="4" w:space="0" w:color="000000"/>
            </w:tcBorders>
          </w:tcPr>
          <w:p w14:paraId="0037ACFA" w14:textId="610E9271" w:rsidR="006C43E7" w:rsidRDefault="009347F1">
            <w:pPr>
              <w:ind w:left="15"/>
              <w:jc w:val="center"/>
            </w:pPr>
            <w:r>
              <w:rPr>
                <w:rFonts w:ascii="Times New Roman" w:eastAsia="Times New Roman" w:hAnsi="Times New Roman" w:cs="Times New Roman"/>
                <w:sz w:val="20"/>
              </w:rPr>
              <w:t>Elementy usunięte ze zużytych urządzeń inne niż wymienione w 16 02 15</w:t>
            </w:r>
            <w:r w:rsidR="003B191C">
              <w:rPr>
                <w:rFonts w:ascii="Times New Roman" w:eastAsia="Times New Roman" w:hAnsi="Times New Roman" w:cs="Times New Roman"/>
                <w:sz w:val="20"/>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72F3AA57" w14:textId="624685E3" w:rsidR="006C43E7" w:rsidRDefault="009347F1">
            <w:pPr>
              <w:ind w:left="21"/>
              <w:jc w:val="center"/>
            </w:pPr>
            <w:r>
              <w:rPr>
                <w:rFonts w:ascii="Times New Roman" w:eastAsia="Times New Roman" w:hAnsi="Times New Roman" w:cs="Times New Roman"/>
                <w:sz w:val="20"/>
              </w:rPr>
              <w:t>0,0000</w:t>
            </w:r>
            <w:r w:rsidR="003B191C">
              <w:rPr>
                <w:rFonts w:ascii="Times New Roman" w:eastAsia="Times New Roman" w:hAnsi="Times New Roman" w:cs="Times New Roman"/>
                <w:sz w:val="20"/>
              </w:rPr>
              <w:t xml:space="preserve"> </w:t>
            </w:r>
          </w:p>
        </w:tc>
        <w:tc>
          <w:tcPr>
            <w:tcW w:w="2831" w:type="dxa"/>
            <w:tcBorders>
              <w:top w:val="single" w:sz="4" w:space="0" w:color="000000"/>
              <w:left w:val="single" w:sz="4" w:space="0" w:color="000000"/>
              <w:bottom w:val="single" w:sz="4" w:space="0" w:color="000000"/>
              <w:right w:val="single" w:sz="4" w:space="0" w:color="000000"/>
            </w:tcBorders>
          </w:tcPr>
          <w:p w14:paraId="08DABC4E" w14:textId="230A851C" w:rsidR="006C43E7" w:rsidRDefault="009347F1">
            <w:pPr>
              <w:ind w:left="20"/>
              <w:jc w:val="center"/>
            </w:pPr>
            <w:r>
              <w:rPr>
                <w:rFonts w:ascii="Times New Roman" w:eastAsia="Times New Roman" w:hAnsi="Times New Roman" w:cs="Times New Roman"/>
                <w:sz w:val="20"/>
              </w:rPr>
              <w:t>9,6181</w:t>
            </w:r>
            <w:r w:rsidR="003B191C">
              <w:rPr>
                <w:rFonts w:ascii="Times New Roman" w:eastAsia="Times New Roman" w:hAnsi="Times New Roman" w:cs="Times New Roman"/>
                <w:sz w:val="20"/>
              </w:rPr>
              <w:t xml:space="preserve"> </w:t>
            </w:r>
          </w:p>
        </w:tc>
      </w:tr>
      <w:tr w:rsidR="006C43E7" w14:paraId="6C3EED86" w14:textId="77777777">
        <w:trPr>
          <w:trHeight w:val="472"/>
        </w:trPr>
        <w:tc>
          <w:tcPr>
            <w:tcW w:w="1390" w:type="dxa"/>
            <w:tcBorders>
              <w:top w:val="single" w:sz="4" w:space="0" w:color="000000"/>
              <w:left w:val="single" w:sz="4" w:space="0" w:color="000000"/>
              <w:bottom w:val="single" w:sz="4" w:space="0" w:color="000000"/>
              <w:right w:val="single" w:sz="4" w:space="0" w:color="000000"/>
            </w:tcBorders>
            <w:vAlign w:val="center"/>
          </w:tcPr>
          <w:p w14:paraId="43BFAD34" w14:textId="45F3F3AE" w:rsidR="006C43E7" w:rsidRDefault="009347F1">
            <w:pPr>
              <w:ind w:left="17"/>
              <w:jc w:val="center"/>
            </w:pPr>
            <w:r>
              <w:rPr>
                <w:rFonts w:ascii="Times New Roman" w:eastAsia="Times New Roman" w:hAnsi="Times New Roman" w:cs="Times New Roman"/>
                <w:sz w:val="20"/>
              </w:rPr>
              <w:t>19 12 05</w:t>
            </w:r>
            <w:r w:rsidR="003B191C">
              <w:rPr>
                <w:rFonts w:ascii="Times New Roman" w:eastAsia="Times New Roman" w:hAnsi="Times New Roman" w:cs="Times New Roman"/>
                <w:sz w:val="20"/>
              </w:rPr>
              <w:t xml:space="preserve"> </w:t>
            </w:r>
          </w:p>
        </w:tc>
        <w:tc>
          <w:tcPr>
            <w:tcW w:w="4538" w:type="dxa"/>
            <w:tcBorders>
              <w:top w:val="single" w:sz="4" w:space="0" w:color="000000"/>
              <w:left w:val="single" w:sz="4" w:space="0" w:color="000000"/>
              <w:bottom w:val="single" w:sz="4" w:space="0" w:color="000000"/>
              <w:right w:val="single" w:sz="4" w:space="0" w:color="000000"/>
            </w:tcBorders>
          </w:tcPr>
          <w:p w14:paraId="2B647FAE" w14:textId="5B59C37F" w:rsidR="006C43E7" w:rsidRDefault="009347F1">
            <w:pPr>
              <w:jc w:val="center"/>
            </w:pPr>
            <w:r>
              <w:rPr>
                <w:rFonts w:ascii="Times New Roman" w:eastAsia="Times New Roman" w:hAnsi="Times New Roman" w:cs="Times New Roman"/>
                <w:sz w:val="20"/>
              </w:rPr>
              <w:t xml:space="preserve">Szkło </w:t>
            </w:r>
            <w:r w:rsidR="003B191C">
              <w:rPr>
                <w:rFonts w:ascii="Times New Roman" w:eastAsia="Times New Roman" w:hAnsi="Times New Roman" w:cs="Times New Roman"/>
                <w:sz w:val="20"/>
              </w:rPr>
              <w:t xml:space="preserve"> </w:t>
            </w:r>
          </w:p>
        </w:tc>
        <w:tc>
          <w:tcPr>
            <w:tcW w:w="1559" w:type="dxa"/>
            <w:tcBorders>
              <w:top w:val="single" w:sz="4" w:space="0" w:color="000000"/>
              <w:left w:val="single" w:sz="4" w:space="0" w:color="000000"/>
              <w:bottom w:val="single" w:sz="4" w:space="0" w:color="000000"/>
              <w:right w:val="single" w:sz="4" w:space="0" w:color="000000"/>
            </w:tcBorders>
            <w:vAlign w:val="center"/>
          </w:tcPr>
          <w:p w14:paraId="4982FD3E" w14:textId="71EE25CA" w:rsidR="006C43E7" w:rsidRDefault="009347F1">
            <w:pPr>
              <w:ind w:left="21"/>
              <w:jc w:val="center"/>
            </w:pPr>
            <w:r>
              <w:rPr>
                <w:rFonts w:ascii="Times New Roman" w:eastAsia="Times New Roman" w:hAnsi="Times New Roman" w:cs="Times New Roman"/>
                <w:sz w:val="20"/>
              </w:rPr>
              <w:t>0,0000</w:t>
            </w:r>
            <w:r w:rsidR="003B191C">
              <w:rPr>
                <w:rFonts w:ascii="Times New Roman" w:eastAsia="Times New Roman" w:hAnsi="Times New Roman" w:cs="Times New Roman"/>
                <w:sz w:val="20"/>
              </w:rPr>
              <w:t xml:space="preserve"> </w:t>
            </w:r>
          </w:p>
        </w:tc>
        <w:tc>
          <w:tcPr>
            <w:tcW w:w="2831" w:type="dxa"/>
            <w:tcBorders>
              <w:top w:val="single" w:sz="4" w:space="0" w:color="000000"/>
              <w:left w:val="single" w:sz="4" w:space="0" w:color="000000"/>
              <w:bottom w:val="single" w:sz="4" w:space="0" w:color="000000"/>
              <w:right w:val="single" w:sz="4" w:space="0" w:color="000000"/>
            </w:tcBorders>
            <w:vAlign w:val="center"/>
          </w:tcPr>
          <w:p w14:paraId="413A14DB" w14:textId="5CAEDD9D" w:rsidR="006C43E7" w:rsidRDefault="009347F1">
            <w:pPr>
              <w:ind w:left="20"/>
              <w:jc w:val="center"/>
            </w:pPr>
            <w:r>
              <w:rPr>
                <w:rFonts w:ascii="Times New Roman" w:eastAsia="Times New Roman" w:hAnsi="Times New Roman" w:cs="Times New Roman"/>
                <w:sz w:val="20"/>
              </w:rPr>
              <w:t>1,1830</w:t>
            </w:r>
            <w:r w:rsidR="003B191C">
              <w:rPr>
                <w:rFonts w:ascii="Times New Roman" w:eastAsia="Times New Roman" w:hAnsi="Times New Roman" w:cs="Times New Roman"/>
                <w:sz w:val="20"/>
              </w:rPr>
              <w:t xml:space="preserve"> </w:t>
            </w:r>
          </w:p>
        </w:tc>
      </w:tr>
      <w:tr w:rsidR="009347F1" w14:paraId="3637E9A1" w14:textId="77777777">
        <w:trPr>
          <w:trHeight w:val="472"/>
        </w:trPr>
        <w:tc>
          <w:tcPr>
            <w:tcW w:w="1390" w:type="dxa"/>
            <w:tcBorders>
              <w:top w:val="single" w:sz="4" w:space="0" w:color="000000"/>
              <w:left w:val="single" w:sz="4" w:space="0" w:color="000000"/>
              <w:bottom w:val="single" w:sz="4" w:space="0" w:color="000000"/>
              <w:right w:val="single" w:sz="4" w:space="0" w:color="000000"/>
            </w:tcBorders>
            <w:vAlign w:val="center"/>
          </w:tcPr>
          <w:p w14:paraId="65E34830" w14:textId="54A9D393" w:rsidR="009347F1" w:rsidRDefault="009347F1">
            <w:pPr>
              <w:ind w:left="17"/>
              <w:jc w:val="center"/>
              <w:rPr>
                <w:rFonts w:ascii="Times New Roman" w:eastAsia="Times New Roman" w:hAnsi="Times New Roman" w:cs="Times New Roman"/>
                <w:sz w:val="20"/>
              </w:rPr>
            </w:pPr>
            <w:r>
              <w:rPr>
                <w:rFonts w:ascii="Times New Roman" w:eastAsia="Times New Roman" w:hAnsi="Times New Roman" w:cs="Times New Roman"/>
                <w:sz w:val="20"/>
              </w:rPr>
              <w:t>19 12 07</w:t>
            </w:r>
          </w:p>
        </w:tc>
        <w:tc>
          <w:tcPr>
            <w:tcW w:w="4538" w:type="dxa"/>
            <w:tcBorders>
              <w:top w:val="single" w:sz="4" w:space="0" w:color="000000"/>
              <w:left w:val="single" w:sz="4" w:space="0" w:color="000000"/>
              <w:bottom w:val="single" w:sz="4" w:space="0" w:color="000000"/>
              <w:right w:val="single" w:sz="4" w:space="0" w:color="000000"/>
            </w:tcBorders>
          </w:tcPr>
          <w:p w14:paraId="5B5552E5" w14:textId="7C653A91" w:rsidR="009347F1" w:rsidRDefault="009347F1">
            <w:pPr>
              <w:jc w:val="center"/>
              <w:rPr>
                <w:rFonts w:ascii="Times New Roman" w:eastAsia="Times New Roman" w:hAnsi="Times New Roman" w:cs="Times New Roman"/>
                <w:sz w:val="20"/>
              </w:rPr>
            </w:pPr>
            <w:r>
              <w:rPr>
                <w:rFonts w:ascii="Times New Roman" w:eastAsia="Times New Roman" w:hAnsi="Times New Roman" w:cs="Times New Roman"/>
                <w:sz w:val="20"/>
              </w:rPr>
              <w:t>Drewno inne niż wymienione w 19 12 06</w:t>
            </w:r>
          </w:p>
        </w:tc>
        <w:tc>
          <w:tcPr>
            <w:tcW w:w="1559" w:type="dxa"/>
            <w:tcBorders>
              <w:top w:val="single" w:sz="4" w:space="0" w:color="000000"/>
              <w:left w:val="single" w:sz="4" w:space="0" w:color="000000"/>
              <w:bottom w:val="single" w:sz="4" w:space="0" w:color="000000"/>
              <w:right w:val="single" w:sz="4" w:space="0" w:color="000000"/>
            </w:tcBorders>
            <w:vAlign w:val="center"/>
          </w:tcPr>
          <w:p w14:paraId="735A05E3" w14:textId="3FC114BD" w:rsidR="009347F1" w:rsidRDefault="009347F1">
            <w:pPr>
              <w:ind w:left="21"/>
              <w:jc w:val="center"/>
              <w:rPr>
                <w:rFonts w:ascii="Times New Roman" w:eastAsia="Times New Roman" w:hAnsi="Times New Roman" w:cs="Times New Roman"/>
                <w:sz w:val="20"/>
              </w:rPr>
            </w:pPr>
            <w:r>
              <w:rPr>
                <w:rFonts w:ascii="Times New Roman" w:eastAsia="Times New Roman" w:hAnsi="Times New Roman" w:cs="Times New Roman"/>
                <w:sz w:val="20"/>
              </w:rPr>
              <w:t>0,0000</w:t>
            </w:r>
          </w:p>
        </w:tc>
        <w:tc>
          <w:tcPr>
            <w:tcW w:w="2831" w:type="dxa"/>
            <w:tcBorders>
              <w:top w:val="single" w:sz="4" w:space="0" w:color="000000"/>
              <w:left w:val="single" w:sz="4" w:space="0" w:color="000000"/>
              <w:bottom w:val="single" w:sz="4" w:space="0" w:color="000000"/>
              <w:right w:val="single" w:sz="4" w:space="0" w:color="000000"/>
            </w:tcBorders>
            <w:vAlign w:val="center"/>
          </w:tcPr>
          <w:p w14:paraId="5FA0C87A" w14:textId="42643701" w:rsidR="009347F1" w:rsidRDefault="009347F1">
            <w:pPr>
              <w:ind w:left="20"/>
              <w:jc w:val="center"/>
              <w:rPr>
                <w:rFonts w:ascii="Times New Roman" w:eastAsia="Times New Roman" w:hAnsi="Times New Roman" w:cs="Times New Roman"/>
                <w:sz w:val="20"/>
              </w:rPr>
            </w:pPr>
            <w:r>
              <w:rPr>
                <w:rFonts w:ascii="Times New Roman" w:eastAsia="Times New Roman" w:hAnsi="Times New Roman" w:cs="Times New Roman"/>
                <w:sz w:val="20"/>
              </w:rPr>
              <w:t>10,2809</w:t>
            </w:r>
          </w:p>
        </w:tc>
      </w:tr>
      <w:tr w:rsidR="006C43E7" w14:paraId="6510A364" w14:textId="77777777" w:rsidTr="005B7BE3">
        <w:trPr>
          <w:trHeight w:val="349"/>
        </w:trPr>
        <w:tc>
          <w:tcPr>
            <w:tcW w:w="7487" w:type="dxa"/>
            <w:gridSpan w:val="3"/>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452B10F6" w14:textId="77777777" w:rsidR="006C43E7" w:rsidRDefault="003B191C">
            <w:pPr>
              <w:ind w:right="53"/>
              <w:jc w:val="right"/>
            </w:pPr>
            <w:r>
              <w:rPr>
                <w:rFonts w:ascii="Times New Roman" w:eastAsia="Times New Roman" w:hAnsi="Times New Roman" w:cs="Times New Roman"/>
                <w:sz w:val="20"/>
              </w:rPr>
              <w:t xml:space="preserve">Łączna masa odebranych i zebranych odpadów w tonach [Mg] </w:t>
            </w:r>
          </w:p>
        </w:tc>
        <w:tc>
          <w:tcPr>
            <w:tcW w:w="2831" w:type="dxa"/>
            <w:tcBorders>
              <w:top w:val="single" w:sz="4" w:space="0" w:color="000000"/>
              <w:left w:val="single" w:sz="4" w:space="0" w:color="000000"/>
              <w:bottom w:val="single" w:sz="4" w:space="0" w:color="000000"/>
              <w:right w:val="single" w:sz="4" w:space="0" w:color="000000"/>
            </w:tcBorders>
          </w:tcPr>
          <w:p w14:paraId="20367AC5" w14:textId="104DC2CB" w:rsidR="006C43E7" w:rsidRDefault="009347F1">
            <w:pPr>
              <w:ind w:left="19"/>
              <w:jc w:val="center"/>
            </w:pPr>
            <w:r>
              <w:rPr>
                <w:rFonts w:ascii="Times New Roman" w:eastAsia="Times New Roman" w:hAnsi="Times New Roman" w:cs="Times New Roman"/>
                <w:sz w:val="20"/>
              </w:rPr>
              <w:t>570,8100</w:t>
            </w:r>
            <w:r w:rsidR="003B191C">
              <w:rPr>
                <w:rFonts w:ascii="Times New Roman" w:eastAsia="Times New Roman" w:hAnsi="Times New Roman" w:cs="Times New Roman"/>
                <w:sz w:val="20"/>
              </w:rPr>
              <w:t xml:space="preserve"> </w:t>
            </w:r>
          </w:p>
        </w:tc>
      </w:tr>
      <w:tr w:rsidR="006C43E7" w14:paraId="23D8AA9B" w14:textId="77777777" w:rsidTr="005B7BE3">
        <w:trPr>
          <w:trHeight w:val="487"/>
        </w:trPr>
        <w:tc>
          <w:tcPr>
            <w:tcW w:w="7487" w:type="dxa"/>
            <w:gridSpan w:val="3"/>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4A592CA3" w14:textId="77777777" w:rsidR="006C43E7" w:rsidRDefault="003B191C">
            <w:pPr>
              <w:ind w:left="127" w:right="52"/>
              <w:jc w:val="right"/>
            </w:pPr>
            <w:r>
              <w:rPr>
                <w:rFonts w:ascii="Times New Roman" w:eastAsia="Times New Roman" w:hAnsi="Times New Roman" w:cs="Times New Roman"/>
                <w:sz w:val="20"/>
              </w:rPr>
              <w:t xml:space="preserve">Łączna masa odpadów przygotowanych do ponownego użycia i poddanych recyklingowi w tonach [Mg] </w:t>
            </w:r>
          </w:p>
        </w:tc>
        <w:tc>
          <w:tcPr>
            <w:tcW w:w="2831" w:type="dxa"/>
            <w:tcBorders>
              <w:top w:val="single" w:sz="4" w:space="0" w:color="000000"/>
              <w:left w:val="single" w:sz="4" w:space="0" w:color="000000"/>
              <w:bottom w:val="single" w:sz="4" w:space="0" w:color="000000"/>
              <w:right w:val="single" w:sz="4" w:space="0" w:color="000000"/>
            </w:tcBorders>
            <w:vAlign w:val="bottom"/>
          </w:tcPr>
          <w:p w14:paraId="5A1245FA" w14:textId="364099A7" w:rsidR="006C43E7" w:rsidRDefault="009347F1">
            <w:pPr>
              <w:ind w:left="19"/>
              <w:jc w:val="center"/>
            </w:pPr>
            <w:r>
              <w:rPr>
                <w:rFonts w:ascii="Times New Roman" w:eastAsia="Times New Roman" w:hAnsi="Times New Roman" w:cs="Times New Roman"/>
                <w:sz w:val="20"/>
              </w:rPr>
              <w:t>583,1457</w:t>
            </w:r>
          </w:p>
          <w:p w14:paraId="0A135CB8" w14:textId="77777777" w:rsidR="006C43E7" w:rsidRDefault="003B191C">
            <w:pPr>
              <w:ind w:left="-19"/>
            </w:pPr>
            <w:r>
              <w:rPr>
                <w:rFonts w:ascii="Times New Roman" w:eastAsia="Times New Roman" w:hAnsi="Times New Roman" w:cs="Times New Roman"/>
                <w:sz w:val="20"/>
              </w:rPr>
              <w:t xml:space="preserve"> </w:t>
            </w:r>
          </w:p>
        </w:tc>
      </w:tr>
      <w:tr w:rsidR="006C43E7" w14:paraId="3D787E85" w14:textId="77777777" w:rsidTr="005B7BE3">
        <w:trPr>
          <w:trHeight w:val="310"/>
        </w:trPr>
        <w:tc>
          <w:tcPr>
            <w:tcW w:w="10318" w:type="dxa"/>
            <w:gridSpan w:val="4"/>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4A15B2C8" w14:textId="77777777" w:rsidR="006C43E7" w:rsidRDefault="003B191C">
            <w:pPr>
              <w:ind w:left="167"/>
              <w:jc w:val="center"/>
            </w:pPr>
            <w:r>
              <w:rPr>
                <w:rFonts w:ascii="Arial" w:eastAsia="Arial" w:hAnsi="Arial" w:cs="Arial"/>
                <w:b/>
                <w:sz w:val="20"/>
              </w:rPr>
              <w:t>b) informacja o osiągniętym poziomie recyklingu i przygotowania do ponownego użycia i recyklingu</w:t>
            </w:r>
            <w:r>
              <w:rPr>
                <w:rFonts w:ascii="Arial" w:eastAsia="Arial" w:hAnsi="Arial" w:cs="Arial"/>
                <w:b/>
                <w:sz w:val="20"/>
                <w:vertAlign w:val="superscript"/>
              </w:rPr>
              <w:t xml:space="preserve"> </w:t>
            </w:r>
          </w:p>
        </w:tc>
      </w:tr>
      <w:tr w:rsidR="006C43E7" w14:paraId="1484578F" w14:textId="77777777" w:rsidTr="005B7BE3">
        <w:trPr>
          <w:trHeight w:val="471"/>
        </w:trPr>
        <w:tc>
          <w:tcPr>
            <w:tcW w:w="7487" w:type="dxa"/>
            <w:gridSpan w:val="3"/>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529A8251" w14:textId="77777777" w:rsidR="006C43E7" w:rsidRDefault="003B191C">
            <w:pPr>
              <w:ind w:right="54"/>
              <w:jc w:val="right"/>
            </w:pPr>
            <w:r>
              <w:rPr>
                <w:rFonts w:ascii="Times New Roman" w:eastAsia="Times New Roman" w:hAnsi="Times New Roman" w:cs="Times New Roman"/>
                <w:sz w:val="20"/>
              </w:rPr>
              <w:t xml:space="preserve">Łączna masa odpadów komunalnych przygotowanych do ponownego użycia i poddanych recyklingowi w tonach [Mg] </w:t>
            </w:r>
          </w:p>
        </w:tc>
        <w:tc>
          <w:tcPr>
            <w:tcW w:w="2831" w:type="dxa"/>
            <w:tcBorders>
              <w:top w:val="single" w:sz="4" w:space="0" w:color="000000"/>
              <w:left w:val="single" w:sz="4" w:space="0" w:color="000000"/>
              <w:bottom w:val="single" w:sz="4" w:space="0" w:color="000000"/>
              <w:right w:val="single" w:sz="4" w:space="0" w:color="000000"/>
            </w:tcBorders>
            <w:vAlign w:val="center"/>
          </w:tcPr>
          <w:p w14:paraId="0C863AA4" w14:textId="79EF3E7F" w:rsidR="006C43E7" w:rsidRDefault="00237496">
            <w:pPr>
              <w:ind w:left="19"/>
              <w:jc w:val="center"/>
            </w:pPr>
            <w:r>
              <w:rPr>
                <w:rFonts w:ascii="Times New Roman" w:eastAsia="Times New Roman" w:hAnsi="Times New Roman" w:cs="Times New Roman"/>
                <w:sz w:val="20"/>
              </w:rPr>
              <w:t>583,1457</w:t>
            </w:r>
            <w:r w:rsidR="003B191C">
              <w:rPr>
                <w:rFonts w:ascii="Times New Roman" w:eastAsia="Times New Roman" w:hAnsi="Times New Roman" w:cs="Times New Roman"/>
                <w:color w:val="FF0066"/>
                <w:sz w:val="20"/>
              </w:rPr>
              <w:t xml:space="preserve"> </w:t>
            </w:r>
          </w:p>
        </w:tc>
      </w:tr>
      <w:tr w:rsidR="006C43E7" w14:paraId="6EE9A4D1" w14:textId="77777777" w:rsidTr="005B7BE3">
        <w:trPr>
          <w:trHeight w:val="470"/>
        </w:trPr>
        <w:tc>
          <w:tcPr>
            <w:tcW w:w="7487" w:type="dxa"/>
            <w:gridSpan w:val="3"/>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341FC258" w14:textId="77777777" w:rsidR="006C43E7" w:rsidRDefault="003B191C">
            <w:pPr>
              <w:ind w:right="52"/>
              <w:jc w:val="right"/>
            </w:pPr>
            <w:r>
              <w:rPr>
                <w:rFonts w:ascii="Times New Roman" w:eastAsia="Times New Roman" w:hAnsi="Times New Roman" w:cs="Times New Roman"/>
                <w:sz w:val="20"/>
              </w:rPr>
              <w:t xml:space="preserve">Łączna masa odebranych i zebranych odpadów komunalnych od właścicieli nieruchomości w tonach [Mg] </w:t>
            </w:r>
          </w:p>
        </w:tc>
        <w:tc>
          <w:tcPr>
            <w:tcW w:w="2831" w:type="dxa"/>
            <w:tcBorders>
              <w:top w:val="single" w:sz="4" w:space="0" w:color="000000"/>
              <w:left w:val="single" w:sz="4" w:space="0" w:color="000000"/>
              <w:bottom w:val="single" w:sz="4" w:space="0" w:color="000000"/>
              <w:right w:val="single" w:sz="4" w:space="0" w:color="000000"/>
            </w:tcBorders>
            <w:vAlign w:val="center"/>
          </w:tcPr>
          <w:p w14:paraId="416F890E" w14:textId="05CA849C" w:rsidR="006C43E7" w:rsidRDefault="00237496">
            <w:pPr>
              <w:ind w:left="19"/>
              <w:jc w:val="center"/>
            </w:pPr>
            <w:r>
              <w:rPr>
                <w:rFonts w:ascii="Times New Roman" w:eastAsia="Times New Roman" w:hAnsi="Times New Roman" w:cs="Times New Roman"/>
                <w:sz w:val="20"/>
              </w:rPr>
              <w:t>2 227,1800</w:t>
            </w:r>
            <w:r w:rsidR="003B191C">
              <w:rPr>
                <w:rFonts w:ascii="Times New Roman" w:eastAsia="Times New Roman" w:hAnsi="Times New Roman" w:cs="Times New Roman"/>
                <w:sz w:val="20"/>
              </w:rPr>
              <w:t xml:space="preserve"> </w:t>
            </w:r>
          </w:p>
        </w:tc>
      </w:tr>
      <w:tr w:rsidR="006C43E7" w14:paraId="03C4F766" w14:textId="77777777" w:rsidTr="005B7BE3">
        <w:trPr>
          <w:trHeight w:val="470"/>
        </w:trPr>
        <w:tc>
          <w:tcPr>
            <w:tcW w:w="7487" w:type="dxa"/>
            <w:gridSpan w:val="3"/>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1464D1C0" w14:textId="77777777" w:rsidR="006C43E7" w:rsidRDefault="003B191C">
            <w:pPr>
              <w:ind w:right="52"/>
              <w:jc w:val="right"/>
            </w:pPr>
            <w:r>
              <w:rPr>
                <w:rFonts w:ascii="Times New Roman" w:eastAsia="Times New Roman" w:hAnsi="Times New Roman" w:cs="Times New Roman"/>
                <w:sz w:val="20"/>
              </w:rPr>
              <w:t xml:space="preserve">Masa bioodpadów stanowiących odpady komunalne posegregowanych i poddanych recyklingowi u źródła w tonach [Mg] </w:t>
            </w:r>
          </w:p>
        </w:tc>
        <w:tc>
          <w:tcPr>
            <w:tcW w:w="2831" w:type="dxa"/>
            <w:tcBorders>
              <w:top w:val="single" w:sz="4" w:space="0" w:color="000000"/>
              <w:left w:val="single" w:sz="4" w:space="0" w:color="000000"/>
              <w:bottom w:val="single" w:sz="4" w:space="0" w:color="000000"/>
              <w:right w:val="single" w:sz="4" w:space="0" w:color="000000"/>
            </w:tcBorders>
            <w:vAlign w:val="center"/>
          </w:tcPr>
          <w:p w14:paraId="7ACF74E9" w14:textId="5E64356B" w:rsidR="006C43E7" w:rsidRDefault="00237496">
            <w:pPr>
              <w:ind w:left="19"/>
              <w:jc w:val="center"/>
            </w:pPr>
            <w:r>
              <w:rPr>
                <w:rFonts w:ascii="Times New Roman" w:eastAsia="Times New Roman" w:hAnsi="Times New Roman" w:cs="Times New Roman"/>
                <w:sz w:val="20"/>
              </w:rPr>
              <w:t>370,7678</w:t>
            </w:r>
            <w:r w:rsidR="003B191C">
              <w:rPr>
                <w:rFonts w:ascii="Times New Roman" w:eastAsia="Times New Roman" w:hAnsi="Times New Roman" w:cs="Times New Roman"/>
                <w:color w:val="FF0066"/>
                <w:sz w:val="20"/>
              </w:rPr>
              <w:t xml:space="preserve"> </w:t>
            </w:r>
          </w:p>
        </w:tc>
      </w:tr>
      <w:tr w:rsidR="006C43E7" w14:paraId="19B9D228" w14:textId="77777777" w:rsidTr="005B7BE3">
        <w:trPr>
          <w:trHeight w:val="470"/>
        </w:trPr>
        <w:tc>
          <w:tcPr>
            <w:tcW w:w="7487" w:type="dxa"/>
            <w:gridSpan w:val="3"/>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3653B522" w14:textId="77777777" w:rsidR="006C43E7" w:rsidRDefault="003B191C">
            <w:pPr>
              <w:ind w:right="52"/>
              <w:jc w:val="right"/>
            </w:pPr>
            <w:r>
              <w:rPr>
                <w:rFonts w:ascii="Times New Roman" w:eastAsia="Times New Roman" w:hAnsi="Times New Roman" w:cs="Times New Roman"/>
                <w:sz w:val="20"/>
              </w:rPr>
              <w:t xml:space="preserve">Osiągnięty poziom recyklingu i przygotowania do ponownego użycia odpadów komunalnych [%] </w:t>
            </w:r>
          </w:p>
        </w:tc>
        <w:tc>
          <w:tcPr>
            <w:tcW w:w="2831" w:type="dxa"/>
            <w:tcBorders>
              <w:top w:val="single" w:sz="4" w:space="0" w:color="000000"/>
              <w:left w:val="single" w:sz="4" w:space="0" w:color="000000"/>
              <w:bottom w:val="single" w:sz="4" w:space="0" w:color="000000"/>
              <w:right w:val="single" w:sz="4" w:space="0" w:color="000000"/>
            </w:tcBorders>
            <w:vAlign w:val="center"/>
          </w:tcPr>
          <w:p w14:paraId="4458B237" w14:textId="3378E93E" w:rsidR="006C43E7" w:rsidRDefault="00237496">
            <w:pPr>
              <w:ind w:left="22"/>
              <w:jc w:val="center"/>
            </w:pPr>
            <w:r>
              <w:rPr>
                <w:rFonts w:ascii="Times New Roman" w:eastAsia="Times New Roman" w:hAnsi="Times New Roman" w:cs="Times New Roman"/>
                <w:sz w:val="20"/>
              </w:rPr>
              <w:t>37,07</w:t>
            </w:r>
            <w:r w:rsidR="003B191C">
              <w:rPr>
                <w:rFonts w:ascii="Times New Roman" w:eastAsia="Times New Roman" w:hAnsi="Times New Roman" w:cs="Times New Roman"/>
                <w:sz w:val="20"/>
              </w:rPr>
              <w:t xml:space="preserve"> </w:t>
            </w:r>
          </w:p>
        </w:tc>
      </w:tr>
      <w:tr w:rsidR="006C43E7" w14:paraId="5D4C60E7" w14:textId="77777777" w:rsidTr="005B7BE3">
        <w:trPr>
          <w:trHeight w:val="468"/>
        </w:trPr>
        <w:tc>
          <w:tcPr>
            <w:tcW w:w="7487" w:type="dxa"/>
            <w:gridSpan w:val="3"/>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08C00AC6" w14:textId="77777777" w:rsidR="006C43E7" w:rsidRDefault="003B191C">
            <w:pPr>
              <w:ind w:left="34" w:right="55"/>
              <w:jc w:val="right"/>
            </w:pPr>
            <w:r>
              <w:rPr>
                <w:rFonts w:ascii="Times New Roman" w:eastAsia="Times New Roman" w:hAnsi="Times New Roman" w:cs="Times New Roman"/>
                <w:sz w:val="20"/>
              </w:rPr>
              <w:t xml:space="preserve">Osiągnięty przez związek międzygminny/metropolitalny poziom recyklingu i przygotowania do ponownego użycia odpadów komunalnych [%] </w:t>
            </w:r>
          </w:p>
        </w:tc>
        <w:tc>
          <w:tcPr>
            <w:tcW w:w="2831" w:type="dxa"/>
            <w:tcBorders>
              <w:top w:val="single" w:sz="4" w:space="0" w:color="000000"/>
              <w:left w:val="single" w:sz="4" w:space="0" w:color="000000"/>
              <w:bottom w:val="single" w:sz="4" w:space="0" w:color="000000"/>
              <w:right w:val="single" w:sz="4" w:space="0" w:color="000000"/>
            </w:tcBorders>
            <w:vAlign w:val="center"/>
          </w:tcPr>
          <w:p w14:paraId="4A69F0EC" w14:textId="77777777" w:rsidR="006C43E7" w:rsidRDefault="003B191C">
            <w:pPr>
              <w:ind w:left="21"/>
              <w:jc w:val="center"/>
            </w:pPr>
            <w:r>
              <w:rPr>
                <w:rFonts w:ascii="Times New Roman" w:eastAsia="Times New Roman" w:hAnsi="Times New Roman" w:cs="Times New Roman"/>
                <w:sz w:val="20"/>
              </w:rPr>
              <w:t xml:space="preserve">- </w:t>
            </w:r>
          </w:p>
        </w:tc>
      </w:tr>
      <w:tr w:rsidR="006C43E7" w14:paraId="7637376C" w14:textId="77777777" w:rsidTr="005B7BE3">
        <w:trPr>
          <w:trHeight w:val="470"/>
        </w:trPr>
        <w:tc>
          <w:tcPr>
            <w:tcW w:w="10318" w:type="dxa"/>
            <w:gridSpan w:val="4"/>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562E6F95" w14:textId="77777777" w:rsidR="006C43E7" w:rsidRDefault="003B191C">
            <w:pPr>
              <w:ind w:right="59"/>
              <w:jc w:val="right"/>
            </w:pPr>
            <w:r>
              <w:rPr>
                <w:rFonts w:ascii="Arial" w:eastAsia="Arial" w:hAnsi="Arial" w:cs="Arial"/>
                <w:b/>
                <w:sz w:val="20"/>
              </w:rPr>
              <w:t xml:space="preserve">c) informacja o osiągniętym poziomie ograniczenia masy odpadów komunalnych ulegających </w:t>
            </w:r>
          </w:p>
          <w:p w14:paraId="4E7B9606" w14:textId="77777777" w:rsidR="006C43E7" w:rsidRDefault="003B191C">
            <w:pPr>
              <w:ind w:left="790" w:right="3962" w:firstLine="4213"/>
            </w:pPr>
            <w:r>
              <w:rPr>
                <w:rFonts w:ascii="Arial" w:eastAsia="Arial" w:hAnsi="Arial" w:cs="Arial"/>
                <w:b/>
                <w:sz w:val="13"/>
              </w:rPr>
              <w:t xml:space="preserve"> </w:t>
            </w:r>
            <w:r>
              <w:rPr>
                <w:rFonts w:ascii="Arial" w:eastAsia="Arial" w:hAnsi="Arial" w:cs="Arial"/>
                <w:b/>
                <w:sz w:val="20"/>
              </w:rPr>
              <w:t>biodegradacji przekazanych do składowania</w:t>
            </w:r>
          </w:p>
        </w:tc>
      </w:tr>
      <w:tr w:rsidR="006C43E7" w14:paraId="059E8799" w14:textId="77777777" w:rsidTr="005B7BE3">
        <w:trPr>
          <w:trHeight w:val="470"/>
        </w:trPr>
        <w:tc>
          <w:tcPr>
            <w:tcW w:w="7487" w:type="dxa"/>
            <w:gridSpan w:val="3"/>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3F5622DF" w14:textId="77777777" w:rsidR="006C43E7" w:rsidRDefault="003B191C">
            <w:pPr>
              <w:ind w:right="54"/>
              <w:jc w:val="right"/>
            </w:pPr>
            <w:r>
              <w:rPr>
                <w:rFonts w:ascii="Times New Roman" w:eastAsia="Times New Roman" w:hAnsi="Times New Roman" w:cs="Times New Roman"/>
                <w:sz w:val="20"/>
              </w:rPr>
              <w:t xml:space="preserve">Masa zmieszanych odpadów komunalnych odebranych przez gminę w roku sprawozdawczym w tonach [Mg] </w:t>
            </w:r>
          </w:p>
        </w:tc>
        <w:tc>
          <w:tcPr>
            <w:tcW w:w="2831" w:type="dxa"/>
            <w:tcBorders>
              <w:top w:val="single" w:sz="4" w:space="0" w:color="000000"/>
              <w:left w:val="single" w:sz="4" w:space="0" w:color="000000"/>
              <w:bottom w:val="single" w:sz="4" w:space="0" w:color="000000"/>
              <w:right w:val="single" w:sz="4" w:space="0" w:color="000000"/>
            </w:tcBorders>
            <w:vAlign w:val="center"/>
          </w:tcPr>
          <w:p w14:paraId="66848992" w14:textId="6ECFD28C" w:rsidR="006C43E7" w:rsidRDefault="003B191C">
            <w:pPr>
              <w:ind w:left="19"/>
              <w:jc w:val="center"/>
            </w:pPr>
            <w:r>
              <w:rPr>
                <w:rFonts w:ascii="Times New Roman" w:eastAsia="Times New Roman" w:hAnsi="Times New Roman" w:cs="Times New Roman"/>
                <w:sz w:val="20"/>
              </w:rPr>
              <w:t>1</w:t>
            </w:r>
            <w:r w:rsidR="00237496">
              <w:rPr>
                <w:rFonts w:ascii="Times New Roman" w:eastAsia="Times New Roman" w:hAnsi="Times New Roman" w:cs="Times New Roman"/>
                <w:sz w:val="20"/>
              </w:rPr>
              <w:t> 264,3800</w:t>
            </w:r>
            <w:r>
              <w:rPr>
                <w:rFonts w:ascii="Times New Roman" w:eastAsia="Times New Roman" w:hAnsi="Times New Roman" w:cs="Times New Roman"/>
                <w:color w:val="FF0066"/>
                <w:sz w:val="20"/>
              </w:rPr>
              <w:t xml:space="preserve"> </w:t>
            </w:r>
          </w:p>
        </w:tc>
      </w:tr>
      <w:tr w:rsidR="006C43E7" w14:paraId="0C54C7E2" w14:textId="77777777" w:rsidTr="005B7BE3">
        <w:trPr>
          <w:trHeight w:val="471"/>
        </w:trPr>
        <w:tc>
          <w:tcPr>
            <w:tcW w:w="7487" w:type="dxa"/>
            <w:gridSpan w:val="3"/>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2DC4BF17" w14:textId="77777777" w:rsidR="006C43E7" w:rsidRDefault="003B191C">
            <w:pPr>
              <w:ind w:right="51"/>
              <w:jc w:val="right"/>
            </w:pPr>
            <w:r>
              <w:rPr>
                <w:rFonts w:ascii="Times New Roman" w:eastAsia="Times New Roman" w:hAnsi="Times New Roman" w:cs="Times New Roman"/>
                <w:sz w:val="20"/>
              </w:rPr>
              <w:t xml:space="preserve">Masa zmieszanych odpadów komunalnych odebranych w gminie w roku sprawozdawczym w tonach </w:t>
            </w:r>
          </w:p>
        </w:tc>
        <w:tc>
          <w:tcPr>
            <w:tcW w:w="2831" w:type="dxa"/>
            <w:tcBorders>
              <w:top w:val="single" w:sz="4" w:space="0" w:color="000000"/>
              <w:left w:val="single" w:sz="4" w:space="0" w:color="000000"/>
              <w:bottom w:val="single" w:sz="4" w:space="0" w:color="000000"/>
              <w:right w:val="single" w:sz="4" w:space="0" w:color="000000"/>
            </w:tcBorders>
            <w:vAlign w:val="center"/>
          </w:tcPr>
          <w:p w14:paraId="6FE3AC45" w14:textId="1304A5C1" w:rsidR="006C43E7" w:rsidRDefault="003B191C">
            <w:pPr>
              <w:ind w:left="19"/>
              <w:jc w:val="center"/>
            </w:pPr>
            <w:r>
              <w:rPr>
                <w:rFonts w:ascii="Times New Roman" w:eastAsia="Times New Roman" w:hAnsi="Times New Roman" w:cs="Times New Roman"/>
                <w:sz w:val="20"/>
              </w:rPr>
              <w:t>1</w:t>
            </w:r>
            <w:r w:rsidR="00237496">
              <w:rPr>
                <w:rFonts w:ascii="Times New Roman" w:eastAsia="Times New Roman" w:hAnsi="Times New Roman" w:cs="Times New Roman"/>
                <w:sz w:val="20"/>
              </w:rPr>
              <w:t> 324,7000</w:t>
            </w:r>
            <w:r>
              <w:rPr>
                <w:rFonts w:ascii="Times New Roman" w:eastAsia="Times New Roman" w:hAnsi="Times New Roman" w:cs="Times New Roman"/>
                <w:sz w:val="20"/>
              </w:rPr>
              <w:t xml:space="preserve"> </w:t>
            </w:r>
          </w:p>
        </w:tc>
      </w:tr>
      <w:tr w:rsidR="006C43E7" w14:paraId="2FB90F05" w14:textId="77777777" w:rsidTr="005B7BE3">
        <w:trPr>
          <w:trHeight w:val="470"/>
        </w:trPr>
        <w:tc>
          <w:tcPr>
            <w:tcW w:w="7487" w:type="dxa"/>
            <w:gridSpan w:val="3"/>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2B84E379" w14:textId="77777777" w:rsidR="006C43E7" w:rsidRDefault="003B191C">
            <w:pPr>
              <w:ind w:right="46"/>
              <w:jc w:val="right"/>
            </w:pPr>
            <w:r>
              <w:rPr>
                <w:rFonts w:ascii="Times New Roman" w:eastAsia="Times New Roman" w:hAnsi="Times New Roman" w:cs="Times New Roman"/>
                <w:sz w:val="20"/>
              </w:rPr>
              <w:t xml:space="preserve">Masa odpadów komunalnych ulegających biodegradacji wytworzona w 1995 r. – OUB w tonach [Mg] </w:t>
            </w:r>
          </w:p>
        </w:tc>
        <w:tc>
          <w:tcPr>
            <w:tcW w:w="2831" w:type="dxa"/>
            <w:tcBorders>
              <w:top w:val="single" w:sz="4" w:space="0" w:color="000000"/>
              <w:left w:val="single" w:sz="4" w:space="0" w:color="000000"/>
              <w:bottom w:val="single" w:sz="4" w:space="0" w:color="000000"/>
              <w:right w:val="single" w:sz="4" w:space="0" w:color="000000"/>
            </w:tcBorders>
            <w:vAlign w:val="center"/>
          </w:tcPr>
          <w:p w14:paraId="24175F8B" w14:textId="5A6757EE" w:rsidR="006C43E7" w:rsidRDefault="00237496">
            <w:pPr>
              <w:ind w:left="19"/>
              <w:jc w:val="center"/>
            </w:pPr>
            <w:r>
              <w:rPr>
                <w:rFonts w:ascii="Times New Roman" w:eastAsia="Times New Roman" w:hAnsi="Times New Roman" w:cs="Times New Roman"/>
                <w:sz w:val="20"/>
              </w:rPr>
              <w:t>426,5720</w:t>
            </w:r>
            <w:r w:rsidR="003B191C">
              <w:rPr>
                <w:rFonts w:ascii="Times New Roman" w:eastAsia="Times New Roman" w:hAnsi="Times New Roman" w:cs="Times New Roman"/>
                <w:color w:val="FF0066"/>
                <w:sz w:val="20"/>
              </w:rPr>
              <w:t xml:space="preserve"> </w:t>
            </w:r>
          </w:p>
        </w:tc>
      </w:tr>
      <w:tr w:rsidR="006C43E7" w14:paraId="3EB0E56A" w14:textId="77777777" w:rsidTr="005B7BE3">
        <w:trPr>
          <w:trHeight w:val="929"/>
        </w:trPr>
        <w:tc>
          <w:tcPr>
            <w:tcW w:w="7487" w:type="dxa"/>
            <w:gridSpan w:val="3"/>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6981FD25" w14:textId="77777777" w:rsidR="006C43E7" w:rsidRDefault="003B191C">
            <w:pPr>
              <w:ind w:right="50"/>
              <w:jc w:val="right"/>
            </w:pPr>
            <w:r>
              <w:rPr>
                <w:rFonts w:ascii="Times New Roman" w:eastAsia="Times New Roman" w:hAnsi="Times New Roman" w:cs="Times New Roman"/>
                <w:sz w:val="20"/>
              </w:rPr>
              <w:t xml:space="preserve">Masa odpadów ulegających biodegradacji zebranych, odebranych i przetworzonych ze strumienia odpadów komunalnych z obszaru gminy/ związku międzygminnego/metropolitalnego, przekazanych do składowania – MOUBR w tonach [Mg] </w:t>
            </w:r>
          </w:p>
        </w:tc>
        <w:tc>
          <w:tcPr>
            <w:tcW w:w="2831" w:type="dxa"/>
            <w:tcBorders>
              <w:top w:val="single" w:sz="4" w:space="0" w:color="000000"/>
              <w:left w:val="single" w:sz="4" w:space="0" w:color="000000"/>
              <w:bottom w:val="single" w:sz="4" w:space="0" w:color="000000"/>
              <w:right w:val="single" w:sz="4" w:space="0" w:color="000000"/>
            </w:tcBorders>
            <w:vAlign w:val="center"/>
          </w:tcPr>
          <w:p w14:paraId="3AD95579" w14:textId="50C30BAE" w:rsidR="006C43E7" w:rsidRDefault="00237496">
            <w:pPr>
              <w:ind w:left="19"/>
              <w:jc w:val="center"/>
            </w:pPr>
            <w:r>
              <w:rPr>
                <w:rFonts w:ascii="Times New Roman" w:eastAsia="Times New Roman" w:hAnsi="Times New Roman" w:cs="Times New Roman"/>
                <w:sz w:val="20"/>
              </w:rPr>
              <w:t>30,0798</w:t>
            </w:r>
            <w:r w:rsidR="003B191C">
              <w:rPr>
                <w:rFonts w:ascii="Times New Roman" w:eastAsia="Times New Roman" w:hAnsi="Times New Roman" w:cs="Times New Roman"/>
                <w:sz w:val="20"/>
              </w:rPr>
              <w:t xml:space="preserve"> </w:t>
            </w:r>
          </w:p>
        </w:tc>
      </w:tr>
      <w:tr w:rsidR="006C43E7" w14:paraId="438CF2E7" w14:textId="77777777" w:rsidTr="005B7BE3">
        <w:trPr>
          <w:trHeight w:val="470"/>
        </w:trPr>
        <w:tc>
          <w:tcPr>
            <w:tcW w:w="7487" w:type="dxa"/>
            <w:gridSpan w:val="3"/>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235DE0E9" w14:textId="77777777" w:rsidR="006C43E7" w:rsidRDefault="003B191C">
            <w:pPr>
              <w:ind w:right="52"/>
              <w:jc w:val="right"/>
            </w:pPr>
            <w:r>
              <w:rPr>
                <w:rFonts w:ascii="Times New Roman" w:eastAsia="Times New Roman" w:hAnsi="Times New Roman" w:cs="Times New Roman"/>
                <w:sz w:val="20"/>
              </w:rPr>
              <w:t xml:space="preserve">Osiągnięty poziom ograniczenia masy odpadów komunalnych ulegających biodegradacji przekazywanych do składowania % </w:t>
            </w:r>
          </w:p>
        </w:tc>
        <w:tc>
          <w:tcPr>
            <w:tcW w:w="2831" w:type="dxa"/>
            <w:tcBorders>
              <w:top w:val="single" w:sz="4" w:space="0" w:color="000000"/>
              <w:left w:val="single" w:sz="4" w:space="0" w:color="000000"/>
              <w:bottom w:val="single" w:sz="4" w:space="0" w:color="000000"/>
              <w:right w:val="single" w:sz="4" w:space="0" w:color="000000"/>
            </w:tcBorders>
            <w:vAlign w:val="center"/>
          </w:tcPr>
          <w:p w14:paraId="638A1678" w14:textId="66778025" w:rsidR="006C43E7" w:rsidRDefault="00237496">
            <w:pPr>
              <w:ind w:left="22"/>
              <w:jc w:val="center"/>
            </w:pPr>
            <w:r>
              <w:rPr>
                <w:rFonts w:ascii="Times New Roman" w:eastAsia="Times New Roman" w:hAnsi="Times New Roman" w:cs="Times New Roman"/>
                <w:sz w:val="20"/>
              </w:rPr>
              <w:t>10,90</w:t>
            </w:r>
            <w:r w:rsidR="003B191C">
              <w:rPr>
                <w:rFonts w:ascii="Times New Roman" w:eastAsia="Times New Roman" w:hAnsi="Times New Roman" w:cs="Times New Roman"/>
                <w:sz w:val="20"/>
              </w:rPr>
              <w:t xml:space="preserve"> </w:t>
            </w:r>
          </w:p>
        </w:tc>
      </w:tr>
      <w:tr w:rsidR="006C43E7" w14:paraId="2DD63C1B" w14:textId="77777777" w:rsidTr="005B7BE3">
        <w:trPr>
          <w:trHeight w:val="310"/>
        </w:trPr>
        <w:tc>
          <w:tcPr>
            <w:tcW w:w="10318" w:type="dxa"/>
            <w:gridSpan w:val="4"/>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114F64AF" w14:textId="77777777" w:rsidR="006C43E7" w:rsidRDefault="003B191C">
            <w:pPr>
              <w:ind w:left="430"/>
            </w:pPr>
            <w:r>
              <w:rPr>
                <w:rFonts w:ascii="Arial" w:eastAsia="Arial" w:hAnsi="Arial" w:cs="Arial"/>
                <w:b/>
                <w:sz w:val="20"/>
              </w:rPr>
              <w:t>d) informacja o osiągniętym poziomie składowania odpadów komunalnych</w:t>
            </w:r>
            <w:r>
              <w:rPr>
                <w:rFonts w:ascii="Arial" w:eastAsia="Arial" w:hAnsi="Arial" w:cs="Arial"/>
                <w:b/>
                <w:sz w:val="20"/>
                <w:vertAlign w:val="superscript"/>
              </w:rPr>
              <w:t xml:space="preserve"> </w:t>
            </w:r>
          </w:p>
        </w:tc>
      </w:tr>
      <w:tr w:rsidR="006C43E7" w14:paraId="7E38FB78" w14:textId="77777777" w:rsidTr="005B7BE3">
        <w:trPr>
          <w:trHeight w:val="408"/>
        </w:trPr>
        <w:tc>
          <w:tcPr>
            <w:tcW w:w="7487" w:type="dxa"/>
            <w:gridSpan w:val="3"/>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0ECCA9EF" w14:textId="77777777" w:rsidR="006C43E7" w:rsidRDefault="003B191C">
            <w:pPr>
              <w:ind w:right="61"/>
              <w:jc w:val="right"/>
            </w:pPr>
            <w:r>
              <w:rPr>
                <w:rFonts w:ascii="Times New Roman" w:eastAsia="Times New Roman" w:hAnsi="Times New Roman" w:cs="Times New Roman"/>
                <w:sz w:val="20"/>
              </w:rPr>
              <w:t xml:space="preserve">Łączna masa odpadów komunalnych przekazanych do składowania w tonach [Mg] </w:t>
            </w:r>
          </w:p>
        </w:tc>
        <w:tc>
          <w:tcPr>
            <w:tcW w:w="2831" w:type="dxa"/>
            <w:tcBorders>
              <w:top w:val="single" w:sz="4" w:space="0" w:color="000000"/>
              <w:left w:val="single" w:sz="4" w:space="0" w:color="000000"/>
              <w:bottom w:val="single" w:sz="4" w:space="0" w:color="000000"/>
              <w:right w:val="single" w:sz="4" w:space="0" w:color="000000"/>
            </w:tcBorders>
          </w:tcPr>
          <w:p w14:paraId="5C9FEC4C" w14:textId="2512FFC4" w:rsidR="006C43E7" w:rsidRDefault="00237496">
            <w:pPr>
              <w:ind w:left="19"/>
              <w:jc w:val="center"/>
            </w:pPr>
            <w:r>
              <w:rPr>
                <w:rFonts w:ascii="Times New Roman" w:eastAsia="Times New Roman" w:hAnsi="Times New Roman" w:cs="Times New Roman"/>
                <w:sz w:val="20"/>
              </w:rPr>
              <w:t>240,4901</w:t>
            </w:r>
            <w:r w:rsidR="003B191C">
              <w:rPr>
                <w:rFonts w:ascii="Times New Roman" w:eastAsia="Times New Roman" w:hAnsi="Times New Roman" w:cs="Times New Roman"/>
                <w:sz w:val="20"/>
              </w:rPr>
              <w:t xml:space="preserve"> </w:t>
            </w:r>
          </w:p>
        </w:tc>
      </w:tr>
      <w:tr w:rsidR="006C43E7" w14:paraId="27044845" w14:textId="77777777" w:rsidTr="005B7BE3">
        <w:trPr>
          <w:trHeight w:val="408"/>
        </w:trPr>
        <w:tc>
          <w:tcPr>
            <w:tcW w:w="7487" w:type="dxa"/>
            <w:gridSpan w:val="3"/>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6B141EF5" w14:textId="77777777" w:rsidR="006C43E7" w:rsidRDefault="003B191C">
            <w:pPr>
              <w:ind w:left="84"/>
              <w:jc w:val="both"/>
            </w:pPr>
            <w:r>
              <w:rPr>
                <w:rFonts w:ascii="Times New Roman" w:eastAsia="Times New Roman" w:hAnsi="Times New Roman" w:cs="Times New Roman"/>
                <w:sz w:val="20"/>
              </w:rPr>
              <w:t xml:space="preserve">Łączna masa odpadów komunalnych poddanych odzyskowi na składowisku w tonach [Mg] </w:t>
            </w:r>
          </w:p>
        </w:tc>
        <w:tc>
          <w:tcPr>
            <w:tcW w:w="2831" w:type="dxa"/>
            <w:tcBorders>
              <w:top w:val="single" w:sz="4" w:space="0" w:color="000000"/>
              <w:left w:val="single" w:sz="4" w:space="0" w:color="000000"/>
              <w:bottom w:val="single" w:sz="4" w:space="0" w:color="000000"/>
              <w:right w:val="single" w:sz="4" w:space="0" w:color="000000"/>
            </w:tcBorders>
          </w:tcPr>
          <w:p w14:paraId="7DF47A49" w14:textId="0B9F726C" w:rsidR="006C43E7" w:rsidRDefault="00237496">
            <w:pPr>
              <w:ind w:left="19"/>
              <w:jc w:val="center"/>
            </w:pPr>
            <w:r>
              <w:rPr>
                <w:rFonts w:ascii="Times New Roman" w:eastAsia="Times New Roman" w:hAnsi="Times New Roman" w:cs="Times New Roman"/>
                <w:sz w:val="20"/>
              </w:rPr>
              <w:t>240,4901</w:t>
            </w:r>
            <w:r w:rsidR="003B191C">
              <w:rPr>
                <w:rFonts w:ascii="Times New Roman" w:eastAsia="Times New Roman" w:hAnsi="Times New Roman" w:cs="Times New Roman"/>
                <w:sz w:val="20"/>
              </w:rPr>
              <w:t xml:space="preserve"> </w:t>
            </w:r>
          </w:p>
        </w:tc>
      </w:tr>
      <w:tr w:rsidR="006C43E7" w14:paraId="7A33AA1B" w14:textId="77777777" w:rsidTr="005B7BE3">
        <w:trPr>
          <w:trHeight w:val="408"/>
        </w:trPr>
        <w:tc>
          <w:tcPr>
            <w:tcW w:w="7487" w:type="dxa"/>
            <w:gridSpan w:val="3"/>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6A553B62" w14:textId="77777777" w:rsidR="006C43E7" w:rsidRDefault="003B191C">
            <w:pPr>
              <w:ind w:right="57"/>
              <w:jc w:val="right"/>
            </w:pPr>
            <w:r>
              <w:rPr>
                <w:rFonts w:ascii="Times New Roman" w:eastAsia="Times New Roman" w:hAnsi="Times New Roman" w:cs="Times New Roman"/>
                <w:sz w:val="20"/>
              </w:rPr>
              <w:t xml:space="preserve">Łączna masa odebranych i zebranych odpadów komunalnych w tonach [Mg] </w:t>
            </w:r>
          </w:p>
        </w:tc>
        <w:tc>
          <w:tcPr>
            <w:tcW w:w="2831" w:type="dxa"/>
            <w:tcBorders>
              <w:top w:val="single" w:sz="4" w:space="0" w:color="000000"/>
              <w:left w:val="single" w:sz="4" w:space="0" w:color="000000"/>
              <w:bottom w:val="single" w:sz="4" w:space="0" w:color="000000"/>
              <w:right w:val="single" w:sz="4" w:space="0" w:color="000000"/>
            </w:tcBorders>
          </w:tcPr>
          <w:p w14:paraId="62D400E8" w14:textId="6427F379" w:rsidR="006C43E7" w:rsidRDefault="00237496">
            <w:pPr>
              <w:ind w:left="19"/>
              <w:jc w:val="center"/>
            </w:pPr>
            <w:r>
              <w:rPr>
                <w:rFonts w:ascii="Times New Roman" w:eastAsia="Times New Roman" w:hAnsi="Times New Roman" w:cs="Times New Roman"/>
                <w:sz w:val="20"/>
              </w:rPr>
              <w:t>2 227,1800</w:t>
            </w:r>
            <w:r w:rsidR="003B191C">
              <w:rPr>
                <w:rFonts w:ascii="Times New Roman" w:eastAsia="Times New Roman" w:hAnsi="Times New Roman" w:cs="Times New Roman"/>
                <w:sz w:val="20"/>
              </w:rPr>
              <w:t xml:space="preserve"> </w:t>
            </w:r>
          </w:p>
        </w:tc>
      </w:tr>
      <w:tr w:rsidR="006C43E7" w14:paraId="63FC6A63" w14:textId="77777777" w:rsidTr="005B7BE3">
        <w:trPr>
          <w:trHeight w:val="407"/>
        </w:trPr>
        <w:tc>
          <w:tcPr>
            <w:tcW w:w="7487" w:type="dxa"/>
            <w:gridSpan w:val="3"/>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2B11C83E" w14:textId="77777777" w:rsidR="006C43E7" w:rsidRDefault="003B191C">
            <w:pPr>
              <w:ind w:right="57"/>
              <w:jc w:val="right"/>
            </w:pPr>
            <w:r>
              <w:rPr>
                <w:rFonts w:ascii="Times New Roman" w:eastAsia="Times New Roman" w:hAnsi="Times New Roman" w:cs="Times New Roman"/>
                <w:sz w:val="20"/>
              </w:rPr>
              <w:t xml:space="preserve">Poziom składowania odpadów komunalnych [%] </w:t>
            </w:r>
          </w:p>
        </w:tc>
        <w:tc>
          <w:tcPr>
            <w:tcW w:w="2831" w:type="dxa"/>
            <w:tcBorders>
              <w:top w:val="single" w:sz="4" w:space="0" w:color="000000"/>
              <w:left w:val="single" w:sz="4" w:space="0" w:color="000000"/>
              <w:bottom w:val="single" w:sz="4" w:space="0" w:color="000000"/>
              <w:right w:val="single" w:sz="4" w:space="0" w:color="000000"/>
            </w:tcBorders>
          </w:tcPr>
          <w:p w14:paraId="643BC4DE" w14:textId="26F6E00F" w:rsidR="006C43E7" w:rsidRDefault="00237496">
            <w:pPr>
              <w:ind w:left="23"/>
              <w:jc w:val="center"/>
            </w:pPr>
            <w:r>
              <w:rPr>
                <w:rFonts w:ascii="Times New Roman" w:eastAsia="Times New Roman" w:hAnsi="Times New Roman" w:cs="Times New Roman"/>
                <w:sz w:val="20"/>
              </w:rPr>
              <w:t>10,80</w:t>
            </w:r>
            <w:r w:rsidR="003B191C">
              <w:rPr>
                <w:rFonts w:ascii="Times New Roman" w:eastAsia="Times New Roman" w:hAnsi="Times New Roman" w:cs="Times New Roman"/>
                <w:sz w:val="20"/>
              </w:rPr>
              <w:t xml:space="preserve"> % </w:t>
            </w:r>
          </w:p>
        </w:tc>
      </w:tr>
      <w:tr w:rsidR="006C43E7" w14:paraId="5FAB70B9" w14:textId="77777777" w:rsidTr="005B7BE3">
        <w:trPr>
          <w:trHeight w:val="468"/>
        </w:trPr>
        <w:tc>
          <w:tcPr>
            <w:tcW w:w="10318" w:type="dxa"/>
            <w:gridSpan w:val="4"/>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658A4DD3" w14:textId="77777777" w:rsidR="006C43E7" w:rsidRDefault="003B191C">
            <w:pPr>
              <w:ind w:right="59"/>
              <w:jc w:val="right"/>
            </w:pPr>
            <w:r>
              <w:rPr>
                <w:rFonts w:ascii="Arial" w:eastAsia="Arial" w:hAnsi="Arial" w:cs="Arial"/>
                <w:b/>
                <w:sz w:val="20"/>
              </w:rPr>
              <w:t xml:space="preserve">e) informacja o udziale przekazanych do termicznego przekształcenia odpadów komunalnych w </w:t>
            </w:r>
          </w:p>
          <w:p w14:paraId="05D88D25" w14:textId="77777777" w:rsidR="006C43E7" w:rsidRDefault="003B191C">
            <w:pPr>
              <w:ind w:left="471" w:right="4123" w:firstLine="4467"/>
            </w:pPr>
            <w:r>
              <w:rPr>
                <w:rFonts w:ascii="Arial" w:eastAsia="Arial" w:hAnsi="Arial" w:cs="Arial"/>
                <w:b/>
                <w:sz w:val="13"/>
              </w:rPr>
              <w:t xml:space="preserve"> </w:t>
            </w:r>
            <w:r>
              <w:rPr>
                <w:rFonts w:ascii="Arial" w:eastAsia="Arial" w:hAnsi="Arial" w:cs="Arial"/>
                <w:b/>
                <w:sz w:val="20"/>
              </w:rPr>
              <w:t>stosunku do odebranych i zebranych odpadów</w:t>
            </w:r>
          </w:p>
        </w:tc>
      </w:tr>
      <w:tr w:rsidR="006C43E7" w14:paraId="484917B9" w14:textId="77777777" w:rsidTr="005B7BE3">
        <w:trPr>
          <w:trHeight w:val="408"/>
        </w:trPr>
        <w:tc>
          <w:tcPr>
            <w:tcW w:w="7487" w:type="dxa"/>
            <w:gridSpan w:val="3"/>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4F105075" w14:textId="77777777" w:rsidR="006C43E7" w:rsidRDefault="003B191C">
            <w:pPr>
              <w:ind w:right="62"/>
              <w:jc w:val="right"/>
            </w:pPr>
            <w:r>
              <w:rPr>
                <w:rFonts w:ascii="Times New Roman" w:eastAsia="Times New Roman" w:hAnsi="Times New Roman" w:cs="Times New Roman"/>
                <w:sz w:val="20"/>
              </w:rPr>
              <w:t xml:space="preserve">Łączna masa odebranych i zebranych odpadów komunalnych w tonach [Mg] </w:t>
            </w:r>
          </w:p>
        </w:tc>
        <w:tc>
          <w:tcPr>
            <w:tcW w:w="2831" w:type="dxa"/>
            <w:tcBorders>
              <w:top w:val="single" w:sz="4" w:space="0" w:color="000000"/>
              <w:left w:val="single" w:sz="4" w:space="0" w:color="000000"/>
              <w:bottom w:val="single" w:sz="4" w:space="0" w:color="000000"/>
              <w:right w:val="single" w:sz="4" w:space="0" w:color="000000"/>
            </w:tcBorders>
          </w:tcPr>
          <w:p w14:paraId="3FEB7DE2" w14:textId="4F104F57" w:rsidR="006C43E7" w:rsidRDefault="003B191C">
            <w:pPr>
              <w:ind w:right="303"/>
              <w:jc w:val="center"/>
            </w:pPr>
            <w:r>
              <w:rPr>
                <w:rFonts w:ascii="Times New Roman" w:eastAsia="Times New Roman" w:hAnsi="Times New Roman" w:cs="Times New Roman"/>
                <w:sz w:val="20"/>
              </w:rPr>
              <w:t>2</w:t>
            </w:r>
            <w:r w:rsidR="00237496">
              <w:rPr>
                <w:rFonts w:ascii="Times New Roman" w:eastAsia="Times New Roman" w:hAnsi="Times New Roman" w:cs="Times New Roman"/>
                <w:sz w:val="20"/>
              </w:rPr>
              <w:t> 227,1800</w:t>
            </w:r>
            <w:r>
              <w:rPr>
                <w:rFonts w:ascii="Times New Roman" w:eastAsia="Times New Roman" w:hAnsi="Times New Roman" w:cs="Times New Roman"/>
                <w:sz w:val="20"/>
              </w:rPr>
              <w:t xml:space="preserve"> </w:t>
            </w:r>
          </w:p>
        </w:tc>
      </w:tr>
      <w:tr w:rsidR="006C43E7" w14:paraId="3E4F9F5E" w14:textId="77777777" w:rsidTr="005B7BE3">
        <w:trPr>
          <w:trHeight w:val="470"/>
        </w:trPr>
        <w:tc>
          <w:tcPr>
            <w:tcW w:w="7487" w:type="dxa"/>
            <w:gridSpan w:val="3"/>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371FFF21" w14:textId="77777777" w:rsidR="006C43E7" w:rsidRDefault="003B191C">
            <w:pPr>
              <w:ind w:right="55"/>
              <w:jc w:val="right"/>
            </w:pPr>
            <w:r>
              <w:rPr>
                <w:rFonts w:ascii="Times New Roman" w:eastAsia="Times New Roman" w:hAnsi="Times New Roman" w:cs="Times New Roman"/>
                <w:sz w:val="20"/>
              </w:rPr>
              <w:t xml:space="preserve">Łączna masa odpadów komunalnych przekazanych do termicznego przekształcania w tonach [Mg] </w:t>
            </w:r>
          </w:p>
        </w:tc>
        <w:tc>
          <w:tcPr>
            <w:tcW w:w="2831" w:type="dxa"/>
            <w:tcBorders>
              <w:top w:val="single" w:sz="4" w:space="0" w:color="000000"/>
              <w:left w:val="single" w:sz="4" w:space="0" w:color="000000"/>
              <w:bottom w:val="single" w:sz="4" w:space="0" w:color="000000"/>
              <w:right w:val="single" w:sz="4" w:space="0" w:color="000000"/>
            </w:tcBorders>
            <w:vAlign w:val="center"/>
          </w:tcPr>
          <w:p w14:paraId="618B768B" w14:textId="4872C8E9" w:rsidR="006C43E7" w:rsidRDefault="00237496">
            <w:pPr>
              <w:ind w:right="302"/>
              <w:jc w:val="center"/>
            </w:pPr>
            <w:r>
              <w:rPr>
                <w:rFonts w:ascii="Times New Roman" w:eastAsia="Times New Roman" w:hAnsi="Times New Roman" w:cs="Times New Roman"/>
                <w:sz w:val="20"/>
              </w:rPr>
              <w:t>24,5000</w:t>
            </w:r>
            <w:r w:rsidR="003B191C">
              <w:rPr>
                <w:rFonts w:ascii="Times New Roman" w:eastAsia="Times New Roman" w:hAnsi="Times New Roman" w:cs="Times New Roman"/>
                <w:sz w:val="20"/>
              </w:rPr>
              <w:t xml:space="preserve"> </w:t>
            </w:r>
          </w:p>
        </w:tc>
      </w:tr>
      <w:tr w:rsidR="006C43E7" w14:paraId="2BF7BCC9" w14:textId="77777777" w:rsidTr="005B7BE3">
        <w:trPr>
          <w:trHeight w:val="469"/>
        </w:trPr>
        <w:tc>
          <w:tcPr>
            <w:tcW w:w="7487" w:type="dxa"/>
            <w:gridSpan w:val="3"/>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0FA1B012" w14:textId="77777777" w:rsidR="006C43E7" w:rsidRDefault="003B191C">
            <w:pPr>
              <w:ind w:right="60"/>
              <w:jc w:val="right"/>
            </w:pPr>
            <w:r>
              <w:rPr>
                <w:rFonts w:ascii="Times New Roman" w:eastAsia="Times New Roman" w:hAnsi="Times New Roman" w:cs="Times New Roman"/>
                <w:sz w:val="20"/>
              </w:rPr>
              <w:t xml:space="preserve">Stosunek masy odpadów komunalnych przekazanych do termicznego przekształcania do odebranych i zebranych odpadów komunalnych [%] </w:t>
            </w:r>
          </w:p>
        </w:tc>
        <w:tc>
          <w:tcPr>
            <w:tcW w:w="2831" w:type="dxa"/>
            <w:tcBorders>
              <w:top w:val="single" w:sz="4" w:space="0" w:color="000000"/>
              <w:left w:val="single" w:sz="4" w:space="0" w:color="000000"/>
              <w:bottom w:val="single" w:sz="4" w:space="0" w:color="000000"/>
              <w:right w:val="single" w:sz="4" w:space="0" w:color="000000"/>
            </w:tcBorders>
            <w:vAlign w:val="center"/>
          </w:tcPr>
          <w:p w14:paraId="48EC4AA0" w14:textId="45397BD2" w:rsidR="006C43E7" w:rsidRDefault="00237496">
            <w:pPr>
              <w:ind w:right="301"/>
              <w:jc w:val="center"/>
            </w:pPr>
            <w:r>
              <w:rPr>
                <w:rFonts w:ascii="Times New Roman" w:eastAsia="Times New Roman" w:hAnsi="Times New Roman" w:cs="Times New Roman"/>
                <w:sz w:val="20"/>
              </w:rPr>
              <w:t>1,10</w:t>
            </w:r>
            <w:r w:rsidR="003B191C">
              <w:rPr>
                <w:rFonts w:ascii="Times New Roman" w:eastAsia="Times New Roman" w:hAnsi="Times New Roman" w:cs="Times New Roman"/>
                <w:sz w:val="20"/>
              </w:rPr>
              <w:t xml:space="preserve"> </w:t>
            </w:r>
          </w:p>
        </w:tc>
      </w:tr>
    </w:tbl>
    <w:p w14:paraId="5A122AA2" w14:textId="5CE02CB4" w:rsidR="006C43E7" w:rsidRDefault="003B191C">
      <w:pPr>
        <w:spacing w:after="0" w:line="255" w:lineRule="auto"/>
        <w:ind w:left="-5" w:right="127" w:hanging="10"/>
        <w:rPr>
          <w:rFonts w:ascii="Times New Roman" w:eastAsia="Times New Roman" w:hAnsi="Times New Roman" w:cs="Times New Roman"/>
          <w:b/>
          <w:sz w:val="32"/>
        </w:rPr>
      </w:pPr>
      <w:r>
        <w:rPr>
          <w:rFonts w:ascii="Times New Roman" w:eastAsia="Times New Roman" w:hAnsi="Times New Roman" w:cs="Times New Roman"/>
          <w:sz w:val="20"/>
        </w:rPr>
        <w:t>źródło: Sprawozdanie Burmistrza z realizacji zadań z zakresu gospodarowania odpadami komunalnymi za 202</w:t>
      </w:r>
      <w:r w:rsidR="00694EB9">
        <w:rPr>
          <w:rFonts w:ascii="Times New Roman" w:eastAsia="Times New Roman" w:hAnsi="Times New Roman" w:cs="Times New Roman"/>
          <w:sz w:val="20"/>
        </w:rPr>
        <w:t>5</w:t>
      </w:r>
      <w:r>
        <w:rPr>
          <w:rFonts w:ascii="Times New Roman" w:eastAsia="Times New Roman" w:hAnsi="Times New Roman" w:cs="Times New Roman"/>
          <w:sz w:val="20"/>
        </w:rPr>
        <w:t xml:space="preserve"> rok, opracowanie własne</w:t>
      </w:r>
      <w:r w:rsidR="00326B59">
        <w:rPr>
          <w:rFonts w:ascii="Times New Roman" w:eastAsia="Times New Roman" w:hAnsi="Times New Roman" w:cs="Times New Roman"/>
          <w:sz w:val="24"/>
        </w:rPr>
        <w:t>.</w:t>
      </w:r>
    </w:p>
    <w:p w14:paraId="404C3D81" w14:textId="77777777" w:rsidR="00797C0B" w:rsidRDefault="00797C0B">
      <w:pPr>
        <w:spacing w:after="0" w:line="255" w:lineRule="auto"/>
        <w:ind w:left="-5" w:right="127" w:hanging="10"/>
      </w:pPr>
    </w:p>
    <w:p w14:paraId="05FA6ADD" w14:textId="77777777" w:rsidR="006C43E7" w:rsidRDefault="003B191C">
      <w:pPr>
        <w:pStyle w:val="Nagwek1"/>
        <w:spacing w:after="158"/>
        <w:ind w:left="225" w:hanging="240"/>
      </w:pPr>
      <w:bookmarkStart w:id="15" w:name="_Toc62155"/>
      <w:r>
        <w:lastRenderedPageBreak/>
        <w:t xml:space="preserve">Liczba mieszkańców objęta systemem gospodarki odpadami komunalnymi </w:t>
      </w:r>
      <w:bookmarkEnd w:id="15"/>
    </w:p>
    <w:p w14:paraId="6D52CCED" w14:textId="00B771B1" w:rsidR="006C43E7" w:rsidRDefault="003B191C" w:rsidP="00326B59">
      <w:pPr>
        <w:spacing w:after="4" w:line="267" w:lineRule="auto"/>
        <w:ind w:left="-5" w:right="11" w:hanging="10"/>
        <w:jc w:val="both"/>
      </w:pPr>
      <w:r>
        <w:rPr>
          <w:rFonts w:ascii="Times New Roman" w:eastAsia="Times New Roman" w:hAnsi="Times New Roman" w:cs="Times New Roman"/>
          <w:sz w:val="24"/>
        </w:rPr>
        <w:t>Liczba mieszkańców zameldowanych (meldunek stały) na terenie Gminy Kamieniec Ząbkowicki wg stanu na dzień 31 grudnia 202</w:t>
      </w:r>
      <w:r w:rsidR="00694EB9">
        <w:rPr>
          <w:rFonts w:ascii="Times New Roman" w:eastAsia="Times New Roman" w:hAnsi="Times New Roman" w:cs="Times New Roman"/>
          <w:sz w:val="24"/>
        </w:rPr>
        <w:t>5</w:t>
      </w:r>
      <w:r>
        <w:rPr>
          <w:rFonts w:ascii="Times New Roman" w:eastAsia="Times New Roman" w:hAnsi="Times New Roman" w:cs="Times New Roman"/>
          <w:sz w:val="24"/>
        </w:rPr>
        <w:t xml:space="preserve"> r. wyniosła 7 </w:t>
      </w:r>
      <w:r w:rsidR="00694EB9">
        <w:rPr>
          <w:rFonts w:ascii="Times New Roman" w:eastAsia="Times New Roman" w:hAnsi="Times New Roman" w:cs="Times New Roman"/>
          <w:sz w:val="24"/>
        </w:rPr>
        <w:t>409</w:t>
      </w:r>
      <w:r>
        <w:rPr>
          <w:rFonts w:ascii="Times New Roman" w:eastAsia="Times New Roman" w:hAnsi="Times New Roman" w:cs="Times New Roman"/>
          <w:sz w:val="24"/>
        </w:rPr>
        <w:t xml:space="preserve"> osób. Liczba mieszkańców Gminy Kamieniec Ząbkowicki objęta zbiorczym systemem odbioru odpadów komunalnych w 202</w:t>
      </w:r>
      <w:r w:rsidR="00694EB9">
        <w:rPr>
          <w:rFonts w:ascii="Times New Roman" w:eastAsia="Times New Roman" w:hAnsi="Times New Roman" w:cs="Times New Roman"/>
          <w:sz w:val="24"/>
        </w:rPr>
        <w:t>5</w:t>
      </w:r>
      <w:r>
        <w:rPr>
          <w:rFonts w:ascii="Times New Roman" w:eastAsia="Times New Roman" w:hAnsi="Times New Roman" w:cs="Times New Roman"/>
          <w:sz w:val="24"/>
        </w:rPr>
        <w:t xml:space="preserve"> roku wynosiła </w:t>
      </w:r>
      <w:r w:rsidR="00326B59">
        <w:rPr>
          <w:rFonts w:ascii="Times New Roman" w:eastAsia="Times New Roman" w:hAnsi="Times New Roman" w:cs="Times New Roman"/>
          <w:sz w:val="24"/>
        </w:rPr>
        <w:br/>
      </w:r>
      <w:r w:rsidR="00694EB9">
        <w:rPr>
          <w:rFonts w:ascii="Times New Roman" w:eastAsia="Times New Roman" w:hAnsi="Times New Roman" w:cs="Times New Roman"/>
          <w:sz w:val="24"/>
        </w:rPr>
        <w:t>5 863</w:t>
      </w:r>
      <w:r>
        <w:rPr>
          <w:rFonts w:ascii="Times New Roman" w:eastAsia="Times New Roman" w:hAnsi="Times New Roman" w:cs="Times New Roman"/>
          <w:sz w:val="24"/>
        </w:rPr>
        <w:t xml:space="preserve"> osób. Należy podkreślić, że różnica między liczbą meldunkową oraz liczbą osób ujętą </w:t>
      </w:r>
      <w:r w:rsidR="00065552">
        <w:rPr>
          <w:rFonts w:ascii="Times New Roman" w:eastAsia="Times New Roman" w:hAnsi="Times New Roman" w:cs="Times New Roman"/>
          <w:sz w:val="24"/>
        </w:rPr>
        <w:br/>
      </w:r>
      <w:r>
        <w:rPr>
          <w:rFonts w:ascii="Times New Roman" w:eastAsia="Times New Roman" w:hAnsi="Times New Roman" w:cs="Times New Roman"/>
          <w:sz w:val="24"/>
        </w:rPr>
        <w:t>w złożonych deklaracjach (1 5</w:t>
      </w:r>
      <w:r w:rsidR="00694EB9">
        <w:rPr>
          <w:rFonts w:ascii="Times New Roman" w:eastAsia="Times New Roman" w:hAnsi="Times New Roman" w:cs="Times New Roman"/>
          <w:sz w:val="24"/>
        </w:rPr>
        <w:t>46</w:t>
      </w:r>
      <w:r>
        <w:rPr>
          <w:rFonts w:ascii="Times New Roman" w:eastAsia="Times New Roman" w:hAnsi="Times New Roman" w:cs="Times New Roman"/>
          <w:sz w:val="24"/>
        </w:rPr>
        <w:t xml:space="preserve"> osób) jest stanem naturalnym, wynikającym z meldunku osób, które na co dzień zamieszkują poza Gminą Kamieniec Ząbkowicki(np. studenci, emigranci zarobkowi).  </w:t>
      </w:r>
    </w:p>
    <w:p w14:paraId="1C8C9750" w14:textId="77777777" w:rsidR="006C43E7" w:rsidRDefault="003B191C">
      <w:pPr>
        <w:spacing w:after="0"/>
      </w:pPr>
      <w:r>
        <w:rPr>
          <w:rFonts w:ascii="Times New Roman" w:eastAsia="Times New Roman" w:hAnsi="Times New Roman" w:cs="Times New Roman"/>
          <w:sz w:val="24"/>
        </w:rPr>
        <w:t xml:space="preserve"> </w:t>
      </w:r>
    </w:p>
    <w:p w14:paraId="58958B3D" w14:textId="4D2B5931" w:rsidR="006C43E7" w:rsidRDefault="003B191C">
      <w:pPr>
        <w:spacing w:after="4" w:line="302" w:lineRule="auto"/>
        <w:ind w:right="20"/>
        <w:jc w:val="both"/>
      </w:pPr>
      <w:r>
        <w:rPr>
          <w:rFonts w:ascii="Times New Roman" w:eastAsia="Times New Roman" w:hAnsi="Times New Roman" w:cs="Times New Roman"/>
          <w:sz w:val="24"/>
        </w:rPr>
        <w:t>Liczba nieruchomości zamieszkałych objętych zbiorczym systemem odbioru odpadów komunalnych wg stanu na dzień 31 grudnia 202</w:t>
      </w:r>
      <w:r w:rsidR="00694EB9">
        <w:rPr>
          <w:rFonts w:ascii="Times New Roman" w:eastAsia="Times New Roman" w:hAnsi="Times New Roman" w:cs="Times New Roman"/>
          <w:sz w:val="24"/>
        </w:rPr>
        <w:t>5</w:t>
      </w:r>
      <w:r>
        <w:rPr>
          <w:rFonts w:ascii="Times New Roman" w:eastAsia="Times New Roman" w:hAnsi="Times New Roman" w:cs="Times New Roman"/>
          <w:sz w:val="24"/>
        </w:rPr>
        <w:t xml:space="preserve"> wynosi 1 7</w:t>
      </w:r>
      <w:r w:rsidR="00694EB9">
        <w:rPr>
          <w:rFonts w:ascii="Times New Roman" w:eastAsia="Times New Roman" w:hAnsi="Times New Roman" w:cs="Times New Roman"/>
          <w:sz w:val="24"/>
        </w:rPr>
        <w:t>21</w:t>
      </w:r>
      <w:r>
        <w:rPr>
          <w:rFonts w:ascii="Times New Roman" w:eastAsia="Times New Roman" w:hAnsi="Times New Roman" w:cs="Times New Roman"/>
          <w:sz w:val="24"/>
        </w:rPr>
        <w:t xml:space="preserve"> gospodarstw. W 202</w:t>
      </w:r>
      <w:r w:rsidR="00BC00CE">
        <w:rPr>
          <w:rFonts w:ascii="Times New Roman" w:eastAsia="Times New Roman" w:hAnsi="Times New Roman" w:cs="Times New Roman"/>
          <w:sz w:val="24"/>
        </w:rPr>
        <w:t>5</w:t>
      </w:r>
      <w:r>
        <w:rPr>
          <w:rFonts w:ascii="Times New Roman" w:eastAsia="Times New Roman" w:hAnsi="Times New Roman" w:cs="Times New Roman"/>
          <w:sz w:val="24"/>
        </w:rPr>
        <w:t xml:space="preserve"> roku wystosowano </w:t>
      </w:r>
      <w:r w:rsidR="00BC00CE" w:rsidRPr="00BC00CE">
        <w:rPr>
          <w:rFonts w:ascii="Times New Roman" w:eastAsia="Times New Roman" w:hAnsi="Times New Roman" w:cs="Times New Roman"/>
          <w:color w:val="auto"/>
          <w:sz w:val="24"/>
        </w:rPr>
        <w:t>45</w:t>
      </w:r>
      <w:r w:rsidRPr="00BC00CE">
        <w:rPr>
          <w:rFonts w:ascii="Times New Roman" w:eastAsia="Times New Roman" w:hAnsi="Times New Roman" w:cs="Times New Roman"/>
          <w:color w:val="auto"/>
          <w:sz w:val="24"/>
        </w:rPr>
        <w:t xml:space="preserve"> </w:t>
      </w:r>
      <w:r>
        <w:rPr>
          <w:rFonts w:ascii="Times New Roman" w:eastAsia="Times New Roman" w:hAnsi="Times New Roman" w:cs="Times New Roman"/>
          <w:sz w:val="24"/>
        </w:rPr>
        <w:t xml:space="preserve">wezwań dotyczących poprawności danych w złożonych deklaracjach przez właścicieli nieruchomości zamieszkałych. </w:t>
      </w:r>
    </w:p>
    <w:p w14:paraId="7C0B7F52" w14:textId="77777777" w:rsidR="006C43E7" w:rsidRDefault="003B191C">
      <w:pPr>
        <w:spacing w:after="0"/>
      </w:pPr>
      <w:r>
        <w:rPr>
          <w:rFonts w:ascii="Times New Roman" w:eastAsia="Times New Roman" w:hAnsi="Times New Roman" w:cs="Times New Roman"/>
          <w:sz w:val="24"/>
        </w:rPr>
        <w:t xml:space="preserve"> </w:t>
      </w:r>
    </w:p>
    <w:p w14:paraId="602056A9" w14:textId="1CA553DF" w:rsidR="006C43E7" w:rsidRDefault="003B191C">
      <w:pPr>
        <w:spacing w:after="4" w:line="302" w:lineRule="auto"/>
        <w:ind w:right="20"/>
        <w:jc w:val="both"/>
      </w:pPr>
      <w:r>
        <w:rPr>
          <w:rFonts w:ascii="Times New Roman" w:eastAsia="Times New Roman" w:hAnsi="Times New Roman" w:cs="Times New Roman"/>
          <w:sz w:val="24"/>
        </w:rPr>
        <w:t xml:space="preserve">Należy nadmienić, że na terenie Gminy Kamieniec Ząbkowicki budynki niezamieszkałe nie są objęte zbiorczym systemem odbioru odpadów komunalnych. W tych przypadkach, właściciel nieruchomości jest zobligowany do zawarcie indywidualnej umowy cywilnoprawnej </w:t>
      </w:r>
      <w:r w:rsidR="00797C0B">
        <w:rPr>
          <w:rFonts w:ascii="Times New Roman" w:eastAsia="Times New Roman" w:hAnsi="Times New Roman" w:cs="Times New Roman"/>
          <w:sz w:val="24"/>
        </w:rPr>
        <w:br/>
      </w:r>
      <w:r>
        <w:rPr>
          <w:rFonts w:ascii="Times New Roman" w:eastAsia="Times New Roman" w:hAnsi="Times New Roman" w:cs="Times New Roman"/>
          <w:sz w:val="24"/>
        </w:rPr>
        <w:t xml:space="preserve">z podmiotem posiadającym zezwolenie na odbiór odpadów komunalnych. </w:t>
      </w:r>
    </w:p>
    <w:p w14:paraId="53A9848F" w14:textId="77777777" w:rsidR="006C43E7" w:rsidRDefault="003B191C">
      <w:pPr>
        <w:spacing w:after="0"/>
      </w:pPr>
      <w:r>
        <w:rPr>
          <w:rFonts w:ascii="Times New Roman" w:eastAsia="Times New Roman" w:hAnsi="Times New Roman" w:cs="Times New Roman"/>
          <w:sz w:val="24"/>
        </w:rPr>
        <w:t xml:space="preserve"> </w:t>
      </w:r>
    </w:p>
    <w:p w14:paraId="294F42C2" w14:textId="77777777" w:rsidR="006C43E7" w:rsidRDefault="003B191C">
      <w:pPr>
        <w:pStyle w:val="Nagwek1"/>
        <w:ind w:left="225" w:hanging="240"/>
      </w:pPr>
      <w:bookmarkStart w:id="16" w:name="_Toc62156"/>
      <w:r>
        <w:t xml:space="preserve">Analiza finansowa systemu gospodarki odpadami </w:t>
      </w:r>
      <w:bookmarkEnd w:id="16"/>
    </w:p>
    <w:p w14:paraId="60C0DA07" w14:textId="62A04F0E" w:rsidR="006C43E7" w:rsidRDefault="003B191C" w:rsidP="00326B59">
      <w:pPr>
        <w:spacing w:after="4" w:line="267" w:lineRule="auto"/>
        <w:ind w:left="-5" w:right="155" w:hanging="10"/>
        <w:jc w:val="both"/>
      </w:pPr>
      <w:r>
        <w:rPr>
          <w:rFonts w:ascii="Times New Roman" w:eastAsia="Times New Roman" w:hAnsi="Times New Roman" w:cs="Times New Roman"/>
          <w:sz w:val="24"/>
        </w:rPr>
        <w:t>Łączne koszty związane z funkcjonowaniem systemu gospodarki odpadami komunalnymi na terenie Gminy Kamieniec Ząbkowicki w 202</w:t>
      </w:r>
      <w:r w:rsidR="00BC00CE">
        <w:rPr>
          <w:rFonts w:ascii="Times New Roman" w:eastAsia="Times New Roman" w:hAnsi="Times New Roman" w:cs="Times New Roman"/>
          <w:sz w:val="24"/>
        </w:rPr>
        <w:t>5</w:t>
      </w:r>
      <w:r>
        <w:rPr>
          <w:rFonts w:ascii="Times New Roman" w:eastAsia="Times New Roman" w:hAnsi="Times New Roman" w:cs="Times New Roman"/>
          <w:sz w:val="24"/>
        </w:rPr>
        <w:t xml:space="preserve"> roku wyniosły </w:t>
      </w:r>
      <w:r w:rsidR="00BC00CE">
        <w:rPr>
          <w:rFonts w:ascii="Times New Roman" w:eastAsia="Times New Roman" w:hAnsi="Times New Roman" w:cs="Times New Roman"/>
          <w:b/>
          <w:sz w:val="24"/>
        </w:rPr>
        <w:t>2</w:t>
      </w:r>
      <w:r>
        <w:rPr>
          <w:rFonts w:ascii="Times New Roman" w:eastAsia="Times New Roman" w:hAnsi="Times New Roman" w:cs="Times New Roman"/>
          <w:b/>
          <w:sz w:val="24"/>
        </w:rPr>
        <w:t xml:space="preserve"> </w:t>
      </w:r>
      <w:r w:rsidR="00BC00CE">
        <w:rPr>
          <w:rFonts w:ascii="Times New Roman" w:eastAsia="Times New Roman" w:hAnsi="Times New Roman" w:cs="Times New Roman"/>
          <w:b/>
          <w:sz w:val="24"/>
        </w:rPr>
        <w:t>789</w:t>
      </w:r>
      <w:r>
        <w:rPr>
          <w:rFonts w:ascii="Times New Roman" w:eastAsia="Times New Roman" w:hAnsi="Times New Roman" w:cs="Times New Roman"/>
          <w:b/>
          <w:sz w:val="24"/>
        </w:rPr>
        <w:t xml:space="preserve"> </w:t>
      </w:r>
      <w:r w:rsidR="00BC00CE">
        <w:rPr>
          <w:rFonts w:ascii="Times New Roman" w:eastAsia="Times New Roman" w:hAnsi="Times New Roman" w:cs="Times New Roman"/>
          <w:b/>
          <w:sz w:val="24"/>
        </w:rPr>
        <w:t>938</w:t>
      </w:r>
      <w:r>
        <w:rPr>
          <w:rFonts w:ascii="Times New Roman" w:eastAsia="Times New Roman" w:hAnsi="Times New Roman" w:cs="Times New Roman"/>
          <w:b/>
          <w:sz w:val="24"/>
        </w:rPr>
        <w:t>,</w:t>
      </w:r>
      <w:r w:rsidR="00BC00CE">
        <w:rPr>
          <w:rFonts w:ascii="Times New Roman" w:eastAsia="Times New Roman" w:hAnsi="Times New Roman" w:cs="Times New Roman"/>
          <w:b/>
          <w:sz w:val="24"/>
        </w:rPr>
        <w:t>45</w:t>
      </w:r>
      <w:r>
        <w:rPr>
          <w:rFonts w:ascii="Times New Roman" w:eastAsia="Times New Roman" w:hAnsi="Times New Roman" w:cs="Times New Roman"/>
          <w:b/>
          <w:sz w:val="24"/>
        </w:rPr>
        <w:t xml:space="preserve"> zł</w:t>
      </w:r>
      <w:r>
        <w:rPr>
          <w:rFonts w:ascii="Times New Roman" w:eastAsia="Times New Roman" w:hAnsi="Times New Roman" w:cs="Times New Roman"/>
          <w:sz w:val="24"/>
        </w:rPr>
        <w:t xml:space="preserve">. Natomiast wpływy do budżetu związane z poborem opłat śmieciowych od właścicieli nieruchomości </w:t>
      </w:r>
      <w:r w:rsidR="00D86F30">
        <w:rPr>
          <w:rFonts w:ascii="Times New Roman" w:eastAsia="Times New Roman" w:hAnsi="Times New Roman" w:cs="Times New Roman"/>
          <w:sz w:val="24"/>
        </w:rPr>
        <w:br/>
      </w:r>
      <w:r>
        <w:rPr>
          <w:rFonts w:ascii="Times New Roman" w:eastAsia="Times New Roman" w:hAnsi="Times New Roman" w:cs="Times New Roman"/>
          <w:sz w:val="24"/>
        </w:rPr>
        <w:t>w roku 202</w:t>
      </w:r>
      <w:r w:rsidR="00BC00CE">
        <w:rPr>
          <w:rFonts w:ascii="Times New Roman" w:eastAsia="Times New Roman" w:hAnsi="Times New Roman" w:cs="Times New Roman"/>
          <w:sz w:val="24"/>
        </w:rPr>
        <w:t>5</w:t>
      </w:r>
      <w:r>
        <w:rPr>
          <w:rFonts w:ascii="Times New Roman" w:eastAsia="Times New Roman" w:hAnsi="Times New Roman" w:cs="Times New Roman"/>
          <w:sz w:val="24"/>
        </w:rPr>
        <w:t xml:space="preserve"> wyniosły </w:t>
      </w:r>
      <w:r w:rsidR="00BC00CE">
        <w:rPr>
          <w:rFonts w:ascii="Times New Roman" w:eastAsia="Times New Roman" w:hAnsi="Times New Roman" w:cs="Times New Roman"/>
          <w:b/>
          <w:sz w:val="24"/>
        </w:rPr>
        <w:t>2</w:t>
      </w:r>
      <w:r>
        <w:rPr>
          <w:rFonts w:ascii="Times New Roman" w:eastAsia="Times New Roman" w:hAnsi="Times New Roman" w:cs="Times New Roman"/>
          <w:b/>
          <w:sz w:val="24"/>
        </w:rPr>
        <w:t xml:space="preserve"> </w:t>
      </w:r>
      <w:r w:rsidR="00BC00CE">
        <w:rPr>
          <w:rFonts w:ascii="Times New Roman" w:eastAsia="Times New Roman" w:hAnsi="Times New Roman" w:cs="Times New Roman"/>
          <w:b/>
          <w:sz w:val="24"/>
        </w:rPr>
        <w:t>040</w:t>
      </w:r>
      <w:r>
        <w:rPr>
          <w:rFonts w:ascii="Times New Roman" w:eastAsia="Times New Roman" w:hAnsi="Times New Roman" w:cs="Times New Roman"/>
          <w:b/>
          <w:sz w:val="24"/>
        </w:rPr>
        <w:t xml:space="preserve"> </w:t>
      </w:r>
      <w:r w:rsidR="00BC00CE">
        <w:rPr>
          <w:rFonts w:ascii="Times New Roman" w:eastAsia="Times New Roman" w:hAnsi="Times New Roman" w:cs="Times New Roman"/>
          <w:b/>
          <w:sz w:val="24"/>
        </w:rPr>
        <w:t>115</w:t>
      </w:r>
      <w:r>
        <w:rPr>
          <w:rFonts w:ascii="Times New Roman" w:eastAsia="Times New Roman" w:hAnsi="Times New Roman" w:cs="Times New Roman"/>
          <w:b/>
          <w:sz w:val="24"/>
        </w:rPr>
        <w:t>,</w:t>
      </w:r>
      <w:r w:rsidR="00BC00CE">
        <w:rPr>
          <w:rFonts w:ascii="Times New Roman" w:eastAsia="Times New Roman" w:hAnsi="Times New Roman" w:cs="Times New Roman"/>
          <w:b/>
          <w:sz w:val="24"/>
        </w:rPr>
        <w:t>3</w:t>
      </w:r>
      <w:r>
        <w:rPr>
          <w:rFonts w:ascii="Times New Roman" w:eastAsia="Times New Roman" w:hAnsi="Times New Roman" w:cs="Times New Roman"/>
          <w:b/>
          <w:sz w:val="24"/>
        </w:rPr>
        <w:t>0 zł</w:t>
      </w:r>
      <w:r>
        <w:rPr>
          <w:rFonts w:ascii="Times New Roman" w:eastAsia="Times New Roman" w:hAnsi="Times New Roman" w:cs="Times New Roman"/>
          <w:sz w:val="24"/>
        </w:rPr>
        <w:t xml:space="preserve">.  </w:t>
      </w:r>
    </w:p>
    <w:p w14:paraId="6179184E" w14:textId="77777777" w:rsidR="006C43E7" w:rsidRDefault="003B191C">
      <w:pPr>
        <w:spacing w:after="0"/>
      </w:pPr>
      <w:r>
        <w:rPr>
          <w:rFonts w:ascii="Times New Roman" w:eastAsia="Times New Roman" w:hAnsi="Times New Roman" w:cs="Times New Roman"/>
          <w:sz w:val="24"/>
        </w:rPr>
        <w:t xml:space="preserve"> </w:t>
      </w:r>
    </w:p>
    <w:p w14:paraId="7DA65966" w14:textId="5B57CF76" w:rsidR="006C43E7" w:rsidRDefault="003B191C">
      <w:pPr>
        <w:spacing w:after="0"/>
        <w:ind w:left="-5" w:hanging="10"/>
      </w:pPr>
      <w:r>
        <w:rPr>
          <w:rFonts w:ascii="Arial" w:eastAsia="Arial" w:hAnsi="Arial" w:cs="Arial"/>
          <w:b/>
          <w:sz w:val="18"/>
        </w:rPr>
        <w:t xml:space="preserve">Tabela </w:t>
      </w:r>
      <w:r w:rsidR="00DE61FB">
        <w:rPr>
          <w:rFonts w:ascii="Arial" w:eastAsia="Arial" w:hAnsi="Arial" w:cs="Arial"/>
          <w:b/>
          <w:sz w:val="18"/>
        </w:rPr>
        <w:t>9</w:t>
      </w:r>
      <w:r>
        <w:rPr>
          <w:rFonts w:ascii="Arial" w:eastAsia="Arial" w:hAnsi="Arial" w:cs="Arial"/>
          <w:b/>
          <w:sz w:val="18"/>
        </w:rPr>
        <w:t>. Wydatki związane z funkcjonowaniem systemu gospodarki odpadami komunalnymi na terenie Gminy Kamieniec Ząbkowicki w 202</w:t>
      </w:r>
      <w:r w:rsidR="00BC00CE">
        <w:rPr>
          <w:rFonts w:ascii="Arial" w:eastAsia="Arial" w:hAnsi="Arial" w:cs="Arial"/>
          <w:b/>
          <w:sz w:val="18"/>
        </w:rPr>
        <w:t>5</w:t>
      </w:r>
      <w:r>
        <w:rPr>
          <w:rFonts w:ascii="Arial" w:eastAsia="Arial" w:hAnsi="Arial" w:cs="Arial"/>
          <w:b/>
          <w:sz w:val="18"/>
        </w:rPr>
        <w:t xml:space="preserve"> r. </w:t>
      </w:r>
    </w:p>
    <w:tbl>
      <w:tblPr>
        <w:tblStyle w:val="TableGrid"/>
        <w:tblW w:w="9070" w:type="dxa"/>
        <w:tblInd w:w="2" w:type="dxa"/>
        <w:tblCellMar>
          <w:top w:w="48" w:type="dxa"/>
          <w:left w:w="106" w:type="dxa"/>
          <w:right w:w="61" w:type="dxa"/>
        </w:tblCellMar>
        <w:tblLook w:val="04A0" w:firstRow="1" w:lastRow="0" w:firstColumn="1" w:lastColumn="0" w:noHBand="0" w:noVBand="1"/>
      </w:tblPr>
      <w:tblGrid>
        <w:gridCol w:w="7619"/>
        <w:gridCol w:w="1451"/>
      </w:tblGrid>
      <w:tr w:rsidR="006C43E7" w14:paraId="539FCD69" w14:textId="77777777">
        <w:trPr>
          <w:trHeight w:val="317"/>
        </w:trPr>
        <w:tc>
          <w:tcPr>
            <w:tcW w:w="7619" w:type="dxa"/>
            <w:tcBorders>
              <w:top w:val="single" w:sz="4" w:space="0" w:color="000000"/>
              <w:left w:val="single" w:sz="4" w:space="0" w:color="000000"/>
              <w:bottom w:val="single" w:sz="4" w:space="0" w:color="000000"/>
              <w:right w:val="single" w:sz="4" w:space="0" w:color="000000"/>
            </w:tcBorders>
            <w:shd w:val="clear" w:color="auto" w:fill="C5E0B3"/>
          </w:tcPr>
          <w:p w14:paraId="71C0A1ED" w14:textId="77777777" w:rsidR="006C43E7" w:rsidRDefault="003B191C">
            <w:pPr>
              <w:ind w:right="52"/>
              <w:jc w:val="center"/>
            </w:pPr>
            <w:r>
              <w:rPr>
                <w:rFonts w:ascii="Times New Roman" w:eastAsia="Times New Roman" w:hAnsi="Times New Roman" w:cs="Times New Roman"/>
                <w:b/>
                <w:sz w:val="20"/>
              </w:rPr>
              <w:t xml:space="preserve">Zakres </w:t>
            </w:r>
          </w:p>
        </w:tc>
        <w:tc>
          <w:tcPr>
            <w:tcW w:w="1451" w:type="dxa"/>
            <w:tcBorders>
              <w:top w:val="single" w:sz="4" w:space="0" w:color="000000"/>
              <w:left w:val="single" w:sz="4" w:space="0" w:color="000000"/>
              <w:bottom w:val="single" w:sz="4" w:space="0" w:color="000000"/>
              <w:right w:val="single" w:sz="4" w:space="0" w:color="000000"/>
            </w:tcBorders>
            <w:shd w:val="clear" w:color="auto" w:fill="C5E0B3"/>
          </w:tcPr>
          <w:p w14:paraId="0610F551" w14:textId="77777777" w:rsidR="006C43E7" w:rsidRDefault="003B191C">
            <w:pPr>
              <w:ind w:right="44"/>
              <w:jc w:val="center"/>
            </w:pPr>
            <w:r>
              <w:rPr>
                <w:rFonts w:ascii="Times New Roman" w:eastAsia="Times New Roman" w:hAnsi="Times New Roman" w:cs="Times New Roman"/>
                <w:b/>
                <w:sz w:val="20"/>
              </w:rPr>
              <w:t xml:space="preserve">Kwota [zł] </w:t>
            </w:r>
          </w:p>
        </w:tc>
      </w:tr>
      <w:tr w:rsidR="006C43E7" w14:paraId="52A20EB9" w14:textId="77777777">
        <w:trPr>
          <w:trHeight w:val="323"/>
        </w:trPr>
        <w:tc>
          <w:tcPr>
            <w:tcW w:w="7619" w:type="dxa"/>
            <w:tcBorders>
              <w:top w:val="single" w:sz="4" w:space="0" w:color="000000"/>
              <w:left w:val="single" w:sz="4" w:space="0" w:color="000000"/>
              <w:bottom w:val="single" w:sz="4" w:space="0" w:color="000000"/>
              <w:right w:val="single" w:sz="4" w:space="0" w:color="000000"/>
            </w:tcBorders>
          </w:tcPr>
          <w:p w14:paraId="34981CB2" w14:textId="77777777" w:rsidR="006C43E7" w:rsidRDefault="003B191C">
            <w:r>
              <w:rPr>
                <w:rFonts w:ascii="Times New Roman" w:eastAsia="Times New Roman" w:hAnsi="Times New Roman" w:cs="Times New Roman"/>
                <w:sz w:val="20"/>
              </w:rPr>
              <w:t xml:space="preserve">odbieranie, transport, zbieranie, odzysk i unieszkodliwianie odpadów komunalnych </w:t>
            </w:r>
          </w:p>
        </w:tc>
        <w:tc>
          <w:tcPr>
            <w:tcW w:w="1451" w:type="dxa"/>
            <w:tcBorders>
              <w:top w:val="single" w:sz="4" w:space="0" w:color="000000"/>
              <w:left w:val="single" w:sz="4" w:space="0" w:color="000000"/>
              <w:bottom w:val="single" w:sz="4" w:space="0" w:color="000000"/>
              <w:right w:val="single" w:sz="4" w:space="0" w:color="000000"/>
            </w:tcBorders>
          </w:tcPr>
          <w:p w14:paraId="4A91B38D" w14:textId="3EA936BA" w:rsidR="006C43E7" w:rsidRPr="001C5056" w:rsidRDefault="00BC00CE">
            <w:pPr>
              <w:ind w:right="40"/>
              <w:jc w:val="center"/>
              <w:rPr>
                <w:rFonts w:ascii="Times New Roman" w:hAnsi="Times New Roman" w:cs="Times New Roman"/>
                <w:sz w:val="20"/>
                <w:szCs w:val="20"/>
              </w:rPr>
            </w:pPr>
            <w:r w:rsidRPr="001C5056">
              <w:rPr>
                <w:rFonts w:ascii="Times New Roman" w:eastAsia="Times New Roman" w:hAnsi="Times New Roman" w:cs="Times New Roman"/>
                <w:sz w:val="20"/>
                <w:szCs w:val="20"/>
              </w:rPr>
              <w:t>2</w:t>
            </w:r>
            <w:r w:rsidR="00D953B4" w:rsidRPr="001C5056">
              <w:rPr>
                <w:rFonts w:ascii="Times New Roman" w:eastAsia="Times New Roman" w:hAnsi="Times New Roman" w:cs="Times New Roman"/>
                <w:sz w:val="20"/>
                <w:szCs w:val="20"/>
              </w:rPr>
              <w:t> 6</w:t>
            </w:r>
            <w:r w:rsidR="001C5056" w:rsidRPr="001C5056">
              <w:rPr>
                <w:rFonts w:ascii="Times New Roman" w:eastAsia="Times New Roman" w:hAnsi="Times New Roman" w:cs="Times New Roman"/>
                <w:sz w:val="20"/>
                <w:szCs w:val="20"/>
              </w:rPr>
              <w:t>44</w:t>
            </w:r>
            <w:r w:rsidR="00D953B4" w:rsidRPr="001C5056">
              <w:rPr>
                <w:rFonts w:ascii="Times New Roman" w:eastAsia="Times New Roman" w:hAnsi="Times New Roman" w:cs="Times New Roman"/>
                <w:sz w:val="20"/>
                <w:szCs w:val="20"/>
              </w:rPr>
              <w:t xml:space="preserve"> </w:t>
            </w:r>
            <w:r w:rsidR="001C5056" w:rsidRPr="001C5056">
              <w:rPr>
                <w:rFonts w:ascii="Times New Roman" w:eastAsia="Times New Roman" w:hAnsi="Times New Roman" w:cs="Times New Roman"/>
                <w:sz w:val="20"/>
                <w:szCs w:val="20"/>
              </w:rPr>
              <w:t>138</w:t>
            </w:r>
            <w:r w:rsidRPr="001C5056">
              <w:rPr>
                <w:rFonts w:ascii="Times New Roman" w:eastAsia="Times New Roman" w:hAnsi="Times New Roman" w:cs="Times New Roman"/>
                <w:sz w:val="20"/>
                <w:szCs w:val="20"/>
              </w:rPr>
              <w:t>,</w:t>
            </w:r>
            <w:r w:rsidR="001C5056" w:rsidRPr="001C5056">
              <w:rPr>
                <w:rFonts w:ascii="Times New Roman" w:eastAsia="Times New Roman" w:hAnsi="Times New Roman" w:cs="Times New Roman"/>
                <w:sz w:val="20"/>
                <w:szCs w:val="20"/>
              </w:rPr>
              <w:t>2</w:t>
            </w:r>
            <w:r w:rsidR="00D953B4" w:rsidRPr="001C5056">
              <w:rPr>
                <w:rFonts w:ascii="Times New Roman" w:eastAsia="Times New Roman" w:hAnsi="Times New Roman" w:cs="Times New Roman"/>
                <w:sz w:val="20"/>
                <w:szCs w:val="20"/>
              </w:rPr>
              <w:t>5</w:t>
            </w:r>
          </w:p>
        </w:tc>
      </w:tr>
      <w:tr w:rsidR="006C43E7" w14:paraId="2584B82F" w14:textId="77777777">
        <w:trPr>
          <w:trHeight w:val="319"/>
        </w:trPr>
        <w:tc>
          <w:tcPr>
            <w:tcW w:w="7619" w:type="dxa"/>
            <w:tcBorders>
              <w:top w:val="single" w:sz="4" w:space="0" w:color="000000"/>
              <w:left w:val="single" w:sz="4" w:space="0" w:color="000000"/>
              <w:bottom w:val="single" w:sz="4" w:space="0" w:color="000000"/>
              <w:right w:val="single" w:sz="4" w:space="0" w:color="000000"/>
            </w:tcBorders>
          </w:tcPr>
          <w:p w14:paraId="2E1BBBA1" w14:textId="77777777" w:rsidR="006C43E7" w:rsidRDefault="003B191C">
            <w:r>
              <w:rPr>
                <w:rFonts w:ascii="Times New Roman" w:eastAsia="Times New Roman" w:hAnsi="Times New Roman" w:cs="Times New Roman"/>
                <w:sz w:val="20"/>
              </w:rPr>
              <w:t xml:space="preserve">utrzymanie PSZOK </w:t>
            </w:r>
          </w:p>
        </w:tc>
        <w:tc>
          <w:tcPr>
            <w:tcW w:w="1451" w:type="dxa"/>
            <w:tcBorders>
              <w:top w:val="single" w:sz="4" w:space="0" w:color="000000"/>
              <w:left w:val="single" w:sz="4" w:space="0" w:color="000000"/>
              <w:bottom w:val="single" w:sz="4" w:space="0" w:color="000000"/>
              <w:right w:val="single" w:sz="4" w:space="0" w:color="000000"/>
            </w:tcBorders>
          </w:tcPr>
          <w:p w14:paraId="78F9E2F5" w14:textId="422148D1" w:rsidR="006C43E7" w:rsidRPr="001C5056" w:rsidRDefault="00BC00CE">
            <w:pPr>
              <w:ind w:right="43"/>
              <w:jc w:val="center"/>
              <w:rPr>
                <w:rFonts w:ascii="Times New Roman" w:hAnsi="Times New Roman" w:cs="Times New Roman"/>
                <w:sz w:val="20"/>
                <w:szCs w:val="20"/>
              </w:rPr>
            </w:pPr>
            <w:r w:rsidRPr="001C5056">
              <w:rPr>
                <w:rFonts w:ascii="Times New Roman" w:eastAsia="Times New Roman" w:hAnsi="Times New Roman" w:cs="Times New Roman"/>
                <w:sz w:val="20"/>
                <w:szCs w:val="20"/>
              </w:rPr>
              <w:t>276</w:t>
            </w:r>
            <w:r w:rsidR="003B191C" w:rsidRPr="001C5056">
              <w:rPr>
                <w:rFonts w:ascii="Times New Roman" w:eastAsia="Times New Roman" w:hAnsi="Times New Roman" w:cs="Times New Roman"/>
                <w:sz w:val="20"/>
                <w:szCs w:val="20"/>
              </w:rPr>
              <w:t xml:space="preserve"> </w:t>
            </w:r>
            <w:r w:rsidRPr="001C5056">
              <w:rPr>
                <w:rFonts w:ascii="Times New Roman" w:eastAsia="Times New Roman" w:hAnsi="Times New Roman" w:cs="Times New Roman"/>
                <w:sz w:val="20"/>
                <w:szCs w:val="20"/>
              </w:rPr>
              <w:t>000</w:t>
            </w:r>
            <w:r w:rsidR="003B191C" w:rsidRPr="001C5056">
              <w:rPr>
                <w:rFonts w:ascii="Times New Roman" w:eastAsia="Times New Roman" w:hAnsi="Times New Roman" w:cs="Times New Roman"/>
                <w:sz w:val="20"/>
                <w:szCs w:val="20"/>
              </w:rPr>
              <w:t xml:space="preserve">,00 </w:t>
            </w:r>
          </w:p>
        </w:tc>
      </w:tr>
      <w:tr w:rsidR="006C43E7" w14:paraId="609B7FCD" w14:textId="77777777">
        <w:trPr>
          <w:trHeight w:val="319"/>
        </w:trPr>
        <w:tc>
          <w:tcPr>
            <w:tcW w:w="7619" w:type="dxa"/>
            <w:tcBorders>
              <w:top w:val="single" w:sz="4" w:space="0" w:color="000000"/>
              <w:left w:val="single" w:sz="4" w:space="0" w:color="000000"/>
              <w:bottom w:val="single" w:sz="4" w:space="0" w:color="000000"/>
              <w:right w:val="single" w:sz="4" w:space="0" w:color="000000"/>
            </w:tcBorders>
          </w:tcPr>
          <w:p w14:paraId="6F9A9B31" w14:textId="77777777" w:rsidR="006C43E7" w:rsidRDefault="003B191C">
            <w:r>
              <w:rPr>
                <w:rFonts w:ascii="Times New Roman" w:eastAsia="Times New Roman" w:hAnsi="Times New Roman" w:cs="Times New Roman"/>
                <w:sz w:val="20"/>
              </w:rPr>
              <w:t xml:space="preserve">usunięcie nielegalnych wysypisk śmieci </w:t>
            </w:r>
          </w:p>
        </w:tc>
        <w:tc>
          <w:tcPr>
            <w:tcW w:w="1451" w:type="dxa"/>
            <w:tcBorders>
              <w:top w:val="single" w:sz="4" w:space="0" w:color="000000"/>
              <w:left w:val="single" w:sz="4" w:space="0" w:color="000000"/>
              <w:bottom w:val="single" w:sz="4" w:space="0" w:color="000000"/>
              <w:right w:val="single" w:sz="4" w:space="0" w:color="000000"/>
            </w:tcBorders>
          </w:tcPr>
          <w:p w14:paraId="1940A8E1" w14:textId="2BA8C6A6" w:rsidR="006C43E7" w:rsidRPr="001C5056" w:rsidRDefault="001C5056">
            <w:pPr>
              <w:ind w:right="40"/>
              <w:jc w:val="center"/>
              <w:rPr>
                <w:rFonts w:ascii="Times New Roman" w:hAnsi="Times New Roman" w:cs="Times New Roman"/>
                <w:sz w:val="20"/>
                <w:szCs w:val="20"/>
              </w:rPr>
            </w:pPr>
            <w:r w:rsidRPr="001C5056">
              <w:rPr>
                <w:rFonts w:ascii="Times New Roman" w:eastAsia="Times New Roman" w:hAnsi="Times New Roman" w:cs="Times New Roman"/>
                <w:sz w:val="20"/>
                <w:szCs w:val="20"/>
              </w:rPr>
              <w:t>4</w:t>
            </w:r>
            <w:r>
              <w:rPr>
                <w:rFonts w:ascii="Times New Roman" w:eastAsia="Times New Roman" w:hAnsi="Times New Roman" w:cs="Times New Roman"/>
                <w:sz w:val="20"/>
                <w:szCs w:val="20"/>
              </w:rPr>
              <w:t xml:space="preserve"> </w:t>
            </w:r>
            <w:r w:rsidRPr="001C5056">
              <w:rPr>
                <w:rFonts w:ascii="Times New Roman" w:eastAsia="Times New Roman" w:hAnsi="Times New Roman" w:cs="Times New Roman"/>
                <w:sz w:val="20"/>
                <w:szCs w:val="20"/>
              </w:rPr>
              <w:t>730,40</w:t>
            </w:r>
            <w:r w:rsidR="003B191C" w:rsidRPr="001C5056">
              <w:rPr>
                <w:rFonts w:ascii="Times New Roman" w:eastAsia="Times New Roman" w:hAnsi="Times New Roman" w:cs="Times New Roman"/>
                <w:sz w:val="20"/>
                <w:szCs w:val="20"/>
              </w:rPr>
              <w:t xml:space="preserve"> </w:t>
            </w:r>
          </w:p>
        </w:tc>
      </w:tr>
      <w:tr w:rsidR="006C43E7" w14:paraId="5FA315BD" w14:textId="77777777">
        <w:trPr>
          <w:trHeight w:val="322"/>
        </w:trPr>
        <w:tc>
          <w:tcPr>
            <w:tcW w:w="7619" w:type="dxa"/>
            <w:tcBorders>
              <w:top w:val="single" w:sz="4" w:space="0" w:color="000000"/>
              <w:left w:val="single" w:sz="4" w:space="0" w:color="000000"/>
              <w:bottom w:val="single" w:sz="4" w:space="0" w:color="000000"/>
              <w:right w:val="single" w:sz="4" w:space="0" w:color="000000"/>
            </w:tcBorders>
          </w:tcPr>
          <w:p w14:paraId="4882C0ED" w14:textId="77777777" w:rsidR="006C43E7" w:rsidRDefault="003B191C">
            <w:r>
              <w:rPr>
                <w:rFonts w:ascii="Times New Roman" w:eastAsia="Times New Roman" w:hAnsi="Times New Roman" w:cs="Times New Roman"/>
                <w:sz w:val="20"/>
              </w:rPr>
              <w:t xml:space="preserve">edukacja ekologiczna w zakresie prawidłowego postępowania z odpadami (ulotki) </w:t>
            </w:r>
          </w:p>
        </w:tc>
        <w:tc>
          <w:tcPr>
            <w:tcW w:w="1451" w:type="dxa"/>
            <w:tcBorders>
              <w:top w:val="single" w:sz="4" w:space="0" w:color="000000"/>
              <w:left w:val="single" w:sz="4" w:space="0" w:color="000000"/>
              <w:bottom w:val="single" w:sz="4" w:space="0" w:color="000000"/>
              <w:right w:val="single" w:sz="4" w:space="0" w:color="000000"/>
            </w:tcBorders>
          </w:tcPr>
          <w:p w14:paraId="5B301BB0" w14:textId="7B4D4CA9" w:rsidR="006C43E7" w:rsidRPr="001C5056" w:rsidRDefault="001C5056">
            <w:pPr>
              <w:ind w:right="43"/>
              <w:jc w:val="center"/>
              <w:rPr>
                <w:rFonts w:ascii="Times New Roman" w:hAnsi="Times New Roman" w:cs="Times New Roman"/>
                <w:sz w:val="20"/>
                <w:szCs w:val="20"/>
              </w:rPr>
            </w:pPr>
            <w:r w:rsidRPr="001C5056">
              <w:rPr>
                <w:rFonts w:ascii="Times New Roman" w:eastAsia="Times New Roman" w:hAnsi="Times New Roman" w:cs="Times New Roman"/>
                <w:sz w:val="20"/>
                <w:szCs w:val="20"/>
              </w:rPr>
              <w:t>300,00</w:t>
            </w:r>
            <w:r w:rsidR="003B191C" w:rsidRPr="001C5056">
              <w:rPr>
                <w:rFonts w:ascii="Times New Roman" w:eastAsia="Times New Roman" w:hAnsi="Times New Roman" w:cs="Times New Roman"/>
                <w:sz w:val="20"/>
                <w:szCs w:val="20"/>
              </w:rPr>
              <w:t xml:space="preserve"> </w:t>
            </w:r>
          </w:p>
        </w:tc>
      </w:tr>
      <w:tr w:rsidR="006C43E7" w14:paraId="5DCF1290" w14:textId="77777777">
        <w:trPr>
          <w:trHeight w:val="319"/>
        </w:trPr>
        <w:tc>
          <w:tcPr>
            <w:tcW w:w="7619" w:type="dxa"/>
            <w:tcBorders>
              <w:top w:val="single" w:sz="4" w:space="0" w:color="000000"/>
              <w:left w:val="single" w:sz="4" w:space="0" w:color="000000"/>
              <w:bottom w:val="single" w:sz="4" w:space="0" w:color="000000"/>
              <w:right w:val="single" w:sz="4" w:space="0" w:color="000000"/>
            </w:tcBorders>
          </w:tcPr>
          <w:p w14:paraId="0E85D598" w14:textId="77777777" w:rsidR="006C43E7" w:rsidRDefault="003B191C">
            <w:r>
              <w:rPr>
                <w:rFonts w:ascii="Times New Roman" w:eastAsia="Times New Roman" w:hAnsi="Times New Roman" w:cs="Times New Roman"/>
                <w:sz w:val="20"/>
              </w:rPr>
              <w:t xml:space="preserve">obsługa administracyjna systemu (wraz z materiałami biurowymi) </w:t>
            </w:r>
          </w:p>
        </w:tc>
        <w:tc>
          <w:tcPr>
            <w:tcW w:w="1451" w:type="dxa"/>
            <w:tcBorders>
              <w:top w:val="single" w:sz="4" w:space="0" w:color="000000"/>
              <w:left w:val="single" w:sz="4" w:space="0" w:color="000000"/>
              <w:bottom w:val="single" w:sz="4" w:space="0" w:color="000000"/>
              <w:right w:val="single" w:sz="4" w:space="0" w:color="000000"/>
            </w:tcBorders>
          </w:tcPr>
          <w:p w14:paraId="3F5FEB34" w14:textId="42967998" w:rsidR="006C43E7" w:rsidRPr="001C5056" w:rsidRDefault="001C5056">
            <w:pPr>
              <w:ind w:right="43"/>
              <w:jc w:val="center"/>
              <w:rPr>
                <w:rFonts w:ascii="Times New Roman" w:hAnsi="Times New Roman" w:cs="Times New Roman"/>
                <w:sz w:val="20"/>
                <w:szCs w:val="20"/>
              </w:rPr>
            </w:pPr>
            <w:r w:rsidRPr="001C5056">
              <w:rPr>
                <w:rFonts w:ascii="Times New Roman" w:hAnsi="Times New Roman" w:cs="Times New Roman"/>
                <w:sz w:val="20"/>
                <w:szCs w:val="20"/>
              </w:rPr>
              <w:t>106 696,50</w:t>
            </w:r>
          </w:p>
        </w:tc>
      </w:tr>
      <w:tr w:rsidR="006C43E7" w14:paraId="4A496E7A" w14:textId="77777777">
        <w:trPr>
          <w:trHeight w:val="320"/>
        </w:trPr>
        <w:tc>
          <w:tcPr>
            <w:tcW w:w="7619" w:type="dxa"/>
            <w:tcBorders>
              <w:top w:val="single" w:sz="4" w:space="0" w:color="000000"/>
              <w:left w:val="single" w:sz="4" w:space="0" w:color="000000"/>
              <w:bottom w:val="single" w:sz="4" w:space="0" w:color="000000"/>
              <w:right w:val="single" w:sz="4" w:space="0" w:color="000000"/>
            </w:tcBorders>
          </w:tcPr>
          <w:p w14:paraId="6C0814FF" w14:textId="77777777" w:rsidR="006C43E7" w:rsidRDefault="003B191C">
            <w:r>
              <w:rPr>
                <w:rFonts w:ascii="Times New Roman" w:eastAsia="Times New Roman" w:hAnsi="Times New Roman" w:cs="Times New Roman"/>
                <w:sz w:val="20"/>
              </w:rPr>
              <w:t xml:space="preserve">Pozostałe wydatki bieżące  </w:t>
            </w:r>
          </w:p>
        </w:tc>
        <w:tc>
          <w:tcPr>
            <w:tcW w:w="1451" w:type="dxa"/>
            <w:tcBorders>
              <w:top w:val="single" w:sz="4" w:space="0" w:color="000000"/>
              <w:left w:val="single" w:sz="4" w:space="0" w:color="000000"/>
              <w:bottom w:val="single" w:sz="4" w:space="0" w:color="000000"/>
              <w:right w:val="single" w:sz="4" w:space="0" w:color="000000"/>
            </w:tcBorders>
          </w:tcPr>
          <w:p w14:paraId="0D1A700E" w14:textId="1B3AF335" w:rsidR="006C43E7" w:rsidRPr="001C5056" w:rsidRDefault="001C5056">
            <w:pPr>
              <w:ind w:right="43"/>
              <w:jc w:val="center"/>
              <w:rPr>
                <w:rFonts w:ascii="Times New Roman" w:hAnsi="Times New Roman" w:cs="Times New Roman"/>
                <w:sz w:val="20"/>
                <w:szCs w:val="20"/>
              </w:rPr>
            </w:pPr>
            <w:r w:rsidRPr="001C5056">
              <w:rPr>
                <w:rFonts w:ascii="Times New Roman" w:hAnsi="Times New Roman" w:cs="Times New Roman"/>
                <w:sz w:val="20"/>
                <w:szCs w:val="20"/>
              </w:rPr>
              <w:t>1 172,76</w:t>
            </w:r>
          </w:p>
        </w:tc>
      </w:tr>
      <w:tr w:rsidR="006C43E7" w14:paraId="3192445E" w14:textId="77777777">
        <w:trPr>
          <w:trHeight w:val="319"/>
        </w:trPr>
        <w:tc>
          <w:tcPr>
            <w:tcW w:w="7619" w:type="dxa"/>
            <w:tcBorders>
              <w:top w:val="single" w:sz="4" w:space="0" w:color="000000"/>
              <w:left w:val="single" w:sz="4" w:space="0" w:color="000000"/>
              <w:bottom w:val="single" w:sz="4" w:space="0" w:color="000000"/>
              <w:right w:val="single" w:sz="4" w:space="0" w:color="000000"/>
            </w:tcBorders>
            <w:shd w:val="clear" w:color="auto" w:fill="C5E0B3"/>
          </w:tcPr>
          <w:p w14:paraId="7E200A4B" w14:textId="77777777" w:rsidR="006C43E7" w:rsidRDefault="003B191C">
            <w:pPr>
              <w:ind w:right="48"/>
              <w:jc w:val="right"/>
            </w:pPr>
            <w:r>
              <w:rPr>
                <w:rFonts w:ascii="Times New Roman" w:eastAsia="Times New Roman" w:hAnsi="Times New Roman" w:cs="Times New Roman"/>
                <w:b/>
                <w:sz w:val="20"/>
              </w:rPr>
              <w:t xml:space="preserve">SUMA </w:t>
            </w:r>
          </w:p>
        </w:tc>
        <w:tc>
          <w:tcPr>
            <w:tcW w:w="1451" w:type="dxa"/>
            <w:tcBorders>
              <w:top w:val="single" w:sz="4" w:space="0" w:color="000000"/>
              <w:left w:val="single" w:sz="4" w:space="0" w:color="000000"/>
              <w:bottom w:val="single" w:sz="4" w:space="0" w:color="000000"/>
              <w:right w:val="single" w:sz="4" w:space="0" w:color="000000"/>
            </w:tcBorders>
            <w:shd w:val="clear" w:color="auto" w:fill="C5E0B3"/>
          </w:tcPr>
          <w:p w14:paraId="2E37E67E" w14:textId="3DFDBD55" w:rsidR="006C43E7" w:rsidRPr="001C5056" w:rsidRDefault="001C5056">
            <w:pPr>
              <w:ind w:right="40"/>
              <w:jc w:val="center"/>
              <w:rPr>
                <w:rFonts w:ascii="Times New Roman" w:hAnsi="Times New Roman" w:cs="Times New Roman"/>
                <w:b/>
                <w:bCs/>
                <w:sz w:val="20"/>
                <w:szCs w:val="20"/>
              </w:rPr>
            </w:pPr>
            <w:r w:rsidRPr="001C5056">
              <w:rPr>
                <w:rFonts w:ascii="Times New Roman" w:hAnsi="Times New Roman" w:cs="Times New Roman"/>
                <w:b/>
                <w:bCs/>
                <w:sz w:val="20"/>
                <w:szCs w:val="20"/>
              </w:rPr>
              <w:t>3 033 037,91</w:t>
            </w:r>
          </w:p>
        </w:tc>
      </w:tr>
    </w:tbl>
    <w:p w14:paraId="5355A6C2" w14:textId="77777777" w:rsidR="006C43E7" w:rsidRDefault="003B191C">
      <w:pPr>
        <w:spacing w:after="22"/>
      </w:pPr>
      <w:r>
        <w:rPr>
          <w:rFonts w:ascii="Times New Roman" w:eastAsia="Times New Roman" w:hAnsi="Times New Roman" w:cs="Times New Roman"/>
          <w:sz w:val="24"/>
        </w:rPr>
        <w:t xml:space="preserve"> </w:t>
      </w:r>
    </w:p>
    <w:p w14:paraId="39146579" w14:textId="18914521" w:rsidR="006C43E7" w:rsidRDefault="003B191C" w:rsidP="00326B59">
      <w:pPr>
        <w:spacing w:after="4" w:line="267" w:lineRule="auto"/>
        <w:ind w:left="-5" w:right="11" w:hanging="10"/>
        <w:jc w:val="both"/>
      </w:pPr>
      <w:r>
        <w:rPr>
          <w:rFonts w:ascii="Times New Roman" w:eastAsia="Times New Roman" w:hAnsi="Times New Roman" w:cs="Times New Roman"/>
          <w:sz w:val="24"/>
        </w:rPr>
        <w:t xml:space="preserve">Należy nadmienić, że zgodnie z art. 6r ust. 1aa Ustawy z dnia 13 września 1996 r. o utrzymaniu czystości i porządku w gminach </w:t>
      </w:r>
      <w:r w:rsidR="00DA2AB8">
        <w:rPr>
          <w:rFonts w:ascii="Times New Roman" w:eastAsia="Times New Roman" w:hAnsi="Times New Roman" w:cs="Times New Roman"/>
          <w:sz w:val="24"/>
        </w:rPr>
        <w:t>(</w:t>
      </w:r>
      <w:proofErr w:type="spellStart"/>
      <w:r w:rsidR="00DA2AB8">
        <w:rPr>
          <w:rFonts w:ascii="Times New Roman" w:eastAsia="Times New Roman" w:hAnsi="Times New Roman" w:cs="Times New Roman"/>
          <w:sz w:val="24"/>
        </w:rPr>
        <w:t>t.j</w:t>
      </w:r>
      <w:proofErr w:type="spellEnd"/>
      <w:r w:rsidR="00DA2AB8">
        <w:rPr>
          <w:rFonts w:ascii="Times New Roman" w:eastAsia="Times New Roman" w:hAnsi="Times New Roman" w:cs="Times New Roman"/>
          <w:sz w:val="24"/>
        </w:rPr>
        <w:t>.</w:t>
      </w:r>
      <w:r w:rsidR="00797C0B">
        <w:rPr>
          <w:rFonts w:ascii="Times New Roman" w:eastAsia="Times New Roman" w:hAnsi="Times New Roman" w:cs="Times New Roman"/>
          <w:sz w:val="24"/>
        </w:rPr>
        <w:t xml:space="preserve"> </w:t>
      </w:r>
      <w:r w:rsidR="00DA2AB8">
        <w:rPr>
          <w:rFonts w:ascii="Times New Roman" w:eastAsia="Times New Roman" w:hAnsi="Times New Roman" w:cs="Times New Roman"/>
          <w:sz w:val="24"/>
        </w:rPr>
        <w:t xml:space="preserve">Dz.U.2025.733 z późn.zm.) </w:t>
      </w:r>
      <w:r>
        <w:rPr>
          <w:rFonts w:ascii="Times New Roman" w:eastAsia="Times New Roman" w:hAnsi="Times New Roman" w:cs="Times New Roman"/>
          <w:sz w:val="24"/>
        </w:rPr>
        <w:t xml:space="preserve">środki z opłaty za gospodarowanie odpadami komunalnymi nie mogą być wykorzystane na cele niezwiązane z pokrywaniem kosztów funkcjonowania systemu gospodarowania odpadami komunalnymi. </w:t>
      </w:r>
    </w:p>
    <w:p w14:paraId="5E85AF0B" w14:textId="77777777" w:rsidR="006C43E7" w:rsidRDefault="003B191C" w:rsidP="00326B59">
      <w:pPr>
        <w:spacing w:after="0"/>
        <w:jc w:val="both"/>
      </w:pPr>
      <w:r>
        <w:rPr>
          <w:rFonts w:ascii="Times New Roman" w:eastAsia="Times New Roman" w:hAnsi="Times New Roman" w:cs="Times New Roman"/>
          <w:sz w:val="24"/>
        </w:rPr>
        <w:t xml:space="preserve"> </w:t>
      </w:r>
    </w:p>
    <w:p w14:paraId="49991BE7" w14:textId="77777777" w:rsidR="006C43E7" w:rsidRDefault="003B191C">
      <w:pPr>
        <w:pStyle w:val="Nagwek1"/>
        <w:spacing w:after="172"/>
        <w:ind w:left="225" w:hanging="240"/>
      </w:pPr>
      <w:bookmarkStart w:id="17" w:name="_Toc62157"/>
      <w:r>
        <w:t xml:space="preserve">Potrzeby inwestycyjne </w:t>
      </w:r>
      <w:bookmarkEnd w:id="17"/>
    </w:p>
    <w:p w14:paraId="11D03DC5" w14:textId="77777777" w:rsidR="006C43E7" w:rsidRDefault="003B191C">
      <w:pPr>
        <w:spacing w:after="4" w:line="267" w:lineRule="auto"/>
        <w:ind w:left="-5" w:right="11" w:hanging="10"/>
      </w:pPr>
      <w:r>
        <w:rPr>
          <w:rFonts w:ascii="Times New Roman" w:eastAsia="Times New Roman" w:hAnsi="Times New Roman" w:cs="Times New Roman"/>
          <w:sz w:val="24"/>
        </w:rPr>
        <w:t xml:space="preserve">W przyszłości Urząd Miejski w Kamieńcu Ząbkowickim powinien realizować zadania mające charakter ciągły, do których zaliczyć można: </w:t>
      </w:r>
    </w:p>
    <w:p w14:paraId="7CDE61AA" w14:textId="77777777" w:rsidR="006C43E7" w:rsidRDefault="003B191C">
      <w:pPr>
        <w:numPr>
          <w:ilvl w:val="0"/>
          <w:numId w:val="10"/>
        </w:numPr>
        <w:spacing w:after="49" w:line="267" w:lineRule="auto"/>
        <w:ind w:right="20" w:hanging="348"/>
        <w:jc w:val="both"/>
      </w:pPr>
      <w:r>
        <w:rPr>
          <w:rFonts w:ascii="Times New Roman" w:eastAsia="Times New Roman" w:hAnsi="Times New Roman" w:cs="Times New Roman"/>
          <w:sz w:val="24"/>
        </w:rPr>
        <w:t xml:space="preserve">Kontynuacja działań związanych ze zmniejszaniem wytwarzanych i deponowanych ilości odpadów komunalnych ulegających biodegradacji. </w:t>
      </w:r>
    </w:p>
    <w:p w14:paraId="7A55B250" w14:textId="3B05B044" w:rsidR="006C43E7" w:rsidRDefault="003B191C">
      <w:pPr>
        <w:numPr>
          <w:ilvl w:val="0"/>
          <w:numId w:val="10"/>
        </w:numPr>
        <w:spacing w:after="4" w:line="302" w:lineRule="auto"/>
        <w:ind w:right="20" w:hanging="348"/>
        <w:jc w:val="both"/>
      </w:pPr>
      <w:r>
        <w:rPr>
          <w:rFonts w:ascii="Times New Roman" w:eastAsia="Times New Roman" w:hAnsi="Times New Roman" w:cs="Times New Roman"/>
          <w:sz w:val="24"/>
        </w:rPr>
        <w:lastRenderedPageBreak/>
        <w:t xml:space="preserve">Uwzględnianie w przetargach kryteriów związanych z ochroną środowiska, w tym zapobieganie powstawaniu odpadów, poprzez włączanie do procedur zamówień publicznych zakupów wyrobów zawierających materiały lub substancje pochodzące </w:t>
      </w:r>
      <w:r w:rsidR="00D86F30">
        <w:rPr>
          <w:rFonts w:ascii="Times New Roman" w:eastAsia="Times New Roman" w:hAnsi="Times New Roman" w:cs="Times New Roman"/>
          <w:sz w:val="24"/>
        </w:rPr>
        <w:br/>
      </w:r>
      <w:r>
        <w:rPr>
          <w:rFonts w:ascii="Times New Roman" w:eastAsia="Times New Roman" w:hAnsi="Times New Roman" w:cs="Times New Roman"/>
          <w:sz w:val="24"/>
        </w:rPr>
        <w:t xml:space="preserve">z recyklingu odpadów.  </w:t>
      </w:r>
    </w:p>
    <w:p w14:paraId="44A69522" w14:textId="77777777" w:rsidR="006C43E7" w:rsidRDefault="003B191C">
      <w:pPr>
        <w:numPr>
          <w:ilvl w:val="0"/>
          <w:numId w:val="10"/>
        </w:numPr>
        <w:spacing w:after="4" w:line="302" w:lineRule="auto"/>
        <w:ind w:right="20" w:hanging="348"/>
        <w:jc w:val="both"/>
      </w:pPr>
      <w:r>
        <w:rPr>
          <w:rFonts w:ascii="Times New Roman" w:eastAsia="Times New Roman" w:hAnsi="Times New Roman" w:cs="Times New Roman"/>
          <w:sz w:val="24"/>
        </w:rPr>
        <w:t xml:space="preserve">Prowadzenie działań w zakresie edukacji ekologicznej uwzględniającej informowanie społeczeństwa o systemie gospodarki odpadami komunalnymi oraz promujących właściwe postępowanie z odpadami komunalnymi w szczególności w zakresie selektywnego zbierania odpadów komunalnych, co może wpłynąć na wzrost świadomości ekologicznej mieszkańców oraz minimalizację nielegalnego składowania odpadów.  </w:t>
      </w:r>
    </w:p>
    <w:p w14:paraId="45B40CBF" w14:textId="4C24A12F" w:rsidR="006C43E7" w:rsidRDefault="003B191C">
      <w:pPr>
        <w:numPr>
          <w:ilvl w:val="0"/>
          <w:numId w:val="10"/>
        </w:numPr>
        <w:spacing w:after="4" w:line="302" w:lineRule="auto"/>
        <w:ind w:right="20" w:hanging="348"/>
        <w:jc w:val="both"/>
      </w:pPr>
      <w:r>
        <w:rPr>
          <w:rFonts w:ascii="Times New Roman" w:eastAsia="Times New Roman" w:hAnsi="Times New Roman" w:cs="Times New Roman"/>
          <w:sz w:val="24"/>
        </w:rPr>
        <w:t xml:space="preserve">Zapewnienie przepływu strumieni odpadów komunalnych zgodnie z wyznaczonymi </w:t>
      </w:r>
      <w:r w:rsidR="00797C0B">
        <w:rPr>
          <w:rFonts w:ascii="Times New Roman" w:eastAsia="Times New Roman" w:hAnsi="Times New Roman" w:cs="Times New Roman"/>
          <w:sz w:val="24"/>
        </w:rPr>
        <w:br/>
      </w:r>
      <w:r>
        <w:rPr>
          <w:rFonts w:ascii="Times New Roman" w:eastAsia="Times New Roman" w:hAnsi="Times New Roman" w:cs="Times New Roman"/>
          <w:sz w:val="24"/>
        </w:rPr>
        <w:t xml:space="preserve">w Planie regionami gospodarki odpadami komunalnymi; objęcie wszystkich mieszkańców zorganizowanym systemem selektywnego zbierania odpadów. </w:t>
      </w:r>
    </w:p>
    <w:p w14:paraId="2759DB99" w14:textId="51396898" w:rsidR="006C43E7" w:rsidRDefault="003B191C">
      <w:pPr>
        <w:numPr>
          <w:ilvl w:val="0"/>
          <w:numId w:val="10"/>
        </w:numPr>
        <w:spacing w:after="4" w:line="302" w:lineRule="auto"/>
        <w:ind w:right="20" w:hanging="348"/>
        <w:jc w:val="both"/>
      </w:pPr>
      <w:r>
        <w:rPr>
          <w:rFonts w:ascii="Times New Roman" w:eastAsia="Times New Roman" w:hAnsi="Times New Roman" w:cs="Times New Roman"/>
          <w:sz w:val="24"/>
        </w:rPr>
        <w:t xml:space="preserve">Tworzenie punktów selektywnego zbierania odpadów komunalnych w sposób zapewniający łatwy dostęp dla wszystkich mieszkańców gminy, w tym wskazanie miejsca, w których mogą być prowadzone zbiórki np. zużytego sprzętu elektrycznego i elektronicznego pochodzącego z gospodarstw domowych.  </w:t>
      </w:r>
    </w:p>
    <w:p w14:paraId="3D4A38C0" w14:textId="77777777" w:rsidR="006C43E7" w:rsidRDefault="003B191C">
      <w:pPr>
        <w:numPr>
          <w:ilvl w:val="0"/>
          <w:numId w:val="10"/>
        </w:numPr>
        <w:spacing w:after="61" w:line="267" w:lineRule="auto"/>
        <w:ind w:right="20" w:hanging="348"/>
        <w:jc w:val="both"/>
      </w:pPr>
      <w:r>
        <w:rPr>
          <w:rFonts w:ascii="Times New Roman" w:eastAsia="Times New Roman" w:hAnsi="Times New Roman" w:cs="Times New Roman"/>
          <w:sz w:val="24"/>
        </w:rPr>
        <w:t xml:space="preserve">Eliminowanie praktyk nielegalnego składowania odpadów.  </w:t>
      </w:r>
    </w:p>
    <w:p w14:paraId="636FF21E" w14:textId="77777777" w:rsidR="006C43E7" w:rsidRDefault="003B191C">
      <w:pPr>
        <w:numPr>
          <w:ilvl w:val="0"/>
          <w:numId w:val="10"/>
        </w:numPr>
        <w:spacing w:after="4" w:line="302" w:lineRule="auto"/>
        <w:ind w:right="20" w:hanging="348"/>
        <w:jc w:val="both"/>
      </w:pPr>
      <w:r>
        <w:rPr>
          <w:rFonts w:ascii="Times New Roman" w:eastAsia="Times New Roman" w:hAnsi="Times New Roman" w:cs="Times New Roman"/>
          <w:sz w:val="24"/>
        </w:rPr>
        <w:t xml:space="preserve">Rozbudowa systemów zbierania olejów odpadowych poprzez utrzymanie wysokiego poziomu odzysku i recyklingu olejów odpadowych. Prowadzenie działań informacyjnych wśród mieszkańców oraz przedsiębiorców o szkodliwości olejów usuwanych do środowiska.  </w:t>
      </w:r>
    </w:p>
    <w:p w14:paraId="58A856F8" w14:textId="4247A2B2" w:rsidR="006C43E7" w:rsidRDefault="003B191C">
      <w:pPr>
        <w:numPr>
          <w:ilvl w:val="0"/>
          <w:numId w:val="10"/>
        </w:numPr>
        <w:spacing w:after="32" w:line="267" w:lineRule="auto"/>
        <w:ind w:right="20" w:hanging="348"/>
        <w:jc w:val="both"/>
      </w:pPr>
      <w:r>
        <w:rPr>
          <w:rFonts w:ascii="Times New Roman" w:eastAsia="Times New Roman" w:hAnsi="Times New Roman" w:cs="Times New Roman"/>
          <w:sz w:val="24"/>
        </w:rPr>
        <w:t xml:space="preserve">Upowszechnienie systemu zbierania przeterminowanych lekarstw (w tym selektywnego) </w:t>
      </w:r>
      <w:r w:rsidR="00326B59">
        <w:rPr>
          <w:rFonts w:ascii="Times New Roman" w:eastAsia="Times New Roman" w:hAnsi="Times New Roman" w:cs="Times New Roman"/>
          <w:sz w:val="24"/>
        </w:rPr>
        <w:br/>
      </w:r>
      <w:r>
        <w:rPr>
          <w:rFonts w:ascii="Times New Roman" w:eastAsia="Times New Roman" w:hAnsi="Times New Roman" w:cs="Times New Roman"/>
          <w:sz w:val="24"/>
        </w:rPr>
        <w:t xml:space="preserve">z gospodarstw domowych.  </w:t>
      </w:r>
    </w:p>
    <w:p w14:paraId="4D1D3B6A" w14:textId="77777777" w:rsidR="006C43E7" w:rsidRDefault="003B191C">
      <w:pPr>
        <w:numPr>
          <w:ilvl w:val="0"/>
          <w:numId w:val="10"/>
        </w:numPr>
        <w:spacing w:after="4" w:line="302" w:lineRule="auto"/>
        <w:ind w:right="20" w:hanging="348"/>
        <w:jc w:val="both"/>
      </w:pPr>
      <w:r>
        <w:rPr>
          <w:rFonts w:ascii="Times New Roman" w:eastAsia="Times New Roman" w:hAnsi="Times New Roman" w:cs="Times New Roman"/>
          <w:sz w:val="24"/>
        </w:rPr>
        <w:t xml:space="preserve">Sukcesywna aktualizacja inwentaryzacji budynków i urządzeń zawierających azbest celem sukcesywnego i bezpiecznego dla zdrowia mieszkańców i środowiska usuwania wyrobów zawierających azbest z obszaru województwa.  </w:t>
      </w:r>
    </w:p>
    <w:p w14:paraId="757D2ABF" w14:textId="77777777" w:rsidR="006C43E7" w:rsidRDefault="003B191C">
      <w:pPr>
        <w:numPr>
          <w:ilvl w:val="0"/>
          <w:numId w:val="10"/>
        </w:numPr>
        <w:spacing w:after="44" w:line="267" w:lineRule="auto"/>
        <w:ind w:right="20" w:hanging="348"/>
        <w:jc w:val="both"/>
      </w:pPr>
      <w:r>
        <w:rPr>
          <w:rFonts w:ascii="Times New Roman" w:eastAsia="Times New Roman" w:hAnsi="Times New Roman" w:cs="Times New Roman"/>
          <w:sz w:val="24"/>
        </w:rPr>
        <w:t xml:space="preserve">Rozwój i wdrażanie nowych technologii dążących do uzyskania wysokiego poziomu odzysku i recyklingu zużytego sprzętu elektrycznego i elektronicznego. </w:t>
      </w:r>
    </w:p>
    <w:p w14:paraId="5DDDC809" w14:textId="77777777" w:rsidR="006C43E7" w:rsidRDefault="003B191C">
      <w:pPr>
        <w:numPr>
          <w:ilvl w:val="0"/>
          <w:numId w:val="10"/>
        </w:numPr>
        <w:spacing w:after="57" w:line="267" w:lineRule="auto"/>
        <w:ind w:right="20" w:hanging="348"/>
        <w:jc w:val="both"/>
      </w:pPr>
      <w:r>
        <w:rPr>
          <w:rFonts w:ascii="Times New Roman" w:eastAsia="Times New Roman" w:hAnsi="Times New Roman" w:cs="Times New Roman"/>
          <w:sz w:val="24"/>
        </w:rPr>
        <w:t xml:space="preserve">Doskonalenie systemu zbierania przeterminowanych środków ochrony roślin.  </w:t>
      </w:r>
    </w:p>
    <w:p w14:paraId="204FFBC8" w14:textId="77777777" w:rsidR="006C43E7" w:rsidRDefault="003B191C">
      <w:pPr>
        <w:numPr>
          <w:ilvl w:val="0"/>
          <w:numId w:val="10"/>
        </w:numPr>
        <w:spacing w:after="4" w:line="302" w:lineRule="auto"/>
        <w:ind w:right="20" w:hanging="348"/>
        <w:jc w:val="both"/>
      </w:pPr>
      <w:r>
        <w:rPr>
          <w:rFonts w:ascii="Times New Roman" w:eastAsia="Times New Roman" w:hAnsi="Times New Roman" w:cs="Times New Roman"/>
          <w:sz w:val="24"/>
        </w:rPr>
        <w:t xml:space="preserve">Ograniczanie składowania zużytych baterii i akumulatorów na składowiskach poprzez selektywną zbiórkę tego typu odpadów oraz unieszkodliwianie ich w instalacjach do tego przeznaczonych.  </w:t>
      </w:r>
    </w:p>
    <w:p w14:paraId="377ADA75" w14:textId="77777777" w:rsidR="006C43E7" w:rsidRDefault="003B191C">
      <w:pPr>
        <w:numPr>
          <w:ilvl w:val="0"/>
          <w:numId w:val="10"/>
        </w:numPr>
        <w:spacing w:after="47" w:line="267" w:lineRule="auto"/>
        <w:ind w:right="20" w:hanging="348"/>
        <w:jc w:val="both"/>
      </w:pPr>
      <w:r>
        <w:rPr>
          <w:rFonts w:ascii="Times New Roman" w:eastAsia="Times New Roman" w:hAnsi="Times New Roman" w:cs="Times New Roman"/>
          <w:sz w:val="24"/>
        </w:rPr>
        <w:t xml:space="preserve">Prowadzenie działań edukacyjnych w zakresie legalnego demontażu pojazdów celem eliminowania tzw. szarej strefy demontażu.  </w:t>
      </w:r>
    </w:p>
    <w:p w14:paraId="7F1B9A2F" w14:textId="77777777" w:rsidR="006C43E7" w:rsidRDefault="003B191C">
      <w:pPr>
        <w:numPr>
          <w:ilvl w:val="0"/>
          <w:numId w:val="10"/>
        </w:numPr>
        <w:spacing w:after="55" w:line="267" w:lineRule="auto"/>
        <w:ind w:right="20" w:hanging="348"/>
        <w:jc w:val="both"/>
      </w:pPr>
      <w:r>
        <w:rPr>
          <w:rFonts w:ascii="Times New Roman" w:eastAsia="Times New Roman" w:hAnsi="Times New Roman" w:cs="Times New Roman"/>
          <w:sz w:val="24"/>
        </w:rPr>
        <w:t xml:space="preserve">Doskonalenie i rozwój systemu zbierania zużytych opon prowadzący do wzrostu ich odzysku.  </w:t>
      </w:r>
    </w:p>
    <w:p w14:paraId="60F6FB8D" w14:textId="77777777" w:rsidR="006C43E7" w:rsidRDefault="003B191C">
      <w:pPr>
        <w:numPr>
          <w:ilvl w:val="0"/>
          <w:numId w:val="10"/>
        </w:numPr>
        <w:spacing w:after="4" w:line="302" w:lineRule="auto"/>
        <w:ind w:right="20" w:hanging="348"/>
        <w:jc w:val="both"/>
      </w:pPr>
      <w:r>
        <w:rPr>
          <w:rFonts w:ascii="Times New Roman" w:eastAsia="Times New Roman" w:hAnsi="Times New Roman" w:cs="Times New Roman"/>
          <w:sz w:val="24"/>
        </w:rPr>
        <w:t xml:space="preserve">Doskonalenie funkcjonowania systemów selektywnego zbierania odpadów opakowaniowych oraz prowadzenie kampanii informacyjno-edukacyjnych, celem osiągnięcia wzrostu poziomu odzysku i recyklingu oraz poziomu świadomości ekologicznej mieszkańców.  </w:t>
      </w:r>
    </w:p>
    <w:p w14:paraId="7E1D4170" w14:textId="77777777" w:rsidR="006C43E7" w:rsidRDefault="003B191C">
      <w:pPr>
        <w:numPr>
          <w:ilvl w:val="0"/>
          <w:numId w:val="10"/>
        </w:numPr>
        <w:spacing w:after="53" w:line="267" w:lineRule="auto"/>
        <w:ind w:right="20" w:hanging="348"/>
        <w:jc w:val="both"/>
      </w:pPr>
      <w:r>
        <w:rPr>
          <w:rFonts w:ascii="Times New Roman" w:eastAsia="Times New Roman" w:hAnsi="Times New Roman" w:cs="Times New Roman"/>
          <w:sz w:val="24"/>
        </w:rPr>
        <w:t xml:space="preserve">Prowadzenie działań informacyjno-edukacyjnych w zakresie postępowania z odpadami niebezpiecznymi.  </w:t>
      </w:r>
    </w:p>
    <w:p w14:paraId="43645123" w14:textId="226E7892" w:rsidR="006C43E7" w:rsidRDefault="003B191C">
      <w:pPr>
        <w:numPr>
          <w:ilvl w:val="0"/>
          <w:numId w:val="10"/>
        </w:numPr>
        <w:spacing w:after="4" w:line="302" w:lineRule="auto"/>
        <w:ind w:right="20" w:hanging="348"/>
        <w:jc w:val="both"/>
      </w:pPr>
      <w:r>
        <w:rPr>
          <w:rFonts w:ascii="Times New Roman" w:eastAsia="Times New Roman" w:hAnsi="Times New Roman" w:cs="Times New Roman"/>
          <w:sz w:val="24"/>
        </w:rPr>
        <w:t xml:space="preserve">Doskonalenie funkcjonowania systemów selektywnego zbierania recyklingu odpadów </w:t>
      </w:r>
      <w:r w:rsidR="00326B59">
        <w:rPr>
          <w:rFonts w:ascii="Times New Roman" w:eastAsia="Times New Roman" w:hAnsi="Times New Roman" w:cs="Times New Roman"/>
          <w:sz w:val="24"/>
        </w:rPr>
        <w:br/>
      </w:r>
      <w:r>
        <w:rPr>
          <w:rFonts w:ascii="Times New Roman" w:eastAsia="Times New Roman" w:hAnsi="Times New Roman" w:cs="Times New Roman"/>
          <w:sz w:val="24"/>
        </w:rPr>
        <w:t xml:space="preserve">z budowy, remontów i demontażu obiektów budowlanych oraz infrastruktury drogowej w celu zwiększenia poziomów odzysku i recyklingu tych odpadów.  </w:t>
      </w:r>
    </w:p>
    <w:p w14:paraId="7A897178" w14:textId="77777777" w:rsidR="006C43E7" w:rsidRDefault="003B191C">
      <w:pPr>
        <w:numPr>
          <w:ilvl w:val="0"/>
          <w:numId w:val="10"/>
        </w:numPr>
        <w:spacing w:after="4" w:line="302" w:lineRule="auto"/>
        <w:ind w:right="20" w:hanging="348"/>
        <w:jc w:val="both"/>
      </w:pPr>
      <w:r>
        <w:rPr>
          <w:rFonts w:ascii="Times New Roman" w:eastAsia="Times New Roman" w:hAnsi="Times New Roman" w:cs="Times New Roman"/>
          <w:sz w:val="24"/>
        </w:rPr>
        <w:lastRenderedPageBreak/>
        <w:t xml:space="preserve">Doskonalenie systemu gospodarowania osadami ściekowymi poprzez wykorzystanie ich do rekultywacji, nawożenia, termiczne przekształcanie w celu ograniczenia ilości składowanych osadów ściekowych.  </w:t>
      </w:r>
    </w:p>
    <w:p w14:paraId="05D30CEC" w14:textId="77777777" w:rsidR="006C43E7" w:rsidRDefault="003B191C">
      <w:pPr>
        <w:spacing w:after="33"/>
      </w:pPr>
      <w:r>
        <w:rPr>
          <w:rFonts w:ascii="Times New Roman" w:eastAsia="Times New Roman" w:hAnsi="Times New Roman" w:cs="Times New Roman"/>
          <w:sz w:val="24"/>
        </w:rPr>
        <w:t xml:space="preserve"> </w:t>
      </w:r>
    </w:p>
    <w:p w14:paraId="0CA364D2" w14:textId="77777777" w:rsidR="006C43E7" w:rsidRDefault="003B191C">
      <w:pPr>
        <w:pStyle w:val="Nagwek1"/>
        <w:ind w:left="225" w:hanging="240"/>
      </w:pPr>
      <w:bookmarkStart w:id="18" w:name="_Toc62158"/>
      <w:r>
        <w:t xml:space="preserve">Analiza porównawcza </w:t>
      </w:r>
      <w:bookmarkEnd w:id="18"/>
    </w:p>
    <w:p w14:paraId="735F90C5" w14:textId="054A3F82" w:rsidR="006C43E7" w:rsidRDefault="003B191C" w:rsidP="00326B59">
      <w:pPr>
        <w:spacing w:after="4" w:line="267" w:lineRule="auto"/>
        <w:ind w:left="-5" w:right="11" w:hanging="10"/>
        <w:jc w:val="both"/>
      </w:pPr>
      <w:r>
        <w:rPr>
          <w:rFonts w:ascii="Times New Roman" w:eastAsia="Times New Roman" w:hAnsi="Times New Roman" w:cs="Times New Roman"/>
          <w:sz w:val="24"/>
        </w:rPr>
        <w:t>Do przeprowadzenia analizy porównawczej wykorzystana poniższą tabelę, w której zebrano wskaźniki związane z funkcjonowaniem systemu gospodarki odpadami komunalnymi na terenie Gminy Kamieniec Ząbkowicki w 202</w:t>
      </w:r>
      <w:r w:rsidR="00275D66">
        <w:rPr>
          <w:rFonts w:ascii="Times New Roman" w:eastAsia="Times New Roman" w:hAnsi="Times New Roman" w:cs="Times New Roman"/>
          <w:sz w:val="24"/>
        </w:rPr>
        <w:t>5</w:t>
      </w:r>
      <w:r>
        <w:rPr>
          <w:rFonts w:ascii="Times New Roman" w:eastAsia="Times New Roman" w:hAnsi="Times New Roman" w:cs="Times New Roman"/>
          <w:sz w:val="24"/>
        </w:rPr>
        <w:t xml:space="preserve"> roku w porównaniu do lat 20</w:t>
      </w:r>
      <w:r w:rsidR="00275D66">
        <w:rPr>
          <w:rFonts w:ascii="Times New Roman" w:eastAsia="Times New Roman" w:hAnsi="Times New Roman" w:cs="Times New Roman"/>
          <w:sz w:val="24"/>
        </w:rPr>
        <w:t>21</w:t>
      </w:r>
      <w:r>
        <w:rPr>
          <w:rFonts w:ascii="Times New Roman" w:eastAsia="Times New Roman" w:hAnsi="Times New Roman" w:cs="Times New Roman"/>
          <w:sz w:val="24"/>
        </w:rPr>
        <w:t>-20</w:t>
      </w:r>
      <w:r w:rsidR="00275D66">
        <w:rPr>
          <w:rFonts w:ascii="Times New Roman" w:eastAsia="Times New Roman" w:hAnsi="Times New Roman" w:cs="Times New Roman"/>
          <w:sz w:val="24"/>
        </w:rPr>
        <w:t>2</w:t>
      </w:r>
      <w:r w:rsidR="00D86F30">
        <w:rPr>
          <w:rFonts w:ascii="Times New Roman" w:eastAsia="Times New Roman" w:hAnsi="Times New Roman" w:cs="Times New Roman"/>
          <w:sz w:val="24"/>
        </w:rPr>
        <w:t>4</w:t>
      </w:r>
      <w:r>
        <w:rPr>
          <w:rFonts w:ascii="Times New Roman" w:eastAsia="Times New Roman" w:hAnsi="Times New Roman" w:cs="Times New Roman"/>
          <w:sz w:val="24"/>
        </w:rPr>
        <w:t xml:space="preserve">. Ocenę zmian zaprezentowano w formie graficznej gdzie: </w:t>
      </w:r>
    </w:p>
    <w:p w14:paraId="3441D685" w14:textId="77777777" w:rsidR="006C43E7" w:rsidRDefault="003B191C">
      <w:pPr>
        <w:spacing w:after="0"/>
        <w:ind w:right="7986"/>
      </w:pPr>
      <w:r>
        <w:rPr>
          <w:rFonts w:ascii="Times New Roman" w:eastAsia="Times New Roman" w:hAnsi="Times New Roman" w:cs="Times New Roman"/>
          <w:sz w:val="24"/>
        </w:rPr>
        <w:t xml:space="preserve"> </w:t>
      </w:r>
    </w:p>
    <w:p w14:paraId="5CCF7705" w14:textId="77777777" w:rsidR="006C43E7" w:rsidRDefault="003B191C">
      <w:pPr>
        <w:spacing w:after="4" w:line="267" w:lineRule="auto"/>
        <w:ind w:left="-5" w:right="11" w:hanging="10"/>
      </w:pPr>
      <w:r>
        <w:rPr>
          <w:noProof/>
        </w:rPr>
        <mc:AlternateContent>
          <mc:Choice Requires="wpg">
            <w:drawing>
              <wp:anchor distT="0" distB="0" distL="114300" distR="114300" simplePos="0" relativeHeight="251658240" behindDoc="0" locked="0" layoutInCell="1" allowOverlap="1" wp14:anchorId="50614A7D" wp14:editId="3F738FAE">
                <wp:simplePos x="0" y="0"/>
                <wp:positionH relativeFrom="column">
                  <wp:posOffset>355295</wp:posOffset>
                </wp:positionH>
                <wp:positionV relativeFrom="paragraph">
                  <wp:posOffset>-38835</wp:posOffset>
                </wp:positionV>
                <wp:extent cx="353695" cy="950595"/>
                <wp:effectExtent l="0" t="0" r="0" b="0"/>
                <wp:wrapSquare wrapText="bothSides"/>
                <wp:docPr id="57271" name="Group 57271"/>
                <wp:cNvGraphicFramePr/>
                <a:graphic xmlns:a="http://schemas.openxmlformats.org/drawingml/2006/main">
                  <a:graphicData uri="http://schemas.microsoft.com/office/word/2010/wordprocessingGroup">
                    <wpg:wgp>
                      <wpg:cNvGrpSpPr/>
                      <wpg:grpSpPr>
                        <a:xfrm>
                          <a:off x="0" y="0"/>
                          <a:ext cx="353695" cy="950595"/>
                          <a:chOff x="0" y="0"/>
                          <a:chExt cx="353695" cy="950595"/>
                        </a:xfrm>
                      </wpg:grpSpPr>
                      <wps:wsp>
                        <wps:cNvPr id="6807" name="Shape 6807"/>
                        <wps:cNvSpPr/>
                        <wps:spPr>
                          <a:xfrm>
                            <a:off x="242570" y="0"/>
                            <a:ext cx="104775" cy="285750"/>
                          </a:xfrm>
                          <a:custGeom>
                            <a:avLst/>
                            <a:gdLst/>
                            <a:ahLst/>
                            <a:cxnLst/>
                            <a:rect l="0" t="0" r="0" b="0"/>
                            <a:pathLst>
                              <a:path w="104775" h="285750">
                                <a:moveTo>
                                  <a:pt x="26162" y="0"/>
                                </a:moveTo>
                                <a:lnTo>
                                  <a:pt x="78613" y="0"/>
                                </a:lnTo>
                                <a:lnTo>
                                  <a:pt x="78613" y="233425"/>
                                </a:lnTo>
                                <a:lnTo>
                                  <a:pt x="104775" y="233425"/>
                                </a:lnTo>
                                <a:lnTo>
                                  <a:pt x="52324" y="285750"/>
                                </a:lnTo>
                                <a:lnTo>
                                  <a:pt x="0" y="233425"/>
                                </a:lnTo>
                                <a:lnTo>
                                  <a:pt x="26162" y="233425"/>
                                </a:lnTo>
                                <a:lnTo>
                                  <a:pt x="26162"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6808" name="Shape 6808"/>
                        <wps:cNvSpPr/>
                        <wps:spPr>
                          <a:xfrm>
                            <a:off x="242570" y="0"/>
                            <a:ext cx="104775" cy="285750"/>
                          </a:xfrm>
                          <a:custGeom>
                            <a:avLst/>
                            <a:gdLst/>
                            <a:ahLst/>
                            <a:cxnLst/>
                            <a:rect l="0" t="0" r="0" b="0"/>
                            <a:pathLst>
                              <a:path w="104775" h="285750">
                                <a:moveTo>
                                  <a:pt x="0" y="233425"/>
                                </a:moveTo>
                                <a:lnTo>
                                  <a:pt x="26162" y="233425"/>
                                </a:lnTo>
                                <a:lnTo>
                                  <a:pt x="26162" y="0"/>
                                </a:lnTo>
                                <a:lnTo>
                                  <a:pt x="78613" y="0"/>
                                </a:lnTo>
                                <a:lnTo>
                                  <a:pt x="78613" y="233425"/>
                                </a:lnTo>
                                <a:lnTo>
                                  <a:pt x="104775" y="233425"/>
                                </a:lnTo>
                                <a:lnTo>
                                  <a:pt x="52324" y="285750"/>
                                </a:lnTo>
                                <a:close/>
                              </a:path>
                            </a:pathLst>
                          </a:custGeom>
                          <a:ln w="25560" cap="rnd">
                            <a:miter lim="127000"/>
                          </a:ln>
                        </wps:spPr>
                        <wps:style>
                          <a:lnRef idx="1">
                            <a:srgbClr val="FF0000"/>
                          </a:lnRef>
                          <a:fillRef idx="0">
                            <a:srgbClr val="000000">
                              <a:alpha val="0"/>
                            </a:srgbClr>
                          </a:fillRef>
                          <a:effectRef idx="0">
                            <a:scrgbClr r="0" g="0" b="0"/>
                          </a:effectRef>
                          <a:fontRef idx="none"/>
                        </wps:style>
                        <wps:bodyPr/>
                      </wps:wsp>
                      <wps:wsp>
                        <wps:cNvPr id="6809" name="Shape 6809"/>
                        <wps:cNvSpPr/>
                        <wps:spPr>
                          <a:xfrm>
                            <a:off x="243840" y="662939"/>
                            <a:ext cx="109855" cy="287655"/>
                          </a:xfrm>
                          <a:custGeom>
                            <a:avLst/>
                            <a:gdLst/>
                            <a:ahLst/>
                            <a:cxnLst/>
                            <a:rect l="0" t="0" r="0" b="0"/>
                            <a:pathLst>
                              <a:path w="109855" h="287655">
                                <a:moveTo>
                                  <a:pt x="54864" y="0"/>
                                </a:moveTo>
                                <a:lnTo>
                                  <a:pt x="109855" y="52705"/>
                                </a:lnTo>
                                <a:lnTo>
                                  <a:pt x="82423" y="52705"/>
                                </a:lnTo>
                                <a:lnTo>
                                  <a:pt x="82423" y="287655"/>
                                </a:lnTo>
                                <a:lnTo>
                                  <a:pt x="27432" y="287655"/>
                                </a:lnTo>
                                <a:lnTo>
                                  <a:pt x="27432" y="52705"/>
                                </a:lnTo>
                                <a:lnTo>
                                  <a:pt x="0" y="52705"/>
                                </a:lnTo>
                                <a:lnTo>
                                  <a:pt x="54864" y="0"/>
                                </a:lnTo>
                                <a:close/>
                              </a:path>
                            </a:pathLst>
                          </a:custGeom>
                          <a:ln w="0" cap="rnd">
                            <a:miter lim="127000"/>
                          </a:ln>
                        </wps:spPr>
                        <wps:style>
                          <a:lnRef idx="0">
                            <a:srgbClr val="000000">
                              <a:alpha val="0"/>
                            </a:srgbClr>
                          </a:lnRef>
                          <a:fillRef idx="1">
                            <a:srgbClr val="00B050"/>
                          </a:fillRef>
                          <a:effectRef idx="0">
                            <a:scrgbClr r="0" g="0" b="0"/>
                          </a:effectRef>
                          <a:fontRef idx="none"/>
                        </wps:style>
                        <wps:bodyPr/>
                      </wps:wsp>
                      <wps:wsp>
                        <wps:cNvPr id="6810" name="Shape 6810"/>
                        <wps:cNvSpPr/>
                        <wps:spPr>
                          <a:xfrm>
                            <a:off x="243840" y="662939"/>
                            <a:ext cx="109855" cy="287655"/>
                          </a:xfrm>
                          <a:custGeom>
                            <a:avLst/>
                            <a:gdLst/>
                            <a:ahLst/>
                            <a:cxnLst/>
                            <a:rect l="0" t="0" r="0" b="0"/>
                            <a:pathLst>
                              <a:path w="109855" h="287655">
                                <a:moveTo>
                                  <a:pt x="109855" y="52705"/>
                                </a:moveTo>
                                <a:lnTo>
                                  <a:pt x="82423" y="52705"/>
                                </a:lnTo>
                                <a:lnTo>
                                  <a:pt x="82423" y="287655"/>
                                </a:lnTo>
                                <a:lnTo>
                                  <a:pt x="27432" y="287655"/>
                                </a:lnTo>
                                <a:lnTo>
                                  <a:pt x="27432" y="52705"/>
                                </a:lnTo>
                                <a:lnTo>
                                  <a:pt x="0" y="52705"/>
                                </a:lnTo>
                                <a:lnTo>
                                  <a:pt x="54864" y="0"/>
                                </a:lnTo>
                                <a:close/>
                              </a:path>
                            </a:pathLst>
                          </a:custGeom>
                          <a:ln w="25560" cap="rnd">
                            <a:miter lim="127000"/>
                          </a:ln>
                        </wps:spPr>
                        <wps:style>
                          <a:lnRef idx="1">
                            <a:srgbClr val="00B050"/>
                          </a:lnRef>
                          <a:fillRef idx="0">
                            <a:srgbClr val="000000">
                              <a:alpha val="0"/>
                            </a:srgbClr>
                          </a:fillRef>
                          <a:effectRef idx="0">
                            <a:scrgbClr r="0" g="0" b="0"/>
                          </a:effectRef>
                          <a:fontRef idx="none"/>
                        </wps:style>
                        <wps:bodyPr/>
                      </wps:wsp>
                      <wps:wsp>
                        <wps:cNvPr id="6867" name="Rectangle 6867"/>
                        <wps:cNvSpPr/>
                        <wps:spPr>
                          <a:xfrm>
                            <a:off x="94234" y="38836"/>
                            <a:ext cx="50673" cy="224380"/>
                          </a:xfrm>
                          <a:prstGeom prst="rect">
                            <a:avLst/>
                          </a:prstGeom>
                          <a:ln>
                            <a:noFill/>
                          </a:ln>
                        </wps:spPr>
                        <wps:txbx>
                          <w:txbxContent>
                            <w:p w14:paraId="4516D937" w14:textId="77777777" w:rsidR="006C43E7" w:rsidRDefault="003B191C">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6872" name="Rectangle 6872"/>
                        <wps:cNvSpPr/>
                        <wps:spPr>
                          <a:xfrm>
                            <a:off x="94234" y="398500"/>
                            <a:ext cx="50673" cy="224380"/>
                          </a:xfrm>
                          <a:prstGeom prst="rect">
                            <a:avLst/>
                          </a:prstGeom>
                          <a:ln>
                            <a:noFill/>
                          </a:ln>
                        </wps:spPr>
                        <wps:txbx>
                          <w:txbxContent>
                            <w:p w14:paraId="19DD6983" w14:textId="77777777" w:rsidR="006C43E7" w:rsidRDefault="003B191C">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6878" name="Rectangle 6878"/>
                        <wps:cNvSpPr/>
                        <wps:spPr>
                          <a:xfrm>
                            <a:off x="94234" y="749020"/>
                            <a:ext cx="50673" cy="224381"/>
                          </a:xfrm>
                          <a:prstGeom prst="rect">
                            <a:avLst/>
                          </a:prstGeom>
                          <a:ln>
                            <a:noFill/>
                          </a:ln>
                        </wps:spPr>
                        <wps:txbx>
                          <w:txbxContent>
                            <w:p w14:paraId="60D3D84F" w14:textId="77777777" w:rsidR="006C43E7" w:rsidRDefault="003B191C">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7208" name="Shape 7208"/>
                        <wps:cNvSpPr/>
                        <wps:spPr>
                          <a:xfrm>
                            <a:off x="0" y="429260"/>
                            <a:ext cx="350520" cy="127000"/>
                          </a:xfrm>
                          <a:custGeom>
                            <a:avLst/>
                            <a:gdLst/>
                            <a:ahLst/>
                            <a:cxnLst/>
                            <a:rect l="0" t="0" r="0" b="0"/>
                            <a:pathLst>
                              <a:path w="350520" h="127000">
                                <a:moveTo>
                                  <a:pt x="287020" y="0"/>
                                </a:moveTo>
                                <a:lnTo>
                                  <a:pt x="350520" y="63500"/>
                                </a:lnTo>
                                <a:lnTo>
                                  <a:pt x="287020" y="127000"/>
                                </a:lnTo>
                                <a:lnTo>
                                  <a:pt x="287020" y="95250"/>
                                </a:lnTo>
                                <a:lnTo>
                                  <a:pt x="0" y="95250"/>
                                </a:lnTo>
                                <a:lnTo>
                                  <a:pt x="0" y="31750"/>
                                </a:lnTo>
                                <a:lnTo>
                                  <a:pt x="287020" y="31750"/>
                                </a:lnTo>
                                <a:lnTo>
                                  <a:pt x="287020" y="0"/>
                                </a:lnTo>
                                <a:close/>
                              </a:path>
                            </a:pathLst>
                          </a:custGeom>
                          <a:ln w="0" cap="rnd">
                            <a:miter lim="127000"/>
                          </a:ln>
                        </wps:spPr>
                        <wps:style>
                          <a:lnRef idx="0">
                            <a:srgbClr val="000000">
                              <a:alpha val="0"/>
                            </a:srgbClr>
                          </a:lnRef>
                          <a:fillRef idx="1">
                            <a:srgbClr val="0070C0"/>
                          </a:fillRef>
                          <a:effectRef idx="0">
                            <a:scrgbClr r="0" g="0" b="0"/>
                          </a:effectRef>
                          <a:fontRef idx="none"/>
                        </wps:style>
                        <wps:bodyPr/>
                      </wps:wsp>
                      <wps:wsp>
                        <wps:cNvPr id="7209" name="Shape 7209"/>
                        <wps:cNvSpPr/>
                        <wps:spPr>
                          <a:xfrm>
                            <a:off x="0" y="429260"/>
                            <a:ext cx="350520" cy="127000"/>
                          </a:xfrm>
                          <a:custGeom>
                            <a:avLst/>
                            <a:gdLst/>
                            <a:ahLst/>
                            <a:cxnLst/>
                            <a:rect l="0" t="0" r="0" b="0"/>
                            <a:pathLst>
                              <a:path w="350520" h="127000">
                                <a:moveTo>
                                  <a:pt x="287020" y="0"/>
                                </a:moveTo>
                                <a:lnTo>
                                  <a:pt x="287020" y="31750"/>
                                </a:lnTo>
                                <a:lnTo>
                                  <a:pt x="0" y="31750"/>
                                </a:lnTo>
                                <a:lnTo>
                                  <a:pt x="0" y="95250"/>
                                </a:lnTo>
                                <a:lnTo>
                                  <a:pt x="287020" y="95250"/>
                                </a:lnTo>
                                <a:lnTo>
                                  <a:pt x="287020" y="127000"/>
                                </a:lnTo>
                                <a:lnTo>
                                  <a:pt x="350520" y="63500"/>
                                </a:lnTo>
                                <a:close/>
                              </a:path>
                            </a:pathLst>
                          </a:custGeom>
                          <a:ln w="12700" cap="rnd">
                            <a:miter lim="127000"/>
                          </a:ln>
                        </wps:spPr>
                        <wps:style>
                          <a:lnRef idx="1">
                            <a:srgbClr val="0070C0"/>
                          </a:lnRef>
                          <a:fillRef idx="0">
                            <a:srgbClr val="000000">
                              <a:alpha val="0"/>
                            </a:srgbClr>
                          </a:fillRef>
                          <a:effectRef idx="0">
                            <a:scrgbClr r="0" g="0" b="0"/>
                          </a:effectRef>
                          <a:fontRef idx="none"/>
                        </wps:style>
                        <wps:bodyPr/>
                      </wps:wsp>
                    </wpg:wgp>
                  </a:graphicData>
                </a:graphic>
              </wp:anchor>
            </w:drawing>
          </mc:Choice>
          <mc:Fallback>
            <w:pict>
              <v:group w14:anchorId="50614A7D" id="Group 57271" o:spid="_x0000_s1026" style="position:absolute;left:0;text-align:left;margin-left:28pt;margin-top:-3.05pt;width:27.85pt;height:74.85pt;z-index:251658240" coordsize="3536,9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">
                <v:shape id="Shape 6807" o:spid="_x0000_s1027" style="position:absolute;left:2425;width:1048;height:2857;visibility:visible;mso-wrap-style:square;v-text-anchor:top" coordsize="10477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" path="m26162,l78613,r,233425l104775,233425,52324,285750,,233425r26162,l26162,xe" fillcolor="red" stroked="f" strokeweight="0">
                  <v:stroke miterlimit="83231f" joinstyle="miter"/>
                  <v:path arrowok="t" textboxrect="0,0,104775,285750"/>
                </v:shape>
                <v:shape id="Shape 6808" o:spid="_x0000_s1028" style="position:absolute;left:2425;width:1048;height:2857;visibility:visible;mso-wrap-style:square;v-text-anchor:top" coordsize="10477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" path="m,233425r26162,l26162,,78613,r,233425l104775,233425,52324,285750,,233425xe" filled="f" strokecolor="red" strokeweight=".71mm">
                  <v:stroke miterlimit="83231f" joinstyle="miter" endcap="round"/>
                  <v:path arrowok="t" textboxrect="0,0,104775,285750"/>
                </v:shape>
                <v:shape id="Shape 6809" o:spid="_x0000_s1029" style="position:absolute;left:2438;top:6629;width:1098;height:2876;visibility:visible;mso-wrap-style:square;v-text-anchor:top" coordsize="109855,287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" path="m54864,r54991,52705l82423,52705r,234950l27432,287655r,-234950l,52705,54864,xe" fillcolor="#00b050" stroked="f" strokeweight="0">
                  <v:stroke miterlimit="83231f" joinstyle="miter" endcap="round"/>
                  <v:path arrowok="t" textboxrect="0,0,109855,287655"/>
                </v:shape>
                <v:shape id="Shape 6810" o:spid="_x0000_s1030" style="position:absolute;left:2438;top:6629;width:1098;height:2876;visibility:visible;mso-wrap-style:square;v-text-anchor:top" coordsize="109855,287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" path="m109855,52705r-27432,l82423,287655r-54991,l27432,52705,,52705,54864,r54991,52705xe" filled="f" strokecolor="#00b050" strokeweight=".71mm">
                  <v:stroke miterlimit="83231f" joinstyle="miter" endcap="round"/>
                  <v:path arrowok="t" textboxrect="0,0,109855,287655"/>
                </v:shape>
                <v:rect id="Rectangle 6867" o:spid="_x0000_s1031" style="position:absolute;left:942;top:388;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" filled="f" stroked="f">
                  <v:textbox inset="0,0,0,0">
                    <w:txbxContent>
                      <w:p w14:paraId="4516D937" w14:textId="77777777" w:rsidR="006C43E7" w:rsidRDefault="003B191C">
                        <w:r>
                          <w:rPr>
                            <w:rFonts w:ascii="Times New Roman" w:eastAsia="Times New Roman" w:hAnsi="Times New Roman" w:cs="Times New Roman"/>
                            <w:sz w:val="24"/>
                          </w:rPr>
                          <w:t xml:space="preserve"> </w:t>
                        </w:r>
                      </w:p>
                    </w:txbxContent>
                  </v:textbox>
                </v:rect>
                <v:rect id="Rectangle 6872" o:spid="_x0000_s1032" style="position:absolute;left:942;top:3985;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" filled="f" stroked="f">
                  <v:textbox inset="0,0,0,0">
                    <w:txbxContent>
                      <w:p w14:paraId="19DD6983" w14:textId="77777777" w:rsidR="006C43E7" w:rsidRDefault="003B191C">
                        <w:r>
                          <w:rPr>
                            <w:rFonts w:ascii="Times New Roman" w:eastAsia="Times New Roman" w:hAnsi="Times New Roman" w:cs="Times New Roman"/>
                            <w:sz w:val="24"/>
                          </w:rPr>
                          <w:t xml:space="preserve"> </w:t>
                        </w:r>
                      </w:p>
                    </w:txbxContent>
                  </v:textbox>
                </v:rect>
                <v:rect id="Rectangle 6878" o:spid="_x0000_s1033" style="position:absolute;left:942;top:749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" filled="f" stroked="f">
                  <v:textbox inset="0,0,0,0">
                    <w:txbxContent>
                      <w:p w14:paraId="60D3D84F" w14:textId="77777777" w:rsidR="006C43E7" w:rsidRDefault="003B191C">
                        <w:r>
                          <w:rPr>
                            <w:rFonts w:ascii="Times New Roman" w:eastAsia="Times New Roman" w:hAnsi="Times New Roman" w:cs="Times New Roman"/>
                            <w:sz w:val="24"/>
                          </w:rPr>
                          <w:t xml:space="preserve"> </w:t>
                        </w:r>
                      </w:p>
                    </w:txbxContent>
                  </v:textbox>
                </v:rect>
                <v:shape id="Shape 7208" o:spid="_x0000_s1034" style="position:absolute;top:4292;width:3505;height:1270;visibility:visible;mso-wrap-style:square;v-text-anchor:top" coordsize="35052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" path="m287020,r63500,63500l287020,127000r,-31750l,95250,,31750r287020,l287020,xe" fillcolor="#0070c0" stroked="f" strokeweight="0">
                  <v:stroke miterlimit="83231f" joinstyle="miter" endcap="round"/>
                  <v:path arrowok="t" textboxrect="0,0,350520,127000"/>
                </v:shape>
                <v:shape id="Shape 7209" o:spid="_x0000_s1035" style="position:absolute;top:4292;width:3505;height:1270;visibility:visible;mso-wrap-style:square;v-text-anchor:top" coordsize="35052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" path="m287020,r,31750l,31750,,95250r287020,l287020,127000,350520,63500,287020,xe" filled="f" strokecolor="#0070c0" strokeweight="1pt">
                  <v:stroke miterlimit="83231f" joinstyle="miter" endcap="round"/>
                  <v:path arrowok="t" textboxrect="0,0,350520,127000"/>
                </v:shape>
                <w10:wrap type="square"/>
              </v:group>
            </w:pict>
          </mc:Fallback>
        </mc:AlternateContent>
      </w:r>
      <w:r>
        <w:rPr>
          <w:rFonts w:ascii="Times New Roman" w:eastAsia="Times New Roman" w:hAnsi="Times New Roman" w:cs="Times New Roman"/>
          <w:sz w:val="24"/>
        </w:rPr>
        <w:t xml:space="preserve"> zmiana niekorzystna </w:t>
      </w:r>
    </w:p>
    <w:p w14:paraId="1E15D854" w14:textId="77777777" w:rsidR="006C43E7" w:rsidRDefault="003B191C">
      <w:pPr>
        <w:spacing w:after="31"/>
        <w:ind w:right="7986"/>
      </w:pPr>
      <w:r>
        <w:rPr>
          <w:rFonts w:ascii="Arial" w:eastAsia="Arial" w:hAnsi="Arial" w:cs="Arial"/>
        </w:rPr>
        <w:t xml:space="preserve"> </w:t>
      </w:r>
    </w:p>
    <w:p w14:paraId="4718DC5E" w14:textId="77777777" w:rsidR="006C43E7" w:rsidRDefault="003B191C">
      <w:pPr>
        <w:spacing w:after="4" w:line="267" w:lineRule="auto"/>
        <w:ind w:left="-5" w:right="11" w:hanging="10"/>
      </w:pPr>
      <w:r>
        <w:rPr>
          <w:rFonts w:ascii="Times New Roman" w:eastAsia="Times New Roman" w:hAnsi="Times New Roman" w:cs="Times New Roman"/>
          <w:sz w:val="24"/>
        </w:rPr>
        <w:t xml:space="preserve"> zmiana neutralna </w:t>
      </w:r>
    </w:p>
    <w:p w14:paraId="1FCAD16D" w14:textId="77777777" w:rsidR="006C43E7" w:rsidRDefault="003B191C">
      <w:pPr>
        <w:spacing w:after="0"/>
        <w:ind w:right="7986"/>
      </w:pPr>
      <w:r>
        <w:rPr>
          <w:rFonts w:ascii="Times New Roman" w:eastAsia="Times New Roman" w:hAnsi="Times New Roman" w:cs="Times New Roman"/>
          <w:sz w:val="24"/>
        </w:rPr>
        <w:t xml:space="preserve"> </w:t>
      </w:r>
    </w:p>
    <w:p w14:paraId="42D0FCD1" w14:textId="77777777" w:rsidR="006C43E7" w:rsidRDefault="003B191C">
      <w:pPr>
        <w:spacing w:after="4" w:line="267" w:lineRule="auto"/>
        <w:ind w:left="-5" w:right="11" w:hanging="10"/>
      </w:pPr>
      <w:r>
        <w:rPr>
          <w:rFonts w:ascii="Times New Roman" w:eastAsia="Times New Roman" w:hAnsi="Times New Roman" w:cs="Times New Roman"/>
          <w:sz w:val="24"/>
        </w:rPr>
        <w:t xml:space="preserve"> zmiana korzystna </w:t>
      </w:r>
    </w:p>
    <w:p w14:paraId="667FBCEF" w14:textId="77777777" w:rsidR="006C43E7" w:rsidRDefault="003B191C">
      <w:pPr>
        <w:spacing w:after="0"/>
        <w:ind w:right="7986"/>
      </w:pPr>
      <w:r>
        <w:rPr>
          <w:rFonts w:ascii="Times New Roman" w:eastAsia="Times New Roman" w:hAnsi="Times New Roman" w:cs="Times New Roman"/>
          <w:sz w:val="24"/>
        </w:rPr>
        <w:t xml:space="preserve"> </w:t>
      </w:r>
    </w:p>
    <w:p w14:paraId="4D8002F3" w14:textId="628B4023" w:rsidR="006C43E7" w:rsidRDefault="003B191C">
      <w:pPr>
        <w:spacing w:after="0"/>
        <w:ind w:left="-5" w:hanging="10"/>
      </w:pPr>
      <w:r>
        <w:rPr>
          <w:rFonts w:ascii="Arial" w:eastAsia="Arial" w:hAnsi="Arial" w:cs="Arial"/>
          <w:b/>
          <w:sz w:val="18"/>
        </w:rPr>
        <w:t>Tabela 1</w:t>
      </w:r>
      <w:r w:rsidR="00DE61FB">
        <w:rPr>
          <w:rFonts w:ascii="Arial" w:eastAsia="Arial" w:hAnsi="Arial" w:cs="Arial"/>
          <w:b/>
          <w:sz w:val="18"/>
        </w:rPr>
        <w:t>0</w:t>
      </w:r>
      <w:r>
        <w:rPr>
          <w:rFonts w:ascii="Arial" w:eastAsia="Arial" w:hAnsi="Arial" w:cs="Arial"/>
          <w:b/>
          <w:sz w:val="18"/>
        </w:rPr>
        <w:t xml:space="preserve">. Analiza porównawcza systemu gospodarki odpadami komunalnymi na terenie Gminy Kamieniec Ząbkowicki. </w:t>
      </w:r>
    </w:p>
    <w:p w14:paraId="47E7BAB7" w14:textId="659B7A54" w:rsidR="006C43E7" w:rsidRDefault="006C43E7">
      <w:pPr>
        <w:spacing w:after="27"/>
      </w:pPr>
    </w:p>
    <w:tbl>
      <w:tblPr>
        <w:tblStyle w:val="TableGrid1"/>
        <w:tblW w:w="9905" w:type="dxa"/>
        <w:tblInd w:w="-572" w:type="dxa"/>
        <w:tblLayout w:type="fixed"/>
        <w:tblCellMar>
          <w:top w:w="62" w:type="dxa"/>
          <w:left w:w="110" w:type="dxa"/>
          <w:bottom w:w="4" w:type="dxa"/>
          <w:right w:w="65" w:type="dxa"/>
        </w:tblCellMar>
        <w:tblLook w:val="04A0" w:firstRow="1" w:lastRow="0" w:firstColumn="1" w:lastColumn="0" w:noHBand="0" w:noVBand="1"/>
      </w:tblPr>
      <w:tblGrid>
        <w:gridCol w:w="485"/>
        <w:gridCol w:w="2396"/>
        <w:gridCol w:w="747"/>
        <w:gridCol w:w="1050"/>
        <w:gridCol w:w="992"/>
        <w:gridCol w:w="993"/>
        <w:gridCol w:w="1051"/>
        <w:gridCol w:w="1081"/>
        <w:gridCol w:w="1110"/>
      </w:tblGrid>
      <w:tr w:rsidR="006F26F3" w:rsidRPr="006F26F3" w14:paraId="2C4576C9" w14:textId="77777777" w:rsidTr="00793CF0">
        <w:trPr>
          <w:trHeight w:val="349"/>
        </w:trPr>
        <w:tc>
          <w:tcPr>
            <w:tcW w:w="485" w:type="dxa"/>
            <w:vMerge w:val="restart"/>
            <w:tcBorders>
              <w:top w:val="single" w:sz="4" w:space="0" w:color="000000"/>
              <w:left w:val="single" w:sz="4" w:space="0" w:color="000000"/>
              <w:bottom w:val="single" w:sz="4" w:space="0" w:color="000000"/>
              <w:right w:val="single" w:sz="4" w:space="0" w:color="000000"/>
            </w:tcBorders>
            <w:shd w:val="clear" w:color="auto" w:fill="CAE9C0"/>
            <w:vAlign w:val="center"/>
          </w:tcPr>
          <w:p w14:paraId="6E7D147D" w14:textId="77777777" w:rsidR="006F26F3" w:rsidRPr="006F26F3" w:rsidRDefault="006F26F3" w:rsidP="006F26F3">
            <w:pPr>
              <w:spacing w:line="240" w:lineRule="auto"/>
              <w:rPr>
                <w:rFonts w:ascii="Times New Roman" w:hAnsi="Times New Roman" w:cs="Times New Roman"/>
                <w:b/>
                <w:sz w:val="20"/>
                <w:szCs w:val="20"/>
              </w:rPr>
            </w:pPr>
            <w:r w:rsidRPr="006F26F3">
              <w:rPr>
                <w:rFonts w:ascii="Times New Roman" w:eastAsia="Arial" w:hAnsi="Times New Roman" w:cs="Times New Roman"/>
                <w:b/>
                <w:sz w:val="20"/>
                <w:szCs w:val="20"/>
              </w:rPr>
              <w:t xml:space="preserve">Lp. </w:t>
            </w:r>
          </w:p>
        </w:tc>
        <w:tc>
          <w:tcPr>
            <w:tcW w:w="2396" w:type="dxa"/>
            <w:vMerge w:val="restart"/>
            <w:tcBorders>
              <w:top w:val="single" w:sz="4" w:space="0" w:color="000000"/>
              <w:left w:val="single" w:sz="4" w:space="0" w:color="000000"/>
              <w:bottom w:val="single" w:sz="4" w:space="0" w:color="000000"/>
              <w:right w:val="single" w:sz="4" w:space="0" w:color="000000"/>
            </w:tcBorders>
            <w:shd w:val="clear" w:color="auto" w:fill="CAE9C0"/>
            <w:vAlign w:val="center"/>
          </w:tcPr>
          <w:p w14:paraId="4F87E829" w14:textId="77777777" w:rsidR="006F26F3" w:rsidRPr="006F26F3" w:rsidRDefault="006F26F3" w:rsidP="006F26F3">
            <w:pPr>
              <w:spacing w:line="240" w:lineRule="auto"/>
              <w:ind w:right="50"/>
              <w:jc w:val="center"/>
              <w:rPr>
                <w:rFonts w:ascii="Times New Roman" w:hAnsi="Times New Roman" w:cs="Times New Roman"/>
                <w:b/>
                <w:sz w:val="20"/>
                <w:szCs w:val="20"/>
              </w:rPr>
            </w:pPr>
            <w:r w:rsidRPr="006F26F3">
              <w:rPr>
                <w:rFonts w:ascii="Times New Roman" w:eastAsia="Times New Roman" w:hAnsi="Times New Roman" w:cs="Times New Roman"/>
                <w:b/>
                <w:sz w:val="20"/>
                <w:szCs w:val="20"/>
              </w:rPr>
              <w:t xml:space="preserve">Nazwa wskaźnika </w:t>
            </w:r>
          </w:p>
        </w:tc>
        <w:tc>
          <w:tcPr>
            <w:tcW w:w="747" w:type="dxa"/>
            <w:vMerge w:val="restart"/>
            <w:tcBorders>
              <w:top w:val="single" w:sz="4" w:space="0" w:color="000000"/>
              <w:left w:val="single" w:sz="4" w:space="0" w:color="000000"/>
              <w:bottom w:val="single" w:sz="4" w:space="0" w:color="000000"/>
              <w:right w:val="single" w:sz="4" w:space="0" w:color="000000"/>
            </w:tcBorders>
            <w:shd w:val="clear" w:color="auto" w:fill="CAE9C0"/>
            <w:vAlign w:val="center"/>
          </w:tcPr>
          <w:p w14:paraId="2BE24456" w14:textId="77777777" w:rsidR="006F26F3" w:rsidRPr="006F26F3" w:rsidRDefault="006F26F3" w:rsidP="006F26F3">
            <w:pPr>
              <w:spacing w:line="240" w:lineRule="auto"/>
              <w:ind w:right="49"/>
              <w:jc w:val="center"/>
              <w:rPr>
                <w:rFonts w:ascii="Times New Roman" w:hAnsi="Times New Roman" w:cs="Times New Roman"/>
                <w:b/>
                <w:sz w:val="20"/>
                <w:szCs w:val="20"/>
              </w:rPr>
            </w:pPr>
            <w:r w:rsidRPr="006F26F3">
              <w:rPr>
                <w:rFonts w:ascii="Times New Roman" w:eastAsia="Times New Roman" w:hAnsi="Times New Roman" w:cs="Times New Roman"/>
                <w:b/>
                <w:sz w:val="20"/>
                <w:szCs w:val="20"/>
              </w:rPr>
              <w:t xml:space="preserve">Jednostka </w:t>
            </w:r>
          </w:p>
        </w:tc>
        <w:tc>
          <w:tcPr>
            <w:tcW w:w="5167" w:type="dxa"/>
            <w:gridSpan w:val="5"/>
            <w:tcBorders>
              <w:top w:val="single" w:sz="4" w:space="0" w:color="000000"/>
              <w:left w:val="single" w:sz="4" w:space="0" w:color="000000"/>
              <w:bottom w:val="single" w:sz="4" w:space="0" w:color="000000"/>
              <w:right w:val="single" w:sz="4" w:space="0" w:color="auto"/>
            </w:tcBorders>
            <w:shd w:val="clear" w:color="auto" w:fill="CAE9C0"/>
          </w:tcPr>
          <w:p w14:paraId="2264701C" w14:textId="77777777" w:rsidR="006F26F3" w:rsidRPr="006F26F3" w:rsidRDefault="006F26F3" w:rsidP="006F26F3">
            <w:pPr>
              <w:spacing w:line="240" w:lineRule="auto"/>
              <w:jc w:val="center"/>
              <w:rPr>
                <w:rFonts w:ascii="Times New Roman" w:eastAsia="Times New Roman" w:hAnsi="Times New Roman" w:cs="Times New Roman"/>
                <w:b/>
                <w:sz w:val="20"/>
                <w:szCs w:val="20"/>
              </w:rPr>
            </w:pPr>
            <w:r w:rsidRPr="006F26F3">
              <w:rPr>
                <w:rFonts w:ascii="Times New Roman" w:eastAsia="Arial" w:hAnsi="Times New Roman" w:cs="Times New Roman"/>
                <w:b/>
                <w:sz w:val="20"/>
                <w:szCs w:val="20"/>
              </w:rPr>
              <w:t xml:space="preserve">Wartość </w:t>
            </w:r>
          </w:p>
        </w:tc>
        <w:tc>
          <w:tcPr>
            <w:tcW w:w="1110" w:type="dxa"/>
            <w:tcBorders>
              <w:top w:val="single" w:sz="4" w:space="0" w:color="000000"/>
              <w:left w:val="single" w:sz="4" w:space="0" w:color="auto"/>
              <w:right w:val="single" w:sz="4" w:space="0" w:color="000000"/>
            </w:tcBorders>
            <w:shd w:val="clear" w:color="auto" w:fill="CAE9C0"/>
            <w:vAlign w:val="center"/>
          </w:tcPr>
          <w:p w14:paraId="022DA5FC" w14:textId="77777777" w:rsidR="006F26F3" w:rsidRPr="006F26F3" w:rsidRDefault="006F26F3" w:rsidP="006F26F3">
            <w:pPr>
              <w:spacing w:line="240" w:lineRule="auto"/>
              <w:jc w:val="center"/>
              <w:rPr>
                <w:rFonts w:ascii="Times New Roman" w:hAnsi="Times New Roman" w:cs="Times New Roman"/>
                <w:b/>
                <w:sz w:val="20"/>
                <w:szCs w:val="20"/>
              </w:rPr>
            </w:pPr>
            <w:r w:rsidRPr="006F26F3">
              <w:rPr>
                <w:rFonts w:ascii="Times New Roman" w:eastAsia="Times New Roman" w:hAnsi="Times New Roman" w:cs="Times New Roman"/>
                <w:b/>
                <w:sz w:val="20"/>
                <w:szCs w:val="20"/>
              </w:rPr>
              <w:t xml:space="preserve">Ocena zmian </w:t>
            </w:r>
          </w:p>
        </w:tc>
      </w:tr>
      <w:tr w:rsidR="006F26F3" w:rsidRPr="006F26F3" w14:paraId="64E4292A" w14:textId="77777777" w:rsidTr="00793CF0">
        <w:trPr>
          <w:trHeight w:val="349"/>
        </w:trPr>
        <w:tc>
          <w:tcPr>
            <w:tcW w:w="485" w:type="dxa"/>
            <w:vMerge/>
            <w:tcBorders>
              <w:top w:val="nil"/>
              <w:left w:val="single" w:sz="4" w:space="0" w:color="000000"/>
              <w:bottom w:val="single" w:sz="4" w:space="0" w:color="000000"/>
              <w:right w:val="single" w:sz="4" w:space="0" w:color="000000"/>
            </w:tcBorders>
          </w:tcPr>
          <w:p w14:paraId="7FEAC660" w14:textId="77777777" w:rsidR="006F26F3" w:rsidRPr="006F26F3" w:rsidRDefault="006F26F3" w:rsidP="006F26F3">
            <w:pPr>
              <w:spacing w:line="240" w:lineRule="auto"/>
              <w:rPr>
                <w:rFonts w:ascii="Times New Roman" w:hAnsi="Times New Roman" w:cs="Times New Roman"/>
                <w:b/>
                <w:sz w:val="20"/>
                <w:szCs w:val="20"/>
              </w:rPr>
            </w:pPr>
          </w:p>
        </w:tc>
        <w:tc>
          <w:tcPr>
            <w:tcW w:w="2396" w:type="dxa"/>
            <w:vMerge/>
            <w:tcBorders>
              <w:top w:val="nil"/>
              <w:left w:val="single" w:sz="4" w:space="0" w:color="000000"/>
              <w:bottom w:val="single" w:sz="4" w:space="0" w:color="000000"/>
              <w:right w:val="single" w:sz="4" w:space="0" w:color="000000"/>
            </w:tcBorders>
          </w:tcPr>
          <w:p w14:paraId="6CC93B0C" w14:textId="77777777" w:rsidR="006F26F3" w:rsidRPr="006F26F3" w:rsidRDefault="006F26F3" w:rsidP="006F26F3">
            <w:pPr>
              <w:spacing w:line="240" w:lineRule="auto"/>
              <w:rPr>
                <w:rFonts w:ascii="Times New Roman" w:hAnsi="Times New Roman" w:cs="Times New Roman"/>
                <w:b/>
                <w:sz w:val="20"/>
                <w:szCs w:val="20"/>
              </w:rPr>
            </w:pPr>
          </w:p>
        </w:tc>
        <w:tc>
          <w:tcPr>
            <w:tcW w:w="747" w:type="dxa"/>
            <w:vMerge/>
            <w:tcBorders>
              <w:top w:val="nil"/>
              <w:left w:val="single" w:sz="4" w:space="0" w:color="000000"/>
              <w:bottom w:val="single" w:sz="4" w:space="0" w:color="000000"/>
              <w:right w:val="single" w:sz="4" w:space="0" w:color="000000"/>
            </w:tcBorders>
          </w:tcPr>
          <w:p w14:paraId="7EEB2408" w14:textId="77777777" w:rsidR="006F26F3" w:rsidRPr="006F26F3" w:rsidRDefault="006F26F3" w:rsidP="006F26F3">
            <w:pPr>
              <w:spacing w:line="240" w:lineRule="auto"/>
              <w:rPr>
                <w:rFonts w:ascii="Times New Roman" w:hAnsi="Times New Roman" w:cs="Times New Roman"/>
                <w:b/>
                <w:sz w:val="20"/>
                <w:szCs w:val="20"/>
              </w:rPr>
            </w:pPr>
          </w:p>
        </w:tc>
        <w:tc>
          <w:tcPr>
            <w:tcW w:w="1050" w:type="dxa"/>
            <w:tcBorders>
              <w:top w:val="single" w:sz="4" w:space="0" w:color="000000"/>
              <w:left w:val="single" w:sz="4" w:space="0" w:color="000000"/>
              <w:bottom w:val="single" w:sz="4" w:space="0" w:color="000000"/>
              <w:right w:val="single" w:sz="4" w:space="0" w:color="000000"/>
            </w:tcBorders>
            <w:shd w:val="clear" w:color="auto" w:fill="CAE9C0"/>
          </w:tcPr>
          <w:p w14:paraId="1DD23DAC" w14:textId="77777777" w:rsidR="006F26F3" w:rsidRPr="006F26F3" w:rsidRDefault="006F26F3" w:rsidP="006F26F3">
            <w:pPr>
              <w:spacing w:line="240" w:lineRule="auto"/>
              <w:ind w:right="47"/>
              <w:jc w:val="center"/>
              <w:rPr>
                <w:rFonts w:ascii="Times New Roman" w:hAnsi="Times New Roman" w:cs="Times New Roman"/>
                <w:b/>
                <w:sz w:val="20"/>
                <w:szCs w:val="20"/>
              </w:rPr>
            </w:pPr>
            <w:r w:rsidRPr="006F26F3">
              <w:rPr>
                <w:rFonts w:ascii="Times New Roman" w:eastAsia="Arial" w:hAnsi="Times New Roman" w:cs="Times New Roman"/>
                <w:b/>
                <w:sz w:val="20"/>
                <w:szCs w:val="20"/>
              </w:rPr>
              <w:t xml:space="preserve">2021 </w:t>
            </w:r>
          </w:p>
        </w:tc>
        <w:tc>
          <w:tcPr>
            <w:tcW w:w="992" w:type="dxa"/>
            <w:tcBorders>
              <w:top w:val="single" w:sz="4" w:space="0" w:color="000000"/>
              <w:left w:val="single" w:sz="4" w:space="0" w:color="000000"/>
              <w:bottom w:val="single" w:sz="4" w:space="0" w:color="000000"/>
              <w:right w:val="single" w:sz="4" w:space="0" w:color="000000"/>
            </w:tcBorders>
            <w:shd w:val="clear" w:color="auto" w:fill="CAE9C0"/>
          </w:tcPr>
          <w:p w14:paraId="25949F37" w14:textId="77777777" w:rsidR="006F26F3" w:rsidRPr="006F26F3" w:rsidRDefault="006F26F3" w:rsidP="006F26F3">
            <w:pPr>
              <w:spacing w:line="240" w:lineRule="auto"/>
              <w:ind w:right="48"/>
              <w:jc w:val="center"/>
              <w:rPr>
                <w:rFonts w:ascii="Times New Roman" w:hAnsi="Times New Roman" w:cs="Times New Roman"/>
                <w:b/>
                <w:sz w:val="20"/>
                <w:szCs w:val="20"/>
              </w:rPr>
            </w:pPr>
            <w:r w:rsidRPr="006F26F3">
              <w:rPr>
                <w:rFonts w:ascii="Times New Roman" w:eastAsia="Arial" w:hAnsi="Times New Roman" w:cs="Times New Roman"/>
                <w:b/>
                <w:sz w:val="20"/>
                <w:szCs w:val="20"/>
              </w:rPr>
              <w:t>2022</w:t>
            </w:r>
          </w:p>
        </w:tc>
        <w:tc>
          <w:tcPr>
            <w:tcW w:w="993" w:type="dxa"/>
            <w:tcBorders>
              <w:top w:val="single" w:sz="4" w:space="0" w:color="000000"/>
              <w:left w:val="single" w:sz="4" w:space="0" w:color="000000"/>
              <w:bottom w:val="single" w:sz="4" w:space="0" w:color="000000"/>
              <w:right w:val="single" w:sz="4" w:space="0" w:color="auto"/>
            </w:tcBorders>
            <w:shd w:val="clear" w:color="auto" w:fill="CAE9C0"/>
          </w:tcPr>
          <w:p w14:paraId="51ACCF81" w14:textId="77777777" w:rsidR="006F26F3" w:rsidRPr="006F26F3" w:rsidRDefault="006F26F3" w:rsidP="006F26F3">
            <w:pPr>
              <w:spacing w:line="240" w:lineRule="auto"/>
              <w:ind w:right="45"/>
              <w:jc w:val="center"/>
              <w:rPr>
                <w:rFonts w:ascii="Times New Roman" w:hAnsi="Times New Roman" w:cs="Times New Roman"/>
                <w:b/>
                <w:sz w:val="20"/>
                <w:szCs w:val="20"/>
              </w:rPr>
            </w:pPr>
            <w:r w:rsidRPr="006F26F3">
              <w:rPr>
                <w:rFonts w:ascii="Times New Roman" w:eastAsia="Times New Roman" w:hAnsi="Times New Roman" w:cs="Times New Roman"/>
                <w:b/>
                <w:sz w:val="20"/>
                <w:szCs w:val="20"/>
              </w:rPr>
              <w:t>2023</w:t>
            </w:r>
          </w:p>
        </w:tc>
        <w:tc>
          <w:tcPr>
            <w:tcW w:w="1051" w:type="dxa"/>
            <w:tcBorders>
              <w:top w:val="single" w:sz="4" w:space="0" w:color="auto"/>
              <w:left w:val="single" w:sz="4" w:space="0" w:color="auto"/>
              <w:bottom w:val="single" w:sz="4" w:space="0" w:color="auto"/>
              <w:right w:val="single" w:sz="4" w:space="0" w:color="auto"/>
            </w:tcBorders>
            <w:shd w:val="clear" w:color="auto" w:fill="CAE9C0"/>
          </w:tcPr>
          <w:p w14:paraId="6DA16F7D" w14:textId="77777777" w:rsidR="006F26F3" w:rsidRPr="006F26F3" w:rsidRDefault="006F26F3" w:rsidP="006F26F3">
            <w:pPr>
              <w:spacing w:line="240" w:lineRule="auto"/>
              <w:jc w:val="center"/>
              <w:rPr>
                <w:rFonts w:ascii="Times New Roman" w:hAnsi="Times New Roman" w:cs="Times New Roman"/>
                <w:b/>
                <w:sz w:val="20"/>
                <w:szCs w:val="20"/>
              </w:rPr>
            </w:pPr>
            <w:r w:rsidRPr="006F26F3">
              <w:rPr>
                <w:rFonts w:ascii="Times New Roman" w:hAnsi="Times New Roman" w:cs="Times New Roman"/>
                <w:b/>
                <w:sz w:val="20"/>
                <w:szCs w:val="20"/>
              </w:rPr>
              <w:t>2024</w:t>
            </w:r>
          </w:p>
        </w:tc>
        <w:tc>
          <w:tcPr>
            <w:tcW w:w="1076" w:type="dxa"/>
            <w:tcBorders>
              <w:top w:val="single" w:sz="4" w:space="0" w:color="auto"/>
              <w:left w:val="single" w:sz="4" w:space="0" w:color="auto"/>
              <w:bottom w:val="single" w:sz="4" w:space="0" w:color="auto"/>
              <w:right w:val="single" w:sz="4" w:space="0" w:color="auto"/>
            </w:tcBorders>
            <w:shd w:val="clear" w:color="auto" w:fill="CAE9C0"/>
          </w:tcPr>
          <w:p w14:paraId="653EF044" w14:textId="77777777" w:rsidR="006F26F3" w:rsidRPr="006F26F3" w:rsidRDefault="006F26F3" w:rsidP="006F26F3">
            <w:pPr>
              <w:spacing w:line="240" w:lineRule="auto"/>
              <w:jc w:val="center"/>
              <w:rPr>
                <w:rFonts w:ascii="Times New Roman" w:hAnsi="Times New Roman" w:cs="Times New Roman"/>
                <w:b/>
                <w:sz w:val="20"/>
                <w:szCs w:val="20"/>
              </w:rPr>
            </w:pPr>
            <w:r w:rsidRPr="006F26F3">
              <w:rPr>
                <w:rFonts w:ascii="Times New Roman" w:hAnsi="Times New Roman" w:cs="Times New Roman"/>
                <w:b/>
                <w:sz w:val="20"/>
                <w:szCs w:val="20"/>
              </w:rPr>
              <w:t>2025</w:t>
            </w:r>
          </w:p>
        </w:tc>
        <w:tc>
          <w:tcPr>
            <w:tcW w:w="1110" w:type="dxa"/>
            <w:tcBorders>
              <w:left w:val="single" w:sz="4" w:space="0" w:color="auto"/>
              <w:bottom w:val="single" w:sz="4" w:space="0" w:color="000000"/>
              <w:right w:val="single" w:sz="4" w:space="0" w:color="000000"/>
            </w:tcBorders>
          </w:tcPr>
          <w:p w14:paraId="3A94433C" w14:textId="77777777" w:rsidR="006F26F3" w:rsidRPr="006F26F3" w:rsidRDefault="006F26F3" w:rsidP="006F26F3">
            <w:pPr>
              <w:spacing w:line="240" w:lineRule="auto"/>
              <w:rPr>
                <w:rFonts w:ascii="Times New Roman" w:hAnsi="Times New Roman" w:cs="Times New Roman"/>
                <w:b/>
                <w:sz w:val="20"/>
                <w:szCs w:val="20"/>
              </w:rPr>
            </w:pPr>
          </w:p>
        </w:tc>
      </w:tr>
      <w:tr w:rsidR="006F26F3" w:rsidRPr="006F26F3" w14:paraId="0B74A9B4" w14:textId="77777777" w:rsidTr="00793CF0">
        <w:trPr>
          <w:trHeight w:val="1164"/>
        </w:trPr>
        <w:tc>
          <w:tcPr>
            <w:tcW w:w="485" w:type="dxa"/>
            <w:tcBorders>
              <w:top w:val="single" w:sz="4" w:space="0" w:color="000000"/>
              <w:left w:val="single" w:sz="4" w:space="0" w:color="000000"/>
              <w:bottom w:val="single" w:sz="4" w:space="0" w:color="000000"/>
              <w:right w:val="single" w:sz="4" w:space="0" w:color="000000"/>
            </w:tcBorders>
            <w:vAlign w:val="center"/>
          </w:tcPr>
          <w:p w14:paraId="200C1E54" w14:textId="77777777" w:rsidR="006F26F3" w:rsidRPr="006F26F3" w:rsidRDefault="006F26F3" w:rsidP="006F26F3">
            <w:pPr>
              <w:spacing w:line="240" w:lineRule="auto"/>
              <w:ind w:right="49"/>
              <w:jc w:val="center"/>
              <w:rPr>
                <w:rFonts w:ascii="Times New Roman" w:hAnsi="Times New Roman" w:cs="Times New Roman"/>
                <w:bCs/>
                <w:sz w:val="20"/>
                <w:szCs w:val="20"/>
              </w:rPr>
            </w:pPr>
            <w:r w:rsidRPr="006F26F3">
              <w:rPr>
                <w:rFonts w:ascii="Times New Roman" w:eastAsia="Times New Roman" w:hAnsi="Times New Roman" w:cs="Times New Roman"/>
                <w:bCs/>
                <w:sz w:val="20"/>
                <w:szCs w:val="20"/>
              </w:rPr>
              <w:t xml:space="preserve">1. </w:t>
            </w:r>
          </w:p>
        </w:tc>
        <w:tc>
          <w:tcPr>
            <w:tcW w:w="2396" w:type="dxa"/>
            <w:tcBorders>
              <w:top w:val="single" w:sz="4" w:space="0" w:color="000000"/>
              <w:left w:val="single" w:sz="4" w:space="0" w:color="000000"/>
              <w:bottom w:val="single" w:sz="4" w:space="0" w:color="000000"/>
              <w:right w:val="single" w:sz="4" w:space="0" w:color="000000"/>
            </w:tcBorders>
          </w:tcPr>
          <w:p w14:paraId="0BF44FD7" w14:textId="77777777" w:rsidR="006F26F3" w:rsidRPr="006F26F3" w:rsidRDefault="006F26F3" w:rsidP="006F26F3">
            <w:pPr>
              <w:spacing w:line="240" w:lineRule="auto"/>
              <w:jc w:val="center"/>
              <w:rPr>
                <w:rFonts w:ascii="Times New Roman" w:eastAsia="Times New Roman" w:hAnsi="Times New Roman" w:cs="Times New Roman"/>
                <w:bCs/>
                <w:sz w:val="20"/>
                <w:szCs w:val="20"/>
              </w:rPr>
            </w:pPr>
          </w:p>
          <w:p w14:paraId="36A79DFC" w14:textId="77777777" w:rsidR="006F26F3" w:rsidRPr="006F26F3" w:rsidRDefault="006F26F3" w:rsidP="006F26F3">
            <w:pPr>
              <w:spacing w:line="240" w:lineRule="auto"/>
              <w:jc w:val="center"/>
              <w:rPr>
                <w:rFonts w:ascii="Times New Roman" w:hAnsi="Times New Roman" w:cs="Times New Roman"/>
                <w:bCs/>
                <w:sz w:val="20"/>
                <w:szCs w:val="20"/>
              </w:rPr>
            </w:pPr>
            <w:r w:rsidRPr="006F26F3">
              <w:rPr>
                <w:rFonts w:ascii="Times New Roman" w:eastAsia="Times New Roman" w:hAnsi="Times New Roman" w:cs="Times New Roman"/>
                <w:bCs/>
                <w:sz w:val="20"/>
                <w:szCs w:val="20"/>
              </w:rPr>
              <w:t xml:space="preserve">Masa zebranych odpadów komunalnych </w:t>
            </w:r>
          </w:p>
        </w:tc>
        <w:tc>
          <w:tcPr>
            <w:tcW w:w="747" w:type="dxa"/>
            <w:tcBorders>
              <w:top w:val="single" w:sz="4" w:space="0" w:color="000000"/>
              <w:left w:val="single" w:sz="4" w:space="0" w:color="000000"/>
              <w:bottom w:val="single" w:sz="4" w:space="0" w:color="000000"/>
              <w:right w:val="single" w:sz="4" w:space="0" w:color="000000"/>
            </w:tcBorders>
            <w:vAlign w:val="center"/>
          </w:tcPr>
          <w:p w14:paraId="57648CD6" w14:textId="77777777" w:rsidR="006F26F3" w:rsidRPr="006F26F3" w:rsidRDefault="006F26F3" w:rsidP="006F26F3">
            <w:pPr>
              <w:spacing w:line="240" w:lineRule="auto"/>
              <w:ind w:right="51"/>
              <w:jc w:val="center"/>
              <w:rPr>
                <w:rFonts w:ascii="Times New Roman" w:hAnsi="Times New Roman" w:cs="Times New Roman"/>
                <w:bCs/>
                <w:sz w:val="20"/>
                <w:szCs w:val="20"/>
              </w:rPr>
            </w:pPr>
            <w:r w:rsidRPr="006F26F3">
              <w:rPr>
                <w:rFonts w:ascii="Times New Roman" w:eastAsia="Times New Roman" w:hAnsi="Times New Roman" w:cs="Times New Roman"/>
                <w:bCs/>
                <w:sz w:val="20"/>
                <w:szCs w:val="20"/>
              </w:rPr>
              <w:t xml:space="preserve">Mg </w:t>
            </w:r>
          </w:p>
        </w:tc>
        <w:tc>
          <w:tcPr>
            <w:tcW w:w="1050" w:type="dxa"/>
            <w:tcBorders>
              <w:top w:val="single" w:sz="4" w:space="0" w:color="000000"/>
              <w:left w:val="single" w:sz="4" w:space="0" w:color="000000"/>
              <w:bottom w:val="single" w:sz="4" w:space="0" w:color="000000"/>
              <w:right w:val="single" w:sz="4" w:space="0" w:color="000000"/>
            </w:tcBorders>
            <w:vAlign w:val="center"/>
          </w:tcPr>
          <w:p w14:paraId="477BC1BD" w14:textId="77777777" w:rsidR="006F26F3" w:rsidRPr="006F26F3" w:rsidRDefault="006F26F3" w:rsidP="006F26F3">
            <w:pPr>
              <w:spacing w:line="240" w:lineRule="auto"/>
              <w:ind w:left="8"/>
              <w:jc w:val="center"/>
              <w:rPr>
                <w:rFonts w:ascii="Times New Roman" w:hAnsi="Times New Roman" w:cs="Times New Roman"/>
                <w:bCs/>
                <w:sz w:val="20"/>
                <w:szCs w:val="20"/>
              </w:rPr>
            </w:pPr>
            <w:r w:rsidRPr="006F26F3">
              <w:rPr>
                <w:rFonts w:ascii="Times New Roman" w:eastAsia="Arial" w:hAnsi="Times New Roman" w:cs="Times New Roman"/>
                <w:bCs/>
                <w:sz w:val="20"/>
                <w:szCs w:val="20"/>
              </w:rPr>
              <w:t>2 414,46</w:t>
            </w:r>
          </w:p>
        </w:tc>
        <w:tc>
          <w:tcPr>
            <w:tcW w:w="992" w:type="dxa"/>
            <w:tcBorders>
              <w:top w:val="single" w:sz="4" w:space="0" w:color="000000"/>
              <w:left w:val="single" w:sz="4" w:space="0" w:color="000000"/>
              <w:bottom w:val="single" w:sz="4" w:space="0" w:color="000000"/>
              <w:right w:val="single" w:sz="4" w:space="0" w:color="000000"/>
            </w:tcBorders>
            <w:vAlign w:val="center"/>
          </w:tcPr>
          <w:p w14:paraId="71C43AE3" w14:textId="77777777" w:rsidR="006F26F3" w:rsidRPr="006F26F3" w:rsidRDefault="006F26F3" w:rsidP="006F26F3">
            <w:pPr>
              <w:spacing w:line="240" w:lineRule="auto"/>
              <w:ind w:left="7"/>
              <w:jc w:val="center"/>
              <w:rPr>
                <w:rFonts w:ascii="Times New Roman" w:hAnsi="Times New Roman" w:cs="Times New Roman"/>
                <w:bCs/>
                <w:sz w:val="20"/>
                <w:szCs w:val="20"/>
              </w:rPr>
            </w:pPr>
            <w:r w:rsidRPr="006F26F3">
              <w:rPr>
                <w:rFonts w:ascii="Times New Roman" w:hAnsi="Times New Roman" w:cs="Times New Roman"/>
                <w:bCs/>
                <w:sz w:val="20"/>
                <w:szCs w:val="20"/>
              </w:rPr>
              <w:t>2 370,09</w:t>
            </w:r>
          </w:p>
        </w:tc>
        <w:tc>
          <w:tcPr>
            <w:tcW w:w="993" w:type="dxa"/>
            <w:tcBorders>
              <w:top w:val="single" w:sz="4" w:space="0" w:color="000000"/>
              <w:left w:val="single" w:sz="4" w:space="0" w:color="000000"/>
              <w:bottom w:val="single" w:sz="4" w:space="0" w:color="000000"/>
              <w:right w:val="single" w:sz="4" w:space="0" w:color="auto"/>
            </w:tcBorders>
            <w:vAlign w:val="center"/>
          </w:tcPr>
          <w:p w14:paraId="1013FE65" w14:textId="77777777" w:rsidR="006F26F3" w:rsidRPr="006F26F3" w:rsidRDefault="006F26F3" w:rsidP="006F26F3">
            <w:pPr>
              <w:spacing w:line="240" w:lineRule="auto"/>
              <w:ind w:right="49"/>
              <w:jc w:val="center"/>
              <w:rPr>
                <w:rFonts w:ascii="Times New Roman" w:hAnsi="Times New Roman" w:cs="Times New Roman"/>
                <w:bCs/>
                <w:sz w:val="20"/>
                <w:szCs w:val="20"/>
              </w:rPr>
            </w:pPr>
            <w:r w:rsidRPr="006F26F3">
              <w:rPr>
                <w:rFonts w:ascii="Times New Roman" w:hAnsi="Times New Roman" w:cs="Times New Roman"/>
                <w:bCs/>
                <w:sz w:val="20"/>
                <w:szCs w:val="20"/>
              </w:rPr>
              <w:t>2 152,48</w:t>
            </w:r>
          </w:p>
        </w:tc>
        <w:tc>
          <w:tcPr>
            <w:tcW w:w="1051" w:type="dxa"/>
            <w:tcBorders>
              <w:top w:val="single" w:sz="4" w:space="0" w:color="auto"/>
              <w:left w:val="single" w:sz="4" w:space="0" w:color="auto"/>
              <w:bottom w:val="single" w:sz="4" w:space="0" w:color="auto"/>
              <w:right w:val="single" w:sz="4" w:space="0" w:color="auto"/>
            </w:tcBorders>
          </w:tcPr>
          <w:p w14:paraId="6A1319C4" w14:textId="77777777" w:rsidR="006F26F3" w:rsidRPr="006F26F3" w:rsidRDefault="006F26F3" w:rsidP="006F26F3">
            <w:pPr>
              <w:spacing w:line="240" w:lineRule="auto"/>
              <w:ind w:left="84"/>
              <w:jc w:val="center"/>
              <w:rPr>
                <w:rFonts w:ascii="Times New Roman" w:hAnsi="Times New Roman" w:cs="Times New Roman"/>
                <w:bCs/>
                <w:noProof/>
                <w:sz w:val="20"/>
                <w:szCs w:val="20"/>
              </w:rPr>
            </w:pPr>
          </w:p>
          <w:p w14:paraId="79D0736E" w14:textId="77777777" w:rsidR="006F26F3" w:rsidRPr="006F26F3" w:rsidRDefault="006F26F3" w:rsidP="006F26F3">
            <w:pPr>
              <w:spacing w:line="240" w:lineRule="auto"/>
              <w:rPr>
                <w:rFonts w:ascii="Times New Roman" w:hAnsi="Times New Roman" w:cs="Times New Roman"/>
                <w:bCs/>
                <w:noProof/>
                <w:sz w:val="20"/>
                <w:szCs w:val="20"/>
              </w:rPr>
            </w:pPr>
          </w:p>
          <w:p w14:paraId="4CE92D22" w14:textId="77777777" w:rsidR="006F26F3" w:rsidRPr="006F26F3" w:rsidRDefault="006F26F3" w:rsidP="006F26F3">
            <w:pPr>
              <w:spacing w:line="240" w:lineRule="auto"/>
              <w:rPr>
                <w:rFonts w:ascii="Times New Roman" w:hAnsi="Times New Roman" w:cs="Times New Roman"/>
                <w:bCs/>
                <w:noProof/>
                <w:sz w:val="20"/>
                <w:szCs w:val="20"/>
              </w:rPr>
            </w:pPr>
            <w:r w:rsidRPr="006F26F3">
              <w:rPr>
                <w:rFonts w:ascii="Times New Roman" w:hAnsi="Times New Roman" w:cs="Times New Roman"/>
                <w:bCs/>
                <w:noProof/>
                <w:sz w:val="20"/>
                <w:szCs w:val="20"/>
              </w:rPr>
              <w:t>2 164,58</w:t>
            </w:r>
          </w:p>
        </w:tc>
        <w:tc>
          <w:tcPr>
            <w:tcW w:w="1076" w:type="dxa"/>
            <w:tcBorders>
              <w:top w:val="single" w:sz="4" w:space="0" w:color="auto"/>
              <w:left w:val="single" w:sz="4" w:space="0" w:color="auto"/>
              <w:bottom w:val="single" w:sz="4" w:space="0" w:color="auto"/>
              <w:right w:val="single" w:sz="4" w:space="0" w:color="auto"/>
            </w:tcBorders>
          </w:tcPr>
          <w:p w14:paraId="18BDF439" w14:textId="77777777" w:rsidR="006F26F3" w:rsidRPr="00D4443B" w:rsidRDefault="00D4443B" w:rsidP="006F26F3">
            <w:pPr>
              <w:spacing w:line="240" w:lineRule="auto"/>
              <w:ind w:left="84"/>
              <w:jc w:val="center"/>
              <w:rPr>
                <w:rFonts w:ascii="Times New Roman" w:hAnsi="Times New Roman" w:cs="Times New Roman"/>
                <w:bCs/>
                <w:noProof/>
                <w:sz w:val="20"/>
                <w:szCs w:val="20"/>
              </w:rPr>
            </w:pPr>
            <w:r w:rsidRPr="00D4443B">
              <w:rPr>
                <w:rFonts w:ascii="Times New Roman" w:hAnsi="Times New Roman" w:cs="Times New Roman"/>
                <w:bCs/>
                <w:noProof/>
                <w:sz w:val="20"/>
                <w:szCs w:val="20"/>
              </w:rPr>
              <w:t xml:space="preserve"> </w:t>
            </w:r>
          </w:p>
          <w:p w14:paraId="52F6CC54" w14:textId="77777777" w:rsidR="00D4443B" w:rsidRPr="00D4443B" w:rsidRDefault="00D4443B" w:rsidP="006F26F3">
            <w:pPr>
              <w:spacing w:line="240" w:lineRule="auto"/>
              <w:ind w:left="84"/>
              <w:jc w:val="center"/>
              <w:rPr>
                <w:rFonts w:ascii="Times New Roman" w:hAnsi="Times New Roman" w:cs="Times New Roman"/>
                <w:bCs/>
                <w:noProof/>
                <w:sz w:val="20"/>
                <w:szCs w:val="20"/>
              </w:rPr>
            </w:pPr>
          </w:p>
          <w:p w14:paraId="28755A07" w14:textId="42DC19AC" w:rsidR="00D4443B" w:rsidRPr="00D4443B" w:rsidRDefault="00D4443B" w:rsidP="006F26F3">
            <w:pPr>
              <w:spacing w:line="240" w:lineRule="auto"/>
              <w:ind w:left="84"/>
              <w:jc w:val="center"/>
              <w:rPr>
                <w:rFonts w:ascii="Times New Roman" w:hAnsi="Times New Roman" w:cs="Times New Roman"/>
                <w:bCs/>
                <w:noProof/>
                <w:sz w:val="20"/>
                <w:szCs w:val="20"/>
              </w:rPr>
            </w:pPr>
            <w:r w:rsidRPr="00D4443B">
              <w:rPr>
                <w:rFonts w:ascii="Times New Roman" w:hAnsi="Times New Roman" w:cs="Times New Roman"/>
                <w:bCs/>
                <w:noProof/>
                <w:sz w:val="20"/>
                <w:szCs w:val="20"/>
              </w:rPr>
              <w:t>2133,86</w:t>
            </w:r>
          </w:p>
        </w:tc>
        <w:tc>
          <w:tcPr>
            <w:tcW w:w="1110" w:type="dxa"/>
            <w:tcBorders>
              <w:top w:val="single" w:sz="4" w:space="0" w:color="000000"/>
              <w:left w:val="single" w:sz="4" w:space="0" w:color="auto"/>
              <w:bottom w:val="single" w:sz="4" w:space="0" w:color="000000"/>
              <w:right w:val="single" w:sz="4" w:space="0" w:color="000000"/>
            </w:tcBorders>
            <w:vAlign w:val="bottom"/>
          </w:tcPr>
          <w:p w14:paraId="390B8EDE" w14:textId="77777777" w:rsidR="006F26F3" w:rsidRPr="006F26F3" w:rsidRDefault="006F26F3" w:rsidP="006F26F3">
            <w:pPr>
              <w:spacing w:line="240" w:lineRule="auto"/>
              <w:ind w:left="84"/>
              <w:jc w:val="center"/>
              <w:rPr>
                <w:rFonts w:ascii="Times New Roman" w:hAnsi="Times New Roman" w:cs="Times New Roman"/>
                <w:b/>
                <w:sz w:val="20"/>
                <w:szCs w:val="20"/>
              </w:rPr>
            </w:pPr>
            <w:r w:rsidRPr="006F26F3">
              <w:rPr>
                <w:rFonts w:ascii="Times New Roman" w:hAnsi="Times New Roman" w:cs="Times New Roman"/>
                <w:b/>
                <w:noProof/>
                <w:sz w:val="20"/>
                <w:szCs w:val="20"/>
              </w:rPr>
              <mc:AlternateContent>
                <mc:Choice Requires="wpg">
                  <w:drawing>
                    <wp:inline distT="0" distB="0" distL="0" distR="0" wp14:anchorId="11D02689" wp14:editId="79632078">
                      <wp:extent cx="104775" cy="285750"/>
                      <wp:effectExtent l="19050" t="0" r="47625" b="38100"/>
                      <wp:docPr id="1632559101" name="Group 57054"/>
                      <wp:cNvGraphicFramePr/>
                      <a:graphic xmlns:a="http://schemas.openxmlformats.org/drawingml/2006/main">
                        <a:graphicData uri="http://schemas.microsoft.com/office/word/2010/wordprocessingGroup">
                          <wpg:wgp>
                            <wpg:cNvGrpSpPr/>
                            <wpg:grpSpPr>
                              <a:xfrm>
                                <a:off x="0" y="0"/>
                                <a:ext cx="104775" cy="285750"/>
                                <a:chOff x="0" y="0"/>
                                <a:chExt cx="104775" cy="285750"/>
                              </a:xfrm>
                            </wpg:grpSpPr>
                            <wps:wsp>
                              <wps:cNvPr id="866355096" name="Shape 7200"/>
                              <wps:cNvSpPr/>
                              <wps:spPr>
                                <a:xfrm>
                                  <a:off x="0" y="0"/>
                                  <a:ext cx="104775" cy="285750"/>
                                </a:xfrm>
                                <a:custGeom>
                                  <a:avLst/>
                                  <a:gdLst/>
                                  <a:ahLst/>
                                  <a:cxnLst/>
                                  <a:rect l="0" t="0" r="0" b="0"/>
                                  <a:pathLst>
                                    <a:path w="104775" h="285750">
                                      <a:moveTo>
                                        <a:pt x="26162" y="0"/>
                                      </a:moveTo>
                                      <a:lnTo>
                                        <a:pt x="78613" y="0"/>
                                      </a:lnTo>
                                      <a:lnTo>
                                        <a:pt x="78613" y="233426"/>
                                      </a:lnTo>
                                      <a:lnTo>
                                        <a:pt x="104775" y="233426"/>
                                      </a:lnTo>
                                      <a:lnTo>
                                        <a:pt x="52324" y="285750"/>
                                      </a:lnTo>
                                      <a:lnTo>
                                        <a:pt x="0" y="233426"/>
                                      </a:lnTo>
                                      <a:lnTo>
                                        <a:pt x="26162" y="233426"/>
                                      </a:lnTo>
                                      <a:lnTo>
                                        <a:pt x="26162" y="0"/>
                                      </a:lnTo>
                                      <a:close/>
                                    </a:path>
                                  </a:pathLst>
                                </a:custGeom>
                                <a:solidFill>
                                  <a:srgbClr val="FF0000"/>
                                </a:solidFill>
                                <a:ln w="0" cap="rnd">
                                  <a:noFill/>
                                  <a:miter lim="127000"/>
                                </a:ln>
                                <a:effectLst/>
                              </wps:spPr>
                              <wps:bodyPr/>
                            </wps:wsp>
                            <wps:wsp>
                              <wps:cNvPr id="1086932338" name="Shape 7201"/>
                              <wps:cNvSpPr/>
                              <wps:spPr>
                                <a:xfrm>
                                  <a:off x="0" y="0"/>
                                  <a:ext cx="104775" cy="285750"/>
                                </a:xfrm>
                                <a:custGeom>
                                  <a:avLst/>
                                  <a:gdLst/>
                                  <a:ahLst/>
                                  <a:cxnLst/>
                                  <a:rect l="0" t="0" r="0" b="0"/>
                                  <a:pathLst>
                                    <a:path w="104775" h="285750">
                                      <a:moveTo>
                                        <a:pt x="0" y="233426"/>
                                      </a:moveTo>
                                      <a:lnTo>
                                        <a:pt x="26162" y="233426"/>
                                      </a:lnTo>
                                      <a:lnTo>
                                        <a:pt x="26162" y="0"/>
                                      </a:lnTo>
                                      <a:lnTo>
                                        <a:pt x="78613" y="0"/>
                                      </a:lnTo>
                                      <a:lnTo>
                                        <a:pt x="78613" y="233426"/>
                                      </a:lnTo>
                                      <a:lnTo>
                                        <a:pt x="104775" y="233426"/>
                                      </a:lnTo>
                                      <a:lnTo>
                                        <a:pt x="52324" y="285750"/>
                                      </a:lnTo>
                                      <a:close/>
                                    </a:path>
                                  </a:pathLst>
                                </a:custGeom>
                                <a:noFill/>
                                <a:ln w="25560" cap="rnd" cmpd="sng" algn="ctr">
                                  <a:solidFill>
                                    <a:srgbClr val="FF0000"/>
                                  </a:solidFill>
                                  <a:prstDash val="solid"/>
                                  <a:miter lim="127000"/>
                                </a:ln>
                                <a:effectLst/>
                              </wps:spPr>
                              <wps:bodyPr/>
                            </wps:wsp>
                          </wpg:wgp>
                        </a:graphicData>
                      </a:graphic>
                    </wp:inline>
                  </w:drawing>
                </mc:Choice>
                <mc:Fallback>
                  <w:pict>
                    <v:group w14:anchorId="7057AF7E" id="Group 57054" o:spid="_x0000_s1026" style="width:8.25pt;height:22.5pt;mso-position-horizontal-relative:char;mso-position-vertical-relative:line" coordsize="104775,285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">
                      <v:shape id="Shape 7200" o:spid="_x0000_s1027" style="position:absolute;width:104775;height:285750;visibility:visible;mso-wrap-style:square;v-text-anchor:top" coordsize="10477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" path="m26162,l78613,r,233426l104775,233426,52324,285750,,233426r26162,l26162,xe" fillcolor="red" stroked="f" strokeweight="0">
                        <v:stroke miterlimit="83231f" joinstyle="miter" endcap="round"/>
                        <v:path arrowok="t" textboxrect="0,0,104775,285750"/>
                      </v:shape>
                      <v:shape id="Shape 7201" o:spid="_x0000_s1028" style="position:absolute;width:104775;height:285750;visibility:visible;mso-wrap-style:square;v-text-anchor:top" coordsize="10477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" path="m,233426r26162,l26162,,78613,r,233426l104775,233426,52324,285750,,233426xe" filled="f" strokecolor="red" strokeweight=".71mm">
                        <v:stroke miterlimit="83231f" joinstyle="miter" endcap="round"/>
                        <v:path arrowok="t" textboxrect="0,0,104775,285750"/>
                      </v:shape>
                      <w10:anchorlock/>
                    </v:group>
                  </w:pict>
                </mc:Fallback>
              </mc:AlternateContent>
            </w:r>
            <w:r w:rsidRPr="006F26F3">
              <w:rPr>
                <w:rFonts w:ascii="Times New Roman" w:eastAsia="Arial" w:hAnsi="Times New Roman" w:cs="Times New Roman"/>
                <w:b/>
                <w:sz w:val="20"/>
                <w:szCs w:val="20"/>
              </w:rPr>
              <w:t xml:space="preserve"> </w:t>
            </w:r>
          </w:p>
        </w:tc>
      </w:tr>
      <w:tr w:rsidR="006F26F3" w:rsidRPr="006F26F3" w14:paraId="14B78C5B" w14:textId="77777777" w:rsidTr="00793CF0">
        <w:trPr>
          <w:trHeight w:val="1010"/>
        </w:trPr>
        <w:tc>
          <w:tcPr>
            <w:tcW w:w="485" w:type="dxa"/>
            <w:tcBorders>
              <w:top w:val="single" w:sz="4" w:space="0" w:color="000000"/>
              <w:left w:val="single" w:sz="4" w:space="0" w:color="000000"/>
              <w:bottom w:val="single" w:sz="4" w:space="0" w:color="000000"/>
              <w:right w:val="single" w:sz="4" w:space="0" w:color="000000"/>
            </w:tcBorders>
            <w:vAlign w:val="center"/>
          </w:tcPr>
          <w:p w14:paraId="159F03B5" w14:textId="77777777" w:rsidR="006F26F3" w:rsidRPr="006F26F3" w:rsidRDefault="006F26F3" w:rsidP="006F26F3">
            <w:pPr>
              <w:spacing w:line="240" w:lineRule="auto"/>
              <w:ind w:right="49"/>
              <w:jc w:val="center"/>
              <w:rPr>
                <w:rFonts w:ascii="Times New Roman" w:hAnsi="Times New Roman" w:cs="Times New Roman"/>
                <w:bCs/>
                <w:sz w:val="20"/>
                <w:szCs w:val="20"/>
              </w:rPr>
            </w:pPr>
            <w:r w:rsidRPr="006F26F3">
              <w:rPr>
                <w:rFonts w:ascii="Times New Roman" w:eastAsia="Times New Roman" w:hAnsi="Times New Roman" w:cs="Times New Roman"/>
                <w:bCs/>
                <w:sz w:val="20"/>
                <w:szCs w:val="20"/>
              </w:rPr>
              <w:t xml:space="preserve">2. </w:t>
            </w:r>
          </w:p>
        </w:tc>
        <w:tc>
          <w:tcPr>
            <w:tcW w:w="2396" w:type="dxa"/>
            <w:tcBorders>
              <w:top w:val="single" w:sz="4" w:space="0" w:color="000000"/>
              <w:left w:val="single" w:sz="4" w:space="0" w:color="000000"/>
              <w:bottom w:val="single" w:sz="4" w:space="0" w:color="000000"/>
              <w:right w:val="single" w:sz="4" w:space="0" w:color="000000"/>
            </w:tcBorders>
          </w:tcPr>
          <w:p w14:paraId="105DFBC4" w14:textId="77777777" w:rsidR="006F26F3" w:rsidRPr="006F26F3" w:rsidRDefault="006F26F3" w:rsidP="006F26F3">
            <w:pPr>
              <w:spacing w:line="247" w:lineRule="auto"/>
              <w:jc w:val="center"/>
              <w:rPr>
                <w:rFonts w:ascii="Times New Roman" w:hAnsi="Times New Roman" w:cs="Times New Roman"/>
                <w:bCs/>
                <w:sz w:val="20"/>
                <w:szCs w:val="20"/>
              </w:rPr>
            </w:pPr>
            <w:r w:rsidRPr="006F26F3">
              <w:rPr>
                <w:rFonts w:ascii="Times New Roman" w:eastAsia="Times New Roman" w:hAnsi="Times New Roman" w:cs="Times New Roman"/>
                <w:bCs/>
                <w:sz w:val="20"/>
                <w:szCs w:val="20"/>
              </w:rPr>
              <w:t xml:space="preserve">Masa zebranych odpadów komunalnych zmieszanych(pozostałości po </w:t>
            </w:r>
          </w:p>
          <w:p w14:paraId="00904CD9" w14:textId="77777777" w:rsidR="006F26F3" w:rsidRPr="006F26F3" w:rsidRDefault="006F26F3" w:rsidP="006F26F3">
            <w:pPr>
              <w:spacing w:line="240" w:lineRule="auto"/>
              <w:ind w:right="49"/>
              <w:jc w:val="center"/>
              <w:rPr>
                <w:rFonts w:ascii="Times New Roman" w:hAnsi="Times New Roman" w:cs="Times New Roman"/>
                <w:bCs/>
                <w:sz w:val="20"/>
                <w:szCs w:val="20"/>
              </w:rPr>
            </w:pPr>
            <w:r w:rsidRPr="006F26F3">
              <w:rPr>
                <w:rFonts w:ascii="Times New Roman" w:eastAsia="Times New Roman" w:hAnsi="Times New Roman" w:cs="Times New Roman"/>
                <w:bCs/>
                <w:sz w:val="20"/>
                <w:szCs w:val="20"/>
              </w:rPr>
              <w:t xml:space="preserve">segregacji) </w:t>
            </w:r>
          </w:p>
        </w:tc>
        <w:tc>
          <w:tcPr>
            <w:tcW w:w="747" w:type="dxa"/>
            <w:tcBorders>
              <w:top w:val="single" w:sz="4" w:space="0" w:color="000000"/>
              <w:left w:val="single" w:sz="4" w:space="0" w:color="000000"/>
              <w:bottom w:val="single" w:sz="4" w:space="0" w:color="000000"/>
              <w:right w:val="single" w:sz="4" w:space="0" w:color="000000"/>
            </w:tcBorders>
            <w:vAlign w:val="center"/>
          </w:tcPr>
          <w:p w14:paraId="3AE0CE9D" w14:textId="77777777" w:rsidR="006F26F3" w:rsidRPr="006F26F3" w:rsidRDefault="006F26F3" w:rsidP="006F26F3">
            <w:pPr>
              <w:spacing w:line="240" w:lineRule="auto"/>
              <w:ind w:right="51"/>
              <w:jc w:val="center"/>
              <w:rPr>
                <w:rFonts w:ascii="Times New Roman" w:hAnsi="Times New Roman" w:cs="Times New Roman"/>
                <w:bCs/>
                <w:sz w:val="20"/>
                <w:szCs w:val="20"/>
              </w:rPr>
            </w:pPr>
            <w:r w:rsidRPr="006F26F3">
              <w:rPr>
                <w:rFonts w:ascii="Times New Roman" w:eastAsia="Times New Roman" w:hAnsi="Times New Roman" w:cs="Times New Roman"/>
                <w:bCs/>
                <w:sz w:val="20"/>
                <w:szCs w:val="20"/>
              </w:rPr>
              <w:t xml:space="preserve">Mg </w:t>
            </w:r>
          </w:p>
        </w:tc>
        <w:tc>
          <w:tcPr>
            <w:tcW w:w="1050" w:type="dxa"/>
            <w:tcBorders>
              <w:top w:val="single" w:sz="4" w:space="0" w:color="000000"/>
              <w:left w:val="single" w:sz="4" w:space="0" w:color="000000"/>
              <w:bottom w:val="single" w:sz="4" w:space="0" w:color="000000"/>
              <w:right w:val="single" w:sz="4" w:space="0" w:color="000000"/>
            </w:tcBorders>
            <w:vAlign w:val="center"/>
          </w:tcPr>
          <w:p w14:paraId="5D633633" w14:textId="77777777" w:rsidR="006F26F3" w:rsidRPr="006F26F3" w:rsidRDefault="006F26F3" w:rsidP="006F26F3">
            <w:pPr>
              <w:spacing w:line="240" w:lineRule="auto"/>
              <w:ind w:left="8"/>
              <w:jc w:val="center"/>
              <w:rPr>
                <w:rFonts w:ascii="Times New Roman" w:hAnsi="Times New Roman" w:cs="Times New Roman"/>
                <w:bCs/>
                <w:sz w:val="20"/>
                <w:szCs w:val="20"/>
              </w:rPr>
            </w:pPr>
            <w:r w:rsidRPr="006F26F3">
              <w:rPr>
                <w:rFonts w:ascii="Times New Roman" w:eastAsia="Arial" w:hAnsi="Times New Roman" w:cs="Times New Roman"/>
                <w:bCs/>
                <w:sz w:val="20"/>
                <w:szCs w:val="20"/>
              </w:rPr>
              <w:t>1 345,95</w:t>
            </w:r>
          </w:p>
        </w:tc>
        <w:tc>
          <w:tcPr>
            <w:tcW w:w="992" w:type="dxa"/>
            <w:tcBorders>
              <w:top w:val="single" w:sz="4" w:space="0" w:color="000000"/>
              <w:left w:val="single" w:sz="4" w:space="0" w:color="000000"/>
              <w:bottom w:val="single" w:sz="4" w:space="0" w:color="000000"/>
              <w:right w:val="single" w:sz="4" w:space="0" w:color="000000"/>
            </w:tcBorders>
            <w:vAlign w:val="center"/>
          </w:tcPr>
          <w:p w14:paraId="42232DAD" w14:textId="77777777" w:rsidR="006F26F3" w:rsidRPr="006F26F3" w:rsidRDefault="006F26F3" w:rsidP="006F26F3">
            <w:pPr>
              <w:spacing w:line="240" w:lineRule="auto"/>
              <w:ind w:left="7"/>
              <w:jc w:val="center"/>
              <w:rPr>
                <w:rFonts w:ascii="Times New Roman" w:hAnsi="Times New Roman" w:cs="Times New Roman"/>
                <w:bCs/>
                <w:sz w:val="20"/>
                <w:szCs w:val="20"/>
              </w:rPr>
            </w:pPr>
            <w:r w:rsidRPr="006F26F3">
              <w:rPr>
                <w:rFonts w:ascii="Times New Roman" w:hAnsi="Times New Roman" w:cs="Times New Roman"/>
                <w:bCs/>
                <w:sz w:val="20"/>
                <w:szCs w:val="20"/>
              </w:rPr>
              <w:t>1 312,97</w:t>
            </w:r>
          </w:p>
        </w:tc>
        <w:tc>
          <w:tcPr>
            <w:tcW w:w="993" w:type="dxa"/>
            <w:tcBorders>
              <w:top w:val="single" w:sz="4" w:space="0" w:color="000000"/>
              <w:left w:val="single" w:sz="4" w:space="0" w:color="000000"/>
              <w:bottom w:val="single" w:sz="4" w:space="0" w:color="000000"/>
              <w:right w:val="single" w:sz="4" w:space="0" w:color="auto"/>
            </w:tcBorders>
            <w:vAlign w:val="center"/>
          </w:tcPr>
          <w:p w14:paraId="5A9C15F2" w14:textId="77777777" w:rsidR="006F26F3" w:rsidRPr="006F26F3" w:rsidRDefault="006F26F3" w:rsidP="006F26F3">
            <w:pPr>
              <w:spacing w:line="240" w:lineRule="auto"/>
              <w:ind w:right="49"/>
              <w:jc w:val="center"/>
              <w:rPr>
                <w:rFonts w:ascii="Times New Roman" w:hAnsi="Times New Roman" w:cs="Times New Roman"/>
                <w:bCs/>
                <w:sz w:val="20"/>
                <w:szCs w:val="20"/>
              </w:rPr>
            </w:pPr>
            <w:r w:rsidRPr="006F26F3">
              <w:rPr>
                <w:rFonts w:ascii="Times New Roman" w:hAnsi="Times New Roman" w:cs="Times New Roman"/>
                <w:bCs/>
                <w:sz w:val="20"/>
                <w:szCs w:val="20"/>
              </w:rPr>
              <w:t>1 461,19</w:t>
            </w:r>
          </w:p>
        </w:tc>
        <w:tc>
          <w:tcPr>
            <w:tcW w:w="1051" w:type="dxa"/>
            <w:tcBorders>
              <w:top w:val="single" w:sz="4" w:space="0" w:color="auto"/>
              <w:left w:val="single" w:sz="4" w:space="0" w:color="auto"/>
              <w:bottom w:val="single" w:sz="4" w:space="0" w:color="auto"/>
              <w:right w:val="single" w:sz="4" w:space="0" w:color="auto"/>
            </w:tcBorders>
          </w:tcPr>
          <w:p w14:paraId="3102C56C" w14:textId="77777777" w:rsidR="006F26F3" w:rsidRPr="006F26F3" w:rsidRDefault="006F26F3" w:rsidP="006F26F3">
            <w:pPr>
              <w:spacing w:line="240" w:lineRule="auto"/>
              <w:ind w:left="84"/>
              <w:jc w:val="center"/>
              <w:rPr>
                <w:rFonts w:ascii="Times New Roman" w:hAnsi="Times New Roman" w:cs="Times New Roman"/>
                <w:bCs/>
                <w:noProof/>
                <w:sz w:val="20"/>
                <w:szCs w:val="20"/>
              </w:rPr>
            </w:pPr>
          </w:p>
          <w:p w14:paraId="525C9846" w14:textId="77777777" w:rsidR="006F26F3" w:rsidRPr="006F26F3" w:rsidRDefault="006F26F3" w:rsidP="006F26F3">
            <w:pPr>
              <w:spacing w:line="240" w:lineRule="auto"/>
              <w:ind w:left="84"/>
              <w:jc w:val="center"/>
              <w:rPr>
                <w:rFonts w:ascii="Times New Roman" w:hAnsi="Times New Roman" w:cs="Times New Roman"/>
                <w:bCs/>
                <w:noProof/>
                <w:sz w:val="20"/>
                <w:szCs w:val="20"/>
              </w:rPr>
            </w:pPr>
          </w:p>
          <w:p w14:paraId="454A9FAE" w14:textId="77777777" w:rsidR="006F26F3" w:rsidRPr="006F26F3" w:rsidRDefault="006F26F3" w:rsidP="006F26F3">
            <w:pPr>
              <w:spacing w:line="240" w:lineRule="auto"/>
              <w:jc w:val="center"/>
              <w:rPr>
                <w:rFonts w:ascii="Times New Roman" w:hAnsi="Times New Roman" w:cs="Times New Roman"/>
                <w:bCs/>
                <w:noProof/>
                <w:sz w:val="20"/>
                <w:szCs w:val="20"/>
              </w:rPr>
            </w:pPr>
            <w:r w:rsidRPr="006F26F3">
              <w:rPr>
                <w:rFonts w:ascii="Times New Roman" w:hAnsi="Times New Roman" w:cs="Times New Roman"/>
                <w:bCs/>
                <w:noProof/>
                <w:sz w:val="20"/>
                <w:szCs w:val="20"/>
              </w:rPr>
              <w:t>1 222,84</w:t>
            </w:r>
          </w:p>
        </w:tc>
        <w:tc>
          <w:tcPr>
            <w:tcW w:w="1076" w:type="dxa"/>
            <w:tcBorders>
              <w:top w:val="single" w:sz="4" w:space="0" w:color="auto"/>
              <w:left w:val="single" w:sz="4" w:space="0" w:color="auto"/>
              <w:bottom w:val="single" w:sz="4" w:space="0" w:color="auto"/>
              <w:right w:val="single" w:sz="4" w:space="0" w:color="auto"/>
            </w:tcBorders>
          </w:tcPr>
          <w:p w14:paraId="5662B721" w14:textId="77777777" w:rsidR="006F26F3" w:rsidRPr="00D4443B" w:rsidRDefault="006F26F3" w:rsidP="006F26F3">
            <w:pPr>
              <w:spacing w:line="240" w:lineRule="auto"/>
              <w:ind w:left="84"/>
              <w:jc w:val="center"/>
              <w:rPr>
                <w:rFonts w:ascii="Times New Roman" w:hAnsi="Times New Roman" w:cs="Times New Roman"/>
                <w:bCs/>
                <w:noProof/>
                <w:sz w:val="20"/>
                <w:szCs w:val="20"/>
              </w:rPr>
            </w:pPr>
          </w:p>
          <w:p w14:paraId="518A6E63" w14:textId="77777777" w:rsidR="00D4443B" w:rsidRPr="00D4443B" w:rsidRDefault="00D4443B" w:rsidP="006F26F3">
            <w:pPr>
              <w:spacing w:line="240" w:lineRule="auto"/>
              <w:ind w:left="84"/>
              <w:jc w:val="center"/>
              <w:rPr>
                <w:rFonts w:ascii="Times New Roman" w:hAnsi="Times New Roman" w:cs="Times New Roman"/>
                <w:bCs/>
                <w:noProof/>
                <w:sz w:val="20"/>
                <w:szCs w:val="20"/>
              </w:rPr>
            </w:pPr>
          </w:p>
          <w:p w14:paraId="5ADC9F6A" w14:textId="458EDCEA" w:rsidR="00D4443B" w:rsidRPr="00D4443B" w:rsidRDefault="00D4443B" w:rsidP="006F26F3">
            <w:pPr>
              <w:spacing w:line="240" w:lineRule="auto"/>
              <w:ind w:left="84"/>
              <w:jc w:val="center"/>
              <w:rPr>
                <w:rFonts w:ascii="Times New Roman" w:hAnsi="Times New Roman" w:cs="Times New Roman"/>
                <w:bCs/>
                <w:noProof/>
                <w:sz w:val="20"/>
                <w:szCs w:val="20"/>
              </w:rPr>
            </w:pPr>
            <w:r w:rsidRPr="00D4443B">
              <w:rPr>
                <w:rFonts w:ascii="Times New Roman" w:hAnsi="Times New Roman" w:cs="Times New Roman"/>
                <w:bCs/>
                <w:noProof/>
                <w:sz w:val="20"/>
                <w:szCs w:val="20"/>
              </w:rPr>
              <w:t>1330,74</w:t>
            </w:r>
          </w:p>
        </w:tc>
        <w:tc>
          <w:tcPr>
            <w:tcW w:w="1110" w:type="dxa"/>
            <w:tcBorders>
              <w:top w:val="single" w:sz="4" w:space="0" w:color="000000"/>
              <w:left w:val="single" w:sz="4" w:space="0" w:color="auto"/>
              <w:bottom w:val="single" w:sz="4" w:space="0" w:color="000000"/>
              <w:right w:val="single" w:sz="4" w:space="0" w:color="000000"/>
            </w:tcBorders>
            <w:vAlign w:val="center"/>
          </w:tcPr>
          <w:p w14:paraId="5CDC911A" w14:textId="189E3787" w:rsidR="006F26F3" w:rsidRPr="006F26F3" w:rsidRDefault="00271282" w:rsidP="006F26F3">
            <w:pPr>
              <w:spacing w:line="240" w:lineRule="auto"/>
              <w:ind w:left="84"/>
              <w:jc w:val="center"/>
              <w:rPr>
                <w:rFonts w:ascii="Times New Roman" w:hAnsi="Times New Roman" w:cs="Times New Roman"/>
                <w:b/>
                <w:sz w:val="20"/>
                <w:szCs w:val="20"/>
              </w:rPr>
            </w:pPr>
            <w:r>
              <w:rPr>
                <w:noProof/>
              </w:rPr>
              <mc:AlternateContent>
                <mc:Choice Requires="wps">
                  <w:drawing>
                    <wp:anchor distT="0" distB="0" distL="114300" distR="114300" simplePos="0" relativeHeight="251666432" behindDoc="0" locked="0" layoutInCell="1" allowOverlap="1" wp14:anchorId="08C4F6A3" wp14:editId="25A5F60C">
                      <wp:simplePos x="0" y="0"/>
                      <wp:positionH relativeFrom="column">
                        <wp:posOffset>266700</wp:posOffset>
                      </wp:positionH>
                      <wp:positionV relativeFrom="paragraph">
                        <wp:posOffset>224790</wp:posOffset>
                      </wp:positionV>
                      <wp:extent cx="109855" cy="287655"/>
                      <wp:effectExtent l="0" t="0" r="0" b="0"/>
                      <wp:wrapNone/>
                      <wp:docPr id="1080008760" name="Shape 6810"/>
                      <wp:cNvGraphicFramePr/>
                      <a:graphic xmlns:a="http://schemas.openxmlformats.org/drawingml/2006/main">
                        <a:graphicData uri="http://schemas.microsoft.com/office/word/2010/wordprocessingShape">
                          <wps:wsp>
                            <wps:cNvSpPr/>
                            <wps:spPr>
                              <a:xfrm>
                                <a:off x="0" y="0"/>
                                <a:ext cx="109855" cy="287655"/>
                              </a:xfrm>
                              <a:custGeom>
                                <a:avLst/>
                                <a:gdLst/>
                                <a:ahLst/>
                                <a:cxnLst/>
                                <a:rect l="0" t="0" r="0" b="0"/>
                                <a:pathLst>
                                  <a:path w="109855" h="287655">
                                    <a:moveTo>
                                      <a:pt x="109855" y="52705"/>
                                    </a:moveTo>
                                    <a:lnTo>
                                      <a:pt x="82423" y="52705"/>
                                    </a:lnTo>
                                    <a:lnTo>
                                      <a:pt x="82423" y="287655"/>
                                    </a:lnTo>
                                    <a:lnTo>
                                      <a:pt x="27432" y="287655"/>
                                    </a:lnTo>
                                    <a:lnTo>
                                      <a:pt x="27432" y="52705"/>
                                    </a:lnTo>
                                    <a:lnTo>
                                      <a:pt x="0" y="52705"/>
                                    </a:lnTo>
                                    <a:lnTo>
                                      <a:pt x="54864" y="0"/>
                                    </a:lnTo>
                                    <a:close/>
                                  </a:path>
                                </a:pathLst>
                              </a:custGeom>
                              <a:noFill/>
                              <a:ln w="25560" cap="rnd" cmpd="sng" algn="ctr">
                                <a:solidFill>
                                  <a:srgbClr val="00B050"/>
                                </a:solidFill>
                                <a:prstDash val="solid"/>
                                <a:miter lim="127000"/>
                              </a:ln>
                              <a:effectLst/>
                            </wps:spPr>
                            <wps:bodyPr/>
                          </wps:wsp>
                        </a:graphicData>
                      </a:graphic>
                      <wp14:sizeRelH relativeFrom="margin">
                        <wp14:pctWidth>0</wp14:pctWidth>
                      </wp14:sizeRelH>
                      <wp14:sizeRelV relativeFrom="margin">
                        <wp14:pctHeight>0</wp14:pctHeight>
                      </wp14:sizeRelV>
                    </wp:anchor>
                  </w:drawing>
                </mc:Choice>
                <mc:Fallback>
                  <w:pict>
                    <v:shape w14:anchorId="175DC308" id="Shape 6810" o:spid="_x0000_s1026" style="position:absolute;margin-left:21pt;margin-top:17.7pt;width:8.65pt;height:22.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09855,287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" path="m109855,52705r-27432,l82423,287655r-54991,l27432,52705,,52705,54864,r54991,52705xe" filled="f" strokecolor="#00b050" strokeweight=".71mm">
                      <v:stroke miterlimit="83231f" joinstyle="miter" endcap="round"/>
                      <v:path arrowok="t" textboxrect="0,0,109855,287655"/>
                    </v:shape>
                  </w:pict>
                </mc:Fallback>
              </mc:AlternateContent>
            </w:r>
          </w:p>
        </w:tc>
      </w:tr>
      <w:tr w:rsidR="006F26F3" w:rsidRPr="006F26F3" w14:paraId="54A28D7D" w14:textId="77777777" w:rsidTr="00793CF0">
        <w:trPr>
          <w:trHeight w:val="1348"/>
        </w:trPr>
        <w:tc>
          <w:tcPr>
            <w:tcW w:w="485" w:type="dxa"/>
            <w:tcBorders>
              <w:top w:val="single" w:sz="4" w:space="0" w:color="000000"/>
              <w:left w:val="single" w:sz="4" w:space="0" w:color="000000"/>
              <w:bottom w:val="single" w:sz="4" w:space="0" w:color="000000"/>
              <w:right w:val="single" w:sz="4" w:space="0" w:color="000000"/>
            </w:tcBorders>
            <w:vAlign w:val="center"/>
          </w:tcPr>
          <w:p w14:paraId="609046D7" w14:textId="77777777" w:rsidR="006F26F3" w:rsidRPr="006F26F3" w:rsidRDefault="006F26F3" w:rsidP="006F26F3">
            <w:pPr>
              <w:spacing w:line="240" w:lineRule="auto"/>
              <w:ind w:right="49"/>
              <w:jc w:val="center"/>
              <w:rPr>
                <w:rFonts w:ascii="Times New Roman" w:hAnsi="Times New Roman" w:cs="Times New Roman"/>
                <w:bCs/>
                <w:sz w:val="20"/>
                <w:szCs w:val="20"/>
              </w:rPr>
            </w:pPr>
            <w:r w:rsidRPr="006F26F3">
              <w:rPr>
                <w:rFonts w:ascii="Times New Roman" w:eastAsia="Times New Roman" w:hAnsi="Times New Roman" w:cs="Times New Roman"/>
                <w:bCs/>
                <w:sz w:val="20"/>
                <w:szCs w:val="20"/>
              </w:rPr>
              <w:t xml:space="preserve">3. </w:t>
            </w:r>
          </w:p>
        </w:tc>
        <w:tc>
          <w:tcPr>
            <w:tcW w:w="2396" w:type="dxa"/>
            <w:tcBorders>
              <w:top w:val="single" w:sz="4" w:space="0" w:color="000000"/>
              <w:left w:val="single" w:sz="4" w:space="0" w:color="000000"/>
              <w:bottom w:val="single" w:sz="4" w:space="0" w:color="000000"/>
              <w:right w:val="single" w:sz="4" w:space="0" w:color="000000"/>
            </w:tcBorders>
          </w:tcPr>
          <w:p w14:paraId="19FA8066" w14:textId="77777777" w:rsidR="006F26F3" w:rsidRPr="006F26F3" w:rsidRDefault="006F26F3" w:rsidP="006F26F3">
            <w:pPr>
              <w:spacing w:line="240" w:lineRule="auto"/>
              <w:ind w:left="18" w:right="17"/>
              <w:jc w:val="center"/>
              <w:rPr>
                <w:rFonts w:ascii="Times New Roman" w:hAnsi="Times New Roman" w:cs="Times New Roman"/>
                <w:bCs/>
                <w:sz w:val="20"/>
                <w:szCs w:val="20"/>
              </w:rPr>
            </w:pPr>
            <w:r w:rsidRPr="006F26F3">
              <w:rPr>
                <w:rFonts w:ascii="Times New Roman" w:eastAsia="Times New Roman" w:hAnsi="Times New Roman" w:cs="Times New Roman"/>
                <w:bCs/>
                <w:sz w:val="20"/>
                <w:szCs w:val="20"/>
              </w:rPr>
              <w:t xml:space="preserve">Udział odpadów komunalnych zmieszanych w całkowitym strumieniu odpadów komunalnych </w:t>
            </w:r>
          </w:p>
        </w:tc>
        <w:tc>
          <w:tcPr>
            <w:tcW w:w="747" w:type="dxa"/>
            <w:tcBorders>
              <w:top w:val="single" w:sz="4" w:space="0" w:color="000000"/>
              <w:left w:val="single" w:sz="4" w:space="0" w:color="000000"/>
              <w:bottom w:val="single" w:sz="4" w:space="0" w:color="000000"/>
              <w:right w:val="single" w:sz="4" w:space="0" w:color="000000"/>
            </w:tcBorders>
            <w:vAlign w:val="center"/>
          </w:tcPr>
          <w:p w14:paraId="3A1C77D0" w14:textId="77777777" w:rsidR="006F26F3" w:rsidRPr="006F26F3" w:rsidRDefault="006F26F3" w:rsidP="006F26F3">
            <w:pPr>
              <w:spacing w:line="240" w:lineRule="auto"/>
              <w:ind w:right="47"/>
              <w:jc w:val="center"/>
              <w:rPr>
                <w:rFonts w:ascii="Times New Roman" w:hAnsi="Times New Roman" w:cs="Times New Roman"/>
                <w:bCs/>
                <w:sz w:val="20"/>
                <w:szCs w:val="20"/>
              </w:rPr>
            </w:pPr>
            <w:r w:rsidRPr="006F26F3">
              <w:rPr>
                <w:rFonts w:ascii="Times New Roman" w:eastAsia="Times New Roman" w:hAnsi="Times New Roman" w:cs="Times New Roman"/>
                <w:bCs/>
                <w:sz w:val="20"/>
                <w:szCs w:val="20"/>
              </w:rPr>
              <w:t xml:space="preserve">% </w:t>
            </w:r>
          </w:p>
        </w:tc>
        <w:tc>
          <w:tcPr>
            <w:tcW w:w="1050" w:type="dxa"/>
            <w:tcBorders>
              <w:top w:val="single" w:sz="4" w:space="0" w:color="000000"/>
              <w:left w:val="single" w:sz="4" w:space="0" w:color="000000"/>
              <w:bottom w:val="single" w:sz="4" w:space="0" w:color="000000"/>
              <w:right w:val="single" w:sz="4" w:space="0" w:color="000000"/>
            </w:tcBorders>
            <w:vAlign w:val="center"/>
          </w:tcPr>
          <w:p w14:paraId="712D2739" w14:textId="77777777" w:rsidR="006F26F3" w:rsidRPr="006F26F3" w:rsidRDefault="006F26F3" w:rsidP="006F26F3">
            <w:pPr>
              <w:spacing w:line="276" w:lineRule="auto"/>
              <w:ind w:right="48"/>
              <w:jc w:val="center"/>
              <w:rPr>
                <w:rFonts w:ascii="Times New Roman" w:eastAsia="Arial" w:hAnsi="Times New Roman" w:cs="Times New Roman"/>
                <w:bCs/>
                <w:sz w:val="20"/>
                <w:szCs w:val="20"/>
              </w:rPr>
            </w:pPr>
          </w:p>
          <w:p w14:paraId="6C46AC8A" w14:textId="77777777" w:rsidR="006F26F3" w:rsidRPr="006F26F3" w:rsidRDefault="006F26F3" w:rsidP="006F26F3">
            <w:pPr>
              <w:spacing w:line="276" w:lineRule="auto"/>
              <w:ind w:right="48"/>
              <w:jc w:val="center"/>
              <w:rPr>
                <w:rFonts w:ascii="Times New Roman" w:eastAsia="Arial" w:hAnsi="Times New Roman" w:cs="Times New Roman"/>
                <w:bCs/>
                <w:sz w:val="20"/>
                <w:szCs w:val="20"/>
              </w:rPr>
            </w:pPr>
            <w:r w:rsidRPr="006F26F3">
              <w:rPr>
                <w:rFonts w:ascii="Times New Roman" w:eastAsia="Arial" w:hAnsi="Times New Roman" w:cs="Times New Roman"/>
                <w:bCs/>
                <w:sz w:val="20"/>
                <w:szCs w:val="20"/>
              </w:rPr>
              <w:t>55,75</w:t>
            </w:r>
          </w:p>
          <w:p w14:paraId="6E562DA1" w14:textId="77777777" w:rsidR="006F26F3" w:rsidRPr="006F26F3" w:rsidRDefault="006F26F3" w:rsidP="006F26F3">
            <w:pPr>
              <w:spacing w:line="276" w:lineRule="auto"/>
              <w:ind w:right="48"/>
              <w:jc w:val="center"/>
              <w:rPr>
                <w:rFonts w:ascii="Times New Roman" w:hAnsi="Times New Roman" w:cs="Times New Roman"/>
                <w:bCs/>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B21714C" w14:textId="77777777" w:rsidR="006F26F3" w:rsidRPr="006F26F3" w:rsidRDefault="006F26F3" w:rsidP="006F26F3">
            <w:pPr>
              <w:spacing w:line="276" w:lineRule="auto"/>
              <w:ind w:right="48"/>
              <w:jc w:val="center"/>
              <w:rPr>
                <w:rFonts w:ascii="Times New Roman" w:hAnsi="Times New Roman" w:cs="Times New Roman"/>
                <w:bCs/>
                <w:sz w:val="20"/>
                <w:szCs w:val="20"/>
              </w:rPr>
            </w:pPr>
            <w:r w:rsidRPr="006F26F3">
              <w:rPr>
                <w:rFonts w:ascii="Times New Roman" w:hAnsi="Times New Roman" w:cs="Times New Roman"/>
                <w:bCs/>
                <w:sz w:val="20"/>
                <w:szCs w:val="20"/>
              </w:rPr>
              <w:t>55,39</w:t>
            </w:r>
          </w:p>
        </w:tc>
        <w:tc>
          <w:tcPr>
            <w:tcW w:w="993" w:type="dxa"/>
            <w:tcBorders>
              <w:top w:val="single" w:sz="4" w:space="0" w:color="000000"/>
              <w:left w:val="single" w:sz="4" w:space="0" w:color="000000"/>
              <w:bottom w:val="single" w:sz="4" w:space="0" w:color="000000"/>
              <w:right w:val="single" w:sz="4" w:space="0" w:color="auto"/>
            </w:tcBorders>
            <w:vAlign w:val="center"/>
          </w:tcPr>
          <w:p w14:paraId="4D045B88" w14:textId="77777777" w:rsidR="006F26F3" w:rsidRPr="006F26F3" w:rsidRDefault="006F26F3" w:rsidP="006F26F3">
            <w:pPr>
              <w:spacing w:line="276" w:lineRule="auto"/>
              <w:ind w:right="48"/>
              <w:jc w:val="center"/>
              <w:rPr>
                <w:rFonts w:ascii="Times New Roman" w:hAnsi="Times New Roman" w:cs="Times New Roman"/>
                <w:bCs/>
                <w:sz w:val="20"/>
                <w:szCs w:val="20"/>
              </w:rPr>
            </w:pPr>
            <w:r w:rsidRPr="006F26F3">
              <w:rPr>
                <w:rFonts w:ascii="Times New Roman" w:hAnsi="Times New Roman" w:cs="Times New Roman"/>
                <w:bCs/>
                <w:sz w:val="20"/>
                <w:szCs w:val="20"/>
              </w:rPr>
              <w:t>67,88</w:t>
            </w:r>
          </w:p>
        </w:tc>
        <w:tc>
          <w:tcPr>
            <w:tcW w:w="1051" w:type="dxa"/>
            <w:tcBorders>
              <w:top w:val="single" w:sz="4" w:space="0" w:color="auto"/>
              <w:left w:val="single" w:sz="4" w:space="0" w:color="auto"/>
              <w:bottom w:val="single" w:sz="4" w:space="0" w:color="auto"/>
              <w:right w:val="single" w:sz="4" w:space="0" w:color="auto"/>
            </w:tcBorders>
          </w:tcPr>
          <w:p w14:paraId="3B38520A" w14:textId="77777777" w:rsidR="006F26F3" w:rsidRPr="006F26F3" w:rsidRDefault="006F26F3" w:rsidP="006F26F3">
            <w:pPr>
              <w:spacing w:line="276" w:lineRule="auto"/>
              <w:jc w:val="center"/>
              <w:rPr>
                <w:rFonts w:ascii="Times New Roman" w:hAnsi="Times New Roman" w:cs="Times New Roman"/>
                <w:bCs/>
                <w:noProof/>
                <w:sz w:val="20"/>
                <w:szCs w:val="20"/>
              </w:rPr>
            </w:pPr>
          </w:p>
          <w:p w14:paraId="7AB0171B" w14:textId="77777777" w:rsidR="006F26F3" w:rsidRPr="006F26F3" w:rsidRDefault="006F26F3" w:rsidP="006F26F3">
            <w:pPr>
              <w:spacing w:line="276" w:lineRule="auto"/>
              <w:rPr>
                <w:rFonts w:ascii="Times New Roman" w:hAnsi="Times New Roman" w:cs="Times New Roman"/>
                <w:bCs/>
                <w:noProof/>
                <w:sz w:val="20"/>
                <w:szCs w:val="20"/>
              </w:rPr>
            </w:pPr>
          </w:p>
          <w:p w14:paraId="50735FF8" w14:textId="631DC26F" w:rsidR="006F26F3" w:rsidRPr="006F26F3" w:rsidRDefault="00D4443B" w:rsidP="006F26F3">
            <w:pPr>
              <w:spacing w:line="276" w:lineRule="auto"/>
              <w:rPr>
                <w:rFonts w:ascii="Times New Roman" w:hAnsi="Times New Roman" w:cs="Times New Roman"/>
                <w:bCs/>
                <w:noProof/>
                <w:sz w:val="20"/>
                <w:szCs w:val="20"/>
              </w:rPr>
            </w:pPr>
            <w:r>
              <w:rPr>
                <w:rFonts w:ascii="Times New Roman" w:hAnsi="Times New Roman" w:cs="Times New Roman"/>
                <w:bCs/>
                <w:noProof/>
                <w:sz w:val="20"/>
                <w:szCs w:val="20"/>
              </w:rPr>
              <w:t xml:space="preserve">  </w:t>
            </w:r>
            <w:r w:rsidR="006F26F3" w:rsidRPr="006F26F3">
              <w:rPr>
                <w:rFonts w:ascii="Times New Roman" w:hAnsi="Times New Roman" w:cs="Times New Roman"/>
                <w:bCs/>
                <w:noProof/>
                <w:sz w:val="20"/>
                <w:szCs w:val="20"/>
              </w:rPr>
              <w:t>56,49</w:t>
            </w:r>
          </w:p>
        </w:tc>
        <w:tc>
          <w:tcPr>
            <w:tcW w:w="1076" w:type="dxa"/>
            <w:tcBorders>
              <w:top w:val="single" w:sz="4" w:space="0" w:color="auto"/>
              <w:left w:val="single" w:sz="4" w:space="0" w:color="auto"/>
              <w:bottom w:val="single" w:sz="4" w:space="0" w:color="auto"/>
              <w:right w:val="single" w:sz="4" w:space="0" w:color="auto"/>
            </w:tcBorders>
          </w:tcPr>
          <w:p w14:paraId="53A88054" w14:textId="77777777" w:rsidR="006F26F3" w:rsidRPr="00D4443B" w:rsidRDefault="006F26F3" w:rsidP="006F26F3">
            <w:pPr>
              <w:spacing w:line="240" w:lineRule="auto"/>
              <w:ind w:left="84"/>
              <w:jc w:val="center"/>
              <w:rPr>
                <w:rFonts w:ascii="Times New Roman" w:hAnsi="Times New Roman" w:cs="Times New Roman"/>
                <w:bCs/>
                <w:noProof/>
                <w:sz w:val="20"/>
                <w:szCs w:val="20"/>
              </w:rPr>
            </w:pPr>
          </w:p>
          <w:p w14:paraId="5117D578" w14:textId="77777777" w:rsidR="00D4443B" w:rsidRPr="00D4443B" w:rsidRDefault="00D4443B" w:rsidP="006F26F3">
            <w:pPr>
              <w:spacing w:line="240" w:lineRule="auto"/>
              <w:ind w:left="84"/>
              <w:jc w:val="center"/>
              <w:rPr>
                <w:rFonts w:ascii="Times New Roman" w:hAnsi="Times New Roman" w:cs="Times New Roman"/>
                <w:bCs/>
                <w:noProof/>
                <w:sz w:val="20"/>
                <w:szCs w:val="20"/>
              </w:rPr>
            </w:pPr>
          </w:p>
          <w:p w14:paraId="75357BFE" w14:textId="35E6676F" w:rsidR="00D4443B" w:rsidRPr="00D4443B" w:rsidRDefault="00D4443B" w:rsidP="00D4443B">
            <w:pPr>
              <w:spacing w:line="240" w:lineRule="auto"/>
              <w:rPr>
                <w:rFonts w:ascii="Times New Roman" w:hAnsi="Times New Roman" w:cs="Times New Roman"/>
                <w:bCs/>
                <w:noProof/>
                <w:sz w:val="20"/>
                <w:szCs w:val="20"/>
              </w:rPr>
            </w:pPr>
            <w:r w:rsidRPr="00D4443B">
              <w:rPr>
                <w:rFonts w:ascii="Times New Roman" w:hAnsi="Times New Roman" w:cs="Times New Roman"/>
                <w:bCs/>
                <w:noProof/>
                <w:sz w:val="20"/>
                <w:szCs w:val="20"/>
              </w:rPr>
              <w:t xml:space="preserve">    62,36</w:t>
            </w:r>
          </w:p>
        </w:tc>
        <w:tc>
          <w:tcPr>
            <w:tcW w:w="1110" w:type="dxa"/>
            <w:tcBorders>
              <w:top w:val="single" w:sz="4" w:space="0" w:color="000000"/>
              <w:left w:val="single" w:sz="4" w:space="0" w:color="auto"/>
              <w:bottom w:val="single" w:sz="4" w:space="0" w:color="000000"/>
              <w:right w:val="single" w:sz="4" w:space="0" w:color="000000"/>
            </w:tcBorders>
            <w:vAlign w:val="center"/>
          </w:tcPr>
          <w:p w14:paraId="1FE2A361" w14:textId="0C3FE623" w:rsidR="006F26F3" w:rsidRPr="006F26F3" w:rsidRDefault="006F26F3" w:rsidP="006F26F3">
            <w:pPr>
              <w:spacing w:line="240" w:lineRule="auto"/>
              <w:ind w:left="84"/>
              <w:jc w:val="center"/>
              <w:rPr>
                <w:rFonts w:ascii="Times New Roman" w:hAnsi="Times New Roman" w:cs="Times New Roman"/>
                <w:b/>
                <w:sz w:val="20"/>
                <w:szCs w:val="20"/>
              </w:rPr>
            </w:pPr>
            <w:r>
              <w:rPr>
                <w:noProof/>
              </w:rPr>
              <mc:AlternateContent>
                <mc:Choice Requires="wps">
                  <w:drawing>
                    <wp:anchor distT="0" distB="0" distL="114300" distR="114300" simplePos="0" relativeHeight="251662336" behindDoc="0" locked="0" layoutInCell="1" allowOverlap="1" wp14:anchorId="0A6C7794" wp14:editId="7E341857">
                      <wp:simplePos x="0" y="0"/>
                      <wp:positionH relativeFrom="column">
                        <wp:posOffset>-6350</wp:posOffset>
                      </wp:positionH>
                      <wp:positionV relativeFrom="paragraph">
                        <wp:posOffset>362585</wp:posOffset>
                      </wp:positionV>
                      <wp:extent cx="350520" cy="127000"/>
                      <wp:effectExtent l="0" t="0" r="0" b="0"/>
                      <wp:wrapNone/>
                      <wp:docPr id="111798927" name="Shape 7208"/>
                      <wp:cNvGraphicFramePr/>
                      <a:graphic xmlns:a="http://schemas.openxmlformats.org/drawingml/2006/main">
                        <a:graphicData uri="http://schemas.microsoft.com/office/word/2010/wordprocessingShape">
                          <wps:wsp>
                            <wps:cNvSpPr/>
                            <wps:spPr>
                              <a:xfrm>
                                <a:off x="0" y="0"/>
                                <a:ext cx="350520" cy="127000"/>
                              </a:xfrm>
                              <a:custGeom>
                                <a:avLst/>
                                <a:gdLst/>
                                <a:ahLst/>
                                <a:cxnLst/>
                                <a:rect l="0" t="0" r="0" b="0"/>
                                <a:pathLst>
                                  <a:path w="350520" h="127000">
                                    <a:moveTo>
                                      <a:pt x="287020" y="0"/>
                                    </a:moveTo>
                                    <a:lnTo>
                                      <a:pt x="350520" y="63500"/>
                                    </a:lnTo>
                                    <a:lnTo>
                                      <a:pt x="287020" y="127000"/>
                                    </a:lnTo>
                                    <a:lnTo>
                                      <a:pt x="287020" y="95250"/>
                                    </a:lnTo>
                                    <a:lnTo>
                                      <a:pt x="0" y="95250"/>
                                    </a:lnTo>
                                    <a:lnTo>
                                      <a:pt x="0" y="31750"/>
                                    </a:lnTo>
                                    <a:lnTo>
                                      <a:pt x="287020" y="31750"/>
                                    </a:lnTo>
                                    <a:lnTo>
                                      <a:pt x="287020" y="0"/>
                                    </a:lnTo>
                                    <a:close/>
                                  </a:path>
                                </a:pathLst>
                              </a:custGeom>
                              <a:solidFill>
                                <a:srgbClr val="0070C0"/>
                              </a:solidFill>
                              <a:ln w="0" cap="rnd">
                                <a:noFill/>
                                <a:miter lim="127000"/>
                              </a:ln>
                              <a:effectLst/>
                            </wps:spPr>
                            <wps:bodyPr/>
                          </wps:wsp>
                        </a:graphicData>
                      </a:graphic>
                    </wp:anchor>
                  </w:drawing>
                </mc:Choice>
                <mc:Fallback>
                  <w:pict>
                    <v:shape w14:anchorId="67D73BEB" id="Shape 7208" o:spid="_x0000_s1026" style="position:absolute;margin-left:-.5pt;margin-top:28.55pt;width:27.6pt;height:10pt;z-index:251662336;visibility:visible;mso-wrap-style:square;mso-wrap-distance-left:9pt;mso-wrap-distance-top:0;mso-wrap-distance-right:9pt;mso-wrap-distance-bottom:0;mso-position-horizontal:absolute;mso-position-horizontal-relative:text;mso-position-vertical:absolute;mso-position-vertical-relative:text;v-text-anchor:top" coordsize="35052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" path="m287020,r63500,63500l287020,127000r,-31750l,95250,,31750r287020,l287020,xe" fillcolor="#0070c0" stroked="f" strokeweight="0">
                      <v:stroke miterlimit="83231f" joinstyle="miter" endcap="round"/>
                      <v:path arrowok="t" textboxrect="0,0,350520,127000"/>
                    </v:shape>
                  </w:pict>
                </mc:Fallback>
              </mc:AlternateContent>
            </w:r>
            <w:r w:rsidRPr="006F26F3">
              <w:rPr>
                <w:rFonts w:ascii="Times New Roman" w:eastAsia="Arial" w:hAnsi="Times New Roman" w:cs="Times New Roman"/>
                <w:b/>
                <w:sz w:val="20"/>
                <w:szCs w:val="20"/>
              </w:rPr>
              <w:t xml:space="preserve"> </w:t>
            </w:r>
          </w:p>
        </w:tc>
      </w:tr>
      <w:tr w:rsidR="006F26F3" w:rsidRPr="006F26F3" w14:paraId="1A53898A" w14:textId="77777777" w:rsidTr="00793CF0">
        <w:trPr>
          <w:trHeight w:val="795"/>
        </w:trPr>
        <w:tc>
          <w:tcPr>
            <w:tcW w:w="485" w:type="dxa"/>
            <w:tcBorders>
              <w:top w:val="single" w:sz="4" w:space="0" w:color="000000"/>
              <w:left w:val="single" w:sz="4" w:space="0" w:color="000000"/>
              <w:bottom w:val="single" w:sz="4" w:space="0" w:color="000000"/>
              <w:right w:val="single" w:sz="4" w:space="0" w:color="000000"/>
            </w:tcBorders>
            <w:vAlign w:val="center"/>
          </w:tcPr>
          <w:p w14:paraId="7B1AD8A9" w14:textId="77777777" w:rsidR="006F26F3" w:rsidRPr="006F26F3" w:rsidRDefault="006F26F3" w:rsidP="006F26F3">
            <w:pPr>
              <w:spacing w:line="240" w:lineRule="auto"/>
              <w:ind w:right="49"/>
              <w:jc w:val="center"/>
              <w:rPr>
                <w:rFonts w:ascii="Times New Roman" w:hAnsi="Times New Roman" w:cs="Times New Roman"/>
                <w:bCs/>
                <w:sz w:val="20"/>
                <w:szCs w:val="20"/>
              </w:rPr>
            </w:pPr>
            <w:r w:rsidRPr="006F26F3">
              <w:rPr>
                <w:rFonts w:ascii="Times New Roman" w:eastAsia="Times New Roman" w:hAnsi="Times New Roman" w:cs="Times New Roman"/>
                <w:bCs/>
                <w:sz w:val="20"/>
                <w:szCs w:val="20"/>
              </w:rPr>
              <w:t xml:space="preserve">8. </w:t>
            </w:r>
          </w:p>
        </w:tc>
        <w:tc>
          <w:tcPr>
            <w:tcW w:w="2396" w:type="dxa"/>
            <w:tcBorders>
              <w:top w:val="single" w:sz="4" w:space="0" w:color="000000"/>
              <w:left w:val="single" w:sz="4" w:space="0" w:color="000000"/>
              <w:bottom w:val="single" w:sz="4" w:space="0" w:color="000000"/>
              <w:right w:val="single" w:sz="4" w:space="0" w:color="000000"/>
            </w:tcBorders>
            <w:vAlign w:val="center"/>
          </w:tcPr>
          <w:p w14:paraId="4FF6CCF2" w14:textId="77777777" w:rsidR="006F26F3" w:rsidRPr="006F26F3" w:rsidRDefault="006F26F3" w:rsidP="006F26F3">
            <w:pPr>
              <w:spacing w:line="240" w:lineRule="auto"/>
              <w:ind w:right="46"/>
              <w:jc w:val="center"/>
              <w:rPr>
                <w:rFonts w:ascii="Times New Roman" w:hAnsi="Times New Roman" w:cs="Times New Roman"/>
                <w:bCs/>
                <w:sz w:val="20"/>
                <w:szCs w:val="20"/>
              </w:rPr>
            </w:pPr>
            <w:r w:rsidRPr="006F26F3">
              <w:rPr>
                <w:rFonts w:ascii="Times New Roman" w:eastAsia="Times New Roman" w:hAnsi="Times New Roman" w:cs="Times New Roman"/>
                <w:bCs/>
                <w:sz w:val="20"/>
                <w:szCs w:val="20"/>
              </w:rPr>
              <w:t xml:space="preserve">Liczba mieszkańców gminy </w:t>
            </w:r>
          </w:p>
        </w:tc>
        <w:tc>
          <w:tcPr>
            <w:tcW w:w="747" w:type="dxa"/>
            <w:tcBorders>
              <w:top w:val="single" w:sz="4" w:space="0" w:color="000000"/>
              <w:left w:val="single" w:sz="4" w:space="0" w:color="000000"/>
              <w:bottom w:val="single" w:sz="4" w:space="0" w:color="000000"/>
              <w:right w:val="single" w:sz="4" w:space="0" w:color="000000"/>
            </w:tcBorders>
            <w:vAlign w:val="center"/>
          </w:tcPr>
          <w:p w14:paraId="4A213C00" w14:textId="77777777" w:rsidR="006F26F3" w:rsidRPr="006F26F3" w:rsidRDefault="006F26F3" w:rsidP="006F26F3">
            <w:pPr>
              <w:spacing w:line="240" w:lineRule="auto"/>
              <w:ind w:right="48"/>
              <w:jc w:val="center"/>
              <w:rPr>
                <w:rFonts w:ascii="Times New Roman" w:hAnsi="Times New Roman" w:cs="Times New Roman"/>
                <w:bCs/>
                <w:sz w:val="20"/>
                <w:szCs w:val="20"/>
              </w:rPr>
            </w:pPr>
            <w:r w:rsidRPr="006F26F3">
              <w:rPr>
                <w:rFonts w:ascii="Times New Roman" w:eastAsia="Times New Roman" w:hAnsi="Times New Roman" w:cs="Times New Roman"/>
                <w:bCs/>
                <w:sz w:val="20"/>
                <w:szCs w:val="20"/>
              </w:rPr>
              <w:t xml:space="preserve">liczba os. </w:t>
            </w:r>
          </w:p>
        </w:tc>
        <w:tc>
          <w:tcPr>
            <w:tcW w:w="1050" w:type="dxa"/>
            <w:tcBorders>
              <w:top w:val="single" w:sz="4" w:space="0" w:color="000000"/>
              <w:left w:val="single" w:sz="4" w:space="0" w:color="000000"/>
              <w:bottom w:val="single" w:sz="4" w:space="0" w:color="000000"/>
              <w:right w:val="single" w:sz="4" w:space="0" w:color="000000"/>
            </w:tcBorders>
            <w:vAlign w:val="center"/>
          </w:tcPr>
          <w:p w14:paraId="7807AEE7" w14:textId="77777777" w:rsidR="006F26F3" w:rsidRPr="006F26F3" w:rsidRDefault="006F26F3" w:rsidP="006F26F3">
            <w:pPr>
              <w:spacing w:line="240" w:lineRule="auto"/>
              <w:ind w:right="48"/>
              <w:jc w:val="center"/>
              <w:rPr>
                <w:rFonts w:ascii="Times New Roman" w:hAnsi="Times New Roman" w:cs="Times New Roman"/>
                <w:bCs/>
                <w:sz w:val="20"/>
                <w:szCs w:val="20"/>
              </w:rPr>
            </w:pPr>
            <w:r w:rsidRPr="006F26F3">
              <w:rPr>
                <w:rFonts w:ascii="Times New Roman" w:eastAsia="Arial" w:hAnsi="Times New Roman" w:cs="Times New Roman"/>
                <w:bCs/>
                <w:sz w:val="20"/>
                <w:szCs w:val="20"/>
              </w:rPr>
              <w:t>7 669</w:t>
            </w:r>
          </w:p>
        </w:tc>
        <w:tc>
          <w:tcPr>
            <w:tcW w:w="992" w:type="dxa"/>
            <w:tcBorders>
              <w:top w:val="single" w:sz="4" w:space="0" w:color="000000"/>
              <w:left w:val="single" w:sz="4" w:space="0" w:color="000000"/>
              <w:bottom w:val="single" w:sz="4" w:space="0" w:color="000000"/>
              <w:right w:val="single" w:sz="4" w:space="0" w:color="000000"/>
            </w:tcBorders>
            <w:vAlign w:val="center"/>
          </w:tcPr>
          <w:p w14:paraId="59CDCB21" w14:textId="77777777" w:rsidR="006F26F3" w:rsidRPr="006F26F3" w:rsidRDefault="006F26F3" w:rsidP="006F26F3">
            <w:pPr>
              <w:spacing w:line="240" w:lineRule="auto"/>
              <w:ind w:right="48"/>
              <w:jc w:val="center"/>
              <w:rPr>
                <w:rFonts w:ascii="Times New Roman" w:hAnsi="Times New Roman" w:cs="Times New Roman"/>
                <w:bCs/>
                <w:sz w:val="20"/>
                <w:szCs w:val="20"/>
              </w:rPr>
            </w:pPr>
            <w:r w:rsidRPr="006F26F3">
              <w:rPr>
                <w:rFonts w:ascii="Times New Roman" w:hAnsi="Times New Roman" w:cs="Times New Roman"/>
                <w:bCs/>
                <w:sz w:val="20"/>
                <w:szCs w:val="20"/>
              </w:rPr>
              <w:t>7 669</w:t>
            </w:r>
          </w:p>
        </w:tc>
        <w:tc>
          <w:tcPr>
            <w:tcW w:w="993" w:type="dxa"/>
            <w:tcBorders>
              <w:top w:val="single" w:sz="4" w:space="0" w:color="000000"/>
              <w:left w:val="single" w:sz="4" w:space="0" w:color="000000"/>
              <w:bottom w:val="single" w:sz="4" w:space="0" w:color="000000"/>
              <w:right w:val="single" w:sz="4" w:space="0" w:color="auto"/>
            </w:tcBorders>
            <w:vAlign w:val="center"/>
          </w:tcPr>
          <w:p w14:paraId="46F68A87" w14:textId="77777777" w:rsidR="006F26F3" w:rsidRPr="006F26F3" w:rsidRDefault="006F26F3" w:rsidP="006F26F3">
            <w:pPr>
              <w:spacing w:line="240" w:lineRule="auto"/>
              <w:ind w:right="46"/>
              <w:jc w:val="center"/>
              <w:rPr>
                <w:rFonts w:ascii="Times New Roman" w:hAnsi="Times New Roman" w:cs="Times New Roman"/>
                <w:bCs/>
                <w:sz w:val="20"/>
                <w:szCs w:val="20"/>
              </w:rPr>
            </w:pPr>
            <w:r w:rsidRPr="006F26F3">
              <w:rPr>
                <w:rFonts w:ascii="Times New Roman" w:hAnsi="Times New Roman" w:cs="Times New Roman"/>
                <w:bCs/>
                <w:sz w:val="20"/>
                <w:szCs w:val="20"/>
              </w:rPr>
              <w:t>7 590</w:t>
            </w:r>
          </w:p>
        </w:tc>
        <w:tc>
          <w:tcPr>
            <w:tcW w:w="1051" w:type="dxa"/>
            <w:tcBorders>
              <w:top w:val="single" w:sz="4" w:space="0" w:color="auto"/>
              <w:left w:val="single" w:sz="4" w:space="0" w:color="auto"/>
              <w:bottom w:val="single" w:sz="4" w:space="0" w:color="auto"/>
              <w:right w:val="single" w:sz="4" w:space="0" w:color="auto"/>
            </w:tcBorders>
          </w:tcPr>
          <w:p w14:paraId="7B2D3934" w14:textId="77777777" w:rsidR="006F26F3" w:rsidRPr="006F26F3" w:rsidRDefault="006F26F3" w:rsidP="006F26F3">
            <w:pPr>
              <w:spacing w:line="240" w:lineRule="auto"/>
              <w:jc w:val="center"/>
              <w:rPr>
                <w:rFonts w:ascii="Times New Roman" w:hAnsi="Times New Roman" w:cs="Times New Roman"/>
                <w:bCs/>
                <w:noProof/>
                <w:sz w:val="20"/>
                <w:szCs w:val="20"/>
              </w:rPr>
            </w:pPr>
          </w:p>
          <w:p w14:paraId="10F869C4" w14:textId="6C40696E" w:rsidR="006F26F3" w:rsidRPr="006F26F3" w:rsidRDefault="006F26F3" w:rsidP="006F26F3">
            <w:pPr>
              <w:spacing w:line="240" w:lineRule="auto"/>
              <w:jc w:val="center"/>
              <w:rPr>
                <w:rFonts w:ascii="Times New Roman" w:hAnsi="Times New Roman" w:cs="Times New Roman"/>
                <w:bCs/>
                <w:noProof/>
                <w:sz w:val="20"/>
                <w:szCs w:val="20"/>
              </w:rPr>
            </w:pPr>
            <w:r w:rsidRPr="006F26F3">
              <w:rPr>
                <w:rFonts w:ascii="Times New Roman" w:hAnsi="Times New Roman" w:cs="Times New Roman"/>
                <w:bCs/>
                <w:noProof/>
                <w:sz w:val="20"/>
                <w:szCs w:val="20"/>
              </w:rPr>
              <w:t>7</w:t>
            </w:r>
            <w:r w:rsidR="00D4443B">
              <w:rPr>
                <w:rFonts w:ascii="Times New Roman" w:hAnsi="Times New Roman" w:cs="Times New Roman"/>
                <w:bCs/>
                <w:noProof/>
                <w:sz w:val="20"/>
                <w:szCs w:val="20"/>
              </w:rPr>
              <w:t> </w:t>
            </w:r>
            <w:r w:rsidRPr="006F26F3">
              <w:rPr>
                <w:rFonts w:ascii="Times New Roman" w:hAnsi="Times New Roman" w:cs="Times New Roman"/>
                <w:bCs/>
                <w:noProof/>
                <w:sz w:val="20"/>
                <w:szCs w:val="20"/>
              </w:rPr>
              <w:t>393</w:t>
            </w:r>
          </w:p>
        </w:tc>
        <w:tc>
          <w:tcPr>
            <w:tcW w:w="1076" w:type="dxa"/>
            <w:tcBorders>
              <w:top w:val="single" w:sz="4" w:space="0" w:color="auto"/>
              <w:left w:val="single" w:sz="4" w:space="0" w:color="auto"/>
              <w:bottom w:val="single" w:sz="4" w:space="0" w:color="auto"/>
              <w:right w:val="single" w:sz="4" w:space="0" w:color="auto"/>
            </w:tcBorders>
          </w:tcPr>
          <w:p w14:paraId="352F3DB3" w14:textId="77777777" w:rsidR="006F26F3" w:rsidRPr="00D4443B" w:rsidRDefault="006F26F3" w:rsidP="006F26F3">
            <w:pPr>
              <w:spacing w:line="240" w:lineRule="auto"/>
              <w:ind w:left="83"/>
              <w:jc w:val="center"/>
              <w:rPr>
                <w:rFonts w:ascii="Times New Roman" w:hAnsi="Times New Roman" w:cs="Times New Roman"/>
                <w:bCs/>
                <w:noProof/>
                <w:sz w:val="20"/>
                <w:szCs w:val="20"/>
              </w:rPr>
            </w:pPr>
          </w:p>
          <w:p w14:paraId="24FE5102" w14:textId="1B98B71F" w:rsidR="00D4443B" w:rsidRPr="00D4443B" w:rsidRDefault="00D4443B" w:rsidP="00D4443B">
            <w:pPr>
              <w:spacing w:line="240" w:lineRule="auto"/>
              <w:ind w:left="83"/>
              <w:rPr>
                <w:rFonts w:ascii="Times New Roman" w:hAnsi="Times New Roman" w:cs="Times New Roman"/>
                <w:bCs/>
                <w:noProof/>
                <w:sz w:val="20"/>
                <w:szCs w:val="20"/>
              </w:rPr>
            </w:pPr>
            <w:r w:rsidRPr="00D4443B">
              <w:rPr>
                <w:rFonts w:ascii="Times New Roman" w:hAnsi="Times New Roman" w:cs="Times New Roman"/>
                <w:bCs/>
                <w:noProof/>
                <w:sz w:val="20"/>
                <w:szCs w:val="20"/>
              </w:rPr>
              <w:t xml:space="preserve">  7409</w:t>
            </w:r>
          </w:p>
        </w:tc>
        <w:tc>
          <w:tcPr>
            <w:tcW w:w="1110" w:type="dxa"/>
            <w:tcBorders>
              <w:top w:val="single" w:sz="4" w:space="0" w:color="000000"/>
              <w:left w:val="single" w:sz="4" w:space="0" w:color="auto"/>
              <w:bottom w:val="single" w:sz="4" w:space="0" w:color="000000"/>
              <w:right w:val="single" w:sz="4" w:space="0" w:color="000000"/>
            </w:tcBorders>
            <w:vAlign w:val="bottom"/>
          </w:tcPr>
          <w:p w14:paraId="4B76742C" w14:textId="4753ED8C" w:rsidR="006F26F3" w:rsidRPr="006F26F3" w:rsidRDefault="00D4443B" w:rsidP="00D4443B">
            <w:pPr>
              <w:spacing w:line="240" w:lineRule="auto"/>
              <w:rPr>
                <w:rFonts w:ascii="Times New Roman" w:hAnsi="Times New Roman" w:cs="Times New Roman"/>
                <w:b/>
                <w:sz w:val="20"/>
                <w:szCs w:val="20"/>
              </w:rPr>
            </w:pPr>
            <w:r>
              <w:rPr>
                <w:noProof/>
              </w:rPr>
              <mc:AlternateContent>
                <mc:Choice Requires="wps">
                  <w:drawing>
                    <wp:anchor distT="0" distB="0" distL="114300" distR="114300" simplePos="0" relativeHeight="251664384" behindDoc="0" locked="0" layoutInCell="1" allowOverlap="1" wp14:anchorId="11E1C07B" wp14:editId="7CB035A8">
                      <wp:simplePos x="0" y="0"/>
                      <wp:positionH relativeFrom="column">
                        <wp:posOffset>34290</wp:posOffset>
                      </wp:positionH>
                      <wp:positionV relativeFrom="paragraph">
                        <wp:posOffset>-88265</wp:posOffset>
                      </wp:positionV>
                      <wp:extent cx="333375" cy="133350"/>
                      <wp:effectExtent l="0" t="0" r="9525" b="0"/>
                      <wp:wrapNone/>
                      <wp:docPr id="1304592873" name="Shape 7208"/>
                      <wp:cNvGraphicFramePr/>
                      <a:graphic xmlns:a="http://schemas.openxmlformats.org/drawingml/2006/main">
                        <a:graphicData uri="http://schemas.microsoft.com/office/word/2010/wordprocessingShape">
                          <wps:wsp>
                            <wps:cNvSpPr/>
                            <wps:spPr>
                              <a:xfrm>
                                <a:off x="0" y="0"/>
                                <a:ext cx="333375" cy="133350"/>
                              </a:xfrm>
                              <a:custGeom>
                                <a:avLst/>
                                <a:gdLst/>
                                <a:ahLst/>
                                <a:cxnLst/>
                                <a:rect l="0" t="0" r="0" b="0"/>
                                <a:pathLst>
                                  <a:path w="350520" h="127000">
                                    <a:moveTo>
                                      <a:pt x="287020" y="0"/>
                                    </a:moveTo>
                                    <a:lnTo>
                                      <a:pt x="350520" y="63500"/>
                                    </a:lnTo>
                                    <a:lnTo>
                                      <a:pt x="287020" y="127000"/>
                                    </a:lnTo>
                                    <a:lnTo>
                                      <a:pt x="287020" y="95250"/>
                                    </a:lnTo>
                                    <a:lnTo>
                                      <a:pt x="0" y="95250"/>
                                    </a:lnTo>
                                    <a:lnTo>
                                      <a:pt x="0" y="31750"/>
                                    </a:lnTo>
                                    <a:lnTo>
                                      <a:pt x="287020" y="31750"/>
                                    </a:lnTo>
                                    <a:lnTo>
                                      <a:pt x="287020" y="0"/>
                                    </a:lnTo>
                                    <a:close/>
                                  </a:path>
                                </a:pathLst>
                              </a:custGeom>
                              <a:solidFill>
                                <a:srgbClr val="0070C0"/>
                              </a:solidFill>
                              <a:ln w="0" cap="rnd">
                                <a:noFill/>
                                <a:miter lim="127000"/>
                              </a:ln>
                              <a:effectLst/>
                            </wps:spPr>
                            <wps:bodyPr/>
                          </wps:wsp>
                        </a:graphicData>
                      </a:graphic>
                      <wp14:sizeRelH relativeFrom="margin">
                        <wp14:pctWidth>0</wp14:pctWidth>
                      </wp14:sizeRelH>
                      <wp14:sizeRelV relativeFrom="margin">
                        <wp14:pctHeight>0</wp14:pctHeight>
                      </wp14:sizeRelV>
                    </wp:anchor>
                  </w:drawing>
                </mc:Choice>
                <mc:Fallback>
                  <w:pict>
                    <v:shape w14:anchorId="7C9A4E98" id="Shape 7208" o:spid="_x0000_s1026" style="position:absolute;margin-left:2.7pt;margin-top:-6.95pt;width:26.25pt;height:1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5052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" path="m287020,r63500,63500l287020,127000r,-31750l,95250,,31750r287020,l287020,xe" fillcolor="#0070c0" stroked="f" strokeweight="0">
                      <v:stroke miterlimit="83231f" joinstyle="miter" endcap="round"/>
                      <v:path arrowok="t" textboxrect="0,0,350520,127000"/>
                    </v:shape>
                  </w:pict>
                </mc:Fallback>
              </mc:AlternateContent>
            </w:r>
          </w:p>
        </w:tc>
      </w:tr>
    </w:tbl>
    <w:p w14:paraId="401B96D1" w14:textId="77777777" w:rsidR="006F26F3" w:rsidRDefault="006F26F3">
      <w:pPr>
        <w:spacing w:after="27"/>
      </w:pPr>
    </w:p>
    <w:p w14:paraId="1FF2CCDC" w14:textId="77777777" w:rsidR="006C43E7" w:rsidRDefault="003B191C">
      <w:pPr>
        <w:spacing w:after="4" w:line="267" w:lineRule="auto"/>
        <w:ind w:left="-5" w:right="11" w:hanging="10"/>
      </w:pPr>
      <w:r>
        <w:rPr>
          <w:rFonts w:ascii="Times New Roman" w:eastAsia="Times New Roman" w:hAnsi="Times New Roman" w:cs="Times New Roman"/>
          <w:sz w:val="24"/>
        </w:rPr>
        <w:t xml:space="preserve">Analiza porównawcza systemu gospodarki odpadami komunalnymi na terenie Gminy Kamieniec Ząbkowicki prowadzi do następujących wniosków: </w:t>
      </w:r>
    </w:p>
    <w:p w14:paraId="40A9C73F" w14:textId="4BD82363" w:rsidR="006C43E7" w:rsidRDefault="003B191C">
      <w:pPr>
        <w:numPr>
          <w:ilvl w:val="0"/>
          <w:numId w:val="11"/>
        </w:numPr>
        <w:spacing w:after="70" w:line="267" w:lineRule="auto"/>
        <w:ind w:right="11" w:hanging="360"/>
      </w:pPr>
      <w:r>
        <w:rPr>
          <w:rFonts w:ascii="Times New Roman" w:eastAsia="Times New Roman" w:hAnsi="Times New Roman" w:cs="Times New Roman"/>
          <w:sz w:val="24"/>
        </w:rPr>
        <w:t xml:space="preserve">wzrost całkowitej masy zebranych odpadów komunalnych </w:t>
      </w:r>
      <w:r w:rsidR="00793CF0">
        <w:rPr>
          <w:rFonts w:ascii="Times New Roman" w:eastAsia="Times New Roman" w:hAnsi="Times New Roman" w:cs="Times New Roman"/>
          <w:sz w:val="24"/>
        </w:rPr>
        <w:t xml:space="preserve">(pozostałości po segregacji) </w:t>
      </w:r>
      <w:r>
        <w:rPr>
          <w:rFonts w:ascii="Times New Roman" w:eastAsia="Times New Roman" w:hAnsi="Times New Roman" w:cs="Times New Roman"/>
          <w:sz w:val="24"/>
        </w:rPr>
        <w:t xml:space="preserve">na terenie Gminy Kamieniec Ząbkowicki wraz ze </w:t>
      </w:r>
      <w:r w:rsidR="00793CF0">
        <w:rPr>
          <w:rFonts w:ascii="Times New Roman" w:eastAsia="Times New Roman" w:hAnsi="Times New Roman" w:cs="Times New Roman"/>
          <w:sz w:val="24"/>
        </w:rPr>
        <w:t xml:space="preserve">zmianą neutralną </w:t>
      </w:r>
      <w:r>
        <w:rPr>
          <w:rFonts w:ascii="Times New Roman" w:eastAsia="Times New Roman" w:hAnsi="Times New Roman" w:cs="Times New Roman"/>
          <w:sz w:val="24"/>
        </w:rPr>
        <w:t xml:space="preserve">liczby osób zameldowanych, </w:t>
      </w:r>
    </w:p>
    <w:p w14:paraId="4C4DA5FC" w14:textId="4B38EA23" w:rsidR="006C43E7" w:rsidRDefault="00793CF0">
      <w:pPr>
        <w:numPr>
          <w:ilvl w:val="0"/>
          <w:numId w:val="11"/>
        </w:numPr>
        <w:spacing w:after="48" w:line="267" w:lineRule="auto"/>
        <w:ind w:right="11" w:hanging="360"/>
      </w:pPr>
      <w:r>
        <w:rPr>
          <w:rFonts w:ascii="Times New Roman" w:eastAsia="Times New Roman" w:hAnsi="Times New Roman" w:cs="Times New Roman"/>
          <w:sz w:val="24"/>
        </w:rPr>
        <w:t xml:space="preserve">zwiększenie </w:t>
      </w:r>
      <w:r w:rsidR="003B191C">
        <w:rPr>
          <w:rFonts w:ascii="Times New Roman" w:eastAsia="Times New Roman" w:hAnsi="Times New Roman" w:cs="Times New Roman"/>
          <w:sz w:val="24"/>
        </w:rPr>
        <w:t xml:space="preserve">udziału frakcji odpadów zmieszanych w całkowitym strumieniu odpadów komunalnych zebranych na terenie Gminy Kamieniec Ząbkowicki. </w:t>
      </w:r>
    </w:p>
    <w:p w14:paraId="59E5962D" w14:textId="77777777" w:rsidR="006C43E7" w:rsidRDefault="003B191C">
      <w:pPr>
        <w:spacing w:after="0"/>
        <w:ind w:left="773"/>
      </w:pPr>
      <w:r>
        <w:rPr>
          <w:rFonts w:ascii="Arial" w:eastAsia="Arial" w:hAnsi="Arial" w:cs="Arial"/>
        </w:rPr>
        <w:t xml:space="preserve"> </w:t>
      </w:r>
    </w:p>
    <w:p w14:paraId="57BF3030" w14:textId="77777777" w:rsidR="006C43E7" w:rsidRDefault="003B191C">
      <w:pPr>
        <w:pStyle w:val="Nagwek1"/>
        <w:spacing w:after="284"/>
        <w:ind w:left="345" w:hanging="360"/>
      </w:pPr>
      <w:bookmarkStart w:id="19" w:name="_Toc62159"/>
      <w:r>
        <w:lastRenderedPageBreak/>
        <w:t xml:space="preserve">Podsumowanie i wnioski </w:t>
      </w:r>
      <w:bookmarkEnd w:id="19"/>
    </w:p>
    <w:p w14:paraId="5CA8743B" w14:textId="1891FC08" w:rsidR="006C43E7" w:rsidRDefault="003B191C">
      <w:pPr>
        <w:spacing w:after="4" w:line="302" w:lineRule="auto"/>
        <w:ind w:right="20"/>
        <w:jc w:val="both"/>
      </w:pPr>
      <w:r>
        <w:rPr>
          <w:rFonts w:ascii="Times New Roman" w:eastAsia="Times New Roman" w:hAnsi="Times New Roman" w:cs="Times New Roman"/>
          <w:sz w:val="24"/>
        </w:rPr>
        <w:t xml:space="preserve">Zgodnie z art. 3 ust. 2 pkt 10 oraz art. 9tb ust. 1 ustawy z dnia 13 września 1996r. o utrzymaniu czystości i porządku w gminach </w:t>
      </w:r>
      <w:r w:rsidR="00275D66">
        <w:rPr>
          <w:rFonts w:ascii="Times New Roman" w:eastAsia="Times New Roman" w:hAnsi="Times New Roman" w:cs="Times New Roman"/>
          <w:sz w:val="24"/>
        </w:rPr>
        <w:t>(</w:t>
      </w:r>
      <w:proofErr w:type="spellStart"/>
      <w:r w:rsidR="00275D66">
        <w:rPr>
          <w:rFonts w:ascii="Times New Roman" w:eastAsia="Times New Roman" w:hAnsi="Times New Roman" w:cs="Times New Roman"/>
          <w:sz w:val="24"/>
        </w:rPr>
        <w:t>t.j</w:t>
      </w:r>
      <w:proofErr w:type="spellEnd"/>
      <w:r w:rsidR="00275D66">
        <w:rPr>
          <w:rFonts w:ascii="Times New Roman" w:eastAsia="Times New Roman" w:hAnsi="Times New Roman" w:cs="Times New Roman"/>
          <w:sz w:val="24"/>
        </w:rPr>
        <w:t>.</w:t>
      </w:r>
      <w:r w:rsidR="00797C0B">
        <w:rPr>
          <w:rFonts w:ascii="Times New Roman" w:eastAsia="Times New Roman" w:hAnsi="Times New Roman" w:cs="Times New Roman"/>
          <w:sz w:val="24"/>
        </w:rPr>
        <w:t xml:space="preserve"> </w:t>
      </w:r>
      <w:r w:rsidR="00275D66">
        <w:rPr>
          <w:rFonts w:ascii="Times New Roman" w:eastAsia="Times New Roman" w:hAnsi="Times New Roman" w:cs="Times New Roman"/>
          <w:sz w:val="24"/>
        </w:rPr>
        <w:t xml:space="preserve">Dz.U.2025.733 z późn.zm.) </w:t>
      </w:r>
      <w:r>
        <w:rPr>
          <w:rFonts w:ascii="Times New Roman" w:eastAsia="Times New Roman" w:hAnsi="Times New Roman" w:cs="Times New Roman"/>
          <w:sz w:val="24"/>
        </w:rPr>
        <w:t xml:space="preserve">gminy dokonują corocznej analizy stanu gospodarki odpadami komunalnymi, w celu weryfikacji możliwości technicznych </w:t>
      </w:r>
      <w:r w:rsidR="00065552">
        <w:rPr>
          <w:rFonts w:ascii="Times New Roman" w:eastAsia="Times New Roman" w:hAnsi="Times New Roman" w:cs="Times New Roman"/>
          <w:sz w:val="24"/>
        </w:rPr>
        <w:br/>
      </w:r>
      <w:r>
        <w:rPr>
          <w:rFonts w:ascii="Times New Roman" w:eastAsia="Times New Roman" w:hAnsi="Times New Roman" w:cs="Times New Roman"/>
          <w:sz w:val="24"/>
        </w:rPr>
        <w:t xml:space="preserve">i organizacyjnych gminy w zakresie gospodarowania odpadami komunalnymi.  </w:t>
      </w:r>
    </w:p>
    <w:p w14:paraId="457FF09F" w14:textId="77777777" w:rsidR="006C43E7" w:rsidRDefault="003B191C">
      <w:pPr>
        <w:spacing w:after="0"/>
      </w:pPr>
      <w:r>
        <w:rPr>
          <w:rFonts w:ascii="Times New Roman" w:eastAsia="Times New Roman" w:hAnsi="Times New Roman" w:cs="Times New Roman"/>
          <w:sz w:val="24"/>
        </w:rPr>
        <w:t xml:space="preserve"> </w:t>
      </w:r>
    </w:p>
    <w:p w14:paraId="583EE0E5" w14:textId="3A35BC05" w:rsidR="006C43E7" w:rsidRDefault="003B191C">
      <w:pPr>
        <w:spacing w:after="4" w:line="253" w:lineRule="auto"/>
        <w:ind w:right="20"/>
        <w:jc w:val="both"/>
      </w:pPr>
      <w:r>
        <w:rPr>
          <w:rFonts w:ascii="Times New Roman" w:eastAsia="Times New Roman" w:hAnsi="Times New Roman" w:cs="Times New Roman"/>
          <w:sz w:val="24"/>
        </w:rPr>
        <w:t xml:space="preserve">Analiza ta ma zweryfikować możliwości techniczne i organizacyjne gminy w zakresie możliwości przetwarzania zmieszanych odpadów komunalnych, odpadów zielonych oraz pozostałości </w:t>
      </w:r>
      <w:r w:rsidR="00326B59">
        <w:rPr>
          <w:rFonts w:ascii="Times New Roman" w:eastAsia="Times New Roman" w:hAnsi="Times New Roman" w:cs="Times New Roman"/>
          <w:sz w:val="24"/>
        </w:rPr>
        <w:br/>
      </w:r>
      <w:r>
        <w:rPr>
          <w:rFonts w:ascii="Times New Roman" w:eastAsia="Times New Roman" w:hAnsi="Times New Roman" w:cs="Times New Roman"/>
          <w:sz w:val="24"/>
        </w:rPr>
        <w:t xml:space="preserve">z sortowania, a także potrzeb inwestycyjnych, kosztów systemu gospodarki odpadami komunalnymi. Ma również dostarczyć informacji o liczbie mieszkańców, liczbie właścicieli nieruchomości, którzy nie wykonują obowiązków określonych w ustawie, a także ilości odpadów komunalnych wytwarzanych na terenie gminy, a w szczególności zmieszanych odpadów komunalnych, odpadów zielonych oraz pozostałości z sortowania przeznaczonych do składowania. Analiza ma dostarczyć niezbędnych informacji dla stworzenia efektywnego systemu gospodarki odpadami komunalnymi. </w:t>
      </w:r>
    </w:p>
    <w:p w14:paraId="7F46A8EC" w14:textId="77777777" w:rsidR="006C43E7" w:rsidRDefault="003B191C">
      <w:pPr>
        <w:spacing w:after="0"/>
        <w:rPr>
          <w:rFonts w:ascii="Arial" w:eastAsia="Arial" w:hAnsi="Arial" w:cs="Arial"/>
          <w:sz w:val="24"/>
        </w:rPr>
      </w:pPr>
      <w:r>
        <w:rPr>
          <w:rFonts w:ascii="Arial" w:eastAsia="Arial" w:hAnsi="Arial" w:cs="Arial"/>
          <w:sz w:val="24"/>
        </w:rPr>
        <w:t xml:space="preserve"> </w:t>
      </w:r>
    </w:p>
    <w:p w14:paraId="12DD9990" w14:textId="77777777" w:rsidR="00797C0B" w:rsidRDefault="00797C0B">
      <w:pPr>
        <w:spacing w:after="0"/>
      </w:pPr>
    </w:p>
    <w:p w14:paraId="54CB6FFA" w14:textId="77777777" w:rsidR="006C43E7" w:rsidRDefault="003B191C">
      <w:pPr>
        <w:spacing w:after="4" w:line="267" w:lineRule="auto"/>
        <w:ind w:left="-5" w:right="11" w:hanging="10"/>
      </w:pPr>
      <w:r>
        <w:rPr>
          <w:rFonts w:ascii="Times New Roman" w:eastAsia="Times New Roman" w:hAnsi="Times New Roman" w:cs="Times New Roman"/>
          <w:sz w:val="24"/>
        </w:rPr>
        <w:t xml:space="preserve">Przeprowadzona analiza systemu gospodarki odpadami komunalnymi na terenie Gminy </w:t>
      </w:r>
    </w:p>
    <w:p w14:paraId="1B93A89B" w14:textId="0A60CF3B" w:rsidR="006C43E7" w:rsidRDefault="003B191C">
      <w:pPr>
        <w:spacing w:after="4" w:line="267" w:lineRule="auto"/>
        <w:ind w:left="-5" w:right="11" w:hanging="10"/>
      </w:pPr>
      <w:r>
        <w:rPr>
          <w:rFonts w:ascii="Times New Roman" w:eastAsia="Times New Roman" w:hAnsi="Times New Roman" w:cs="Times New Roman"/>
          <w:sz w:val="24"/>
        </w:rPr>
        <w:t>Kamieniec Ząbkowicki za rok 202</w:t>
      </w:r>
      <w:r w:rsidR="00275D66">
        <w:rPr>
          <w:rFonts w:ascii="Times New Roman" w:eastAsia="Times New Roman" w:hAnsi="Times New Roman" w:cs="Times New Roman"/>
          <w:sz w:val="24"/>
        </w:rPr>
        <w:t>5</w:t>
      </w:r>
      <w:r>
        <w:rPr>
          <w:rFonts w:ascii="Times New Roman" w:eastAsia="Times New Roman" w:hAnsi="Times New Roman" w:cs="Times New Roman"/>
          <w:sz w:val="24"/>
        </w:rPr>
        <w:t xml:space="preserve"> prowadzi do następujących wniosków: </w:t>
      </w:r>
    </w:p>
    <w:p w14:paraId="0AB81389" w14:textId="77777777" w:rsidR="006C43E7" w:rsidRDefault="003B191C">
      <w:pPr>
        <w:numPr>
          <w:ilvl w:val="0"/>
          <w:numId w:val="12"/>
        </w:numPr>
        <w:spacing w:after="55" w:line="267" w:lineRule="auto"/>
        <w:ind w:right="11" w:hanging="348"/>
      </w:pPr>
      <w:r>
        <w:rPr>
          <w:rFonts w:ascii="Times New Roman" w:eastAsia="Times New Roman" w:hAnsi="Times New Roman" w:cs="Times New Roman"/>
          <w:sz w:val="24"/>
        </w:rPr>
        <w:t xml:space="preserve">System gospodarowania odpadami komunalnymi na terenie Gminy Kamieniec </w:t>
      </w:r>
    </w:p>
    <w:p w14:paraId="52D21E59" w14:textId="587D1C35" w:rsidR="006C43E7" w:rsidRDefault="003B191C">
      <w:pPr>
        <w:spacing w:after="43" w:line="267" w:lineRule="auto"/>
        <w:ind w:left="730" w:right="11" w:hanging="10"/>
      </w:pPr>
      <w:r>
        <w:rPr>
          <w:rFonts w:ascii="Times New Roman" w:eastAsia="Times New Roman" w:hAnsi="Times New Roman" w:cs="Times New Roman"/>
          <w:sz w:val="24"/>
        </w:rPr>
        <w:t>Ząbkowicki funkcjonuje w sposób prawidłowy. Zbiorczym systemem odbioru odpadów komunalnych w 202</w:t>
      </w:r>
      <w:r w:rsidR="00275D66">
        <w:rPr>
          <w:rFonts w:ascii="Times New Roman" w:eastAsia="Times New Roman" w:hAnsi="Times New Roman" w:cs="Times New Roman"/>
          <w:sz w:val="24"/>
        </w:rPr>
        <w:t>5</w:t>
      </w:r>
      <w:r>
        <w:rPr>
          <w:rFonts w:ascii="Times New Roman" w:eastAsia="Times New Roman" w:hAnsi="Times New Roman" w:cs="Times New Roman"/>
          <w:sz w:val="24"/>
        </w:rPr>
        <w:t xml:space="preserve"> roku objętych zostało </w:t>
      </w:r>
      <w:r w:rsidR="00275D66">
        <w:rPr>
          <w:rFonts w:ascii="Times New Roman" w:eastAsia="Times New Roman" w:hAnsi="Times New Roman" w:cs="Times New Roman"/>
          <w:sz w:val="24"/>
        </w:rPr>
        <w:t>5 863</w:t>
      </w:r>
      <w:r>
        <w:rPr>
          <w:rFonts w:ascii="Times New Roman" w:eastAsia="Times New Roman" w:hAnsi="Times New Roman" w:cs="Times New Roman"/>
          <w:sz w:val="24"/>
        </w:rPr>
        <w:t xml:space="preserve"> mieszkańców.  </w:t>
      </w:r>
    </w:p>
    <w:p w14:paraId="61E32348" w14:textId="162B5955" w:rsidR="006C43E7" w:rsidRDefault="003B191C">
      <w:pPr>
        <w:numPr>
          <w:ilvl w:val="0"/>
          <w:numId w:val="12"/>
        </w:numPr>
        <w:spacing w:after="4" w:line="302" w:lineRule="auto"/>
        <w:ind w:right="11" w:hanging="348"/>
      </w:pPr>
      <w:r>
        <w:rPr>
          <w:rFonts w:ascii="Times New Roman" w:eastAsia="Times New Roman" w:hAnsi="Times New Roman" w:cs="Times New Roman"/>
          <w:sz w:val="24"/>
        </w:rPr>
        <w:t>Na terenie Gminy Kamieniec Ząbkowicki w roku 202</w:t>
      </w:r>
      <w:r w:rsidR="00275D66">
        <w:rPr>
          <w:rFonts w:ascii="Times New Roman" w:eastAsia="Times New Roman" w:hAnsi="Times New Roman" w:cs="Times New Roman"/>
          <w:sz w:val="24"/>
        </w:rPr>
        <w:t>5</w:t>
      </w:r>
      <w:r>
        <w:rPr>
          <w:rFonts w:ascii="Times New Roman" w:eastAsia="Times New Roman" w:hAnsi="Times New Roman" w:cs="Times New Roman"/>
          <w:sz w:val="24"/>
        </w:rPr>
        <w:t xml:space="preserve"> bezpośrednio od mieszkańców zebranych zostało </w:t>
      </w:r>
      <w:r w:rsidRPr="005B7BE3">
        <w:rPr>
          <w:rFonts w:ascii="Times New Roman" w:eastAsia="Times New Roman" w:hAnsi="Times New Roman" w:cs="Times New Roman"/>
          <w:color w:val="auto"/>
          <w:sz w:val="24"/>
        </w:rPr>
        <w:t xml:space="preserve">2 </w:t>
      </w:r>
      <w:r w:rsidR="000C6A71" w:rsidRPr="005B7BE3">
        <w:rPr>
          <w:rFonts w:ascii="Times New Roman" w:eastAsia="Times New Roman" w:hAnsi="Times New Roman" w:cs="Times New Roman"/>
          <w:color w:val="auto"/>
          <w:sz w:val="24"/>
        </w:rPr>
        <w:t>227</w:t>
      </w:r>
      <w:r w:rsidRPr="005B7BE3">
        <w:rPr>
          <w:rFonts w:ascii="Times New Roman" w:eastAsia="Times New Roman" w:hAnsi="Times New Roman" w:cs="Times New Roman"/>
          <w:color w:val="auto"/>
          <w:sz w:val="24"/>
        </w:rPr>
        <w:t>,</w:t>
      </w:r>
      <w:r w:rsidR="000C6A71" w:rsidRPr="005B7BE3">
        <w:rPr>
          <w:rFonts w:ascii="Times New Roman" w:eastAsia="Times New Roman" w:hAnsi="Times New Roman" w:cs="Times New Roman"/>
          <w:color w:val="auto"/>
          <w:sz w:val="24"/>
        </w:rPr>
        <w:t>1800</w:t>
      </w:r>
      <w:r w:rsidRPr="005B7BE3">
        <w:rPr>
          <w:rFonts w:ascii="Times New Roman" w:eastAsia="Times New Roman" w:hAnsi="Times New Roman" w:cs="Times New Roman"/>
          <w:color w:val="auto"/>
          <w:sz w:val="24"/>
        </w:rPr>
        <w:t xml:space="preserve"> </w:t>
      </w:r>
      <w:r>
        <w:rPr>
          <w:rFonts w:ascii="Times New Roman" w:eastAsia="Times New Roman" w:hAnsi="Times New Roman" w:cs="Times New Roman"/>
          <w:sz w:val="24"/>
        </w:rPr>
        <w:t xml:space="preserve">Mg odpadów komunalnych, z czego w formie </w:t>
      </w:r>
      <w:r w:rsidRPr="005B7BE3">
        <w:rPr>
          <w:rFonts w:ascii="Times New Roman" w:eastAsia="Times New Roman" w:hAnsi="Times New Roman" w:cs="Times New Roman"/>
          <w:color w:val="auto"/>
          <w:sz w:val="24"/>
        </w:rPr>
        <w:t xml:space="preserve">zmieszanej </w:t>
      </w:r>
      <w:r w:rsidR="00326B59">
        <w:rPr>
          <w:rFonts w:ascii="Times New Roman" w:eastAsia="Times New Roman" w:hAnsi="Times New Roman" w:cs="Times New Roman"/>
          <w:color w:val="auto"/>
          <w:sz w:val="24"/>
        </w:rPr>
        <w:br/>
      </w:r>
      <w:r w:rsidRPr="005B7BE3">
        <w:rPr>
          <w:rFonts w:ascii="Times New Roman" w:eastAsia="Times New Roman" w:hAnsi="Times New Roman" w:cs="Times New Roman"/>
          <w:color w:val="auto"/>
          <w:sz w:val="24"/>
        </w:rPr>
        <w:t xml:space="preserve">1 </w:t>
      </w:r>
      <w:r w:rsidR="000C6A71" w:rsidRPr="005B7BE3">
        <w:rPr>
          <w:rFonts w:ascii="Times New Roman" w:eastAsia="Times New Roman" w:hAnsi="Times New Roman" w:cs="Times New Roman"/>
          <w:color w:val="auto"/>
          <w:sz w:val="24"/>
        </w:rPr>
        <w:t>330</w:t>
      </w:r>
      <w:r w:rsidRPr="005B7BE3">
        <w:rPr>
          <w:rFonts w:ascii="Times New Roman" w:eastAsia="Times New Roman" w:hAnsi="Times New Roman" w:cs="Times New Roman"/>
          <w:color w:val="auto"/>
          <w:sz w:val="24"/>
        </w:rPr>
        <w:t>,</w:t>
      </w:r>
      <w:r w:rsidR="000C6A71" w:rsidRPr="005B7BE3">
        <w:rPr>
          <w:rFonts w:ascii="Times New Roman" w:eastAsia="Times New Roman" w:hAnsi="Times New Roman" w:cs="Times New Roman"/>
          <w:color w:val="auto"/>
          <w:sz w:val="24"/>
        </w:rPr>
        <w:t>7400</w:t>
      </w:r>
      <w:r w:rsidRPr="005B7BE3">
        <w:rPr>
          <w:rFonts w:ascii="Times New Roman" w:eastAsia="Times New Roman" w:hAnsi="Times New Roman" w:cs="Times New Roman"/>
          <w:color w:val="auto"/>
          <w:sz w:val="24"/>
        </w:rPr>
        <w:t xml:space="preserve"> </w:t>
      </w:r>
      <w:r>
        <w:rPr>
          <w:rFonts w:ascii="Times New Roman" w:eastAsia="Times New Roman" w:hAnsi="Times New Roman" w:cs="Times New Roman"/>
          <w:sz w:val="24"/>
        </w:rPr>
        <w:t xml:space="preserve">Mg. </w:t>
      </w:r>
    </w:p>
    <w:p w14:paraId="61CD7106" w14:textId="3A7ADADE" w:rsidR="006C43E7" w:rsidRDefault="003B191C">
      <w:pPr>
        <w:numPr>
          <w:ilvl w:val="0"/>
          <w:numId w:val="12"/>
        </w:numPr>
        <w:spacing w:after="4" w:line="302" w:lineRule="auto"/>
        <w:ind w:right="11" w:hanging="348"/>
      </w:pPr>
      <w:r>
        <w:rPr>
          <w:rFonts w:ascii="Times New Roman" w:eastAsia="Times New Roman" w:hAnsi="Times New Roman" w:cs="Times New Roman"/>
          <w:sz w:val="24"/>
        </w:rPr>
        <w:t xml:space="preserve">Wszystkie odpady w formie zmieszanej były poddawane przetworzeniu mechanicznobiologicznemu w Przedsiębiorstwie Gospodarki Komunalnej „Ekom” Sp. </w:t>
      </w:r>
      <w:r w:rsidR="00326B59">
        <w:rPr>
          <w:rFonts w:ascii="Times New Roman" w:eastAsia="Times New Roman" w:hAnsi="Times New Roman" w:cs="Times New Roman"/>
          <w:sz w:val="24"/>
        </w:rPr>
        <w:br/>
      </w:r>
      <w:r>
        <w:rPr>
          <w:rFonts w:ascii="Times New Roman" w:eastAsia="Times New Roman" w:hAnsi="Times New Roman" w:cs="Times New Roman"/>
          <w:sz w:val="24"/>
        </w:rPr>
        <w:t xml:space="preserve">z o.o. w Domaszowicach i Instalacji mechaniczno-biologicznego przetwarzania odpadów komunalnych </w:t>
      </w:r>
      <w:proofErr w:type="spellStart"/>
      <w:r>
        <w:rPr>
          <w:rFonts w:ascii="Times New Roman" w:eastAsia="Times New Roman" w:hAnsi="Times New Roman" w:cs="Times New Roman"/>
          <w:sz w:val="24"/>
        </w:rPr>
        <w:t>FBSerwis</w:t>
      </w:r>
      <w:proofErr w:type="spellEnd"/>
      <w:r>
        <w:rPr>
          <w:rFonts w:ascii="Times New Roman" w:eastAsia="Times New Roman" w:hAnsi="Times New Roman" w:cs="Times New Roman"/>
          <w:sz w:val="24"/>
        </w:rPr>
        <w:t xml:space="preserve"> dolny Śląsk sp. z o.o. w Ścinawce Średniej. </w:t>
      </w:r>
    </w:p>
    <w:p w14:paraId="2175D44A" w14:textId="0EC0494B" w:rsidR="006C43E7" w:rsidRDefault="003B191C">
      <w:pPr>
        <w:numPr>
          <w:ilvl w:val="0"/>
          <w:numId w:val="12"/>
        </w:numPr>
        <w:spacing w:after="33" w:line="267" w:lineRule="auto"/>
        <w:ind w:right="11" w:hanging="348"/>
      </w:pPr>
      <w:r>
        <w:rPr>
          <w:rFonts w:ascii="Times New Roman" w:eastAsia="Times New Roman" w:hAnsi="Times New Roman" w:cs="Times New Roman"/>
          <w:sz w:val="24"/>
        </w:rPr>
        <w:t>Łączne koszty związane z funkcjonowaniem systemu gospodarki odpadami komunalnymi na terenie Gminy Kamieniec Ząbkowicki w 202</w:t>
      </w:r>
      <w:r w:rsidR="00797C0B">
        <w:rPr>
          <w:rFonts w:ascii="Times New Roman" w:eastAsia="Times New Roman" w:hAnsi="Times New Roman" w:cs="Times New Roman"/>
          <w:sz w:val="24"/>
        </w:rPr>
        <w:t>5</w:t>
      </w:r>
      <w:r>
        <w:rPr>
          <w:rFonts w:ascii="Times New Roman" w:eastAsia="Times New Roman" w:hAnsi="Times New Roman" w:cs="Times New Roman"/>
          <w:sz w:val="24"/>
        </w:rPr>
        <w:t xml:space="preserve"> roku wyniosły </w:t>
      </w:r>
    </w:p>
    <w:p w14:paraId="405DDDF2" w14:textId="786A074D" w:rsidR="006C43E7" w:rsidRDefault="005B7BE3">
      <w:pPr>
        <w:spacing w:after="44" w:line="267" w:lineRule="auto"/>
        <w:ind w:left="730" w:right="11" w:hanging="10"/>
      </w:pPr>
      <w:r w:rsidRPr="005B7BE3">
        <w:rPr>
          <w:rFonts w:ascii="Times New Roman" w:hAnsi="Times New Roman" w:cs="Times New Roman"/>
          <w:sz w:val="24"/>
        </w:rPr>
        <w:t>3 033 037,91</w:t>
      </w:r>
      <w:r>
        <w:rPr>
          <w:rFonts w:ascii="Times New Roman" w:hAnsi="Times New Roman" w:cs="Times New Roman"/>
          <w:b/>
          <w:bCs/>
          <w:sz w:val="20"/>
          <w:szCs w:val="20"/>
        </w:rPr>
        <w:t xml:space="preserve"> </w:t>
      </w:r>
      <w:r w:rsidR="003B191C">
        <w:rPr>
          <w:rFonts w:ascii="Times New Roman" w:eastAsia="Times New Roman" w:hAnsi="Times New Roman" w:cs="Times New Roman"/>
          <w:sz w:val="24"/>
        </w:rPr>
        <w:t xml:space="preserve">zł.  </w:t>
      </w:r>
    </w:p>
    <w:p w14:paraId="6C185631" w14:textId="77777777" w:rsidR="006C43E7" w:rsidRDefault="003B191C">
      <w:pPr>
        <w:numPr>
          <w:ilvl w:val="0"/>
          <w:numId w:val="12"/>
        </w:numPr>
        <w:spacing w:after="4" w:line="267" w:lineRule="auto"/>
        <w:ind w:right="11" w:hanging="348"/>
      </w:pPr>
      <w:r>
        <w:rPr>
          <w:rFonts w:ascii="Times New Roman" w:eastAsia="Times New Roman" w:hAnsi="Times New Roman" w:cs="Times New Roman"/>
          <w:sz w:val="24"/>
        </w:rPr>
        <w:t xml:space="preserve">Nie stwierdza się obecnie braku możliwości technicznych dla poprawnego funkcjonowania systemu gospodarowania odpadami komunalnymi na terenie Gminy </w:t>
      </w:r>
    </w:p>
    <w:p w14:paraId="7CAF885D" w14:textId="77777777" w:rsidR="006C43E7" w:rsidRDefault="003B191C">
      <w:pPr>
        <w:spacing w:after="4" w:line="302" w:lineRule="auto"/>
        <w:ind w:left="720" w:right="20"/>
        <w:jc w:val="both"/>
      </w:pPr>
      <w:r>
        <w:rPr>
          <w:rFonts w:ascii="Times New Roman" w:eastAsia="Times New Roman" w:hAnsi="Times New Roman" w:cs="Times New Roman"/>
          <w:sz w:val="24"/>
        </w:rPr>
        <w:t>Kamieniec Ząbkowicki. Aktualnie na jej terenie funkcjonuje PSZOK. W przyszłości nacisk położony powinien być przede wszystkim na dalszy rozwój selektywnej zbiórki odpadów komunalnych</w:t>
      </w:r>
      <w:r>
        <w:rPr>
          <w:rFonts w:ascii="Arial" w:eastAsia="Arial" w:hAnsi="Arial" w:cs="Arial"/>
        </w:rPr>
        <w:t xml:space="preserve">. </w:t>
      </w:r>
    </w:p>
    <w:p w14:paraId="750F4DA5" w14:textId="77777777" w:rsidR="006C43E7" w:rsidRDefault="003B191C">
      <w:pPr>
        <w:spacing w:after="0"/>
      </w:pPr>
      <w:r>
        <w:rPr>
          <w:rFonts w:ascii="Times New Roman" w:eastAsia="Times New Roman" w:hAnsi="Times New Roman" w:cs="Times New Roman"/>
          <w:sz w:val="24"/>
        </w:rPr>
        <w:t xml:space="preserve"> </w:t>
      </w:r>
    </w:p>
    <w:p w14:paraId="6722A880" w14:textId="77777777" w:rsidR="006C43E7" w:rsidRDefault="003B191C">
      <w:pPr>
        <w:spacing w:after="0"/>
      </w:pPr>
      <w:r>
        <w:rPr>
          <w:rFonts w:ascii="Times New Roman" w:eastAsia="Times New Roman" w:hAnsi="Times New Roman" w:cs="Times New Roman"/>
          <w:sz w:val="24"/>
        </w:rPr>
        <w:t xml:space="preserve"> </w:t>
      </w:r>
    </w:p>
    <w:p w14:paraId="37A7368E" w14:textId="77777777" w:rsidR="006C43E7" w:rsidRDefault="003B191C">
      <w:pPr>
        <w:spacing w:after="0"/>
      </w:pPr>
      <w:r>
        <w:rPr>
          <w:rFonts w:ascii="Times New Roman" w:eastAsia="Times New Roman" w:hAnsi="Times New Roman" w:cs="Times New Roman"/>
          <w:sz w:val="24"/>
        </w:rPr>
        <w:t xml:space="preserve"> </w:t>
      </w:r>
    </w:p>
    <w:p w14:paraId="24E4A953" w14:textId="77777777" w:rsidR="006C43E7" w:rsidRDefault="003B191C">
      <w:pPr>
        <w:spacing w:after="0"/>
      </w:pPr>
      <w:r>
        <w:rPr>
          <w:rFonts w:ascii="Times New Roman" w:eastAsia="Times New Roman" w:hAnsi="Times New Roman" w:cs="Times New Roman"/>
          <w:sz w:val="24"/>
        </w:rPr>
        <w:t xml:space="preserve"> </w:t>
      </w:r>
    </w:p>
    <w:p w14:paraId="7340906B" w14:textId="77777777" w:rsidR="006C43E7" w:rsidRDefault="003B191C">
      <w:pPr>
        <w:spacing w:after="0"/>
      </w:pPr>
      <w:r>
        <w:rPr>
          <w:rFonts w:ascii="Times New Roman" w:eastAsia="Times New Roman" w:hAnsi="Times New Roman" w:cs="Times New Roman"/>
          <w:sz w:val="24"/>
        </w:rPr>
        <w:t xml:space="preserve"> </w:t>
      </w:r>
    </w:p>
    <w:p w14:paraId="0EF14CB7" w14:textId="77777777" w:rsidR="006C43E7" w:rsidRDefault="003B191C">
      <w:pPr>
        <w:spacing w:after="0"/>
      </w:pPr>
      <w:r>
        <w:rPr>
          <w:rFonts w:ascii="Times New Roman" w:eastAsia="Times New Roman" w:hAnsi="Times New Roman" w:cs="Times New Roman"/>
          <w:sz w:val="24"/>
        </w:rPr>
        <w:t xml:space="preserve"> </w:t>
      </w:r>
    </w:p>
    <w:p w14:paraId="5A18B510" w14:textId="77777777" w:rsidR="006C43E7" w:rsidRDefault="003B191C">
      <w:pPr>
        <w:spacing w:after="0"/>
      </w:pPr>
      <w:r>
        <w:rPr>
          <w:rFonts w:ascii="Times New Roman" w:eastAsia="Times New Roman" w:hAnsi="Times New Roman" w:cs="Times New Roman"/>
          <w:sz w:val="24"/>
        </w:rPr>
        <w:t xml:space="preserve"> </w:t>
      </w:r>
    </w:p>
    <w:p w14:paraId="00E70394" w14:textId="77777777" w:rsidR="006C43E7" w:rsidRDefault="003B191C">
      <w:pPr>
        <w:spacing w:after="0"/>
      </w:pPr>
      <w:r>
        <w:rPr>
          <w:rFonts w:ascii="Times New Roman" w:eastAsia="Times New Roman" w:hAnsi="Times New Roman" w:cs="Times New Roman"/>
          <w:sz w:val="24"/>
        </w:rPr>
        <w:t xml:space="preserve"> </w:t>
      </w:r>
    </w:p>
    <w:p w14:paraId="3980F34C" w14:textId="77777777" w:rsidR="006C43E7" w:rsidRDefault="003B191C">
      <w:pPr>
        <w:spacing w:after="0"/>
      </w:pPr>
      <w:r>
        <w:rPr>
          <w:rFonts w:ascii="Times New Roman" w:eastAsia="Times New Roman" w:hAnsi="Times New Roman" w:cs="Times New Roman"/>
          <w:sz w:val="24"/>
        </w:rPr>
        <w:t xml:space="preserve"> </w:t>
      </w:r>
    </w:p>
    <w:p w14:paraId="23027CBC" w14:textId="77777777" w:rsidR="006C43E7" w:rsidRDefault="003B191C">
      <w:pPr>
        <w:spacing w:after="0"/>
      </w:pPr>
      <w:r>
        <w:rPr>
          <w:rFonts w:ascii="Times New Roman" w:eastAsia="Times New Roman" w:hAnsi="Times New Roman" w:cs="Times New Roman"/>
          <w:sz w:val="24"/>
        </w:rPr>
        <w:t xml:space="preserve"> </w:t>
      </w:r>
    </w:p>
    <w:p w14:paraId="3177FA3C" w14:textId="77777777" w:rsidR="006C43E7" w:rsidRDefault="003B191C">
      <w:pPr>
        <w:spacing w:after="0"/>
      </w:pPr>
      <w:r>
        <w:rPr>
          <w:rFonts w:ascii="Times New Roman" w:eastAsia="Times New Roman" w:hAnsi="Times New Roman" w:cs="Times New Roman"/>
          <w:sz w:val="24"/>
        </w:rPr>
        <w:t xml:space="preserve"> </w:t>
      </w:r>
    </w:p>
    <w:p w14:paraId="1A59FCCF" w14:textId="287DE8B9" w:rsidR="006C43E7" w:rsidRDefault="003B191C">
      <w:pPr>
        <w:spacing w:after="0"/>
      </w:pPr>
      <w:r>
        <w:rPr>
          <w:rFonts w:ascii="Times New Roman" w:eastAsia="Times New Roman" w:hAnsi="Times New Roman" w:cs="Times New Roman"/>
          <w:sz w:val="24"/>
        </w:rPr>
        <w:lastRenderedPageBreak/>
        <w:t xml:space="preserve"> </w:t>
      </w:r>
    </w:p>
    <w:p w14:paraId="09445AEF" w14:textId="77777777" w:rsidR="006C43E7" w:rsidRDefault="003B191C">
      <w:pPr>
        <w:spacing w:after="0"/>
      </w:pPr>
      <w:r>
        <w:rPr>
          <w:rFonts w:ascii="Times New Roman" w:eastAsia="Times New Roman" w:hAnsi="Times New Roman" w:cs="Times New Roman"/>
          <w:sz w:val="24"/>
        </w:rPr>
        <w:t xml:space="preserve"> </w:t>
      </w:r>
    </w:p>
    <w:p w14:paraId="1E61379D" w14:textId="77777777" w:rsidR="006C43E7" w:rsidRDefault="003B191C">
      <w:pPr>
        <w:pStyle w:val="Nagwek1"/>
        <w:numPr>
          <w:ilvl w:val="0"/>
          <w:numId w:val="0"/>
        </w:numPr>
        <w:shd w:val="clear" w:color="auto" w:fill="auto"/>
        <w:spacing w:after="126"/>
        <w:ind w:left="-5"/>
      </w:pPr>
      <w:bookmarkStart w:id="20" w:name="_Toc62160"/>
      <w:r>
        <w:t xml:space="preserve">SPIS TABEL </w:t>
      </w:r>
      <w:bookmarkEnd w:id="20"/>
    </w:p>
    <w:p w14:paraId="129F4762" w14:textId="77777777" w:rsidR="006C43E7" w:rsidRDefault="003B191C">
      <w:pPr>
        <w:spacing w:after="24"/>
        <w:ind w:left="-5" w:right="23" w:hanging="10"/>
        <w:jc w:val="both"/>
      </w:pPr>
      <w:r>
        <w:rPr>
          <w:rFonts w:ascii="Arial" w:eastAsia="Arial" w:hAnsi="Arial" w:cs="Arial"/>
          <w:sz w:val="20"/>
        </w:rPr>
        <w:t xml:space="preserve">Tabela 1. Sposób postępowania z poszczególnymi rodzajami odpadów komunalnych na terenie </w:t>
      </w:r>
    </w:p>
    <w:p w14:paraId="4396A4EF" w14:textId="3A511414" w:rsidR="00C247CE" w:rsidRDefault="003B191C">
      <w:pPr>
        <w:spacing w:after="24"/>
        <w:ind w:left="-5" w:right="23" w:hanging="10"/>
        <w:jc w:val="both"/>
        <w:rPr>
          <w:rFonts w:ascii="Arial" w:eastAsia="Arial" w:hAnsi="Arial" w:cs="Arial"/>
          <w:sz w:val="20"/>
        </w:rPr>
      </w:pPr>
      <w:r>
        <w:rPr>
          <w:rFonts w:ascii="Arial" w:eastAsia="Arial" w:hAnsi="Arial" w:cs="Arial"/>
          <w:sz w:val="20"/>
        </w:rPr>
        <w:t>Gminy Kamieniec Ząbkowicki w 202</w:t>
      </w:r>
      <w:r w:rsidR="00797C0B">
        <w:rPr>
          <w:rFonts w:ascii="Arial" w:eastAsia="Arial" w:hAnsi="Arial" w:cs="Arial"/>
          <w:sz w:val="20"/>
        </w:rPr>
        <w:t>5</w:t>
      </w:r>
      <w:r>
        <w:rPr>
          <w:rFonts w:ascii="Arial" w:eastAsia="Arial" w:hAnsi="Arial" w:cs="Arial"/>
          <w:sz w:val="20"/>
        </w:rPr>
        <w:t xml:space="preserve"> roku. .......................................................................................</w:t>
      </w:r>
      <w:r w:rsidR="00D75B28">
        <w:rPr>
          <w:rFonts w:ascii="Arial" w:eastAsia="Arial" w:hAnsi="Arial" w:cs="Arial"/>
          <w:sz w:val="20"/>
        </w:rPr>
        <w:t>....</w:t>
      </w:r>
      <w:r>
        <w:rPr>
          <w:rFonts w:ascii="Arial" w:eastAsia="Arial" w:hAnsi="Arial" w:cs="Arial"/>
          <w:sz w:val="20"/>
        </w:rPr>
        <w:t>..... 7</w:t>
      </w:r>
    </w:p>
    <w:p w14:paraId="0382456C" w14:textId="1261ADEF" w:rsidR="006C43E7" w:rsidRDefault="00C247CE">
      <w:pPr>
        <w:spacing w:after="24"/>
        <w:ind w:left="-5" w:right="23" w:hanging="10"/>
        <w:jc w:val="both"/>
      </w:pPr>
      <w:r>
        <w:rPr>
          <w:rFonts w:ascii="Arial" w:eastAsia="Arial" w:hAnsi="Arial" w:cs="Arial"/>
          <w:sz w:val="20"/>
        </w:rPr>
        <w:t>Tabela 2. PSZOK ……………………………………………………………………………………………</w:t>
      </w:r>
      <w:r w:rsidR="00D75B28">
        <w:rPr>
          <w:rFonts w:ascii="Arial" w:eastAsia="Arial" w:hAnsi="Arial" w:cs="Arial"/>
          <w:sz w:val="20"/>
        </w:rPr>
        <w:t>….</w:t>
      </w:r>
      <w:r>
        <w:rPr>
          <w:rFonts w:ascii="Arial" w:eastAsia="Arial" w:hAnsi="Arial" w:cs="Arial"/>
          <w:sz w:val="20"/>
        </w:rPr>
        <w:t>……9</w:t>
      </w:r>
    </w:p>
    <w:p w14:paraId="37ADEEA7" w14:textId="679E3443" w:rsidR="006C43E7" w:rsidRDefault="003B191C" w:rsidP="00C247CE">
      <w:pPr>
        <w:spacing w:after="24"/>
        <w:ind w:right="23"/>
        <w:jc w:val="both"/>
      </w:pPr>
      <w:r>
        <w:rPr>
          <w:rFonts w:ascii="Arial" w:eastAsia="Arial" w:hAnsi="Arial" w:cs="Arial"/>
          <w:sz w:val="20"/>
        </w:rPr>
        <w:t xml:space="preserve">Tabela </w:t>
      </w:r>
      <w:r w:rsidR="00C247CE">
        <w:rPr>
          <w:rFonts w:ascii="Arial" w:eastAsia="Arial" w:hAnsi="Arial" w:cs="Arial"/>
          <w:sz w:val="20"/>
        </w:rPr>
        <w:t>3</w:t>
      </w:r>
      <w:r>
        <w:rPr>
          <w:rFonts w:ascii="Arial" w:eastAsia="Arial" w:hAnsi="Arial" w:cs="Arial"/>
          <w:sz w:val="20"/>
        </w:rPr>
        <w:t xml:space="preserve">. Ilość wytworzonych odpadów komunalnych na terenie Gminy Kamieniec Ząbkowicki w roku </w:t>
      </w:r>
    </w:p>
    <w:p w14:paraId="26A95785" w14:textId="5EEDB7B9" w:rsidR="006C43E7" w:rsidRDefault="003B191C">
      <w:pPr>
        <w:spacing w:after="0"/>
        <w:ind w:left="-5" w:right="23" w:hanging="10"/>
        <w:jc w:val="both"/>
      </w:pPr>
      <w:r>
        <w:rPr>
          <w:rFonts w:ascii="Arial" w:eastAsia="Arial" w:hAnsi="Arial" w:cs="Arial"/>
          <w:sz w:val="20"/>
        </w:rPr>
        <w:t>202</w:t>
      </w:r>
      <w:r w:rsidR="00797C0B">
        <w:rPr>
          <w:rFonts w:ascii="Arial" w:eastAsia="Arial" w:hAnsi="Arial" w:cs="Arial"/>
          <w:sz w:val="20"/>
        </w:rPr>
        <w:t>5</w:t>
      </w:r>
      <w:r>
        <w:rPr>
          <w:rFonts w:ascii="Arial" w:eastAsia="Arial" w:hAnsi="Arial" w:cs="Arial"/>
          <w:sz w:val="20"/>
        </w:rPr>
        <w:t>. ................................................................................................................................................</w:t>
      </w:r>
      <w:r w:rsidR="00D75B28">
        <w:rPr>
          <w:rFonts w:ascii="Arial" w:eastAsia="Arial" w:hAnsi="Arial" w:cs="Arial"/>
          <w:sz w:val="20"/>
        </w:rPr>
        <w:t>.....</w:t>
      </w:r>
      <w:r>
        <w:rPr>
          <w:rFonts w:ascii="Arial" w:eastAsia="Arial" w:hAnsi="Arial" w:cs="Arial"/>
          <w:sz w:val="20"/>
        </w:rPr>
        <w:t>..... 1</w:t>
      </w:r>
      <w:r w:rsidR="00B63E64">
        <w:rPr>
          <w:rFonts w:ascii="Arial" w:eastAsia="Arial" w:hAnsi="Arial" w:cs="Arial"/>
          <w:sz w:val="20"/>
        </w:rPr>
        <w:t>2</w:t>
      </w:r>
      <w:r>
        <w:t xml:space="preserve"> </w:t>
      </w:r>
    </w:p>
    <w:p w14:paraId="26B9765B" w14:textId="4D194FE6" w:rsidR="006C43E7" w:rsidRDefault="003B191C">
      <w:pPr>
        <w:spacing w:after="24"/>
        <w:ind w:left="-5" w:right="23" w:hanging="10"/>
        <w:jc w:val="both"/>
      </w:pPr>
      <w:r>
        <w:rPr>
          <w:rFonts w:ascii="Arial" w:eastAsia="Arial" w:hAnsi="Arial" w:cs="Arial"/>
          <w:sz w:val="20"/>
        </w:rPr>
        <w:t xml:space="preserve">Tabela </w:t>
      </w:r>
      <w:r w:rsidR="00C247CE">
        <w:rPr>
          <w:rFonts w:ascii="Arial" w:eastAsia="Arial" w:hAnsi="Arial" w:cs="Arial"/>
          <w:sz w:val="20"/>
        </w:rPr>
        <w:t>4</w:t>
      </w:r>
      <w:r>
        <w:rPr>
          <w:rFonts w:ascii="Arial" w:eastAsia="Arial" w:hAnsi="Arial" w:cs="Arial"/>
          <w:sz w:val="20"/>
        </w:rPr>
        <w:t xml:space="preserve">. Sposób zagospodarowania zmieszanych odpadów komunalnych pochodzących z terenu </w:t>
      </w:r>
    </w:p>
    <w:p w14:paraId="1F65D927" w14:textId="0462C8D0" w:rsidR="00B63E64" w:rsidRDefault="003B191C">
      <w:pPr>
        <w:spacing w:after="24"/>
        <w:ind w:left="-5" w:right="23" w:hanging="10"/>
        <w:jc w:val="both"/>
        <w:rPr>
          <w:rFonts w:ascii="Arial" w:eastAsia="Arial" w:hAnsi="Arial" w:cs="Arial"/>
          <w:sz w:val="20"/>
        </w:rPr>
      </w:pPr>
      <w:r>
        <w:rPr>
          <w:rFonts w:ascii="Arial" w:eastAsia="Arial" w:hAnsi="Arial" w:cs="Arial"/>
          <w:sz w:val="20"/>
        </w:rPr>
        <w:t>Gminy Kamieniec Ząbkowicki w 202</w:t>
      </w:r>
      <w:r w:rsidR="00797C0B">
        <w:rPr>
          <w:rFonts w:ascii="Arial" w:eastAsia="Arial" w:hAnsi="Arial" w:cs="Arial"/>
          <w:sz w:val="20"/>
        </w:rPr>
        <w:t>5</w:t>
      </w:r>
      <w:r>
        <w:rPr>
          <w:rFonts w:ascii="Arial" w:eastAsia="Arial" w:hAnsi="Arial" w:cs="Arial"/>
          <w:sz w:val="20"/>
        </w:rPr>
        <w:t xml:space="preserve"> roku. ...................................................................................</w:t>
      </w:r>
      <w:r w:rsidR="00D75B28">
        <w:rPr>
          <w:rFonts w:ascii="Arial" w:eastAsia="Arial" w:hAnsi="Arial" w:cs="Arial"/>
          <w:sz w:val="20"/>
        </w:rPr>
        <w:t>....</w:t>
      </w:r>
      <w:r>
        <w:rPr>
          <w:rFonts w:ascii="Arial" w:eastAsia="Arial" w:hAnsi="Arial" w:cs="Arial"/>
          <w:sz w:val="20"/>
        </w:rPr>
        <w:t>....</w:t>
      </w:r>
      <w:r w:rsidR="00D75B28">
        <w:rPr>
          <w:rFonts w:ascii="Arial" w:eastAsia="Arial" w:hAnsi="Arial" w:cs="Arial"/>
          <w:sz w:val="20"/>
        </w:rPr>
        <w:t>.</w:t>
      </w:r>
      <w:r>
        <w:rPr>
          <w:rFonts w:ascii="Arial" w:eastAsia="Arial" w:hAnsi="Arial" w:cs="Arial"/>
          <w:sz w:val="20"/>
        </w:rPr>
        <w:t>... 14</w:t>
      </w:r>
    </w:p>
    <w:p w14:paraId="33FE3E5A" w14:textId="5CBE87B6" w:rsidR="006C43E7" w:rsidRPr="00B63E64" w:rsidRDefault="00B63E64" w:rsidP="00B63E64">
      <w:pPr>
        <w:spacing w:after="0"/>
        <w:ind w:left="-5" w:hanging="10"/>
        <w:rPr>
          <w:bCs/>
          <w:sz w:val="20"/>
          <w:szCs w:val="20"/>
        </w:rPr>
      </w:pPr>
      <w:r w:rsidRPr="00B63E64">
        <w:rPr>
          <w:rFonts w:ascii="Arial" w:eastAsia="Arial" w:hAnsi="Arial" w:cs="Arial"/>
          <w:bCs/>
          <w:sz w:val="20"/>
          <w:szCs w:val="20"/>
        </w:rPr>
        <w:t>Tabela 5. Sposób zagospodarowania odpadów ulegających biodegradacji pochodzących z terenu Gminy Kamieniec Ząbkowicki w 2025</w:t>
      </w:r>
      <w:r>
        <w:rPr>
          <w:rFonts w:ascii="Arial" w:eastAsia="Arial" w:hAnsi="Arial" w:cs="Arial"/>
          <w:bCs/>
          <w:sz w:val="20"/>
          <w:szCs w:val="20"/>
        </w:rPr>
        <w:t xml:space="preserve"> </w:t>
      </w:r>
      <w:r w:rsidRPr="00B63E64">
        <w:rPr>
          <w:rFonts w:ascii="Arial" w:eastAsia="Arial" w:hAnsi="Arial" w:cs="Arial"/>
          <w:bCs/>
          <w:sz w:val="20"/>
          <w:szCs w:val="20"/>
        </w:rPr>
        <w:t>roku………</w:t>
      </w:r>
      <w:r>
        <w:rPr>
          <w:rFonts w:ascii="Arial" w:eastAsia="Arial" w:hAnsi="Arial" w:cs="Arial"/>
          <w:bCs/>
          <w:sz w:val="20"/>
          <w:szCs w:val="20"/>
        </w:rPr>
        <w:t>…..</w:t>
      </w:r>
      <w:r w:rsidRPr="00B63E64">
        <w:rPr>
          <w:rFonts w:ascii="Arial" w:eastAsia="Arial" w:hAnsi="Arial" w:cs="Arial"/>
          <w:bCs/>
          <w:sz w:val="20"/>
          <w:szCs w:val="20"/>
        </w:rPr>
        <w:t>………………………………………</w:t>
      </w:r>
      <w:r w:rsidR="00D75B28">
        <w:rPr>
          <w:rFonts w:ascii="Arial" w:eastAsia="Arial" w:hAnsi="Arial" w:cs="Arial"/>
          <w:bCs/>
          <w:sz w:val="20"/>
          <w:szCs w:val="20"/>
        </w:rPr>
        <w:t>………..</w:t>
      </w:r>
      <w:r w:rsidRPr="00B63E64">
        <w:rPr>
          <w:rFonts w:ascii="Arial" w:eastAsia="Arial" w:hAnsi="Arial" w:cs="Arial"/>
          <w:bCs/>
          <w:sz w:val="20"/>
          <w:szCs w:val="20"/>
        </w:rPr>
        <w:t>……</w:t>
      </w:r>
      <w:r w:rsidR="00D75B28">
        <w:rPr>
          <w:rFonts w:ascii="Arial" w:eastAsia="Arial" w:hAnsi="Arial" w:cs="Arial"/>
          <w:bCs/>
          <w:sz w:val="20"/>
          <w:szCs w:val="20"/>
        </w:rPr>
        <w:t>…</w:t>
      </w:r>
      <w:r w:rsidRPr="00B63E64">
        <w:rPr>
          <w:rFonts w:ascii="Arial" w:eastAsia="Arial" w:hAnsi="Arial" w:cs="Arial"/>
          <w:bCs/>
          <w:sz w:val="20"/>
          <w:szCs w:val="20"/>
        </w:rPr>
        <w:t>………</w:t>
      </w:r>
      <w:r w:rsidR="00D75B28">
        <w:rPr>
          <w:rFonts w:ascii="Arial" w:eastAsia="Arial" w:hAnsi="Arial" w:cs="Arial"/>
          <w:bCs/>
          <w:sz w:val="20"/>
          <w:szCs w:val="20"/>
        </w:rPr>
        <w:t>.</w:t>
      </w:r>
      <w:r w:rsidRPr="00B63E64">
        <w:rPr>
          <w:rFonts w:ascii="Arial" w:eastAsia="Arial" w:hAnsi="Arial" w:cs="Arial"/>
          <w:bCs/>
          <w:sz w:val="20"/>
          <w:szCs w:val="20"/>
        </w:rPr>
        <w:t>…14</w:t>
      </w:r>
    </w:p>
    <w:p w14:paraId="2274211F" w14:textId="537C0BDF" w:rsidR="006C43E7" w:rsidRPr="00B63E64" w:rsidRDefault="003B191C" w:rsidP="00B63E64">
      <w:pPr>
        <w:spacing w:after="0"/>
        <w:ind w:left="-5" w:hanging="10"/>
        <w:rPr>
          <w:rFonts w:ascii="Arial" w:eastAsia="Arial" w:hAnsi="Arial" w:cs="Arial"/>
          <w:bCs/>
          <w:sz w:val="20"/>
          <w:szCs w:val="20"/>
        </w:rPr>
      </w:pPr>
      <w:r>
        <w:rPr>
          <w:rFonts w:ascii="Arial" w:eastAsia="Arial" w:hAnsi="Arial" w:cs="Arial"/>
          <w:sz w:val="20"/>
        </w:rPr>
        <w:t xml:space="preserve">Tabela </w:t>
      </w:r>
      <w:r w:rsidR="00B63E64">
        <w:rPr>
          <w:rFonts w:ascii="Arial" w:eastAsia="Arial" w:hAnsi="Arial" w:cs="Arial"/>
          <w:sz w:val="20"/>
        </w:rPr>
        <w:t>6.</w:t>
      </w:r>
      <w:r w:rsidR="00B63E64" w:rsidRPr="00B63E64">
        <w:rPr>
          <w:rFonts w:ascii="Arial" w:eastAsia="Arial" w:hAnsi="Arial" w:cs="Arial"/>
          <w:b/>
          <w:sz w:val="18"/>
        </w:rPr>
        <w:t xml:space="preserve"> </w:t>
      </w:r>
      <w:r w:rsidR="00B63E64" w:rsidRPr="00B63E64">
        <w:rPr>
          <w:rFonts w:ascii="Arial" w:eastAsia="Arial" w:hAnsi="Arial" w:cs="Arial"/>
          <w:bCs/>
          <w:sz w:val="20"/>
          <w:szCs w:val="20"/>
        </w:rPr>
        <w:t>Sposób zagospodarowania pozostałych odpadów selektywnie zebranych pochodzących z terenu Gminy Kamieniec Ząbkowicki w 2025 roku.</w:t>
      </w:r>
      <w:r w:rsidRPr="00B63E64">
        <w:rPr>
          <w:rFonts w:ascii="Arial" w:eastAsia="Arial" w:hAnsi="Arial" w:cs="Arial"/>
          <w:bCs/>
          <w:sz w:val="20"/>
          <w:szCs w:val="20"/>
        </w:rPr>
        <w:t>..............</w:t>
      </w:r>
      <w:r w:rsidR="00B63E64">
        <w:rPr>
          <w:rFonts w:ascii="Arial" w:eastAsia="Arial" w:hAnsi="Arial" w:cs="Arial"/>
          <w:bCs/>
          <w:sz w:val="20"/>
          <w:szCs w:val="20"/>
        </w:rPr>
        <w:t>.</w:t>
      </w:r>
      <w:r w:rsidRPr="00B63E64">
        <w:rPr>
          <w:rFonts w:ascii="Arial" w:eastAsia="Arial" w:hAnsi="Arial" w:cs="Arial"/>
          <w:bCs/>
          <w:sz w:val="20"/>
          <w:szCs w:val="20"/>
        </w:rPr>
        <w:t>................................................</w:t>
      </w:r>
      <w:r w:rsidR="00D75B28">
        <w:rPr>
          <w:rFonts w:ascii="Arial" w:eastAsia="Arial" w:hAnsi="Arial" w:cs="Arial"/>
          <w:bCs/>
          <w:sz w:val="20"/>
          <w:szCs w:val="20"/>
        </w:rPr>
        <w:t>.............</w:t>
      </w:r>
      <w:r w:rsidRPr="00B63E64">
        <w:rPr>
          <w:rFonts w:ascii="Arial" w:eastAsia="Arial" w:hAnsi="Arial" w:cs="Arial"/>
          <w:bCs/>
          <w:sz w:val="20"/>
          <w:szCs w:val="20"/>
        </w:rPr>
        <w:t>...........</w:t>
      </w:r>
      <w:r w:rsidR="00D75B28">
        <w:rPr>
          <w:rFonts w:ascii="Arial" w:eastAsia="Arial" w:hAnsi="Arial" w:cs="Arial"/>
          <w:bCs/>
          <w:sz w:val="20"/>
          <w:szCs w:val="20"/>
        </w:rPr>
        <w:t>....</w:t>
      </w:r>
      <w:r w:rsidRPr="00B63E64">
        <w:rPr>
          <w:rFonts w:ascii="Arial" w:eastAsia="Arial" w:hAnsi="Arial" w:cs="Arial"/>
          <w:bCs/>
          <w:sz w:val="20"/>
          <w:szCs w:val="20"/>
        </w:rPr>
        <w:t>.... 1</w:t>
      </w:r>
      <w:r w:rsidR="00B63E64">
        <w:rPr>
          <w:rFonts w:ascii="Arial" w:eastAsia="Arial" w:hAnsi="Arial" w:cs="Arial"/>
          <w:bCs/>
          <w:sz w:val="20"/>
          <w:szCs w:val="20"/>
        </w:rPr>
        <w:t>6</w:t>
      </w:r>
      <w:r w:rsidRPr="00B63E64">
        <w:rPr>
          <w:bCs/>
          <w:sz w:val="20"/>
          <w:szCs w:val="20"/>
        </w:rPr>
        <w:t xml:space="preserve"> </w:t>
      </w:r>
    </w:p>
    <w:p w14:paraId="6BEE86E2" w14:textId="7C5D56C6" w:rsidR="006C43E7" w:rsidRPr="00B63E64" w:rsidRDefault="003B191C" w:rsidP="00B63E64">
      <w:pPr>
        <w:spacing w:after="24"/>
        <w:ind w:left="-5" w:right="23" w:hanging="10"/>
        <w:jc w:val="both"/>
        <w:rPr>
          <w:bCs/>
          <w:sz w:val="20"/>
          <w:szCs w:val="20"/>
        </w:rPr>
      </w:pPr>
      <w:r>
        <w:rPr>
          <w:rFonts w:ascii="Arial" w:eastAsia="Arial" w:hAnsi="Arial" w:cs="Arial"/>
          <w:sz w:val="20"/>
        </w:rPr>
        <w:t>Tabela</w:t>
      </w:r>
      <w:r w:rsidR="00B63E64">
        <w:rPr>
          <w:rFonts w:ascii="Arial" w:eastAsia="Arial" w:hAnsi="Arial" w:cs="Arial"/>
          <w:sz w:val="20"/>
        </w:rPr>
        <w:t xml:space="preserve"> 7</w:t>
      </w:r>
      <w:r>
        <w:rPr>
          <w:rFonts w:ascii="Arial" w:eastAsia="Arial" w:hAnsi="Arial" w:cs="Arial"/>
          <w:sz w:val="20"/>
        </w:rPr>
        <w:t xml:space="preserve">. </w:t>
      </w:r>
      <w:r w:rsidR="00B63E64" w:rsidRPr="00B63E64">
        <w:rPr>
          <w:rFonts w:ascii="Arial" w:eastAsia="Arial" w:hAnsi="Arial" w:cs="Arial"/>
          <w:bCs/>
          <w:sz w:val="20"/>
          <w:szCs w:val="20"/>
        </w:rPr>
        <w:t>Sposób zagospodarowania odpadów komunalnych zebranych w ramach PSZOK na terenie Gminy Kamieniec Ząbkowicki w 2025 roku.</w:t>
      </w:r>
      <w:r w:rsidRPr="00B63E64">
        <w:rPr>
          <w:rFonts w:ascii="Arial" w:eastAsia="Arial" w:hAnsi="Arial" w:cs="Arial"/>
          <w:bCs/>
          <w:sz w:val="20"/>
          <w:szCs w:val="20"/>
        </w:rPr>
        <w:t>. .......................................................</w:t>
      </w:r>
      <w:r w:rsidR="00B63E64">
        <w:rPr>
          <w:rFonts w:ascii="Arial" w:eastAsia="Arial" w:hAnsi="Arial" w:cs="Arial"/>
          <w:bCs/>
          <w:sz w:val="20"/>
          <w:szCs w:val="20"/>
        </w:rPr>
        <w:t>..........</w:t>
      </w:r>
      <w:r w:rsidRPr="00B63E64">
        <w:rPr>
          <w:rFonts w:ascii="Arial" w:eastAsia="Arial" w:hAnsi="Arial" w:cs="Arial"/>
          <w:bCs/>
          <w:sz w:val="20"/>
          <w:szCs w:val="20"/>
        </w:rPr>
        <w:t>.........</w:t>
      </w:r>
      <w:r w:rsidR="00D75B28">
        <w:rPr>
          <w:rFonts w:ascii="Arial" w:eastAsia="Arial" w:hAnsi="Arial" w:cs="Arial"/>
          <w:bCs/>
          <w:sz w:val="20"/>
          <w:szCs w:val="20"/>
        </w:rPr>
        <w:t>...............</w:t>
      </w:r>
      <w:r w:rsidRPr="00B63E64">
        <w:rPr>
          <w:rFonts w:ascii="Arial" w:eastAsia="Arial" w:hAnsi="Arial" w:cs="Arial"/>
          <w:bCs/>
          <w:sz w:val="20"/>
          <w:szCs w:val="20"/>
        </w:rPr>
        <w:t>............</w:t>
      </w:r>
      <w:r w:rsidR="00D75B28">
        <w:rPr>
          <w:rFonts w:ascii="Arial" w:eastAsia="Arial" w:hAnsi="Arial" w:cs="Arial"/>
          <w:bCs/>
          <w:sz w:val="20"/>
          <w:szCs w:val="20"/>
        </w:rPr>
        <w:t>..</w:t>
      </w:r>
      <w:r w:rsidRPr="00B63E64">
        <w:rPr>
          <w:rFonts w:ascii="Arial" w:eastAsia="Arial" w:hAnsi="Arial" w:cs="Arial"/>
          <w:bCs/>
          <w:sz w:val="20"/>
          <w:szCs w:val="20"/>
        </w:rPr>
        <w:t>.. 1</w:t>
      </w:r>
      <w:r w:rsidR="00B63E64">
        <w:rPr>
          <w:rFonts w:ascii="Arial" w:eastAsia="Arial" w:hAnsi="Arial" w:cs="Arial"/>
          <w:bCs/>
          <w:sz w:val="20"/>
          <w:szCs w:val="20"/>
        </w:rPr>
        <w:t>7</w:t>
      </w:r>
      <w:r w:rsidRPr="00B63E64">
        <w:rPr>
          <w:bCs/>
          <w:sz w:val="20"/>
          <w:szCs w:val="20"/>
        </w:rPr>
        <w:t xml:space="preserve"> </w:t>
      </w:r>
    </w:p>
    <w:p w14:paraId="2E892071" w14:textId="23D6D980" w:rsidR="006C43E7" w:rsidRDefault="003B191C">
      <w:pPr>
        <w:spacing w:after="24"/>
        <w:ind w:left="-5" w:right="23" w:hanging="10"/>
        <w:jc w:val="both"/>
      </w:pPr>
      <w:r>
        <w:rPr>
          <w:rFonts w:ascii="Arial" w:eastAsia="Arial" w:hAnsi="Arial" w:cs="Arial"/>
          <w:sz w:val="20"/>
        </w:rPr>
        <w:t xml:space="preserve">Tabela </w:t>
      </w:r>
      <w:r w:rsidR="00B63E64">
        <w:rPr>
          <w:rFonts w:ascii="Arial" w:eastAsia="Arial" w:hAnsi="Arial" w:cs="Arial"/>
          <w:sz w:val="20"/>
        </w:rPr>
        <w:t>8</w:t>
      </w:r>
      <w:r>
        <w:rPr>
          <w:rFonts w:ascii="Arial" w:eastAsia="Arial" w:hAnsi="Arial" w:cs="Arial"/>
          <w:sz w:val="20"/>
        </w:rPr>
        <w:t>. Informacja o poziomach …………………………………………………………………………</w:t>
      </w:r>
      <w:r w:rsidR="00D75B28">
        <w:rPr>
          <w:rFonts w:ascii="Arial" w:eastAsia="Arial" w:hAnsi="Arial" w:cs="Arial"/>
          <w:sz w:val="20"/>
        </w:rPr>
        <w:t>…</w:t>
      </w:r>
      <w:r w:rsidR="00C247CE">
        <w:rPr>
          <w:rFonts w:ascii="Arial" w:eastAsia="Arial" w:hAnsi="Arial" w:cs="Arial"/>
          <w:sz w:val="20"/>
        </w:rPr>
        <w:t>.</w:t>
      </w:r>
      <w:r w:rsidR="00D75B28">
        <w:rPr>
          <w:rFonts w:ascii="Arial" w:eastAsia="Arial" w:hAnsi="Arial" w:cs="Arial"/>
          <w:sz w:val="20"/>
        </w:rPr>
        <w:t>..</w:t>
      </w:r>
      <w:r w:rsidR="00C247CE">
        <w:rPr>
          <w:rFonts w:ascii="Arial" w:eastAsia="Arial" w:hAnsi="Arial" w:cs="Arial"/>
          <w:sz w:val="20"/>
        </w:rPr>
        <w:t>.</w:t>
      </w:r>
      <w:r w:rsidR="00797C0B">
        <w:rPr>
          <w:rFonts w:ascii="Arial" w:eastAsia="Arial" w:hAnsi="Arial" w:cs="Arial"/>
          <w:sz w:val="20"/>
        </w:rPr>
        <w:t xml:space="preserve"> </w:t>
      </w:r>
      <w:r>
        <w:rPr>
          <w:rFonts w:ascii="Arial" w:eastAsia="Arial" w:hAnsi="Arial" w:cs="Arial"/>
          <w:sz w:val="20"/>
        </w:rPr>
        <w:t>.1</w:t>
      </w:r>
      <w:r w:rsidR="00B63E64">
        <w:rPr>
          <w:rFonts w:ascii="Arial" w:eastAsia="Arial" w:hAnsi="Arial" w:cs="Arial"/>
          <w:sz w:val="20"/>
        </w:rPr>
        <w:t>8</w:t>
      </w:r>
      <w:r>
        <w:t xml:space="preserve"> </w:t>
      </w:r>
    </w:p>
    <w:p w14:paraId="5DAE67FD" w14:textId="3B7A6BC1" w:rsidR="006C43E7" w:rsidRDefault="003B191C">
      <w:pPr>
        <w:spacing w:after="24"/>
        <w:ind w:left="-5" w:right="23" w:hanging="10"/>
        <w:jc w:val="both"/>
      </w:pPr>
      <w:r>
        <w:rPr>
          <w:rFonts w:ascii="Arial" w:eastAsia="Arial" w:hAnsi="Arial" w:cs="Arial"/>
          <w:sz w:val="20"/>
        </w:rPr>
        <w:t xml:space="preserve">Tabela </w:t>
      </w:r>
      <w:r w:rsidR="00B63E64">
        <w:rPr>
          <w:rFonts w:ascii="Arial" w:eastAsia="Arial" w:hAnsi="Arial" w:cs="Arial"/>
          <w:sz w:val="20"/>
        </w:rPr>
        <w:t>9</w:t>
      </w:r>
      <w:r>
        <w:rPr>
          <w:rFonts w:ascii="Arial" w:eastAsia="Arial" w:hAnsi="Arial" w:cs="Arial"/>
          <w:sz w:val="20"/>
        </w:rPr>
        <w:t xml:space="preserve">. Wydatki związane z funkcjonowaniem systemu gospodarki odpadami komunalnymi na </w:t>
      </w:r>
    </w:p>
    <w:p w14:paraId="06D8460E" w14:textId="14693B25" w:rsidR="006C43E7" w:rsidRDefault="003B191C">
      <w:pPr>
        <w:spacing w:after="24"/>
        <w:ind w:left="-5" w:right="23" w:hanging="10"/>
        <w:jc w:val="both"/>
      </w:pPr>
      <w:r>
        <w:rPr>
          <w:rFonts w:ascii="Arial" w:eastAsia="Arial" w:hAnsi="Arial" w:cs="Arial"/>
          <w:sz w:val="20"/>
        </w:rPr>
        <w:t>terenie Gminy Kamieniec Ząbkowicki w 202</w:t>
      </w:r>
      <w:r w:rsidR="00797C0B">
        <w:rPr>
          <w:rFonts w:ascii="Arial" w:eastAsia="Arial" w:hAnsi="Arial" w:cs="Arial"/>
          <w:sz w:val="20"/>
        </w:rPr>
        <w:t>5</w:t>
      </w:r>
      <w:r>
        <w:rPr>
          <w:rFonts w:ascii="Arial" w:eastAsia="Arial" w:hAnsi="Arial" w:cs="Arial"/>
          <w:sz w:val="20"/>
        </w:rPr>
        <w:t xml:space="preserve"> r. .................................................................................</w:t>
      </w:r>
      <w:r w:rsidR="00D75B28">
        <w:rPr>
          <w:rFonts w:ascii="Arial" w:eastAsia="Arial" w:hAnsi="Arial" w:cs="Arial"/>
          <w:sz w:val="20"/>
        </w:rPr>
        <w:t>.....</w:t>
      </w:r>
      <w:r>
        <w:rPr>
          <w:rFonts w:ascii="Arial" w:eastAsia="Arial" w:hAnsi="Arial" w:cs="Arial"/>
          <w:sz w:val="20"/>
        </w:rPr>
        <w:t xml:space="preserve">... </w:t>
      </w:r>
      <w:r w:rsidR="00B63E64">
        <w:rPr>
          <w:rFonts w:ascii="Arial" w:eastAsia="Arial" w:hAnsi="Arial" w:cs="Arial"/>
          <w:sz w:val="20"/>
        </w:rPr>
        <w:t>20</w:t>
      </w:r>
      <w:r>
        <w:t xml:space="preserve"> </w:t>
      </w:r>
    </w:p>
    <w:p w14:paraId="32044534" w14:textId="5FD545C9" w:rsidR="006C43E7" w:rsidRDefault="003B191C">
      <w:pPr>
        <w:spacing w:after="24"/>
        <w:ind w:left="-5" w:right="23" w:hanging="10"/>
        <w:jc w:val="both"/>
      </w:pPr>
      <w:r>
        <w:rPr>
          <w:rFonts w:ascii="Arial" w:eastAsia="Arial" w:hAnsi="Arial" w:cs="Arial"/>
          <w:sz w:val="20"/>
        </w:rPr>
        <w:t xml:space="preserve">Tabela </w:t>
      </w:r>
      <w:r w:rsidR="00B63E64">
        <w:rPr>
          <w:rFonts w:ascii="Arial" w:eastAsia="Arial" w:hAnsi="Arial" w:cs="Arial"/>
          <w:sz w:val="20"/>
        </w:rPr>
        <w:t>10</w:t>
      </w:r>
      <w:r>
        <w:rPr>
          <w:rFonts w:ascii="Arial" w:eastAsia="Arial" w:hAnsi="Arial" w:cs="Arial"/>
          <w:sz w:val="20"/>
        </w:rPr>
        <w:t xml:space="preserve">. Analiza porównawcza systemu gospodarki odpadami komunalnymi na terenie Gminy </w:t>
      </w:r>
    </w:p>
    <w:p w14:paraId="68DFA59E" w14:textId="240EAEBE" w:rsidR="006C43E7" w:rsidRDefault="003B191C">
      <w:pPr>
        <w:spacing w:after="24"/>
        <w:ind w:left="-5" w:right="23" w:hanging="10"/>
        <w:jc w:val="both"/>
      </w:pPr>
      <w:r>
        <w:rPr>
          <w:rFonts w:ascii="Arial" w:eastAsia="Arial" w:hAnsi="Arial" w:cs="Arial"/>
          <w:sz w:val="20"/>
        </w:rPr>
        <w:t>Kamieniec Ząbkowicki. ........................................................................................................................</w:t>
      </w:r>
      <w:r w:rsidR="00D75B28">
        <w:rPr>
          <w:rFonts w:ascii="Arial" w:eastAsia="Arial" w:hAnsi="Arial" w:cs="Arial"/>
          <w:sz w:val="20"/>
        </w:rPr>
        <w:t>......</w:t>
      </w:r>
      <w:r>
        <w:rPr>
          <w:rFonts w:ascii="Arial" w:eastAsia="Arial" w:hAnsi="Arial" w:cs="Arial"/>
          <w:sz w:val="20"/>
        </w:rPr>
        <w:t>..</w:t>
      </w:r>
      <w:r w:rsidR="00616F45">
        <w:rPr>
          <w:rFonts w:ascii="Arial" w:eastAsia="Arial" w:hAnsi="Arial" w:cs="Arial"/>
          <w:sz w:val="20"/>
        </w:rPr>
        <w:t>22</w:t>
      </w:r>
    </w:p>
    <w:p w14:paraId="66E19469" w14:textId="77777777" w:rsidR="006C43E7" w:rsidRDefault="003B191C">
      <w:pPr>
        <w:spacing w:after="33"/>
      </w:pPr>
      <w:r>
        <w:rPr>
          <w:rFonts w:ascii="Times New Roman" w:eastAsia="Times New Roman" w:hAnsi="Times New Roman" w:cs="Times New Roman"/>
          <w:sz w:val="24"/>
        </w:rPr>
        <w:t xml:space="preserve"> </w:t>
      </w:r>
    </w:p>
    <w:p w14:paraId="77075D34" w14:textId="77777777" w:rsidR="006C43E7" w:rsidRDefault="003B191C">
      <w:pPr>
        <w:pStyle w:val="Nagwek1"/>
        <w:numPr>
          <w:ilvl w:val="0"/>
          <w:numId w:val="0"/>
        </w:numPr>
        <w:shd w:val="clear" w:color="auto" w:fill="auto"/>
        <w:spacing w:after="120"/>
        <w:ind w:left="-5"/>
      </w:pPr>
      <w:bookmarkStart w:id="21" w:name="_Toc62161"/>
      <w:r>
        <w:t xml:space="preserve">SPIS RYSUNKÓW </w:t>
      </w:r>
      <w:bookmarkEnd w:id="21"/>
    </w:p>
    <w:p w14:paraId="708F84A8" w14:textId="02EFDD98" w:rsidR="006C43E7" w:rsidRDefault="003B191C">
      <w:pPr>
        <w:spacing w:after="0"/>
        <w:ind w:left="-5" w:right="23" w:hanging="10"/>
        <w:jc w:val="both"/>
      </w:pPr>
      <w:r>
        <w:rPr>
          <w:rFonts w:ascii="Arial" w:eastAsia="Arial" w:hAnsi="Arial" w:cs="Arial"/>
          <w:sz w:val="20"/>
        </w:rPr>
        <w:t>Rysunek 1. Podział województwa opolskiego na regiony gospodarki odpadami komunalnymi. ........</w:t>
      </w:r>
      <w:r w:rsidR="00D75B28">
        <w:rPr>
          <w:rFonts w:ascii="Arial" w:eastAsia="Arial" w:hAnsi="Arial" w:cs="Arial"/>
          <w:sz w:val="20"/>
        </w:rPr>
        <w:t>.....</w:t>
      </w:r>
      <w:r>
        <w:rPr>
          <w:rFonts w:ascii="Arial" w:eastAsia="Arial" w:hAnsi="Arial" w:cs="Arial"/>
          <w:sz w:val="20"/>
        </w:rPr>
        <w:t>.. 1</w:t>
      </w:r>
      <w:r w:rsidR="00616F45">
        <w:rPr>
          <w:rFonts w:ascii="Arial" w:eastAsia="Arial" w:hAnsi="Arial" w:cs="Arial"/>
          <w:sz w:val="20"/>
        </w:rPr>
        <w:t>1</w:t>
      </w:r>
      <w:r>
        <w:t xml:space="preserve"> </w:t>
      </w:r>
    </w:p>
    <w:p w14:paraId="4CE1091B" w14:textId="4714C45E" w:rsidR="006C43E7" w:rsidRDefault="003B191C">
      <w:pPr>
        <w:spacing w:after="24"/>
        <w:ind w:left="-5" w:right="23" w:hanging="10"/>
        <w:jc w:val="both"/>
      </w:pPr>
      <w:r>
        <w:rPr>
          <w:rFonts w:ascii="Arial" w:eastAsia="Arial" w:hAnsi="Arial" w:cs="Arial"/>
          <w:sz w:val="20"/>
        </w:rPr>
        <w:t>Rysunek 2. Lokalizacja Regionalnych instalacji do przetwarzania odpadów komunalnych. .............</w:t>
      </w:r>
      <w:r w:rsidR="00D75B28">
        <w:rPr>
          <w:rFonts w:ascii="Arial" w:eastAsia="Arial" w:hAnsi="Arial" w:cs="Arial"/>
          <w:sz w:val="20"/>
        </w:rPr>
        <w:t>.....</w:t>
      </w:r>
      <w:r>
        <w:rPr>
          <w:rFonts w:ascii="Arial" w:eastAsia="Arial" w:hAnsi="Arial" w:cs="Arial"/>
          <w:sz w:val="20"/>
        </w:rPr>
        <w:t>... 1</w:t>
      </w:r>
      <w:r w:rsidR="00616F45">
        <w:rPr>
          <w:rFonts w:ascii="Arial" w:eastAsia="Arial" w:hAnsi="Arial" w:cs="Arial"/>
          <w:sz w:val="20"/>
        </w:rPr>
        <w:t>3</w:t>
      </w:r>
      <w:r>
        <w:t xml:space="preserve"> </w:t>
      </w:r>
    </w:p>
    <w:p w14:paraId="47F7F819" w14:textId="76BE2C7B" w:rsidR="00D75B28" w:rsidRDefault="00D75B28" w:rsidP="00D75B28">
      <w:pPr>
        <w:spacing w:after="24"/>
        <w:ind w:left="-5" w:right="23" w:hanging="10"/>
        <w:jc w:val="both"/>
      </w:pPr>
      <w:r>
        <w:rPr>
          <w:rFonts w:ascii="Arial" w:eastAsia="Arial" w:hAnsi="Arial" w:cs="Arial"/>
          <w:sz w:val="20"/>
        </w:rPr>
        <w:t>Rysunek 3. Lokalizacja dodatkowych instalacji do przetwarzania odpadów komunalnych. ...........</w:t>
      </w:r>
      <w:r w:rsidR="00065552">
        <w:rPr>
          <w:rFonts w:ascii="Arial" w:eastAsia="Arial" w:hAnsi="Arial" w:cs="Arial"/>
          <w:sz w:val="20"/>
        </w:rPr>
        <w:t>..</w:t>
      </w:r>
      <w:r>
        <w:rPr>
          <w:rFonts w:ascii="Arial" w:eastAsia="Arial" w:hAnsi="Arial" w:cs="Arial"/>
          <w:sz w:val="20"/>
        </w:rPr>
        <w:t>......... 13</w:t>
      </w:r>
      <w:r>
        <w:t xml:space="preserve"> </w:t>
      </w:r>
    </w:p>
    <w:p w14:paraId="7C13199C" w14:textId="77777777" w:rsidR="00D75B28" w:rsidRDefault="00D75B28">
      <w:pPr>
        <w:spacing w:after="24"/>
        <w:ind w:left="-5" w:right="23" w:hanging="10"/>
        <w:jc w:val="both"/>
      </w:pPr>
    </w:p>
    <w:p w14:paraId="1635513E" w14:textId="167A7FFB" w:rsidR="00065552" w:rsidRPr="00065552" w:rsidRDefault="003B191C">
      <w:pPr>
        <w:spacing w:after="0"/>
      </w:pPr>
      <w:r>
        <w:rPr>
          <w:rFonts w:ascii="Times New Roman" w:eastAsia="Times New Roman" w:hAnsi="Times New Roman" w:cs="Times New Roman"/>
          <w:sz w:val="24"/>
        </w:rPr>
        <w:t xml:space="preserve"> </w:t>
      </w:r>
    </w:p>
    <w:p w14:paraId="1F1DF816" w14:textId="77777777" w:rsidR="00065552" w:rsidRDefault="00065552">
      <w:pPr>
        <w:pBdr>
          <w:bottom w:val="single" w:sz="6" w:space="1" w:color="auto"/>
        </w:pBdr>
        <w:spacing w:after="0"/>
      </w:pPr>
    </w:p>
    <w:p w14:paraId="0AFD0012" w14:textId="52498123" w:rsidR="006C43E7" w:rsidRDefault="003B191C">
      <w:pPr>
        <w:spacing w:after="2"/>
      </w:pPr>
      <w:r>
        <w:rPr>
          <w:rFonts w:ascii="Times New Roman" w:eastAsia="Times New Roman" w:hAnsi="Times New Roman" w:cs="Times New Roman"/>
          <w:sz w:val="24"/>
        </w:rPr>
        <w:t xml:space="preserve"> </w:t>
      </w:r>
    </w:p>
    <w:p w14:paraId="413BEC3F" w14:textId="45103B13" w:rsidR="00065552" w:rsidRPr="00065552" w:rsidRDefault="00615056" w:rsidP="00615056">
      <w:pPr>
        <w:spacing w:after="0"/>
        <w:rPr>
          <w:rFonts w:ascii="Arial" w:hAnsi="Arial" w:cs="Arial"/>
          <w:sz w:val="20"/>
          <w:szCs w:val="20"/>
        </w:rPr>
      </w:pPr>
      <w:r w:rsidRPr="00615056">
        <w:rPr>
          <w:rFonts w:ascii="Times New Roman" w:eastAsia="Times New Roman" w:hAnsi="Times New Roman" w:cs="Times New Roman"/>
          <w:b/>
          <w:noProof/>
          <w:sz w:val="26"/>
        </w:rPr>
        <w:drawing>
          <wp:inline distT="0" distB="0" distL="0" distR="0" wp14:anchorId="2AC1C3BB" wp14:editId="7B7779A8">
            <wp:extent cx="6122035" cy="3114040"/>
            <wp:effectExtent l="0" t="0" r="0" b="0"/>
            <wp:docPr id="1994433839"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22035" cy="3114040"/>
                    </a:xfrm>
                    <a:prstGeom prst="rect">
                      <a:avLst/>
                    </a:prstGeom>
                    <a:noFill/>
                    <a:ln>
                      <a:noFill/>
                    </a:ln>
                  </pic:spPr>
                </pic:pic>
              </a:graphicData>
            </a:graphic>
          </wp:inline>
        </w:drawing>
      </w:r>
    </w:p>
    <w:sectPr w:rsidR="00065552" w:rsidRPr="00065552" w:rsidSect="001F3412">
      <w:footerReference w:type="even" r:id="rId24"/>
      <w:footerReference w:type="default" r:id="rId25"/>
      <w:footerReference w:type="first" r:id="rId26"/>
      <w:footnotePr>
        <w:numRestart w:val="eachPage"/>
      </w:footnotePr>
      <w:pgSz w:w="11906" w:h="16838"/>
      <w:pgMar w:top="720" w:right="849" w:bottom="598" w:left="1416"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A2EE3" w14:textId="77777777" w:rsidR="00A8223B" w:rsidRDefault="00A8223B">
      <w:pPr>
        <w:spacing w:after="0" w:line="240" w:lineRule="auto"/>
      </w:pPr>
      <w:r>
        <w:separator/>
      </w:r>
    </w:p>
  </w:endnote>
  <w:endnote w:type="continuationSeparator" w:id="0">
    <w:p w14:paraId="041A5BCC" w14:textId="77777777" w:rsidR="00A8223B" w:rsidRDefault="00A82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DDE77" w14:textId="77777777" w:rsidR="006C43E7" w:rsidRDefault="003B191C">
    <w:pPr>
      <w:tabs>
        <w:tab w:val="right" w:pos="9102"/>
      </w:tabs>
      <w:spacing w:after="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imes New Roman" w:eastAsia="Times New Roman" w:hAnsi="Times New Roman" w:cs="Times New Roman"/>
        <w:sz w:val="24"/>
      </w:rPr>
      <w:t>2</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C22E2" w14:textId="77777777" w:rsidR="006C43E7" w:rsidRDefault="003B191C">
    <w:pPr>
      <w:tabs>
        <w:tab w:val="right" w:pos="9102"/>
      </w:tabs>
      <w:spacing w:after="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imes New Roman" w:eastAsia="Times New Roman" w:hAnsi="Times New Roman" w:cs="Times New Roman"/>
        <w:sz w:val="24"/>
      </w:rPr>
      <w:t>2</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4989B" w14:textId="77777777" w:rsidR="006C43E7" w:rsidRDefault="006C43E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4CF0D" w14:textId="77777777" w:rsidR="00A8223B" w:rsidRDefault="00A8223B">
      <w:pPr>
        <w:spacing w:after="0"/>
      </w:pPr>
      <w:r>
        <w:separator/>
      </w:r>
    </w:p>
  </w:footnote>
  <w:footnote w:type="continuationSeparator" w:id="0">
    <w:p w14:paraId="5731A57E" w14:textId="77777777" w:rsidR="00A8223B" w:rsidRDefault="00A8223B">
      <w:pPr>
        <w:spacing w:after="0"/>
      </w:pPr>
      <w:r>
        <w:continuationSeparator/>
      </w:r>
    </w:p>
  </w:footnote>
  <w:footnote w:id="1">
    <w:p w14:paraId="61F579C8" w14:textId="77777777" w:rsidR="006C43E7" w:rsidRDefault="003B191C">
      <w:pPr>
        <w:pStyle w:val="footnotedescription"/>
        <w:spacing w:line="259" w:lineRule="auto"/>
        <w:ind w:firstLine="0"/>
      </w:pPr>
      <w:r>
        <w:rPr>
          <w:rStyle w:val="footnotemark"/>
        </w:rPr>
        <w:footnoteRef/>
      </w:r>
      <w:r>
        <w:t xml:space="preserve"> </w:t>
      </w:r>
      <w:r>
        <w:rPr>
          <w:i/>
          <w:vertAlign w:val="baseline"/>
        </w:rPr>
        <w:t>Plan Gospodarki Odpadami dla województwa opolskiego na lata 2016 – 2022 z uwzględnieniem lat 2023 – 2028</w:t>
      </w:r>
      <w:r>
        <w:rPr>
          <w:vertAlign w:val="baseline"/>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1F43"/>
    <w:multiLevelType w:val="hybridMultilevel"/>
    <w:tmpl w:val="FE024360"/>
    <w:lvl w:ilvl="0" w:tplc="32F41888">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727F8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A25E9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58D41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00F1C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9452E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3D4324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A82D0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D8535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2895E02"/>
    <w:multiLevelType w:val="hybridMultilevel"/>
    <w:tmpl w:val="6DFE139A"/>
    <w:lvl w:ilvl="0" w:tplc="5D2CFDFE">
      <w:start w:val="3"/>
      <w:numFmt w:val="decimal"/>
      <w:lvlText w:val="%1)"/>
      <w:lvlJc w:val="left"/>
      <w:pPr>
        <w:ind w:left="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8C54B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82F60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94390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86E61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1E789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930742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92FBC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FA9F9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6A943FE"/>
    <w:multiLevelType w:val="hybridMultilevel"/>
    <w:tmpl w:val="7570C0EA"/>
    <w:lvl w:ilvl="0" w:tplc="6D04AF64">
      <w:start w:val="3"/>
      <w:numFmt w:val="decimal"/>
      <w:lvlText w:val="%1)"/>
      <w:lvlJc w:val="left"/>
      <w:pPr>
        <w:ind w:left="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632D59C">
      <w:start w:val="1"/>
      <w:numFmt w:val="decimal"/>
      <w:lvlText w:val="%2)"/>
      <w:lvlJc w:val="left"/>
      <w:pPr>
        <w:ind w:left="9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DAEFC4">
      <w:start w:val="1"/>
      <w:numFmt w:val="lowerRoman"/>
      <w:lvlText w:val="%3"/>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201080">
      <w:start w:val="1"/>
      <w:numFmt w:val="decimal"/>
      <w:lvlText w:val="%4"/>
      <w:lvlJc w:val="left"/>
      <w:pPr>
        <w:ind w:left="2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36B246">
      <w:start w:val="1"/>
      <w:numFmt w:val="lowerLetter"/>
      <w:lvlText w:val="%5"/>
      <w:lvlJc w:val="left"/>
      <w:pPr>
        <w:ind w:left="2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ECA824">
      <w:start w:val="1"/>
      <w:numFmt w:val="lowerRoman"/>
      <w:lvlText w:val="%6"/>
      <w:lvlJc w:val="left"/>
      <w:pPr>
        <w:ind w:left="3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C87E9C">
      <w:start w:val="1"/>
      <w:numFmt w:val="decimal"/>
      <w:lvlText w:val="%7"/>
      <w:lvlJc w:val="left"/>
      <w:pPr>
        <w:ind w:left="4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5AE620">
      <w:start w:val="1"/>
      <w:numFmt w:val="lowerLetter"/>
      <w:lvlText w:val="%8"/>
      <w:lvlJc w:val="left"/>
      <w:pPr>
        <w:ind w:left="4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9A882C">
      <w:start w:val="1"/>
      <w:numFmt w:val="lowerRoman"/>
      <w:lvlText w:val="%9"/>
      <w:lvlJc w:val="left"/>
      <w:pPr>
        <w:ind w:left="5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FE334DF"/>
    <w:multiLevelType w:val="hybridMultilevel"/>
    <w:tmpl w:val="31DE8AE4"/>
    <w:lvl w:ilvl="0" w:tplc="D062BC06">
      <w:start w:val="1"/>
      <w:numFmt w:val="bullet"/>
      <w:lvlText w:val="•"/>
      <w:lvlJc w:val="left"/>
      <w:pPr>
        <w:ind w:left="11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2C8EE5E">
      <w:start w:val="1"/>
      <w:numFmt w:val="bullet"/>
      <w:lvlText w:val="o"/>
      <w:lvlJc w:val="left"/>
      <w:pPr>
        <w:ind w:left="18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E2C7712">
      <w:start w:val="1"/>
      <w:numFmt w:val="bullet"/>
      <w:lvlText w:val="▪"/>
      <w:lvlJc w:val="left"/>
      <w:pPr>
        <w:ind w:left="25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D727664">
      <w:start w:val="1"/>
      <w:numFmt w:val="bullet"/>
      <w:lvlText w:val="•"/>
      <w:lvlJc w:val="left"/>
      <w:pPr>
        <w:ind w:left="32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EF205E6">
      <w:start w:val="1"/>
      <w:numFmt w:val="bullet"/>
      <w:lvlText w:val="o"/>
      <w:lvlJc w:val="left"/>
      <w:pPr>
        <w:ind w:left="40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0B8D0D2">
      <w:start w:val="1"/>
      <w:numFmt w:val="bullet"/>
      <w:lvlText w:val="▪"/>
      <w:lvlJc w:val="left"/>
      <w:pPr>
        <w:ind w:left="47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97A288E">
      <w:start w:val="1"/>
      <w:numFmt w:val="bullet"/>
      <w:lvlText w:val="•"/>
      <w:lvlJc w:val="left"/>
      <w:pPr>
        <w:ind w:left="54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C640BC4">
      <w:start w:val="1"/>
      <w:numFmt w:val="bullet"/>
      <w:lvlText w:val="o"/>
      <w:lvlJc w:val="left"/>
      <w:pPr>
        <w:ind w:left="61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BF4CE5E">
      <w:start w:val="1"/>
      <w:numFmt w:val="bullet"/>
      <w:lvlText w:val="▪"/>
      <w:lvlJc w:val="left"/>
      <w:pPr>
        <w:ind w:left="68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1E12157"/>
    <w:multiLevelType w:val="hybridMultilevel"/>
    <w:tmpl w:val="7108D6B4"/>
    <w:lvl w:ilvl="0" w:tplc="76A884E2">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B82D6A">
      <w:start w:val="3"/>
      <w:numFmt w:val="decimal"/>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EC9D84">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241870">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A148CEE">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E62D62">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82FCBA">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B0C4E8">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3AA43A">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2D34B8E"/>
    <w:multiLevelType w:val="hybridMultilevel"/>
    <w:tmpl w:val="999C8F1E"/>
    <w:lvl w:ilvl="0" w:tplc="13B0CE44">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970CCF0">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2082560">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8DE4A56">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50E33AA">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47415B8">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EBEBED4">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C44A6CA">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2A2AFB2">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7747497"/>
    <w:multiLevelType w:val="hybridMultilevel"/>
    <w:tmpl w:val="06BC92D0"/>
    <w:lvl w:ilvl="0" w:tplc="99967EEA">
      <w:start w:val="1"/>
      <w:numFmt w:val="bullet"/>
      <w:lvlText w:val="•"/>
      <w:lvlJc w:val="left"/>
      <w:pPr>
        <w:ind w:left="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D804E5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FF807B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E16845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F20CC7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06A2A4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302A18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B9E42F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AB02D6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EE11083"/>
    <w:multiLevelType w:val="hybridMultilevel"/>
    <w:tmpl w:val="40AC6058"/>
    <w:lvl w:ilvl="0" w:tplc="A3466800">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128A37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AC98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23ACD8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90683A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E444A2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5749B6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3B6C4F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44EB89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FD464B1"/>
    <w:multiLevelType w:val="hybridMultilevel"/>
    <w:tmpl w:val="A7D04868"/>
    <w:lvl w:ilvl="0" w:tplc="4950166C">
      <w:start w:val="1"/>
      <w:numFmt w:val="lowerLetter"/>
      <w:lvlText w:val="%1)"/>
      <w:lvlJc w:val="left"/>
      <w:pPr>
        <w:ind w:left="509" w:hanging="360"/>
      </w:pPr>
      <w:rPr>
        <w:rFonts w:ascii="Arial" w:eastAsia="Arial" w:hAnsi="Arial" w:cs="Arial" w:hint="default"/>
        <w:b/>
        <w:sz w:val="20"/>
      </w:rPr>
    </w:lvl>
    <w:lvl w:ilvl="1" w:tplc="04150019" w:tentative="1">
      <w:start w:val="1"/>
      <w:numFmt w:val="lowerLetter"/>
      <w:lvlText w:val="%2."/>
      <w:lvlJc w:val="left"/>
      <w:pPr>
        <w:ind w:left="1229" w:hanging="360"/>
      </w:pPr>
    </w:lvl>
    <w:lvl w:ilvl="2" w:tplc="0415001B" w:tentative="1">
      <w:start w:val="1"/>
      <w:numFmt w:val="lowerRoman"/>
      <w:lvlText w:val="%3."/>
      <w:lvlJc w:val="right"/>
      <w:pPr>
        <w:ind w:left="1949" w:hanging="180"/>
      </w:pPr>
    </w:lvl>
    <w:lvl w:ilvl="3" w:tplc="0415000F" w:tentative="1">
      <w:start w:val="1"/>
      <w:numFmt w:val="decimal"/>
      <w:lvlText w:val="%4."/>
      <w:lvlJc w:val="left"/>
      <w:pPr>
        <w:ind w:left="2669" w:hanging="360"/>
      </w:pPr>
    </w:lvl>
    <w:lvl w:ilvl="4" w:tplc="04150019" w:tentative="1">
      <w:start w:val="1"/>
      <w:numFmt w:val="lowerLetter"/>
      <w:lvlText w:val="%5."/>
      <w:lvlJc w:val="left"/>
      <w:pPr>
        <w:ind w:left="3389" w:hanging="360"/>
      </w:pPr>
    </w:lvl>
    <w:lvl w:ilvl="5" w:tplc="0415001B" w:tentative="1">
      <w:start w:val="1"/>
      <w:numFmt w:val="lowerRoman"/>
      <w:lvlText w:val="%6."/>
      <w:lvlJc w:val="right"/>
      <w:pPr>
        <w:ind w:left="4109" w:hanging="180"/>
      </w:pPr>
    </w:lvl>
    <w:lvl w:ilvl="6" w:tplc="0415000F" w:tentative="1">
      <w:start w:val="1"/>
      <w:numFmt w:val="decimal"/>
      <w:lvlText w:val="%7."/>
      <w:lvlJc w:val="left"/>
      <w:pPr>
        <w:ind w:left="4829" w:hanging="360"/>
      </w:pPr>
    </w:lvl>
    <w:lvl w:ilvl="7" w:tplc="04150019" w:tentative="1">
      <w:start w:val="1"/>
      <w:numFmt w:val="lowerLetter"/>
      <w:lvlText w:val="%8."/>
      <w:lvlJc w:val="left"/>
      <w:pPr>
        <w:ind w:left="5549" w:hanging="360"/>
      </w:pPr>
    </w:lvl>
    <w:lvl w:ilvl="8" w:tplc="0415001B" w:tentative="1">
      <w:start w:val="1"/>
      <w:numFmt w:val="lowerRoman"/>
      <w:lvlText w:val="%9."/>
      <w:lvlJc w:val="right"/>
      <w:pPr>
        <w:ind w:left="6269" w:hanging="180"/>
      </w:pPr>
    </w:lvl>
  </w:abstractNum>
  <w:abstractNum w:abstractNumId="9" w15:restartNumberingAfterBreak="0">
    <w:nsid w:val="47C75676"/>
    <w:multiLevelType w:val="hybridMultilevel"/>
    <w:tmpl w:val="29EEFF6C"/>
    <w:lvl w:ilvl="0" w:tplc="93F4841A">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36734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78B01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AC41F1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921DF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706C5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9AB59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F885F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5CB57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3D71E74"/>
    <w:multiLevelType w:val="hybridMultilevel"/>
    <w:tmpl w:val="06BE2746"/>
    <w:lvl w:ilvl="0" w:tplc="0A4A2538">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C2C2A3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A10FBB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EF2B55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8A00B9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0DA093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69E2FF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8CC416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A6C01F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B6173F0"/>
    <w:multiLevelType w:val="hybridMultilevel"/>
    <w:tmpl w:val="FECC683C"/>
    <w:lvl w:ilvl="0" w:tplc="1F94B3A2">
      <w:start w:val="10"/>
      <w:numFmt w:val="decimal"/>
      <w:lvlText w:val="%1)"/>
      <w:lvlJc w:val="left"/>
      <w:pPr>
        <w:ind w:left="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64FC7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B0CF8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E8F98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54F7C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E4101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E2313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2E6A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28F9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E2C13C0"/>
    <w:multiLevelType w:val="multilevel"/>
    <w:tmpl w:val="AAD421FA"/>
    <w:lvl w:ilvl="0">
      <w:start w:val="2"/>
      <w:numFmt w:val="decimal"/>
      <w:pStyle w:val="Nagwek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pStyle w:val="Nagwek2"/>
      <w:lvlText w:val="%1.%2."/>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7C70F63"/>
    <w:multiLevelType w:val="hybridMultilevel"/>
    <w:tmpl w:val="11EAA048"/>
    <w:lvl w:ilvl="0" w:tplc="50B248BC">
      <w:start w:val="1"/>
      <w:numFmt w:val="decimal"/>
      <w:lvlText w:val="%1."/>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7B83BD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72703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CA000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30102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EEE51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00F90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EEDA0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C0C87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DDB3958"/>
    <w:multiLevelType w:val="hybridMultilevel"/>
    <w:tmpl w:val="2BB41558"/>
    <w:lvl w:ilvl="0" w:tplc="4E800D6A">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2D8257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4160EB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56E644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BCA8A5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20AAD8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8980F7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BCAA56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5B63C7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474490623">
    <w:abstractNumId w:val="9"/>
  </w:num>
  <w:num w:numId="2" w16cid:durableId="258023913">
    <w:abstractNumId w:val="14"/>
  </w:num>
  <w:num w:numId="3" w16cid:durableId="333536451">
    <w:abstractNumId w:val="6"/>
  </w:num>
  <w:num w:numId="4" w16cid:durableId="959338822">
    <w:abstractNumId w:val="2"/>
  </w:num>
  <w:num w:numId="5" w16cid:durableId="569460229">
    <w:abstractNumId w:val="4"/>
  </w:num>
  <w:num w:numId="6" w16cid:durableId="1955597170">
    <w:abstractNumId w:val="1"/>
  </w:num>
  <w:num w:numId="7" w16cid:durableId="647319023">
    <w:abstractNumId w:val="11"/>
  </w:num>
  <w:num w:numId="8" w16cid:durableId="771584688">
    <w:abstractNumId w:val="10"/>
  </w:num>
  <w:num w:numId="9" w16cid:durableId="1960260282">
    <w:abstractNumId w:val="7"/>
  </w:num>
  <w:num w:numId="10" w16cid:durableId="296616262">
    <w:abstractNumId w:val="13"/>
  </w:num>
  <w:num w:numId="11" w16cid:durableId="410010694">
    <w:abstractNumId w:val="3"/>
  </w:num>
  <w:num w:numId="12" w16cid:durableId="295915923">
    <w:abstractNumId w:val="0"/>
  </w:num>
  <w:num w:numId="13" w16cid:durableId="1803814161">
    <w:abstractNumId w:val="5"/>
  </w:num>
  <w:num w:numId="14" w16cid:durableId="1543862808">
    <w:abstractNumId w:val="12"/>
  </w:num>
  <w:num w:numId="15" w16cid:durableId="5754067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3E7"/>
    <w:rsid w:val="00004E5D"/>
    <w:rsid w:val="00016587"/>
    <w:rsid w:val="00065552"/>
    <w:rsid w:val="00081BCC"/>
    <w:rsid w:val="00085BE1"/>
    <w:rsid w:val="000C6A71"/>
    <w:rsid w:val="000D481C"/>
    <w:rsid w:val="00102D95"/>
    <w:rsid w:val="00157B3C"/>
    <w:rsid w:val="001B21B5"/>
    <w:rsid w:val="001C0CC7"/>
    <w:rsid w:val="001C5056"/>
    <w:rsid w:val="001E1B7B"/>
    <w:rsid w:val="001F3412"/>
    <w:rsid w:val="001F5E8A"/>
    <w:rsid w:val="00237496"/>
    <w:rsid w:val="00261AE0"/>
    <w:rsid w:val="00271282"/>
    <w:rsid w:val="00275D66"/>
    <w:rsid w:val="00276806"/>
    <w:rsid w:val="00294FFD"/>
    <w:rsid w:val="002F2D1D"/>
    <w:rsid w:val="00326B59"/>
    <w:rsid w:val="00327617"/>
    <w:rsid w:val="003326C1"/>
    <w:rsid w:val="003354AC"/>
    <w:rsid w:val="00340031"/>
    <w:rsid w:val="00340BBF"/>
    <w:rsid w:val="00343AA1"/>
    <w:rsid w:val="003A3B30"/>
    <w:rsid w:val="003A7562"/>
    <w:rsid w:val="003B191C"/>
    <w:rsid w:val="003B7522"/>
    <w:rsid w:val="004640A4"/>
    <w:rsid w:val="004943A7"/>
    <w:rsid w:val="004A2FEB"/>
    <w:rsid w:val="004B3274"/>
    <w:rsid w:val="004C10CE"/>
    <w:rsid w:val="004F4CEA"/>
    <w:rsid w:val="004F567F"/>
    <w:rsid w:val="005B7BE3"/>
    <w:rsid w:val="005D19D6"/>
    <w:rsid w:val="00605C0E"/>
    <w:rsid w:val="00615056"/>
    <w:rsid w:val="00616F45"/>
    <w:rsid w:val="0062421C"/>
    <w:rsid w:val="00630573"/>
    <w:rsid w:val="00694EB9"/>
    <w:rsid w:val="006B3F8D"/>
    <w:rsid w:val="006C43E7"/>
    <w:rsid w:val="006F26F3"/>
    <w:rsid w:val="0075499B"/>
    <w:rsid w:val="00793CF0"/>
    <w:rsid w:val="00797C0B"/>
    <w:rsid w:val="0081014A"/>
    <w:rsid w:val="008151BA"/>
    <w:rsid w:val="00883D44"/>
    <w:rsid w:val="008B3EA0"/>
    <w:rsid w:val="00913329"/>
    <w:rsid w:val="009347F1"/>
    <w:rsid w:val="0099717C"/>
    <w:rsid w:val="009C77FD"/>
    <w:rsid w:val="009D5DCD"/>
    <w:rsid w:val="00A7597D"/>
    <w:rsid w:val="00A8223B"/>
    <w:rsid w:val="00A86014"/>
    <w:rsid w:val="00AD7E98"/>
    <w:rsid w:val="00B13BD4"/>
    <w:rsid w:val="00B42798"/>
    <w:rsid w:val="00B63E64"/>
    <w:rsid w:val="00B81512"/>
    <w:rsid w:val="00B92C37"/>
    <w:rsid w:val="00B93108"/>
    <w:rsid w:val="00BC00CE"/>
    <w:rsid w:val="00BC49A0"/>
    <w:rsid w:val="00BF3326"/>
    <w:rsid w:val="00BF5CBC"/>
    <w:rsid w:val="00C247CE"/>
    <w:rsid w:val="00C5286A"/>
    <w:rsid w:val="00C652C4"/>
    <w:rsid w:val="00C87954"/>
    <w:rsid w:val="00CD13A5"/>
    <w:rsid w:val="00CD7146"/>
    <w:rsid w:val="00D4443B"/>
    <w:rsid w:val="00D72D9E"/>
    <w:rsid w:val="00D75B28"/>
    <w:rsid w:val="00D7753F"/>
    <w:rsid w:val="00D86F30"/>
    <w:rsid w:val="00D953B4"/>
    <w:rsid w:val="00DA2AB8"/>
    <w:rsid w:val="00DA2C34"/>
    <w:rsid w:val="00DE61FB"/>
    <w:rsid w:val="00E1600E"/>
    <w:rsid w:val="00E30A62"/>
    <w:rsid w:val="00E806EA"/>
    <w:rsid w:val="00E91026"/>
    <w:rsid w:val="00EB2463"/>
    <w:rsid w:val="00EE38F0"/>
    <w:rsid w:val="00EF4B32"/>
    <w:rsid w:val="00F1329E"/>
    <w:rsid w:val="00F92484"/>
    <w:rsid w:val="00F93E43"/>
    <w:rsid w:val="00FE35F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403B7"/>
  <w15:docId w15:val="{DB1089F3-C32A-49F8-BDE2-D3F4AD7FF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B7522"/>
    <w:pPr>
      <w:spacing w:line="259" w:lineRule="auto"/>
    </w:pPr>
    <w:rPr>
      <w:rFonts w:ascii="Calibri" w:eastAsia="Calibri" w:hAnsi="Calibri" w:cs="Calibri"/>
      <w:color w:val="000000"/>
      <w:sz w:val="22"/>
    </w:rPr>
  </w:style>
  <w:style w:type="paragraph" w:styleId="Nagwek1">
    <w:name w:val="heading 1"/>
    <w:next w:val="Normalny"/>
    <w:link w:val="Nagwek1Znak"/>
    <w:uiPriority w:val="9"/>
    <w:qFormat/>
    <w:pPr>
      <w:keepNext/>
      <w:keepLines/>
      <w:numPr>
        <w:numId w:val="14"/>
      </w:numPr>
      <w:shd w:val="clear" w:color="auto" w:fill="C5E0B3"/>
      <w:spacing w:after="130" w:line="259" w:lineRule="auto"/>
      <w:ind w:left="10" w:hanging="10"/>
      <w:outlineLvl w:val="0"/>
    </w:pPr>
    <w:rPr>
      <w:rFonts w:ascii="Times New Roman" w:eastAsia="Times New Roman" w:hAnsi="Times New Roman" w:cs="Times New Roman"/>
      <w:b/>
      <w:color w:val="000000"/>
    </w:rPr>
  </w:style>
  <w:style w:type="paragraph" w:styleId="Nagwek2">
    <w:name w:val="heading 2"/>
    <w:next w:val="Normalny"/>
    <w:link w:val="Nagwek2Znak"/>
    <w:uiPriority w:val="9"/>
    <w:unhideWhenUsed/>
    <w:qFormat/>
    <w:pPr>
      <w:keepNext/>
      <w:keepLines/>
      <w:numPr>
        <w:ilvl w:val="1"/>
        <w:numId w:val="14"/>
      </w:numPr>
      <w:spacing w:after="98" w:line="259" w:lineRule="auto"/>
      <w:ind w:left="10" w:right="31" w:hanging="10"/>
      <w:outlineLvl w:val="1"/>
    </w:pPr>
    <w:rPr>
      <w:rFonts w:ascii="Times New Roman" w:eastAsia="Times New Roman" w:hAnsi="Times New Roman" w:cs="Times New Roman"/>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footnotedescription">
    <w:name w:val="footnote description"/>
    <w:next w:val="Normalny"/>
    <w:link w:val="footnotedescriptionChar"/>
    <w:hidden/>
    <w:pPr>
      <w:spacing w:after="0" w:line="252" w:lineRule="auto"/>
      <w:ind w:firstLine="36"/>
    </w:pPr>
    <w:rPr>
      <w:rFonts w:ascii="Arial" w:eastAsia="Arial" w:hAnsi="Arial" w:cs="Arial"/>
      <w:color w:val="000000"/>
      <w:sz w:val="20"/>
      <w:vertAlign w:val="superscript"/>
    </w:rPr>
  </w:style>
  <w:style w:type="character" w:customStyle="1" w:styleId="footnotedescriptionChar">
    <w:name w:val="footnote description Char"/>
    <w:link w:val="footnotedescription"/>
    <w:rPr>
      <w:rFonts w:ascii="Arial" w:eastAsia="Arial" w:hAnsi="Arial" w:cs="Arial"/>
      <w:color w:val="000000"/>
      <w:sz w:val="20"/>
      <w:vertAlign w:val="superscript"/>
    </w:rPr>
  </w:style>
  <w:style w:type="character" w:customStyle="1" w:styleId="Nagwek2Znak">
    <w:name w:val="Nagłówek 2 Znak"/>
    <w:link w:val="Nagwek2"/>
    <w:rPr>
      <w:rFonts w:ascii="Times New Roman" w:eastAsia="Times New Roman" w:hAnsi="Times New Roman" w:cs="Times New Roman"/>
      <w:b/>
      <w:color w:val="000000"/>
      <w:sz w:val="24"/>
    </w:rPr>
  </w:style>
  <w:style w:type="character" w:customStyle="1" w:styleId="Nagwek1Znak">
    <w:name w:val="Nagłówek 1 Znak"/>
    <w:link w:val="Nagwek1"/>
    <w:rPr>
      <w:rFonts w:ascii="Times New Roman" w:eastAsia="Times New Roman" w:hAnsi="Times New Roman" w:cs="Times New Roman"/>
      <w:b/>
      <w:color w:val="000000"/>
      <w:sz w:val="24"/>
    </w:rPr>
  </w:style>
  <w:style w:type="paragraph" w:styleId="Spistreci1">
    <w:name w:val="toc 1"/>
    <w:hidden/>
    <w:pPr>
      <w:spacing w:after="101" w:line="259" w:lineRule="auto"/>
      <w:ind w:left="25" w:right="38" w:hanging="10"/>
    </w:pPr>
    <w:rPr>
      <w:rFonts w:ascii="Arial" w:eastAsia="Arial" w:hAnsi="Arial" w:cs="Arial"/>
      <w:b/>
      <w:color w:val="000000"/>
      <w:sz w:val="22"/>
    </w:rPr>
  </w:style>
  <w:style w:type="paragraph" w:styleId="Spistreci2">
    <w:name w:val="toc 2"/>
    <w:hidden/>
    <w:pPr>
      <w:spacing w:after="98" w:line="259" w:lineRule="auto"/>
      <w:ind w:left="246" w:right="38" w:hanging="10"/>
    </w:pPr>
    <w:rPr>
      <w:rFonts w:ascii="Arial" w:eastAsia="Arial" w:hAnsi="Arial" w:cs="Arial"/>
      <w:color w:val="000000"/>
      <w:sz w:val="22"/>
    </w:rPr>
  </w:style>
  <w:style w:type="character" w:customStyle="1" w:styleId="footnotemark">
    <w:name w:val="footnote mark"/>
    <w:hidden/>
    <w:rPr>
      <w:rFonts w:ascii="Arial" w:eastAsia="Arial" w:hAnsi="Arial" w:cs="Arial"/>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table" w:customStyle="1" w:styleId="TableGrid1">
    <w:name w:val="TableGrid1"/>
    <w:rsid w:val="006F26F3"/>
    <w:pPr>
      <w:spacing w:after="0" w:line="240" w:lineRule="auto"/>
    </w:pPr>
    <w:rPr>
      <w:rFonts w:eastAsia="Times New Roman"/>
    </w:rPr>
    <w:tblPr>
      <w:tblCellMar>
        <w:top w:w="0" w:type="dxa"/>
        <w:left w:w="0" w:type="dxa"/>
        <w:bottom w:w="0" w:type="dxa"/>
        <w:right w:w="0" w:type="dxa"/>
      </w:tblCellMar>
    </w:tblPr>
  </w:style>
  <w:style w:type="paragraph" w:styleId="Akapitzlist">
    <w:name w:val="List Paragraph"/>
    <w:basedOn w:val="Normalny"/>
    <w:uiPriority w:val="34"/>
    <w:qFormat/>
    <w:rsid w:val="005B7B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customXml" Target="ink/ink3.xml"/><Relationship Id="rId18" Type="http://schemas.openxmlformats.org/officeDocument/2006/relationships/customXml" Target="ink/ink6.xm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image" Target="media/image1.jpg"/><Relationship Id="rId12" Type="http://schemas.openxmlformats.org/officeDocument/2006/relationships/customXml" Target="ink/ink2.xml"/><Relationship Id="rId17" Type="http://schemas.openxmlformats.org/officeDocument/2006/relationships/image" Target="media/image6.pn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customXml" Target="ink/ink5.xml"/><Relationship Id="rId20" Type="http://schemas.openxmlformats.org/officeDocument/2006/relationships/customXml" Target="ink/ink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0.emf"/><Relationship Id="rId28" Type="http://schemas.openxmlformats.org/officeDocument/2006/relationships/theme" Target="theme/theme1.xml"/><Relationship Id="rId10" Type="http://schemas.openxmlformats.org/officeDocument/2006/relationships/customXml" Target="ink/ink1.xm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customXml" Target="ink/ink4.xml"/><Relationship Id="rId22" Type="http://schemas.openxmlformats.org/officeDocument/2006/relationships/image" Target="media/image9.png"/><Relationship Id="rId27"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4-08T05:44:20.773"/>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1,'0'0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4-08T05:44:18.827"/>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1,'0'0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4-08T05:44:16.380"/>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1,'0'0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08T05:44:09.076"/>
    </inkml:context>
    <inkml:brush xml:id="br0">
      <inkml:brushProperty name="width" value="0.05" units="cm"/>
      <inkml:brushProperty name="height" value="0.05" units="cm"/>
      <inkml:brushProperty name="color" value="#E71224"/>
    </inkml:brush>
  </inkml:definitions>
  <inkml:trace contextRef="#ctx0" brushRef="#br0">212 1 24575,'5'0'0,"0"4"0,1 7 0,-6 1 0,-3 2 0,-5 0 0,-1 7 0,-4-2 0,-4-2 0,-4-1 0,-3-3 0,-1-3 0,3-4-8191</inkml:trace>
  <inkml:trace contextRef="#ctx0" brushRef="#br0" timeOffset="2826.34">0 213 24575,'5'0'0,"9"0"0,9 0 0,3 4 0,3 2 0,0 0 0,0 3 0,0 5 0,-1 0 0,0 6 0,-1 0 0,-5-3-8191</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08T05:43:35.066"/>
    </inkml:context>
    <inkml:brush xml:id="br0">
      <inkml:brushProperty name="width" value="0.05" units="cm"/>
      <inkml:brushProperty name="height" value="0.05" units="cm"/>
      <inkml:brushProperty name="color" value="#E71224"/>
    </inkml:brush>
  </inkml:definitions>
  <inkml:trace contextRef="#ctx0" brushRef="#br0">0 55 24575,'0'-5'0,"0"-5"0,0 3 0,0 7 0,0 8 0,0 7 0,0 6 0,0 4 0,0 6 0,0 3 0,0 0 0,0-2 0,0 4 0,0-6-8191</inkml:trace>
  <inkml:trace contextRef="#ctx0" brushRef="#br0" timeOffset="2529.09">0 1 24575,'0'4'0,"0"7"0,0 5 0,9 0 0,8-3 0,5-3 0,8-3 0,3-4 0,1-1 0,3-2 0,-4-1-8191</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08T05:43:30.723"/>
    </inkml:context>
    <inkml:brush xml:id="br0">
      <inkml:brushProperty name="width" value="0.05" units="cm"/>
      <inkml:brushProperty name="height" value="0.05" units="cm"/>
      <inkml:brushProperty name="color" value="#E71224"/>
    </inkml:brush>
  </inkml:definitions>
  <inkml:trace contextRef="#ctx0" brushRef="#br0">7408 0 24044,'-7408'186'0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08T05:43:25.224"/>
    </inkml:context>
    <inkml:brush xml:id="br0">
      <inkml:brushProperty name="width" value="0.05" units="cm"/>
      <inkml:brushProperty name="height" value="0.05" units="cm"/>
      <inkml:brushProperty name="color" value="#E71224"/>
    </inkml:brush>
  </inkml:definitions>
  <inkml:trace contextRef="#ctx0" brushRef="#br0">5662 8123 24367,'-5662'-8122'0</inkml:trace>
</inkml:ink>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415</TotalTime>
  <Pages>1</Pages>
  <Words>7457</Words>
  <Characters>44743</Characters>
  <Application>Microsoft Office Word</Application>
  <DocSecurity>0</DocSecurity>
  <Lines>372</Lines>
  <Paragraphs>104</Paragraphs>
  <ScaleCrop>false</ScaleCrop>
  <Company/>
  <LinksUpToDate>false</LinksUpToDate>
  <CharactersWithSpaces>52096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Kamieniec Ząbkowicki, dnia 09</dc:title>
  <dc:subject/>
  <dc:creator>Piotr Placek</dc:creator>
  <cp:keywords/>
  <cp:lastModifiedBy>Piotr Placek</cp:lastModifiedBy>
  <cp:revision>42</cp:revision>
  <cp:lastPrinted>2026-04-08T06:43:00Z</cp:lastPrinted>
  <dcterms:created xsi:type="dcterms:W3CDTF">2026-03-25T13:42:00Z</dcterms:created>
  <dcterms:modified xsi:type="dcterms:W3CDTF">2026-04-10T10:15:00Z</dcterms:modified>
</cp:coreProperties>
</file>