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49C2" w14:textId="77777777" w:rsidR="00A77B3E" w:rsidRDefault="00DC22EC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Terminy przeprowadzenia postępowania rekrutacyjnego i postępowania uzupełniającego, w tym terminy składania dokumentów do klasy I </w:t>
      </w:r>
      <w:proofErr w:type="spellStart"/>
      <w:r>
        <w:rPr>
          <w:b/>
          <w:color w:val="000000"/>
          <w:sz w:val="22"/>
          <w:u w:color="000000"/>
        </w:rPr>
        <w:t>i</w:t>
      </w:r>
      <w:proofErr w:type="spellEnd"/>
      <w:r>
        <w:rPr>
          <w:b/>
          <w:color w:val="000000"/>
          <w:sz w:val="22"/>
          <w:u w:color="000000"/>
        </w:rPr>
        <w:t xml:space="preserve"> IV oddziału sportowego w Szkole Podstawowej nr 2 im. Bolesława </w:t>
      </w:r>
      <w:proofErr w:type="spellStart"/>
      <w:r>
        <w:rPr>
          <w:b/>
          <w:color w:val="000000"/>
          <w:sz w:val="22"/>
          <w:u w:color="000000"/>
        </w:rPr>
        <w:t>Ścibiorka</w:t>
      </w:r>
      <w:proofErr w:type="spellEnd"/>
      <w:r>
        <w:rPr>
          <w:b/>
          <w:color w:val="000000"/>
          <w:sz w:val="22"/>
          <w:u w:color="000000"/>
        </w:rPr>
        <w:t xml:space="preserve"> w Konstantynowie Łódzkim na rok szkolny 2026/2027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4898"/>
        <w:gridCol w:w="2108"/>
        <w:gridCol w:w="2251"/>
      </w:tblGrid>
      <w:tr w:rsidR="00F0667A" w14:paraId="78C71B15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BC4495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9FEF4E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Rodzaj czynności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AC61D3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Termin</w:t>
            </w:r>
          </w:p>
          <w:p w14:paraId="61319100" w14:textId="77777777" w:rsidR="00F0667A" w:rsidRDefault="00DC22EC">
            <w:pPr>
              <w:jc w:val="center"/>
            </w:pPr>
            <w:r>
              <w:rPr>
                <w:b/>
                <w:sz w:val="22"/>
              </w:rPr>
              <w:t>w postępowaniu</w:t>
            </w:r>
          </w:p>
          <w:p w14:paraId="4594936D" w14:textId="77777777" w:rsidR="00F0667A" w:rsidRDefault="00DC22EC">
            <w:pPr>
              <w:jc w:val="center"/>
            </w:pPr>
            <w:r>
              <w:rPr>
                <w:b/>
                <w:sz w:val="22"/>
              </w:rPr>
              <w:t>rekrutacyjnym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E8A20C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Termin</w:t>
            </w:r>
          </w:p>
          <w:p w14:paraId="4A9DA450" w14:textId="77777777" w:rsidR="00F0667A" w:rsidRDefault="00DC22EC">
            <w:pPr>
              <w:jc w:val="center"/>
            </w:pPr>
            <w:r>
              <w:rPr>
                <w:b/>
                <w:sz w:val="22"/>
              </w:rPr>
              <w:t>w postępowaniu</w:t>
            </w:r>
          </w:p>
          <w:p w14:paraId="1CB577F1" w14:textId="77777777" w:rsidR="00F0667A" w:rsidRDefault="00DC22EC">
            <w:pPr>
              <w:jc w:val="center"/>
            </w:pPr>
            <w:r>
              <w:rPr>
                <w:b/>
                <w:sz w:val="22"/>
              </w:rPr>
              <w:t>uzupełniającym</w:t>
            </w:r>
          </w:p>
        </w:tc>
      </w:tr>
      <w:tr w:rsidR="00F0667A" w14:paraId="29D013E2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670039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804D78" w14:textId="77777777" w:rsidR="00A77B3E" w:rsidRDefault="00DC22EC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Złożenie wniosku o przyjęcie do oddziału sportowego wraz z dokumentami potwierdzającymi spełnianie przez kandydata warunków lub kryteriów branych pod uwagę w postępowaniu rekrutacyjnym, o których mowa w art. 137 ustawy Prawo oświatowe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28C85E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23.03.2026 r. </w:t>
            </w:r>
            <w:r>
              <w:rPr>
                <w:color w:val="000000"/>
                <w:sz w:val="22"/>
                <w:u w:color="000000"/>
              </w:rPr>
              <w:br/>
              <w:t>-10.04.2026 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9B7479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08.06.2026 r.</w:t>
            </w:r>
            <w:r>
              <w:rPr>
                <w:color w:val="000000"/>
                <w:sz w:val="22"/>
                <w:u w:color="000000"/>
              </w:rPr>
              <w:br/>
              <w:t>-09.06.2026 r.</w:t>
            </w:r>
          </w:p>
        </w:tc>
      </w:tr>
      <w:tr w:rsidR="00F0667A" w14:paraId="5B87A6BD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979B58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2F5B6F" w14:textId="77777777" w:rsidR="00A77B3E" w:rsidRDefault="00DC22EC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Przeprowadzanie prób sprawności fizycznej do oddziału sportowego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D36A57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14.04.2026 r. -15.04.2026 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A39493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11.06.2026 r.</w:t>
            </w:r>
          </w:p>
        </w:tc>
      </w:tr>
      <w:tr w:rsidR="00F0667A" w14:paraId="5BB3FB5E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148A9B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16565D" w14:textId="77777777" w:rsidR="00A77B3E" w:rsidRDefault="00DC22E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Podanie do publicznej wiadomości </w:t>
            </w:r>
            <w:r>
              <w:rPr>
                <w:color w:val="000000"/>
                <w:sz w:val="22"/>
                <w:u w:color="000000"/>
              </w:rPr>
              <w:br/>
              <w:t xml:space="preserve">przez komisję rekrutacyjną listy kandydatów, którzy uzyskali pozytywne wyniki prób sprawności fizycznej do oddziału sportowego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FC29F0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16.04.2026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E1DBA5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12.06.2026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</w:tr>
      <w:tr w:rsidR="00F0667A" w14:paraId="367D8F60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BF285B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7BF16B" w14:textId="77777777" w:rsidR="00A77B3E" w:rsidRDefault="00DC22E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Weryfikacja przez komisję rekrutacyjną wniosków o przyjęcie do oddziału sportowego i dokumentów potwierdzających spełnianie przez kandydata warunków </w:t>
            </w:r>
            <w:r>
              <w:rPr>
                <w:color w:val="000000"/>
                <w:sz w:val="22"/>
                <w:u w:color="000000"/>
              </w:rPr>
              <w:br/>
              <w:t xml:space="preserve">lub kryteriów branych pod uwagę </w:t>
            </w:r>
            <w:r>
              <w:rPr>
                <w:color w:val="000000"/>
                <w:sz w:val="22"/>
                <w:u w:color="000000"/>
              </w:rPr>
              <w:br/>
              <w:t xml:space="preserve">w postępowaniu rekrutacyjnym, w tym dokonanie przez przewodniczącego komisji rekrutacyjnej czynności, o których mowa </w:t>
            </w:r>
            <w:r>
              <w:rPr>
                <w:color w:val="000000"/>
                <w:sz w:val="22"/>
                <w:u w:color="000000"/>
              </w:rPr>
              <w:br/>
              <w:t>w art. 150 ust. 7 ustawy Prawo oświatowe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E95EDB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06.05.2026 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E8A7E3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19.06.2026 r.</w:t>
            </w:r>
          </w:p>
        </w:tc>
      </w:tr>
      <w:tr w:rsidR="00F0667A" w14:paraId="09C885A4" w14:textId="77777777">
        <w:trPr>
          <w:trHeight w:val="681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F21C89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3D7243" w14:textId="77777777" w:rsidR="00A77B3E" w:rsidRDefault="00DC22E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Podanie do publicznej wiadomości </w:t>
            </w:r>
            <w:r>
              <w:rPr>
                <w:color w:val="000000"/>
                <w:sz w:val="22"/>
                <w:u w:color="000000"/>
              </w:rPr>
              <w:br/>
              <w:t>przez komisję rekrutacyjną listy kandydatów zakwalifikowanych i kandydatów niezakwalifikowanych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553A8C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08.05.2026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B3EE44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22.06.2026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</w:tr>
      <w:tr w:rsidR="00F0667A" w14:paraId="7D4E1916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BB9D5F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913993" w14:textId="77777777" w:rsidR="00A77B3E" w:rsidRDefault="00DC22EC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Potwierdzenie przez rodzica kandydata woli przyjęcia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5AA42F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13.05.2026 r.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594237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23.06.2026 r.</w:t>
            </w:r>
          </w:p>
        </w:tc>
      </w:tr>
      <w:tr w:rsidR="00F0667A" w14:paraId="0AAEED09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25616C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172C9A" w14:textId="77777777" w:rsidR="00A77B3E" w:rsidRDefault="00DC22EC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Podanie do publicznej wiadomości </w:t>
            </w:r>
            <w:r>
              <w:rPr>
                <w:color w:val="000000"/>
                <w:sz w:val="22"/>
                <w:u w:color="000000"/>
              </w:rPr>
              <w:br/>
              <w:t>przez komisję rekrutacyjną listy kandydatów przyjętych i kandydatów nieprzyjętych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16C48B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15.05.2026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7EF5F7" w14:textId="77777777" w:rsidR="00A77B3E" w:rsidRDefault="00DC22EC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24.06.2026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</w:tr>
    </w:tbl>
    <w:p w14:paraId="7C4E7956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9046" w14:textId="77777777" w:rsidR="00DC22EC" w:rsidRDefault="00DC22EC">
      <w:r>
        <w:separator/>
      </w:r>
    </w:p>
  </w:endnote>
  <w:endnote w:type="continuationSeparator" w:id="0">
    <w:p w14:paraId="04D9A016" w14:textId="77777777" w:rsidR="00DC22EC" w:rsidRDefault="00DC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0667A" w14:paraId="2B8DBB1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545EA226" w14:textId="5D546D0C" w:rsidR="00F0667A" w:rsidRDefault="00F0667A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4D7F668B" w14:textId="2FAB6528" w:rsidR="00F0667A" w:rsidRDefault="00F0667A">
          <w:pPr>
            <w:jc w:val="right"/>
            <w:rPr>
              <w:sz w:val="18"/>
            </w:rPr>
          </w:pPr>
        </w:p>
      </w:tc>
    </w:tr>
  </w:tbl>
  <w:p w14:paraId="774E231C" w14:textId="77777777" w:rsidR="00F0667A" w:rsidRDefault="00F0667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CCCF2" w14:textId="77777777" w:rsidR="00DC22EC" w:rsidRDefault="00DC22EC">
      <w:r>
        <w:separator/>
      </w:r>
    </w:p>
  </w:footnote>
  <w:footnote w:type="continuationSeparator" w:id="0">
    <w:p w14:paraId="550E528B" w14:textId="77777777" w:rsidR="00DC22EC" w:rsidRDefault="00DC2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2B8F"/>
    <w:rsid w:val="006B2B8F"/>
    <w:rsid w:val="007E2F46"/>
    <w:rsid w:val="00A77B3E"/>
    <w:rsid w:val="00C7728D"/>
    <w:rsid w:val="00CA2A55"/>
    <w:rsid w:val="00D57CDB"/>
    <w:rsid w:val="00DC22EC"/>
    <w:rsid w:val="00EB3F3E"/>
    <w:rsid w:val="00F0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C075D"/>
  <w15:docId w15:val="{F38B8061-9DA6-44F5-8F10-AE65B9FE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C2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22EC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DC2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22EC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Konstantynowa Łódzkiego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15/2026 z dnia 27 stycznia 2026 r.</dc:title>
  <dc:subject>w sprawie określenia terminów przeprowadzenia postępowania rekrutacyjnego i^postępowania uzupełniającego, w^tym terminów składania dokumentów do^ przedszkoli i^oddziałów przedszkolnych w^szkołach podstawowych oraz^do^szkół podstawowych prowadzonych przez gminę Konstantynów Łódzki na^rok szkolny 2026/2027</dc:subject>
  <dc:creator>awalczak</dc:creator>
  <cp:lastModifiedBy>Małgorzata Firlej - UM w Konstantynowie Łódzkim</cp:lastModifiedBy>
  <cp:revision>2</cp:revision>
  <dcterms:created xsi:type="dcterms:W3CDTF">2026-01-29T13:43:00Z</dcterms:created>
  <dcterms:modified xsi:type="dcterms:W3CDTF">2026-01-29T13:43:00Z</dcterms:modified>
  <cp:category>Akt prawny</cp:category>
</cp:coreProperties>
</file>