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Poszerzaj Horyzonty</w:t>
      </w:r>
    </w:p>
    <w:p w:rsidR="00000000" w:rsidDel="00000000" w:rsidP="00000000" w:rsidRDefault="00000000" w:rsidRPr="00000000" w14:paraId="00000005">
      <w:pPr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Ruszyła rekrutacja do Programu Stypendialnego Horyzonty – to zaproszenie dla ambitnych ósmoklasistek i ósmoklasistów z naszego regionu</w:t>
      </w:r>
    </w:p>
    <w:p w:rsidR="00000000" w:rsidDel="00000000" w:rsidP="00000000" w:rsidRDefault="00000000" w:rsidRPr="00000000" w14:paraId="00000007">
      <w:pPr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Młodzi ludzie mają ogromny potencjał, talent i wielkie marzenia. Czasem potrzebują jedynie odpowiedniego impulsu i wsparcia, by w pełni rozwinąć skrzydła.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Fundacja EFC</w:t>
      </w:r>
      <w:r w:rsidDel="00000000" w:rsidR="00000000" w:rsidRPr="00000000">
        <w:rPr>
          <w:sz w:val="20"/>
          <w:szCs w:val="20"/>
          <w:rtl w:val="0"/>
        </w:rPr>
        <w:t xml:space="preserve">, przy wsparciu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Fundacji Rodziny Staraków</w:t>
      </w:r>
      <w:r w:rsidDel="00000000" w:rsidR="00000000" w:rsidRPr="00000000">
        <w:rPr>
          <w:sz w:val="20"/>
          <w:szCs w:val="20"/>
          <w:rtl w:val="0"/>
        </w:rPr>
        <w:t xml:space="preserve">, już od 16 lat pomaga uczniom realizować te cele, oferując udział w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Programie Stypendialnym Horyzonty</w:t>
      </w:r>
      <w:r w:rsidDel="00000000" w:rsidR="00000000" w:rsidRPr="00000000">
        <w:rPr>
          <w:sz w:val="20"/>
          <w:szCs w:val="20"/>
          <w:rtl w:val="0"/>
        </w:rPr>
        <w:t xml:space="preserve">. Z Programu skorzystało już ponad 1000 młodych osób, które w inspirującym środowisku rozwijają swoje pasje i zdobywają cenną wiedzę.</w:t>
      </w:r>
    </w:p>
    <w:p w:rsidR="00000000" w:rsidDel="00000000" w:rsidP="00000000" w:rsidRDefault="00000000" w:rsidRPr="00000000" w14:paraId="00000009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15 lutego rozpoczęła się rekrutacja do kolejnej edycji Stypendium Horyzonty. Zgłaszać mogą się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ósmoklasiści i ósmoklasistki z miejscowości do 100 tys. mieszkańców</w:t>
      </w:r>
      <w:r w:rsidDel="00000000" w:rsidR="00000000" w:rsidRPr="00000000">
        <w:rPr>
          <w:sz w:val="20"/>
          <w:szCs w:val="20"/>
          <w:rtl w:val="0"/>
        </w:rPr>
        <w:t xml:space="preserve">, planujący naukę w jednej z 16 szkół współpracujących z Programem, których dochód w rodzinie nie przekracza 3100 zł netto na osobę.</w:t>
      </w:r>
    </w:p>
    <w:p w:rsidR="00000000" w:rsidDel="00000000" w:rsidP="00000000" w:rsidRDefault="00000000" w:rsidRPr="00000000" w14:paraId="0000000A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before="0" w:line="240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Wsparcie, które otwiera drzwi</w:t>
      </w: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C">
      <w:pPr>
        <w:spacing w:after="240" w:before="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Idea „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Twój rozwój – nasze wsparcie</w:t>
      </w:r>
      <w:r w:rsidDel="00000000" w:rsidR="00000000" w:rsidRPr="00000000">
        <w:rPr>
          <w:sz w:val="20"/>
          <w:szCs w:val="20"/>
          <w:rtl w:val="0"/>
        </w:rPr>
        <w:t xml:space="preserve">” to nie tylko hasło Programu, ale konkretne działania.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40" w:befor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Program Horyzonty zapewnia stypendystom i stypendystkom kompleksową opiekę przez cały okres nauki w szkole średniej. Co oferuje Fundacja?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 w:befor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Pokrycie kosztów życia:</w:t>
      </w:r>
      <w:r w:rsidDel="00000000" w:rsidR="00000000" w:rsidRPr="00000000">
        <w:rPr>
          <w:sz w:val="20"/>
          <w:szCs w:val="20"/>
          <w:rtl w:val="0"/>
        </w:rPr>
        <w:t xml:space="preserve"> opłacone mieszkanie i wyżywienie w bursie oraz bilety na komunikację miejską.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Rozwój pasji:</w:t>
      </w:r>
      <w:r w:rsidDel="00000000" w:rsidR="00000000" w:rsidRPr="00000000">
        <w:rPr>
          <w:sz w:val="20"/>
          <w:szCs w:val="20"/>
          <w:rtl w:val="0"/>
        </w:rPr>
        <w:t xml:space="preserve"> fundusze na dodatkowe zajęcia, kursy językowe i egzaminy na certyfikaty.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Wspólne przygody:</w:t>
      </w:r>
      <w:r w:rsidDel="00000000" w:rsidR="00000000" w:rsidRPr="00000000">
        <w:rPr>
          <w:sz w:val="20"/>
          <w:szCs w:val="20"/>
          <w:rtl w:val="0"/>
        </w:rPr>
        <w:t xml:space="preserve"> zorganizowane i opłacone obozy letnie i zimowe (m.in. żagle, narty, snowboard).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Opiekę i bezpieczeństwo:</w:t>
      </w:r>
      <w:r w:rsidDel="00000000" w:rsidR="00000000" w:rsidRPr="00000000">
        <w:rPr>
          <w:sz w:val="20"/>
          <w:szCs w:val="20"/>
          <w:rtl w:val="0"/>
        </w:rPr>
        <w:t xml:space="preserve"> wsparcie zespołu mentorów i psychologów oraz pomoc w aklimatyzacji w nowym mieście.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Nie tylko nauka, ale i relacje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Horyzonty to przede wszystkim ludzie. Stypendyści tworzą zgraną grupę, na którą zawsze mogą liczyć. To tutaj nawiązują się przyjaźnie na całe życie, a młodzi uczą się samodzielności i działania na rzecz innych.</w:t>
      </w:r>
    </w:p>
    <w:p w:rsidR="00000000" w:rsidDel="00000000" w:rsidP="00000000" w:rsidRDefault="00000000" w:rsidRPr="00000000" w14:paraId="00000014">
      <w:pPr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ind w:left="720" w:right="780" w:firstLine="0"/>
        <w:jc w:val="both"/>
        <w:rPr>
          <w:sz w:val="20"/>
          <w:szCs w:val="20"/>
        </w:rPr>
      </w:pPr>
      <w:r w:rsidDel="00000000" w:rsidR="00000000" w:rsidRPr="00000000">
        <w:rPr>
          <w:i w:val="1"/>
          <w:iCs w:val="1"/>
          <w:color w:val="050505"/>
          <w:sz w:val="20"/>
          <w:szCs w:val="20"/>
          <w:rtl w:val="0"/>
        </w:rPr>
        <w:t xml:space="preserve">Dla mnie największą wartością Horyzontów jest społeczność, dzięki której można poczuć się pewnie – w działaniach naukowych, ale też społecznych, artystycznych, sportowych. Codziennie pomagamy sobie w gronie kolegów, koordynatorów czy osób, które spotykamy na wakacjach i feriach.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ind w:left="720" w:right="780" w:firstLine="0"/>
        <w:jc w:val="right"/>
        <w:rPr>
          <w:sz w:val="20"/>
          <w:szCs w:val="20"/>
        </w:rPr>
      </w:pPr>
      <w:r w:rsidDel="00000000" w:rsidR="00000000" w:rsidRPr="00000000">
        <w:rPr>
          <w:color w:val="050505"/>
          <w:sz w:val="20"/>
          <w:szCs w:val="20"/>
          <w:rtl w:val="0"/>
        </w:rPr>
        <w:t xml:space="preserve">Igor, stypendysta Horyzontów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Stypendium przyznawane jest na cały okres nauki w szkole średniej. </w:t>
      </w:r>
      <w:r w:rsidDel="00000000" w:rsidR="00000000" w:rsidRPr="00000000">
        <w:rPr>
          <w:b w:val="1"/>
          <w:bCs w:val="1"/>
          <w:sz w:val="20"/>
          <w:szCs w:val="20"/>
          <w:highlight w:val="white"/>
          <w:rtl w:val="0"/>
        </w:rPr>
        <w:t xml:space="preserve">W Lublinie stypendyści Horyzontów uczą się w I LO im. Stanisława Staszica.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Rekrutacja trwa do 31 marca.</w:t>
      </w:r>
    </w:p>
    <w:p w:rsidR="00000000" w:rsidDel="00000000" w:rsidP="00000000" w:rsidRDefault="00000000" w:rsidRPr="00000000" w14:paraId="0000001B">
      <w:pPr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Szczegółowe informacje na temat stypendium znajdują się na stronie: </w:t>
      </w:r>
      <w:hyperlink r:id="rId7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www.stypendiumhoryzonty.pl</w:t>
        </w:r>
      </w:hyperlink>
      <w:r w:rsidDel="00000000" w:rsidR="00000000" w:rsidRPr="00000000">
        <w:rPr>
          <w:sz w:val="20"/>
          <w:szCs w:val="20"/>
          <w:rtl w:val="0"/>
        </w:rPr>
        <w:t xml:space="preserve"> .</w:t>
      </w:r>
    </w:p>
    <w:p w:rsidR="00000000" w:rsidDel="00000000" w:rsidP="00000000" w:rsidRDefault="00000000" w:rsidRPr="00000000" w14:paraId="0000001C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sectPr>
      <w:head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rPr/>
    </w:pPr>
    <w:r w:rsidDel="00000000" w:rsidR="00000000" w:rsidRPr="00000000">
      <w:rPr/>
      <w:pict>
        <v:shape id="WordPictureWatermark1" style="position:absolute;width:586.6582677165354pt;height:829.6091338582677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stypendiumhoryzonty.pl" TargetMode="Externa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DLk/oJ03ev1R2uLoJXnlyPtDFw==">CgMxLjA4AHIhMXh6NGZoU09QM180ajJuaXl6TlVWaHpmc2NFeXNjb1Zz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