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070AFD" w14:textId="3588996F" w:rsidR="0058483D" w:rsidRPr="00AA51AE" w:rsidRDefault="0058483D" w:rsidP="0058483D">
      <w:pPr>
        <w:jc w:val="center"/>
        <w:rPr>
          <w:rFonts w:ascii="Times New Roman" w:hAnsi="Times New Roman" w:cs="Times New Roman"/>
          <w:b/>
          <w:sz w:val="32"/>
          <w:szCs w:val="32"/>
        </w:rPr>
      </w:pPr>
      <w:r w:rsidRPr="00AA51AE">
        <w:rPr>
          <w:rFonts w:ascii="Times New Roman" w:hAnsi="Times New Roman" w:cs="Times New Roman"/>
          <w:b/>
          <w:sz w:val="32"/>
          <w:szCs w:val="32"/>
        </w:rPr>
        <w:t>Urząd Gminy w Dobroniu</w:t>
      </w:r>
      <w:r w:rsidRPr="00AA51AE">
        <w:rPr>
          <w:rFonts w:ascii="Times New Roman" w:hAnsi="Times New Roman" w:cs="Times New Roman"/>
          <w:b/>
          <w:sz w:val="32"/>
          <w:szCs w:val="32"/>
        </w:rPr>
        <w:br/>
        <w:t>ul. 11 Listopada 9</w:t>
      </w:r>
      <w:r w:rsidRPr="00AA51AE">
        <w:rPr>
          <w:rFonts w:ascii="Times New Roman" w:hAnsi="Times New Roman" w:cs="Times New Roman"/>
          <w:b/>
          <w:sz w:val="32"/>
          <w:szCs w:val="32"/>
        </w:rPr>
        <w:br/>
        <w:t>95-082 Dobroń</w:t>
      </w:r>
    </w:p>
    <w:p w14:paraId="667AA43B" w14:textId="7C539124" w:rsidR="004F09C4" w:rsidRPr="004F09C4" w:rsidRDefault="004F09C4" w:rsidP="004F09C4">
      <w:pPr>
        <w:jc w:val="center"/>
        <w:rPr>
          <w:rFonts w:ascii="Arial" w:hAnsi="Arial" w:cs="Arial"/>
          <w:sz w:val="24"/>
          <w:szCs w:val="24"/>
        </w:rPr>
      </w:pPr>
      <w:r w:rsidRPr="002A240E">
        <w:rPr>
          <w:noProof/>
          <w:lang w:eastAsia="pl-PL"/>
        </w:rPr>
        <w:drawing>
          <wp:inline distT="0" distB="0" distL="0" distR="0" wp14:anchorId="2CF40B3D" wp14:editId="7F102E91">
            <wp:extent cx="1984200" cy="2266950"/>
            <wp:effectExtent l="0" t="0" r="0" b="0"/>
            <wp:docPr id="1" name="Obraz 1" descr="Znalezione obrazy dla zapytania GMINA DOBROÅ 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GMINA DOBROÅ H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2938" cy="2276933"/>
                    </a:xfrm>
                    <a:prstGeom prst="rect">
                      <a:avLst/>
                    </a:prstGeom>
                    <a:noFill/>
                    <a:ln>
                      <a:noFill/>
                    </a:ln>
                    <a:effectLst/>
                  </pic:spPr>
                </pic:pic>
              </a:graphicData>
            </a:graphic>
          </wp:inline>
        </w:drawing>
      </w:r>
    </w:p>
    <w:p w14:paraId="5418A534" w14:textId="77777777" w:rsidR="00B37DCE" w:rsidRPr="00B37DCE" w:rsidRDefault="00B37DCE" w:rsidP="009133B9">
      <w:pPr>
        <w:spacing w:after="0"/>
        <w:jc w:val="center"/>
        <w:rPr>
          <w:b/>
        </w:rPr>
      </w:pPr>
    </w:p>
    <w:p w14:paraId="05F90459" w14:textId="394462FC" w:rsidR="00B37DCE" w:rsidRPr="00AA51AE" w:rsidRDefault="0058483D" w:rsidP="009133B9">
      <w:pPr>
        <w:spacing w:after="0"/>
        <w:jc w:val="center"/>
        <w:rPr>
          <w:rFonts w:ascii="Times New Roman" w:hAnsi="Times New Roman" w:cs="Times New Roman"/>
          <w:b/>
          <w:i/>
          <w:sz w:val="32"/>
          <w:szCs w:val="32"/>
        </w:rPr>
      </w:pPr>
      <w:r w:rsidRPr="00AA51AE">
        <w:rPr>
          <w:rFonts w:ascii="Times New Roman" w:hAnsi="Times New Roman" w:cs="Times New Roman"/>
          <w:b/>
          <w:i/>
          <w:sz w:val="32"/>
          <w:szCs w:val="32"/>
        </w:rPr>
        <w:t>Analiza zagrożeń, w tym identyfikacji miejsc, w których występuje zagrożenie dla bezpieczeństwa osób wykorzystujących obszar wodny do pływania, kąpania się oraz uprawiania sportu lub rekreacji na terenie Gminy Dobroń</w:t>
      </w:r>
    </w:p>
    <w:p w14:paraId="3D288933" w14:textId="77777777" w:rsidR="00B37DCE" w:rsidRDefault="00B37DCE">
      <w:pPr>
        <w:rPr>
          <w:rFonts w:ascii="Arial" w:hAnsi="Arial" w:cs="Arial"/>
          <w:b/>
          <w:sz w:val="24"/>
          <w:szCs w:val="24"/>
        </w:rPr>
      </w:pPr>
    </w:p>
    <w:p w14:paraId="57242C36" w14:textId="77777777" w:rsidR="00B37DCE" w:rsidRDefault="00B37DCE">
      <w:pPr>
        <w:rPr>
          <w:rFonts w:ascii="Arial" w:hAnsi="Arial" w:cs="Arial"/>
          <w:b/>
          <w:sz w:val="24"/>
          <w:szCs w:val="24"/>
        </w:rPr>
      </w:pPr>
    </w:p>
    <w:p w14:paraId="51E12DC8" w14:textId="77777777" w:rsidR="009133B9" w:rsidRDefault="009133B9" w:rsidP="004F09C4">
      <w:pPr>
        <w:rPr>
          <w:rFonts w:ascii="Arial" w:hAnsi="Arial" w:cs="Arial"/>
          <w:b/>
          <w:sz w:val="24"/>
          <w:szCs w:val="24"/>
        </w:rPr>
      </w:pPr>
    </w:p>
    <w:p w14:paraId="46A62B6C" w14:textId="48C254B4" w:rsidR="009133B9" w:rsidRPr="00AA51AE" w:rsidRDefault="0058483D" w:rsidP="0058483D">
      <w:pPr>
        <w:tabs>
          <w:tab w:val="center" w:pos="4536"/>
        </w:tabs>
        <w:rPr>
          <w:rFonts w:ascii="Times New Roman" w:hAnsi="Times New Roman" w:cs="Times New Roman"/>
        </w:rPr>
      </w:pPr>
      <w:r w:rsidRPr="00AA51AE">
        <w:rPr>
          <w:rFonts w:ascii="Times New Roman" w:hAnsi="Times New Roman" w:cs="Times New Roman"/>
        </w:rPr>
        <w:tab/>
        <w:t xml:space="preserve">                                                                                    </w:t>
      </w:r>
      <w:r w:rsidR="00AA51AE">
        <w:rPr>
          <w:rFonts w:ascii="Times New Roman" w:hAnsi="Times New Roman" w:cs="Times New Roman"/>
        </w:rPr>
        <w:t xml:space="preserve">            </w:t>
      </w:r>
      <w:r w:rsidRPr="00AA51AE">
        <w:rPr>
          <w:rFonts w:ascii="Times New Roman" w:hAnsi="Times New Roman" w:cs="Times New Roman"/>
        </w:rPr>
        <w:t>Wójt Gminy Dobroń</w:t>
      </w:r>
    </w:p>
    <w:p w14:paraId="29F2AB47" w14:textId="77777777" w:rsidR="00B03109" w:rsidRDefault="0058483D" w:rsidP="0058483D">
      <w:pPr>
        <w:tabs>
          <w:tab w:val="center" w:pos="4536"/>
        </w:tabs>
        <w:rPr>
          <w:rFonts w:ascii="Times New Roman" w:hAnsi="Times New Roman" w:cs="Times New Roman"/>
        </w:rPr>
      </w:pPr>
      <w:r w:rsidRPr="00AA51AE">
        <w:rPr>
          <w:rFonts w:ascii="Times New Roman" w:hAnsi="Times New Roman" w:cs="Times New Roman"/>
        </w:rPr>
        <w:t xml:space="preserve">                                                                                 </w:t>
      </w:r>
      <w:r w:rsidR="00B03109">
        <w:rPr>
          <w:rFonts w:ascii="Times New Roman" w:hAnsi="Times New Roman" w:cs="Times New Roman"/>
        </w:rPr>
        <w:t xml:space="preserve">                                </w:t>
      </w:r>
    </w:p>
    <w:p w14:paraId="33109DF2" w14:textId="096FD266" w:rsidR="0058483D" w:rsidRPr="00AA51AE" w:rsidRDefault="00B03109" w:rsidP="0058483D">
      <w:pPr>
        <w:tabs>
          <w:tab w:val="center" w:pos="4536"/>
        </w:tabs>
        <w:rPr>
          <w:rFonts w:ascii="Times New Roman" w:hAnsi="Times New Roman" w:cs="Times New Roman"/>
        </w:rPr>
      </w:pPr>
      <w:r>
        <w:rPr>
          <w:rFonts w:ascii="Times New Roman" w:hAnsi="Times New Roman" w:cs="Times New Roman"/>
        </w:rPr>
        <w:t xml:space="preserve">                                                                                                                   </w:t>
      </w:r>
      <w:r w:rsidR="009305C1">
        <w:rPr>
          <w:rFonts w:ascii="Times New Roman" w:hAnsi="Times New Roman" w:cs="Times New Roman"/>
        </w:rPr>
        <w:t xml:space="preserve"> </w:t>
      </w:r>
      <w:r w:rsidR="0058483D" w:rsidRPr="00AA51AE">
        <w:rPr>
          <w:rFonts w:ascii="Times New Roman" w:hAnsi="Times New Roman" w:cs="Times New Roman"/>
        </w:rPr>
        <w:t xml:space="preserve"> Robert </w:t>
      </w:r>
      <w:proofErr w:type="spellStart"/>
      <w:r w:rsidR="0058483D" w:rsidRPr="00AA51AE">
        <w:rPr>
          <w:rFonts w:ascii="Times New Roman" w:hAnsi="Times New Roman" w:cs="Times New Roman"/>
        </w:rPr>
        <w:t>Jarzębak</w:t>
      </w:r>
      <w:proofErr w:type="spellEnd"/>
    </w:p>
    <w:p w14:paraId="6FDC98EF" w14:textId="77777777" w:rsidR="00B37DCE" w:rsidRPr="00AA51AE" w:rsidRDefault="00B37DCE">
      <w:pPr>
        <w:rPr>
          <w:rFonts w:ascii="Times New Roman" w:hAnsi="Times New Roman" w:cs="Times New Roman"/>
          <w:b/>
          <w:sz w:val="24"/>
          <w:szCs w:val="24"/>
        </w:rPr>
      </w:pPr>
    </w:p>
    <w:p w14:paraId="53C7FCE1" w14:textId="1CE54BA5" w:rsidR="009133B9" w:rsidRPr="00AA51AE" w:rsidRDefault="009133B9">
      <w:pPr>
        <w:rPr>
          <w:rFonts w:ascii="Times New Roman" w:hAnsi="Times New Roman" w:cs="Times New Roman"/>
          <w:bCs/>
          <w:sz w:val="24"/>
          <w:szCs w:val="24"/>
        </w:rPr>
      </w:pPr>
    </w:p>
    <w:p w14:paraId="2AB26963" w14:textId="77777777" w:rsidR="0058483D" w:rsidRPr="00AA51AE" w:rsidRDefault="0058483D" w:rsidP="00B37DCE">
      <w:pPr>
        <w:jc w:val="center"/>
        <w:rPr>
          <w:rFonts w:ascii="Times New Roman" w:hAnsi="Times New Roman" w:cs="Times New Roman"/>
          <w:sz w:val="24"/>
          <w:szCs w:val="24"/>
        </w:rPr>
      </w:pPr>
    </w:p>
    <w:p w14:paraId="20194AB3" w14:textId="21E75824" w:rsidR="0058483D" w:rsidRPr="00AA51AE" w:rsidRDefault="009305C1" w:rsidP="009305C1">
      <w:pPr>
        <w:tabs>
          <w:tab w:val="left" w:pos="7995"/>
        </w:tabs>
        <w:rPr>
          <w:rFonts w:ascii="Times New Roman" w:hAnsi="Times New Roman" w:cs="Times New Roman"/>
          <w:sz w:val="24"/>
          <w:szCs w:val="24"/>
        </w:rPr>
      </w:pPr>
      <w:r>
        <w:rPr>
          <w:rFonts w:ascii="Times New Roman" w:hAnsi="Times New Roman" w:cs="Times New Roman"/>
          <w:sz w:val="24"/>
          <w:szCs w:val="24"/>
        </w:rPr>
        <w:tab/>
      </w:r>
    </w:p>
    <w:p w14:paraId="6BDA0EA9" w14:textId="77777777" w:rsidR="0058483D" w:rsidRDefault="0058483D" w:rsidP="00B37DCE">
      <w:pPr>
        <w:jc w:val="center"/>
        <w:rPr>
          <w:rFonts w:ascii="Times New Roman" w:hAnsi="Times New Roman" w:cs="Times New Roman"/>
          <w:sz w:val="24"/>
          <w:szCs w:val="24"/>
        </w:rPr>
      </w:pPr>
    </w:p>
    <w:p w14:paraId="09B191F5" w14:textId="77777777" w:rsidR="00B03109" w:rsidRPr="00AA51AE" w:rsidRDefault="00B03109" w:rsidP="00B03109">
      <w:pPr>
        <w:rPr>
          <w:rFonts w:ascii="Times New Roman" w:hAnsi="Times New Roman" w:cs="Times New Roman"/>
          <w:sz w:val="24"/>
          <w:szCs w:val="24"/>
        </w:rPr>
      </w:pPr>
    </w:p>
    <w:p w14:paraId="3A3D1317" w14:textId="34CEF53D" w:rsidR="00B37DCE" w:rsidRPr="00AA51AE" w:rsidRDefault="00B37DCE" w:rsidP="00B37DCE">
      <w:pPr>
        <w:jc w:val="center"/>
        <w:rPr>
          <w:rFonts w:ascii="Times New Roman" w:hAnsi="Times New Roman" w:cs="Times New Roman"/>
          <w:sz w:val="24"/>
          <w:szCs w:val="24"/>
        </w:rPr>
      </w:pPr>
      <w:r w:rsidRPr="00AA51AE">
        <w:rPr>
          <w:rFonts w:ascii="Times New Roman" w:hAnsi="Times New Roman" w:cs="Times New Roman"/>
          <w:sz w:val="24"/>
          <w:szCs w:val="24"/>
        </w:rPr>
        <w:t xml:space="preserve">Dobroń, </w:t>
      </w:r>
      <w:r w:rsidR="0058483D" w:rsidRPr="00AA51AE">
        <w:rPr>
          <w:rFonts w:ascii="Times New Roman" w:hAnsi="Times New Roman" w:cs="Times New Roman"/>
          <w:sz w:val="24"/>
          <w:szCs w:val="24"/>
        </w:rPr>
        <w:t>kwiecień</w:t>
      </w:r>
      <w:r w:rsidRPr="00AA51AE">
        <w:rPr>
          <w:rFonts w:ascii="Times New Roman" w:hAnsi="Times New Roman" w:cs="Times New Roman"/>
          <w:sz w:val="24"/>
          <w:szCs w:val="24"/>
        </w:rPr>
        <w:t xml:space="preserve"> 202</w:t>
      </w:r>
      <w:r w:rsidR="0058483D" w:rsidRPr="00AA51AE">
        <w:rPr>
          <w:rFonts w:ascii="Times New Roman" w:hAnsi="Times New Roman" w:cs="Times New Roman"/>
          <w:sz w:val="24"/>
          <w:szCs w:val="24"/>
        </w:rPr>
        <w:t>4</w:t>
      </w:r>
      <w:r w:rsidRPr="00AA51AE">
        <w:rPr>
          <w:rFonts w:ascii="Times New Roman" w:hAnsi="Times New Roman" w:cs="Times New Roman"/>
          <w:sz w:val="24"/>
          <w:szCs w:val="24"/>
        </w:rPr>
        <w:t xml:space="preserve"> r.</w:t>
      </w:r>
    </w:p>
    <w:p w14:paraId="54121A8B" w14:textId="6AD12834" w:rsidR="00B37DCE" w:rsidRPr="00AA51AE" w:rsidRDefault="007D14E1">
      <w:pPr>
        <w:rPr>
          <w:rFonts w:ascii="Times New Roman" w:hAnsi="Times New Roman" w:cs="Times New Roman"/>
          <w:b/>
          <w:sz w:val="24"/>
          <w:szCs w:val="24"/>
        </w:rPr>
      </w:pPr>
      <w:r w:rsidRPr="00AA51AE">
        <w:rPr>
          <w:rFonts w:ascii="Times New Roman" w:hAnsi="Times New Roman" w:cs="Times New Roman"/>
          <w:b/>
          <w:sz w:val="24"/>
          <w:szCs w:val="24"/>
        </w:rPr>
        <w:lastRenderedPageBreak/>
        <w:t>SPIS TREŚCI</w:t>
      </w:r>
    </w:p>
    <w:p w14:paraId="245061C8" w14:textId="5310461A" w:rsidR="007D14E1" w:rsidRPr="00AA51AE" w:rsidRDefault="007D14E1" w:rsidP="002B0A40">
      <w:pPr>
        <w:pStyle w:val="Akapitzlist"/>
        <w:numPr>
          <w:ilvl w:val="0"/>
          <w:numId w:val="27"/>
        </w:numPr>
        <w:rPr>
          <w:bCs/>
        </w:rPr>
      </w:pPr>
      <w:r w:rsidRPr="00AA51AE">
        <w:rPr>
          <w:bCs/>
        </w:rPr>
        <w:t>Cel i podstawy prawne opracowania ..……………………………………………</w:t>
      </w:r>
      <w:r w:rsidR="002B0A40" w:rsidRPr="00AA51AE">
        <w:rPr>
          <w:bCs/>
        </w:rPr>
        <w:t>…</w:t>
      </w:r>
      <w:r w:rsidR="00AA51AE">
        <w:rPr>
          <w:bCs/>
        </w:rPr>
        <w:t>…….</w:t>
      </w:r>
      <w:r w:rsidRPr="00AA51AE">
        <w:rPr>
          <w:bCs/>
        </w:rPr>
        <w:t>3</w:t>
      </w:r>
    </w:p>
    <w:p w14:paraId="30FF2E19" w14:textId="1AC32B3B" w:rsidR="007D14E1" w:rsidRPr="00AA51AE" w:rsidRDefault="007D14E1" w:rsidP="002B0A40">
      <w:pPr>
        <w:pStyle w:val="Akapitzlist"/>
        <w:numPr>
          <w:ilvl w:val="0"/>
          <w:numId w:val="27"/>
        </w:numPr>
        <w:rPr>
          <w:bCs/>
        </w:rPr>
      </w:pPr>
      <w:r w:rsidRPr="00AA51AE">
        <w:rPr>
          <w:bCs/>
        </w:rPr>
        <w:t>Charakterystyka Gminy Dobroń ……………………………………………………</w:t>
      </w:r>
      <w:r w:rsidR="002B0A40" w:rsidRPr="00AA51AE">
        <w:rPr>
          <w:bCs/>
        </w:rPr>
        <w:t>…</w:t>
      </w:r>
      <w:r w:rsidR="00AA51AE">
        <w:rPr>
          <w:bCs/>
        </w:rPr>
        <w:t>….</w:t>
      </w:r>
      <w:r w:rsidR="00C566F0">
        <w:rPr>
          <w:bCs/>
        </w:rPr>
        <w:t>.</w:t>
      </w:r>
      <w:r w:rsidRPr="00AA51AE">
        <w:rPr>
          <w:bCs/>
        </w:rPr>
        <w:t>4</w:t>
      </w:r>
    </w:p>
    <w:p w14:paraId="76390346" w14:textId="5BCA8510" w:rsidR="007D14E1" w:rsidRPr="00AA51AE" w:rsidRDefault="007D14E1" w:rsidP="002B0A40">
      <w:pPr>
        <w:pStyle w:val="Akapitzlist"/>
        <w:numPr>
          <w:ilvl w:val="0"/>
          <w:numId w:val="27"/>
        </w:numPr>
        <w:rPr>
          <w:bCs/>
        </w:rPr>
      </w:pPr>
      <w:r w:rsidRPr="00AA51AE">
        <w:rPr>
          <w:bCs/>
        </w:rPr>
        <w:t>Miejsca, w których występuje zagrożenie dla bezpieczeństwa osób</w:t>
      </w:r>
      <w:r w:rsidRPr="00AA51AE">
        <w:rPr>
          <w:bCs/>
        </w:rPr>
        <w:br/>
        <w:t>wykorzystujących obszar wody do pływania, kąpania się, uprawiania sportu</w:t>
      </w:r>
      <w:r w:rsidRPr="00AA51AE">
        <w:rPr>
          <w:bCs/>
        </w:rPr>
        <w:br/>
        <w:t>lub rekreacji …………………………………………………………………………</w:t>
      </w:r>
      <w:r w:rsidR="002B0A40" w:rsidRPr="00AA51AE">
        <w:rPr>
          <w:bCs/>
        </w:rPr>
        <w:t>……</w:t>
      </w:r>
      <w:r w:rsidR="00C566F0">
        <w:rPr>
          <w:bCs/>
        </w:rPr>
        <w:t>..</w:t>
      </w:r>
      <w:r w:rsidRPr="00AA51AE">
        <w:rPr>
          <w:bCs/>
        </w:rPr>
        <w:t xml:space="preserve">5 </w:t>
      </w:r>
    </w:p>
    <w:p w14:paraId="1D5022BB" w14:textId="5DB71DE1" w:rsidR="007D14E1" w:rsidRPr="00AA51AE" w:rsidRDefault="007D14E1" w:rsidP="007D14E1">
      <w:pPr>
        <w:pStyle w:val="Akapitzlist"/>
        <w:numPr>
          <w:ilvl w:val="1"/>
          <w:numId w:val="27"/>
        </w:numPr>
        <w:rPr>
          <w:bCs/>
        </w:rPr>
      </w:pPr>
      <w:r w:rsidRPr="00AA51AE">
        <w:rPr>
          <w:bCs/>
        </w:rPr>
        <w:t xml:space="preserve">rzeka </w:t>
      </w:r>
      <w:proofErr w:type="spellStart"/>
      <w:r w:rsidRPr="00AA51AE">
        <w:rPr>
          <w:bCs/>
        </w:rPr>
        <w:t>Grabia</w:t>
      </w:r>
      <w:proofErr w:type="spellEnd"/>
      <w:r w:rsidRPr="00AA51AE">
        <w:rPr>
          <w:bCs/>
        </w:rPr>
        <w:t>;</w:t>
      </w:r>
    </w:p>
    <w:p w14:paraId="2381471B" w14:textId="69B7E6BF" w:rsidR="007D14E1" w:rsidRPr="00AA51AE" w:rsidRDefault="007D14E1" w:rsidP="007D14E1">
      <w:pPr>
        <w:pStyle w:val="Akapitzlist"/>
        <w:numPr>
          <w:ilvl w:val="1"/>
          <w:numId w:val="27"/>
        </w:numPr>
        <w:rPr>
          <w:bCs/>
        </w:rPr>
      </w:pPr>
      <w:r w:rsidRPr="00AA51AE">
        <w:rPr>
          <w:bCs/>
        </w:rPr>
        <w:t xml:space="preserve">rzeka </w:t>
      </w:r>
      <w:proofErr w:type="spellStart"/>
      <w:r w:rsidRPr="00AA51AE">
        <w:rPr>
          <w:bCs/>
        </w:rPr>
        <w:t>Pałusznica</w:t>
      </w:r>
      <w:proofErr w:type="spellEnd"/>
      <w:r w:rsidR="002B0A40" w:rsidRPr="00AA51AE">
        <w:rPr>
          <w:bCs/>
        </w:rPr>
        <w:t>;</w:t>
      </w:r>
    </w:p>
    <w:p w14:paraId="6EED5FD7" w14:textId="4F1C269F" w:rsidR="007D14E1" w:rsidRPr="00AA51AE" w:rsidRDefault="007D14E1" w:rsidP="007D14E1">
      <w:pPr>
        <w:pStyle w:val="Akapitzlist"/>
        <w:numPr>
          <w:ilvl w:val="1"/>
          <w:numId w:val="27"/>
        </w:numPr>
        <w:rPr>
          <w:bCs/>
        </w:rPr>
      </w:pPr>
      <w:r w:rsidRPr="00AA51AE">
        <w:rPr>
          <w:bCs/>
        </w:rPr>
        <w:t>stawy gminne w Talarze</w:t>
      </w:r>
      <w:r w:rsidR="002B0A40" w:rsidRPr="00AA51AE">
        <w:rPr>
          <w:bCs/>
        </w:rPr>
        <w:t>;</w:t>
      </w:r>
    </w:p>
    <w:p w14:paraId="5A13F4B1" w14:textId="252FC488" w:rsidR="002B0A40" w:rsidRPr="00AA51AE" w:rsidRDefault="002B0A40" w:rsidP="002B0A40">
      <w:pPr>
        <w:pStyle w:val="Akapitzlist"/>
        <w:numPr>
          <w:ilvl w:val="0"/>
          <w:numId w:val="27"/>
        </w:numPr>
        <w:rPr>
          <w:bCs/>
        </w:rPr>
      </w:pPr>
      <w:r w:rsidRPr="00AA51AE">
        <w:rPr>
          <w:bCs/>
        </w:rPr>
        <w:t>Zagrożenia dla bezpieczeństwa osób korzystających z obszaru wodnego i działania na rzecz ograniczenia występowania ww. zagrożeń ……………………</w:t>
      </w:r>
      <w:r w:rsidR="00C566F0">
        <w:rPr>
          <w:bCs/>
        </w:rPr>
        <w:t>……………………</w:t>
      </w:r>
      <w:r w:rsidR="00C74650">
        <w:rPr>
          <w:bCs/>
        </w:rPr>
        <w:t>8</w:t>
      </w:r>
    </w:p>
    <w:p w14:paraId="627C9208" w14:textId="3627544C" w:rsidR="002B0A40" w:rsidRPr="00AA51AE" w:rsidRDefault="002B0A40" w:rsidP="002B0A40">
      <w:pPr>
        <w:pStyle w:val="Akapitzlist"/>
        <w:numPr>
          <w:ilvl w:val="0"/>
          <w:numId w:val="27"/>
        </w:numPr>
        <w:rPr>
          <w:bCs/>
        </w:rPr>
      </w:pPr>
      <w:r w:rsidRPr="00AA51AE">
        <w:rPr>
          <w:bCs/>
        </w:rPr>
        <w:t>Kontakty alarmowe ……………………………………………………………………</w:t>
      </w:r>
      <w:r w:rsidR="00C566F0">
        <w:rPr>
          <w:bCs/>
        </w:rPr>
        <w:t>…</w:t>
      </w:r>
      <w:r w:rsidRPr="00AA51AE">
        <w:rPr>
          <w:bCs/>
        </w:rPr>
        <w:t>10</w:t>
      </w:r>
    </w:p>
    <w:p w14:paraId="3EF318A9" w14:textId="0D7A8805" w:rsidR="002B0A40" w:rsidRPr="00AA51AE" w:rsidRDefault="002B0A40" w:rsidP="002B0A40">
      <w:pPr>
        <w:pStyle w:val="Akapitzlist"/>
        <w:numPr>
          <w:ilvl w:val="0"/>
          <w:numId w:val="27"/>
        </w:numPr>
        <w:rPr>
          <w:bCs/>
        </w:rPr>
      </w:pPr>
      <w:r w:rsidRPr="00AA51AE">
        <w:rPr>
          <w:bCs/>
        </w:rPr>
        <w:t>Podsumowanie …………………………………………………………………………</w:t>
      </w:r>
      <w:r w:rsidR="00C566F0">
        <w:rPr>
          <w:bCs/>
        </w:rPr>
        <w:t>...</w:t>
      </w:r>
      <w:r w:rsidRPr="00AA51AE">
        <w:rPr>
          <w:bCs/>
        </w:rPr>
        <w:t>10</w:t>
      </w:r>
    </w:p>
    <w:p w14:paraId="150E4795" w14:textId="77777777" w:rsidR="0058483D" w:rsidRPr="00AA51AE" w:rsidRDefault="0058483D">
      <w:pPr>
        <w:rPr>
          <w:rFonts w:ascii="Times New Roman" w:hAnsi="Times New Roman" w:cs="Times New Roman"/>
          <w:bCs/>
          <w:sz w:val="24"/>
          <w:szCs w:val="24"/>
        </w:rPr>
      </w:pPr>
      <w:bookmarkStart w:id="0" w:name="_Hlk131745861"/>
    </w:p>
    <w:bookmarkEnd w:id="0"/>
    <w:p w14:paraId="37CA1BFD" w14:textId="77777777" w:rsidR="0058483D" w:rsidRDefault="0058483D">
      <w:pPr>
        <w:rPr>
          <w:rFonts w:ascii="Arial" w:hAnsi="Arial" w:cs="Arial"/>
          <w:bCs/>
          <w:sz w:val="24"/>
          <w:szCs w:val="24"/>
        </w:rPr>
      </w:pPr>
    </w:p>
    <w:p w14:paraId="4F1F8CDD" w14:textId="77777777" w:rsidR="007E27B2" w:rsidRDefault="007E27B2">
      <w:pPr>
        <w:rPr>
          <w:rFonts w:ascii="Arial" w:hAnsi="Arial" w:cs="Arial"/>
          <w:bCs/>
          <w:sz w:val="24"/>
          <w:szCs w:val="24"/>
        </w:rPr>
      </w:pPr>
    </w:p>
    <w:p w14:paraId="2D36CFF8" w14:textId="77777777" w:rsidR="007E27B2" w:rsidRDefault="007E27B2">
      <w:pPr>
        <w:rPr>
          <w:rFonts w:ascii="Arial" w:hAnsi="Arial" w:cs="Arial"/>
          <w:bCs/>
          <w:sz w:val="24"/>
          <w:szCs w:val="24"/>
        </w:rPr>
      </w:pPr>
    </w:p>
    <w:p w14:paraId="4E535B65" w14:textId="77777777" w:rsidR="007E27B2" w:rsidRDefault="007E27B2">
      <w:pPr>
        <w:rPr>
          <w:rFonts w:ascii="Arial" w:hAnsi="Arial" w:cs="Arial"/>
          <w:bCs/>
          <w:sz w:val="24"/>
          <w:szCs w:val="24"/>
        </w:rPr>
      </w:pPr>
    </w:p>
    <w:p w14:paraId="0C3DDC19" w14:textId="77777777" w:rsidR="007E27B2" w:rsidRDefault="007E27B2">
      <w:pPr>
        <w:rPr>
          <w:rFonts w:ascii="Arial" w:hAnsi="Arial" w:cs="Arial"/>
          <w:bCs/>
          <w:sz w:val="24"/>
          <w:szCs w:val="24"/>
        </w:rPr>
      </w:pPr>
    </w:p>
    <w:p w14:paraId="4B72F7BA" w14:textId="77777777" w:rsidR="007E27B2" w:rsidRDefault="007E27B2">
      <w:pPr>
        <w:rPr>
          <w:rFonts w:ascii="Arial" w:hAnsi="Arial" w:cs="Arial"/>
          <w:bCs/>
          <w:sz w:val="24"/>
          <w:szCs w:val="24"/>
        </w:rPr>
      </w:pPr>
    </w:p>
    <w:p w14:paraId="6B24F001" w14:textId="77777777" w:rsidR="007E27B2" w:rsidRDefault="007E27B2">
      <w:pPr>
        <w:rPr>
          <w:rFonts w:ascii="Arial" w:hAnsi="Arial" w:cs="Arial"/>
          <w:bCs/>
          <w:sz w:val="24"/>
          <w:szCs w:val="24"/>
        </w:rPr>
      </w:pPr>
    </w:p>
    <w:p w14:paraId="54C6EC90" w14:textId="77777777" w:rsidR="007E27B2" w:rsidRDefault="007E27B2">
      <w:pPr>
        <w:rPr>
          <w:rFonts w:ascii="Arial" w:hAnsi="Arial" w:cs="Arial"/>
          <w:bCs/>
          <w:sz w:val="24"/>
          <w:szCs w:val="24"/>
        </w:rPr>
      </w:pPr>
    </w:p>
    <w:p w14:paraId="165EFFCC" w14:textId="77777777" w:rsidR="007E27B2" w:rsidRDefault="007E27B2">
      <w:pPr>
        <w:rPr>
          <w:rFonts w:ascii="Arial" w:hAnsi="Arial" w:cs="Arial"/>
          <w:bCs/>
          <w:sz w:val="24"/>
          <w:szCs w:val="24"/>
        </w:rPr>
      </w:pPr>
    </w:p>
    <w:p w14:paraId="5DA169BE" w14:textId="77777777" w:rsidR="007E27B2" w:rsidRDefault="007E27B2">
      <w:pPr>
        <w:rPr>
          <w:rFonts w:ascii="Arial" w:hAnsi="Arial" w:cs="Arial"/>
          <w:bCs/>
          <w:sz w:val="24"/>
          <w:szCs w:val="24"/>
        </w:rPr>
      </w:pPr>
    </w:p>
    <w:p w14:paraId="24F2B90A" w14:textId="77777777" w:rsidR="007E27B2" w:rsidRDefault="007E27B2">
      <w:pPr>
        <w:rPr>
          <w:rFonts w:ascii="Arial" w:hAnsi="Arial" w:cs="Arial"/>
          <w:bCs/>
          <w:sz w:val="24"/>
          <w:szCs w:val="24"/>
        </w:rPr>
      </w:pPr>
    </w:p>
    <w:p w14:paraId="49F6292F" w14:textId="77777777" w:rsidR="007E27B2" w:rsidRDefault="007E27B2">
      <w:pPr>
        <w:rPr>
          <w:rFonts w:ascii="Arial" w:hAnsi="Arial" w:cs="Arial"/>
          <w:bCs/>
          <w:sz w:val="24"/>
          <w:szCs w:val="24"/>
        </w:rPr>
      </w:pPr>
    </w:p>
    <w:p w14:paraId="4BF21A7D" w14:textId="77777777" w:rsidR="007E27B2" w:rsidRDefault="007E27B2">
      <w:pPr>
        <w:rPr>
          <w:rFonts w:ascii="Arial" w:hAnsi="Arial" w:cs="Arial"/>
          <w:bCs/>
          <w:sz w:val="24"/>
          <w:szCs w:val="24"/>
        </w:rPr>
      </w:pPr>
    </w:p>
    <w:p w14:paraId="6A23F1DA" w14:textId="77777777" w:rsidR="007E27B2" w:rsidRDefault="007E27B2">
      <w:pPr>
        <w:rPr>
          <w:rFonts w:ascii="Arial" w:hAnsi="Arial" w:cs="Arial"/>
          <w:bCs/>
          <w:sz w:val="24"/>
          <w:szCs w:val="24"/>
        </w:rPr>
      </w:pPr>
    </w:p>
    <w:p w14:paraId="6C076318" w14:textId="77777777" w:rsidR="007E27B2" w:rsidRDefault="007E27B2">
      <w:pPr>
        <w:rPr>
          <w:rFonts w:ascii="Arial" w:hAnsi="Arial" w:cs="Arial"/>
          <w:bCs/>
          <w:sz w:val="24"/>
          <w:szCs w:val="24"/>
        </w:rPr>
      </w:pPr>
    </w:p>
    <w:p w14:paraId="04DCE7A0" w14:textId="77777777" w:rsidR="007E27B2" w:rsidRDefault="007E27B2">
      <w:pPr>
        <w:rPr>
          <w:rFonts w:ascii="Arial" w:hAnsi="Arial" w:cs="Arial"/>
          <w:bCs/>
          <w:sz w:val="24"/>
          <w:szCs w:val="24"/>
        </w:rPr>
      </w:pPr>
    </w:p>
    <w:p w14:paraId="27A8BA12" w14:textId="77777777" w:rsidR="007E27B2" w:rsidRDefault="007E27B2">
      <w:pPr>
        <w:rPr>
          <w:rFonts w:ascii="Arial" w:hAnsi="Arial" w:cs="Arial"/>
          <w:bCs/>
          <w:sz w:val="24"/>
          <w:szCs w:val="24"/>
        </w:rPr>
      </w:pPr>
    </w:p>
    <w:p w14:paraId="37279A00" w14:textId="77777777" w:rsidR="007E27B2" w:rsidRDefault="007E27B2">
      <w:pPr>
        <w:rPr>
          <w:rFonts w:ascii="Arial" w:hAnsi="Arial" w:cs="Arial"/>
          <w:bCs/>
          <w:sz w:val="24"/>
          <w:szCs w:val="24"/>
        </w:rPr>
      </w:pPr>
    </w:p>
    <w:p w14:paraId="7818716C" w14:textId="77777777" w:rsidR="00313FC4" w:rsidRDefault="00313FC4">
      <w:pPr>
        <w:rPr>
          <w:rFonts w:ascii="Arial" w:hAnsi="Arial" w:cs="Arial"/>
          <w:bCs/>
          <w:sz w:val="24"/>
          <w:szCs w:val="24"/>
        </w:rPr>
      </w:pPr>
    </w:p>
    <w:p w14:paraId="46DAD428" w14:textId="7FA30FDB" w:rsidR="007E27B2" w:rsidRPr="00C566F0" w:rsidRDefault="00452BA2" w:rsidP="00C75974">
      <w:pPr>
        <w:pStyle w:val="Akapitzlist"/>
        <w:numPr>
          <w:ilvl w:val="0"/>
          <w:numId w:val="28"/>
        </w:numPr>
        <w:jc w:val="both"/>
        <w:rPr>
          <w:b/>
        </w:rPr>
      </w:pPr>
      <w:r w:rsidRPr="00C566F0">
        <w:rPr>
          <w:b/>
        </w:rPr>
        <w:lastRenderedPageBreak/>
        <w:t>Cel i podstawy prawne opracowania</w:t>
      </w:r>
    </w:p>
    <w:p w14:paraId="528BB516" w14:textId="77777777" w:rsidR="00452BA2" w:rsidRPr="00C566F0" w:rsidRDefault="00452BA2" w:rsidP="00C75974">
      <w:pPr>
        <w:jc w:val="both"/>
        <w:rPr>
          <w:rFonts w:ascii="Times New Roman" w:hAnsi="Times New Roman" w:cs="Times New Roman"/>
          <w:b/>
        </w:rPr>
      </w:pPr>
    </w:p>
    <w:p w14:paraId="59E00506" w14:textId="4EE2202E" w:rsidR="00452BA2" w:rsidRPr="00474F0D" w:rsidRDefault="00452BA2" w:rsidP="00C75974">
      <w:pPr>
        <w:ind w:firstLine="567"/>
        <w:jc w:val="both"/>
        <w:rPr>
          <w:rFonts w:ascii="Times New Roman" w:hAnsi="Times New Roman" w:cs="Times New Roman"/>
          <w:bCs/>
          <w:sz w:val="24"/>
          <w:szCs w:val="24"/>
        </w:rPr>
      </w:pPr>
      <w:r w:rsidRPr="00474F0D">
        <w:rPr>
          <w:rFonts w:ascii="Times New Roman" w:hAnsi="Times New Roman" w:cs="Times New Roman"/>
          <w:bCs/>
          <w:sz w:val="24"/>
          <w:szCs w:val="24"/>
        </w:rPr>
        <w:t>Przedmiotem niniejszego opracowania jest analiza zagrożeń dla osób przebywających na obszarach wodnych, w tym identyfikacja miejsc, w których występuje zagrożenie dla bezpieczeństwa osób wykorzystujących obszar wodny do pływania, kąpania się, uprawiania sportu lub rekreacji.</w:t>
      </w:r>
    </w:p>
    <w:p w14:paraId="596B69AB" w14:textId="53F3BC69" w:rsidR="00452BA2" w:rsidRPr="00474F0D" w:rsidRDefault="00452BA2" w:rsidP="00C75974">
      <w:pPr>
        <w:ind w:firstLine="567"/>
        <w:jc w:val="both"/>
        <w:rPr>
          <w:rFonts w:ascii="Times New Roman" w:hAnsi="Times New Roman" w:cs="Times New Roman"/>
          <w:bCs/>
          <w:sz w:val="24"/>
          <w:szCs w:val="24"/>
        </w:rPr>
      </w:pPr>
      <w:r w:rsidRPr="00474F0D">
        <w:rPr>
          <w:rFonts w:ascii="Times New Roman" w:hAnsi="Times New Roman" w:cs="Times New Roman"/>
          <w:bCs/>
          <w:sz w:val="24"/>
          <w:szCs w:val="24"/>
        </w:rPr>
        <w:t>Zgodnie z art. 4 ust. 1 pkt 1 ustawy z dnia 18 sierpnia 2011 r. o bezpieczeństwie osób przebywających na obszarach wodnych (Dz. U z 2023 r. poz. 714) polega w szczególności na:</w:t>
      </w:r>
    </w:p>
    <w:p w14:paraId="53087047" w14:textId="1BB3F1C3" w:rsidR="00452BA2" w:rsidRPr="00C566F0" w:rsidRDefault="00452BA2" w:rsidP="00C75974">
      <w:pPr>
        <w:pStyle w:val="Akapitzlist"/>
        <w:numPr>
          <w:ilvl w:val="0"/>
          <w:numId w:val="29"/>
        </w:numPr>
        <w:jc w:val="both"/>
        <w:rPr>
          <w:bCs/>
        </w:rPr>
      </w:pPr>
      <w:r w:rsidRPr="00C566F0">
        <w:rPr>
          <w:bCs/>
        </w:rPr>
        <w:t xml:space="preserve">Dokonaniu, we współpracy z policją analizy zagrożeń, w tym identyfikacji miejsc, </w:t>
      </w:r>
      <w:r w:rsidR="003B5B5B">
        <w:rPr>
          <w:bCs/>
        </w:rPr>
        <w:br/>
      </w:r>
      <w:r w:rsidRPr="00C566F0">
        <w:rPr>
          <w:bCs/>
        </w:rPr>
        <w:t>w których występuje zagrożenie dla bezpieczeństwa osób wykorzystujących obszar wodny do pływania, kąpania się, uprawiania sportu i rekreacji;</w:t>
      </w:r>
    </w:p>
    <w:p w14:paraId="1AF8D203" w14:textId="1D4C70A7" w:rsidR="00452BA2" w:rsidRPr="00C566F0" w:rsidRDefault="00452BA2" w:rsidP="00C75974">
      <w:pPr>
        <w:pStyle w:val="Akapitzlist"/>
        <w:numPr>
          <w:ilvl w:val="0"/>
          <w:numId w:val="29"/>
        </w:numPr>
        <w:jc w:val="both"/>
        <w:rPr>
          <w:bCs/>
        </w:rPr>
      </w:pPr>
      <w:r w:rsidRPr="00C566F0">
        <w:rPr>
          <w:bCs/>
        </w:rPr>
        <w:t>Oznakowaniu i zabezpieczeniu terenów, obiektów i urządzeń</w:t>
      </w:r>
      <w:r w:rsidR="00951A9A" w:rsidRPr="00C566F0">
        <w:rPr>
          <w:bCs/>
        </w:rPr>
        <w:t xml:space="preserve"> przeznaczonych do pływania, kąpania się, uprawiania sportu i rekreacji;</w:t>
      </w:r>
    </w:p>
    <w:p w14:paraId="105C0786" w14:textId="704453B3" w:rsidR="00951A9A" w:rsidRPr="00C566F0" w:rsidRDefault="00951A9A" w:rsidP="00C75974">
      <w:pPr>
        <w:pStyle w:val="Akapitzlist"/>
        <w:numPr>
          <w:ilvl w:val="0"/>
          <w:numId w:val="29"/>
        </w:numPr>
        <w:jc w:val="both"/>
        <w:rPr>
          <w:bCs/>
        </w:rPr>
      </w:pPr>
      <w:r w:rsidRPr="00C566F0">
        <w:rPr>
          <w:bCs/>
        </w:rPr>
        <w:t>Prowadzeniu działań profilaktycznych i edukacyjnych dotyczących bezpieczeństwa na obszarach wodnych, polegających w szczególności na:</w:t>
      </w:r>
    </w:p>
    <w:p w14:paraId="613F4FA1" w14:textId="17284F39" w:rsidR="00951A9A" w:rsidRPr="00C566F0" w:rsidRDefault="00951A9A" w:rsidP="00C75974">
      <w:pPr>
        <w:pStyle w:val="Akapitzlist"/>
        <w:numPr>
          <w:ilvl w:val="1"/>
          <w:numId w:val="29"/>
        </w:numPr>
        <w:jc w:val="both"/>
        <w:rPr>
          <w:bCs/>
        </w:rPr>
      </w:pPr>
      <w:r w:rsidRPr="00C566F0">
        <w:rPr>
          <w:bCs/>
        </w:rPr>
        <w:t>Oznakowaniu miejsc niebezpiecznych,</w:t>
      </w:r>
    </w:p>
    <w:p w14:paraId="724BDD1B" w14:textId="6D0478E2" w:rsidR="00951A9A" w:rsidRPr="00C566F0" w:rsidRDefault="00951A9A" w:rsidP="00C75974">
      <w:pPr>
        <w:pStyle w:val="Akapitzlist"/>
        <w:numPr>
          <w:ilvl w:val="1"/>
          <w:numId w:val="29"/>
        </w:numPr>
        <w:jc w:val="both"/>
        <w:rPr>
          <w:bCs/>
        </w:rPr>
      </w:pPr>
      <w:r w:rsidRPr="00C566F0">
        <w:rPr>
          <w:bCs/>
        </w:rPr>
        <w:t>Objęciu nadzorem we współpracy z policją, o których mowa w art. 12 ust. 1 miejsc niebezpiecznych, w tym miejsc zwyczajowo wykorzystywanych do kąpieli,</w:t>
      </w:r>
    </w:p>
    <w:p w14:paraId="5CC304F1" w14:textId="7C5F88F9" w:rsidR="00951A9A" w:rsidRPr="00C566F0" w:rsidRDefault="00951A9A" w:rsidP="00C75974">
      <w:pPr>
        <w:pStyle w:val="Akapitzlist"/>
        <w:numPr>
          <w:ilvl w:val="1"/>
          <w:numId w:val="29"/>
        </w:numPr>
        <w:jc w:val="both"/>
        <w:rPr>
          <w:bCs/>
        </w:rPr>
      </w:pPr>
      <w:r w:rsidRPr="00C566F0">
        <w:rPr>
          <w:bCs/>
        </w:rPr>
        <w:t>Uświadamianiu zagrożeń wynikających z wykorzystywania obszarów wodnych, w szczególno</w:t>
      </w:r>
      <w:r w:rsidR="00436B32" w:rsidRPr="00C566F0">
        <w:rPr>
          <w:bCs/>
        </w:rPr>
        <w:t xml:space="preserve">ści prowadzeniu akcji edukacyjnych wśród dzieci </w:t>
      </w:r>
      <w:r w:rsidR="003B5B5B">
        <w:rPr>
          <w:bCs/>
        </w:rPr>
        <w:br/>
      </w:r>
      <w:r w:rsidR="00436B32" w:rsidRPr="00C566F0">
        <w:rPr>
          <w:bCs/>
        </w:rPr>
        <w:t>i młodzieży szkolnej;</w:t>
      </w:r>
    </w:p>
    <w:p w14:paraId="7BF64313" w14:textId="0F07E26A" w:rsidR="00436B32" w:rsidRPr="00C566F0" w:rsidRDefault="00436B32" w:rsidP="00C75974">
      <w:pPr>
        <w:pStyle w:val="Akapitzlist"/>
        <w:numPr>
          <w:ilvl w:val="0"/>
          <w:numId w:val="29"/>
        </w:numPr>
        <w:jc w:val="both"/>
        <w:rPr>
          <w:bCs/>
        </w:rPr>
      </w:pPr>
      <w:r w:rsidRPr="00C566F0">
        <w:rPr>
          <w:bCs/>
        </w:rPr>
        <w:t xml:space="preserve">Informowaniu i ostrzeganiu o warunkach pogodowych oraz innych czynnikach mogących powodować utrudnienia lub zagrożenia dla zdrowia lub życia </w:t>
      </w:r>
      <w:r w:rsidR="00AA109E" w:rsidRPr="00C566F0">
        <w:rPr>
          <w:bCs/>
        </w:rPr>
        <w:t>osób;</w:t>
      </w:r>
    </w:p>
    <w:p w14:paraId="70D3FBAC" w14:textId="26B7F0EF" w:rsidR="00AA109E" w:rsidRPr="00C566F0" w:rsidRDefault="00AA109E" w:rsidP="00C75974">
      <w:pPr>
        <w:pStyle w:val="Akapitzlist"/>
        <w:numPr>
          <w:ilvl w:val="0"/>
          <w:numId w:val="29"/>
        </w:numPr>
        <w:jc w:val="both"/>
        <w:rPr>
          <w:bCs/>
        </w:rPr>
      </w:pPr>
      <w:r w:rsidRPr="00C566F0">
        <w:rPr>
          <w:bCs/>
        </w:rPr>
        <w:t>Zapewnieniu warunków do organizowania pomocy oraz ratowania osób, które uległy</w:t>
      </w:r>
      <w:r w:rsidR="00AA51AE" w:rsidRPr="00C566F0">
        <w:rPr>
          <w:bCs/>
        </w:rPr>
        <w:t xml:space="preserve"> wypadkowi lub są narażone na niebezpieczeństwo utraty życia lub zdrowia.</w:t>
      </w:r>
    </w:p>
    <w:p w14:paraId="77A2E951" w14:textId="77777777" w:rsidR="00AA51AE" w:rsidRPr="00C566F0" w:rsidRDefault="00AA51AE" w:rsidP="00C75974">
      <w:pPr>
        <w:jc w:val="both"/>
        <w:rPr>
          <w:rFonts w:ascii="Times New Roman" w:hAnsi="Times New Roman" w:cs="Times New Roman"/>
          <w:bCs/>
        </w:rPr>
      </w:pPr>
    </w:p>
    <w:p w14:paraId="2165109F" w14:textId="2CB9DE49" w:rsidR="00452BA2" w:rsidRPr="00474F0D" w:rsidRDefault="00AA51AE" w:rsidP="00C75974">
      <w:pPr>
        <w:ind w:firstLine="567"/>
        <w:jc w:val="both"/>
        <w:rPr>
          <w:rFonts w:ascii="Times New Roman" w:hAnsi="Times New Roman" w:cs="Times New Roman"/>
          <w:bCs/>
          <w:sz w:val="24"/>
          <w:szCs w:val="24"/>
        </w:rPr>
      </w:pPr>
      <w:r w:rsidRPr="00474F0D">
        <w:rPr>
          <w:rFonts w:ascii="Times New Roman" w:hAnsi="Times New Roman" w:cs="Times New Roman"/>
          <w:bCs/>
          <w:sz w:val="24"/>
          <w:szCs w:val="24"/>
        </w:rPr>
        <w:t>Za zapewnienie bezpieczeństwa, o których mowa w art. 4 ust. 1  pkt 1 ww. ustawy, odpowiada zgodnie z art. 4 ust. 2  ww. ustawy:</w:t>
      </w:r>
    </w:p>
    <w:p w14:paraId="720F1C6C" w14:textId="1FBB9EDF" w:rsidR="00AA51AE" w:rsidRPr="00C566F0" w:rsidRDefault="00AA51AE" w:rsidP="00C75974">
      <w:pPr>
        <w:pStyle w:val="Akapitzlist"/>
        <w:numPr>
          <w:ilvl w:val="0"/>
          <w:numId w:val="30"/>
        </w:numPr>
        <w:jc w:val="both"/>
        <w:rPr>
          <w:bCs/>
        </w:rPr>
      </w:pPr>
      <w:r w:rsidRPr="00C566F0">
        <w:rPr>
          <w:bCs/>
        </w:rPr>
        <w:t>Na terenie parku narodowego lub krajobrazowego – dyrektor parku,</w:t>
      </w:r>
    </w:p>
    <w:p w14:paraId="253DAA95" w14:textId="36786E2D" w:rsidR="00AA51AE" w:rsidRPr="00C566F0" w:rsidRDefault="00AA51AE" w:rsidP="00C75974">
      <w:pPr>
        <w:pStyle w:val="Akapitzlist"/>
        <w:numPr>
          <w:ilvl w:val="0"/>
          <w:numId w:val="30"/>
        </w:numPr>
        <w:jc w:val="both"/>
        <w:rPr>
          <w:bCs/>
        </w:rPr>
      </w:pPr>
      <w:r w:rsidRPr="00C566F0">
        <w:rPr>
          <w:bCs/>
        </w:rPr>
        <w:t>Na terenie, na którym prowadzona jest działalność w zakresie sportu lub rekreacji-osoba fizyczna, osoba prawna i jednostka organizacyjna nieposiadająca osobowości prawnej, która prowadzi działalność w tym zakresie,</w:t>
      </w:r>
    </w:p>
    <w:p w14:paraId="18FC9F52" w14:textId="4E81FE21" w:rsidR="00AA51AE" w:rsidRPr="00C566F0" w:rsidRDefault="00AA51AE" w:rsidP="00C75974">
      <w:pPr>
        <w:pStyle w:val="Akapitzlist"/>
        <w:numPr>
          <w:ilvl w:val="0"/>
          <w:numId w:val="30"/>
        </w:numPr>
        <w:jc w:val="both"/>
        <w:rPr>
          <w:bCs/>
        </w:rPr>
      </w:pPr>
      <w:r w:rsidRPr="00C566F0">
        <w:rPr>
          <w:bCs/>
        </w:rPr>
        <w:t>Na pozostałym obszarze – właściwy miejscowo wójt, burmistrz, prezydent miasta – zwani dalej „zarządzającym obszarem wodnym”.</w:t>
      </w:r>
    </w:p>
    <w:p w14:paraId="3347A498" w14:textId="77777777" w:rsidR="00AA51AE" w:rsidRPr="00C566F0" w:rsidRDefault="00AA51AE" w:rsidP="00C75974">
      <w:pPr>
        <w:jc w:val="both"/>
        <w:rPr>
          <w:rFonts w:ascii="Times New Roman" w:hAnsi="Times New Roman" w:cs="Times New Roman"/>
          <w:bCs/>
        </w:rPr>
      </w:pPr>
    </w:p>
    <w:p w14:paraId="0368FECA" w14:textId="69E8F1AA" w:rsidR="00AA51AE" w:rsidRPr="00E83762" w:rsidRDefault="00AA51AE" w:rsidP="00C75974">
      <w:pPr>
        <w:jc w:val="both"/>
        <w:rPr>
          <w:rFonts w:ascii="Times New Roman" w:hAnsi="Times New Roman" w:cs="Times New Roman"/>
          <w:bCs/>
          <w:sz w:val="24"/>
          <w:szCs w:val="24"/>
        </w:rPr>
      </w:pPr>
      <w:r w:rsidRPr="00E83762">
        <w:rPr>
          <w:rFonts w:ascii="Times New Roman" w:hAnsi="Times New Roman" w:cs="Times New Roman"/>
          <w:bCs/>
          <w:sz w:val="24"/>
          <w:szCs w:val="24"/>
        </w:rPr>
        <w:t>Zadania, o których mowa w art. 4 ust. 1, wykonane przez wójta, burmistrza, prezydenta miasta na obszarze, o których mowa w ust. 2 pkt 3, należą do zadań własnych gminy.</w:t>
      </w:r>
    </w:p>
    <w:p w14:paraId="37455F83" w14:textId="77777777" w:rsidR="00C566F0" w:rsidRDefault="00C566F0" w:rsidP="00C566F0">
      <w:pPr>
        <w:jc w:val="both"/>
        <w:rPr>
          <w:rFonts w:ascii="Times New Roman" w:hAnsi="Times New Roman" w:cs="Times New Roman"/>
          <w:bCs/>
        </w:rPr>
      </w:pPr>
    </w:p>
    <w:p w14:paraId="474D820B" w14:textId="77777777" w:rsidR="00C566F0" w:rsidRDefault="00C566F0" w:rsidP="00C566F0">
      <w:pPr>
        <w:jc w:val="both"/>
        <w:rPr>
          <w:rFonts w:ascii="Times New Roman" w:hAnsi="Times New Roman" w:cs="Times New Roman"/>
          <w:bCs/>
        </w:rPr>
      </w:pPr>
    </w:p>
    <w:p w14:paraId="42B97486" w14:textId="77777777" w:rsidR="00C566F0" w:rsidRPr="00C566F0" w:rsidRDefault="00C566F0" w:rsidP="00C566F0">
      <w:pPr>
        <w:jc w:val="both"/>
        <w:rPr>
          <w:rFonts w:ascii="Times New Roman" w:hAnsi="Times New Roman" w:cs="Times New Roman"/>
          <w:bCs/>
        </w:rPr>
      </w:pPr>
    </w:p>
    <w:p w14:paraId="65C66E8D" w14:textId="43FF9C0D" w:rsidR="00AA51AE" w:rsidRPr="00E83762" w:rsidRDefault="00C566F0" w:rsidP="00E83762">
      <w:pPr>
        <w:pStyle w:val="Akapitzlist"/>
        <w:numPr>
          <w:ilvl w:val="0"/>
          <w:numId w:val="28"/>
        </w:numPr>
        <w:jc w:val="both"/>
        <w:rPr>
          <w:b/>
        </w:rPr>
      </w:pPr>
      <w:r w:rsidRPr="00E83762">
        <w:rPr>
          <w:b/>
        </w:rPr>
        <w:lastRenderedPageBreak/>
        <w:t>Charakterystyka Gminy Dobroń</w:t>
      </w:r>
    </w:p>
    <w:p w14:paraId="13C7D762" w14:textId="77777777" w:rsidR="00EF4DD3" w:rsidRPr="00E83762" w:rsidRDefault="00EF4DD3" w:rsidP="00E83762">
      <w:pPr>
        <w:jc w:val="both"/>
        <w:rPr>
          <w:rFonts w:ascii="Times New Roman" w:hAnsi="Times New Roman" w:cs="Times New Roman"/>
          <w:b/>
          <w:sz w:val="24"/>
          <w:szCs w:val="24"/>
        </w:rPr>
      </w:pPr>
    </w:p>
    <w:p w14:paraId="5C44B16A" w14:textId="13050C70" w:rsidR="00EF4DD3" w:rsidRDefault="00474F0D" w:rsidP="00E83762">
      <w:pPr>
        <w:ind w:firstLine="567"/>
        <w:jc w:val="both"/>
        <w:rPr>
          <w:rFonts w:ascii="Times New Roman" w:hAnsi="Times New Roman" w:cs="Times New Roman"/>
          <w:bCs/>
          <w:sz w:val="24"/>
          <w:szCs w:val="24"/>
        </w:rPr>
      </w:pPr>
      <w:r>
        <w:rPr>
          <w:noProof/>
        </w:rPr>
        <w:drawing>
          <wp:anchor distT="0" distB="0" distL="114300" distR="114300" simplePos="0" relativeHeight="251670528" behindDoc="0" locked="0" layoutInCell="1" allowOverlap="1" wp14:anchorId="34E8F283" wp14:editId="3E9B8864">
            <wp:simplePos x="0" y="0"/>
            <wp:positionH relativeFrom="column">
              <wp:posOffset>981075</wp:posOffset>
            </wp:positionH>
            <wp:positionV relativeFrom="paragraph">
              <wp:posOffset>688340</wp:posOffset>
            </wp:positionV>
            <wp:extent cx="3257550" cy="3200400"/>
            <wp:effectExtent l="0" t="0" r="0" b="0"/>
            <wp:wrapThrough wrapText="bothSides">
              <wp:wrapPolygon edited="0">
                <wp:start x="0" y="0"/>
                <wp:lineTo x="0" y="21471"/>
                <wp:lineTo x="21474" y="21471"/>
                <wp:lineTo x="21474" y="0"/>
                <wp:lineTo x="0" y="0"/>
              </wp:wrapPolygon>
            </wp:wrapThrough>
            <wp:docPr id="115517202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7550"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4DD3" w:rsidRPr="00E83762">
        <w:rPr>
          <w:rFonts w:ascii="Times New Roman" w:hAnsi="Times New Roman" w:cs="Times New Roman"/>
          <w:bCs/>
          <w:sz w:val="24"/>
          <w:szCs w:val="24"/>
        </w:rPr>
        <w:t>Gmina Dobroń położona jest w województwie łódzkim, powiecie pabianickim</w:t>
      </w:r>
      <w:r w:rsidR="00E83762">
        <w:rPr>
          <w:rFonts w:ascii="Times New Roman" w:hAnsi="Times New Roman" w:cs="Times New Roman"/>
          <w:bCs/>
          <w:sz w:val="24"/>
          <w:szCs w:val="24"/>
        </w:rPr>
        <w:t xml:space="preserve">. </w:t>
      </w:r>
      <w:r w:rsidR="00E83762">
        <w:rPr>
          <w:rFonts w:ascii="Times New Roman" w:hAnsi="Times New Roman" w:cs="Times New Roman"/>
          <w:bCs/>
          <w:sz w:val="24"/>
          <w:szCs w:val="24"/>
        </w:rPr>
        <w:br/>
      </w:r>
      <w:r w:rsidR="00EF4DD3" w:rsidRPr="00E83762">
        <w:rPr>
          <w:rFonts w:ascii="Times New Roman" w:hAnsi="Times New Roman" w:cs="Times New Roman"/>
          <w:bCs/>
          <w:sz w:val="24"/>
          <w:szCs w:val="24"/>
        </w:rPr>
        <w:t xml:space="preserve">W obrębie województwa od zachodu i południa graniczy z powiatem łaskim, zaś od wschodu </w:t>
      </w:r>
      <w:r w:rsidR="003B5B5B">
        <w:rPr>
          <w:rFonts w:ascii="Times New Roman" w:hAnsi="Times New Roman" w:cs="Times New Roman"/>
          <w:bCs/>
          <w:sz w:val="24"/>
          <w:szCs w:val="24"/>
        </w:rPr>
        <w:br/>
      </w:r>
      <w:r w:rsidR="00EF4DD3" w:rsidRPr="00E83762">
        <w:rPr>
          <w:rFonts w:ascii="Times New Roman" w:hAnsi="Times New Roman" w:cs="Times New Roman"/>
          <w:bCs/>
          <w:sz w:val="24"/>
          <w:szCs w:val="24"/>
        </w:rPr>
        <w:t>i północy z gminami Pabianice i Dłutów.</w:t>
      </w:r>
    </w:p>
    <w:p w14:paraId="54114A32" w14:textId="0182890F" w:rsidR="00474F0D" w:rsidRDefault="00474F0D" w:rsidP="00E83762">
      <w:pPr>
        <w:ind w:firstLine="567"/>
        <w:jc w:val="both"/>
        <w:rPr>
          <w:rFonts w:ascii="Times New Roman" w:hAnsi="Times New Roman" w:cs="Times New Roman"/>
          <w:bCs/>
          <w:sz w:val="24"/>
          <w:szCs w:val="24"/>
        </w:rPr>
      </w:pPr>
    </w:p>
    <w:p w14:paraId="09A7668D" w14:textId="4DD582BB" w:rsidR="00474F0D" w:rsidRDefault="00474F0D" w:rsidP="00E83762">
      <w:pPr>
        <w:ind w:firstLine="567"/>
        <w:jc w:val="both"/>
        <w:rPr>
          <w:rFonts w:ascii="Times New Roman" w:hAnsi="Times New Roman" w:cs="Times New Roman"/>
          <w:bCs/>
          <w:sz w:val="24"/>
          <w:szCs w:val="24"/>
        </w:rPr>
      </w:pPr>
    </w:p>
    <w:p w14:paraId="3E5F38F4" w14:textId="77777777" w:rsidR="00474F0D" w:rsidRDefault="00474F0D" w:rsidP="00E83762">
      <w:pPr>
        <w:ind w:firstLine="567"/>
        <w:jc w:val="both"/>
        <w:rPr>
          <w:rFonts w:ascii="Times New Roman" w:hAnsi="Times New Roman" w:cs="Times New Roman"/>
          <w:bCs/>
          <w:sz w:val="24"/>
          <w:szCs w:val="24"/>
        </w:rPr>
      </w:pPr>
    </w:p>
    <w:p w14:paraId="5DBEC7CE" w14:textId="77777777" w:rsidR="00474F0D" w:rsidRDefault="00474F0D" w:rsidP="00E83762">
      <w:pPr>
        <w:ind w:firstLine="567"/>
        <w:jc w:val="both"/>
        <w:rPr>
          <w:rFonts w:ascii="Times New Roman" w:hAnsi="Times New Roman" w:cs="Times New Roman"/>
          <w:bCs/>
          <w:sz w:val="24"/>
          <w:szCs w:val="24"/>
        </w:rPr>
      </w:pPr>
    </w:p>
    <w:p w14:paraId="64F98AEA" w14:textId="77777777" w:rsidR="00474F0D" w:rsidRDefault="00474F0D" w:rsidP="00E83762">
      <w:pPr>
        <w:ind w:firstLine="567"/>
        <w:jc w:val="both"/>
        <w:rPr>
          <w:rFonts w:ascii="Times New Roman" w:hAnsi="Times New Roman" w:cs="Times New Roman"/>
          <w:bCs/>
          <w:sz w:val="24"/>
          <w:szCs w:val="24"/>
        </w:rPr>
      </w:pPr>
    </w:p>
    <w:p w14:paraId="1229269C" w14:textId="77777777" w:rsidR="00474F0D" w:rsidRDefault="00474F0D" w:rsidP="00E83762">
      <w:pPr>
        <w:ind w:firstLine="567"/>
        <w:jc w:val="both"/>
        <w:rPr>
          <w:rFonts w:ascii="Times New Roman" w:hAnsi="Times New Roman" w:cs="Times New Roman"/>
          <w:bCs/>
          <w:sz w:val="24"/>
          <w:szCs w:val="24"/>
        </w:rPr>
      </w:pPr>
    </w:p>
    <w:p w14:paraId="501DD67E" w14:textId="77777777" w:rsidR="00474F0D" w:rsidRDefault="00474F0D" w:rsidP="00E83762">
      <w:pPr>
        <w:ind w:firstLine="567"/>
        <w:jc w:val="both"/>
        <w:rPr>
          <w:rFonts w:ascii="Times New Roman" w:hAnsi="Times New Roman" w:cs="Times New Roman"/>
          <w:bCs/>
          <w:sz w:val="24"/>
          <w:szCs w:val="24"/>
        </w:rPr>
      </w:pPr>
    </w:p>
    <w:p w14:paraId="44EC414B" w14:textId="77777777" w:rsidR="00474F0D" w:rsidRDefault="00474F0D" w:rsidP="00E83762">
      <w:pPr>
        <w:ind w:firstLine="567"/>
        <w:jc w:val="both"/>
        <w:rPr>
          <w:rFonts w:ascii="Times New Roman" w:hAnsi="Times New Roman" w:cs="Times New Roman"/>
          <w:bCs/>
          <w:sz w:val="24"/>
          <w:szCs w:val="24"/>
        </w:rPr>
      </w:pPr>
    </w:p>
    <w:p w14:paraId="0CD95723" w14:textId="77777777" w:rsidR="00474F0D" w:rsidRDefault="00474F0D" w:rsidP="00E83762">
      <w:pPr>
        <w:ind w:firstLine="567"/>
        <w:jc w:val="both"/>
        <w:rPr>
          <w:rFonts w:ascii="Times New Roman" w:hAnsi="Times New Roman" w:cs="Times New Roman"/>
          <w:bCs/>
          <w:sz w:val="24"/>
          <w:szCs w:val="24"/>
        </w:rPr>
      </w:pPr>
    </w:p>
    <w:p w14:paraId="0E5CEE60" w14:textId="77777777" w:rsidR="00474F0D" w:rsidRPr="00E83762" w:rsidRDefault="00474F0D" w:rsidP="00E83762">
      <w:pPr>
        <w:ind w:firstLine="567"/>
        <w:jc w:val="both"/>
        <w:rPr>
          <w:rFonts w:ascii="Times New Roman" w:hAnsi="Times New Roman" w:cs="Times New Roman"/>
          <w:bCs/>
          <w:sz w:val="24"/>
          <w:szCs w:val="24"/>
        </w:rPr>
      </w:pPr>
    </w:p>
    <w:p w14:paraId="11DC95D9" w14:textId="139556DC" w:rsidR="00EF4DD3" w:rsidRPr="00E83762" w:rsidRDefault="00EF4DD3" w:rsidP="00E83762">
      <w:pPr>
        <w:ind w:firstLine="567"/>
        <w:jc w:val="both"/>
        <w:rPr>
          <w:rFonts w:ascii="Times New Roman" w:hAnsi="Times New Roman" w:cs="Times New Roman"/>
          <w:bCs/>
          <w:sz w:val="24"/>
          <w:szCs w:val="24"/>
        </w:rPr>
      </w:pPr>
      <w:r w:rsidRPr="00E83762">
        <w:rPr>
          <w:rFonts w:ascii="Times New Roman" w:hAnsi="Times New Roman" w:cs="Times New Roman"/>
          <w:bCs/>
          <w:sz w:val="24"/>
          <w:szCs w:val="24"/>
        </w:rPr>
        <w:t>Gmina podzielona jest na 18 sołectw, w skład których wchodzi 25 wsi</w:t>
      </w:r>
      <w:r w:rsidR="00981DC1" w:rsidRPr="00E83762">
        <w:rPr>
          <w:rFonts w:ascii="Times New Roman" w:hAnsi="Times New Roman" w:cs="Times New Roman"/>
          <w:bCs/>
          <w:sz w:val="24"/>
          <w:szCs w:val="24"/>
        </w:rPr>
        <w:t>: Barycz, Brogi, Chechło Pierwsze, Chechło Drugie, Dobroń, Dobroń Duży, Dobroń Mały, Kolonia Ldzań, Ldzań, Markówka, Mogilno Duże, Mogilno Małe, Morgi, Orpelów, Orpelów-Numerki, Poleszyn, Przygoń, Róża, Szczerki, Talar, Wincentów, Wymysłów-Enklawa, Wymysłów Francuski, Wymysłów-Piaski, Zimne Wody.</w:t>
      </w:r>
    </w:p>
    <w:p w14:paraId="1D5374EC" w14:textId="6B3575C8" w:rsidR="00EF4DD3" w:rsidRPr="00E83762" w:rsidRDefault="00EF4DD3" w:rsidP="00E83762">
      <w:pPr>
        <w:ind w:firstLine="567"/>
        <w:jc w:val="both"/>
        <w:rPr>
          <w:rFonts w:ascii="Times New Roman" w:hAnsi="Times New Roman" w:cs="Times New Roman"/>
          <w:bCs/>
          <w:sz w:val="24"/>
          <w:szCs w:val="24"/>
        </w:rPr>
      </w:pPr>
      <w:r w:rsidRPr="00E83762">
        <w:rPr>
          <w:rFonts w:ascii="Times New Roman" w:hAnsi="Times New Roman" w:cs="Times New Roman"/>
          <w:bCs/>
          <w:sz w:val="24"/>
          <w:szCs w:val="24"/>
        </w:rPr>
        <w:t>Powierzchnia ogólna gminy Dobroń wynosi 9 546 ha, w tym użytki rolne 4702,42 ha, tereny leśne i zadrzewione - 3954,77 ha. Użytki rolne stanowią 49,26% powierzchni Gminy, co nadaje jej rolniczego charakteru. Na terenie gminy przeważają gleby słabe</w:t>
      </w:r>
      <w:r w:rsidR="00CA58CD" w:rsidRPr="00E83762">
        <w:rPr>
          <w:rFonts w:ascii="Times New Roman" w:hAnsi="Times New Roman" w:cs="Times New Roman"/>
          <w:bCs/>
          <w:sz w:val="24"/>
          <w:szCs w:val="24"/>
        </w:rPr>
        <w:t>.</w:t>
      </w:r>
    </w:p>
    <w:p w14:paraId="4006819E" w14:textId="1A794B55" w:rsidR="00CA58CD" w:rsidRPr="00E83762" w:rsidRDefault="00CA58CD" w:rsidP="00E83762">
      <w:pPr>
        <w:ind w:firstLine="567"/>
        <w:jc w:val="both"/>
        <w:rPr>
          <w:rFonts w:ascii="Times New Roman" w:hAnsi="Times New Roman" w:cs="Times New Roman"/>
          <w:sz w:val="24"/>
          <w:szCs w:val="24"/>
        </w:rPr>
      </w:pPr>
      <w:r w:rsidRPr="00E83762">
        <w:rPr>
          <w:rFonts w:ascii="Times New Roman" w:hAnsi="Times New Roman" w:cs="Times New Roman"/>
          <w:sz w:val="24"/>
          <w:szCs w:val="24"/>
        </w:rPr>
        <w:t xml:space="preserve">Pod względem hydrograficznym obszar gminy położony jest w obrębie dorzecza Warty. Przez gminę przebiega dział wodny IV rzędu pomiędzy prawymi dopływami Warty, </w:t>
      </w:r>
      <w:proofErr w:type="spellStart"/>
      <w:r w:rsidRPr="00E83762">
        <w:rPr>
          <w:rFonts w:ascii="Times New Roman" w:hAnsi="Times New Roman" w:cs="Times New Roman"/>
          <w:sz w:val="24"/>
          <w:szCs w:val="24"/>
        </w:rPr>
        <w:t>tj</w:t>
      </w:r>
      <w:proofErr w:type="spellEnd"/>
      <w:r w:rsidRPr="00E83762">
        <w:rPr>
          <w:rFonts w:ascii="Times New Roman" w:hAnsi="Times New Roman" w:cs="Times New Roman"/>
          <w:sz w:val="24"/>
          <w:szCs w:val="24"/>
        </w:rPr>
        <w:t xml:space="preserve">: rzeką Widawką i Nerem. </w:t>
      </w:r>
    </w:p>
    <w:p w14:paraId="2A3DB6EA" w14:textId="37E471FB" w:rsidR="00CA58CD" w:rsidRPr="00E83762" w:rsidRDefault="00CA58CD" w:rsidP="00B62C61">
      <w:pPr>
        <w:ind w:firstLine="567"/>
        <w:jc w:val="both"/>
        <w:rPr>
          <w:rFonts w:ascii="Times New Roman" w:hAnsi="Times New Roman" w:cs="Times New Roman"/>
          <w:sz w:val="24"/>
          <w:szCs w:val="24"/>
        </w:rPr>
      </w:pPr>
      <w:r w:rsidRPr="00E83762">
        <w:rPr>
          <w:rFonts w:ascii="Times New Roman" w:hAnsi="Times New Roman" w:cs="Times New Roman"/>
          <w:sz w:val="24"/>
          <w:szCs w:val="24"/>
        </w:rPr>
        <w:t xml:space="preserve">Prawie w całości teren gminy odwadniany jest przez rzekę </w:t>
      </w:r>
      <w:r w:rsidRPr="00E83762">
        <w:rPr>
          <w:rFonts w:ascii="Times New Roman" w:hAnsi="Times New Roman" w:cs="Times New Roman"/>
          <w:b/>
          <w:bCs/>
          <w:sz w:val="24"/>
          <w:szCs w:val="24"/>
        </w:rPr>
        <w:t>Grabię</w:t>
      </w:r>
      <w:r w:rsidRPr="00E83762">
        <w:rPr>
          <w:rFonts w:ascii="Times New Roman" w:hAnsi="Times New Roman" w:cs="Times New Roman"/>
          <w:sz w:val="24"/>
          <w:szCs w:val="24"/>
        </w:rPr>
        <w:t xml:space="preserve"> (prawobrzeżny dopływ Widawki, przepływający przez południowo-zachodnią część gminy na odcinku około 10 km) i jej dopływ </w:t>
      </w:r>
      <w:proofErr w:type="spellStart"/>
      <w:r w:rsidRPr="00E83762">
        <w:rPr>
          <w:rFonts w:ascii="Times New Roman" w:hAnsi="Times New Roman" w:cs="Times New Roman"/>
          <w:b/>
          <w:bCs/>
          <w:sz w:val="24"/>
          <w:szCs w:val="24"/>
        </w:rPr>
        <w:t>Pałusznicę</w:t>
      </w:r>
      <w:proofErr w:type="spellEnd"/>
      <w:r w:rsidRPr="00E83762">
        <w:rPr>
          <w:rFonts w:ascii="Times New Roman" w:hAnsi="Times New Roman" w:cs="Times New Roman"/>
          <w:sz w:val="24"/>
          <w:szCs w:val="24"/>
        </w:rPr>
        <w:t>, przepływającą przez gminę południkowo od wsi Wymysłów. Jedynie północno-zachodni fragment terenu należy do zlewni rzeki Ner.</w:t>
      </w:r>
    </w:p>
    <w:p w14:paraId="4A08AB85" w14:textId="1C47163F" w:rsidR="00CA58CD" w:rsidRPr="00E83762" w:rsidRDefault="00CA58CD" w:rsidP="00E83762">
      <w:pPr>
        <w:ind w:firstLine="567"/>
        <w:jc w:val="both"/>
        <w:rPr>
          <w:rFonts w:ascii="Times New Roman" w:hAnsi="Times New Roman" w:cs="Times New Roman"/>
          <w:sz w:val="24"/>
          <w:szCs w:val="24"/>
        </w:rPr>
      </w:pPr>
      <w:r w:rsidRPr="00E83762">
        <w:rPr>
          <w:rFonts w:ascii="Times New Roman" w:hAnsi="Times New Roman" w:cs="Times New Roman"/>
          <w:sz w:val="24"/>
          <w:szCs w:val="24"/>
        </w:rPr>
        <w:t xml:space="preserve">Na obszarze gminy nie ma większych zbiorników wód powierzchniowych. Stawy będące własnością gminy Dobroń występują w miejscowości Talar zajmując około </w:t>
      </w:r>
      <w:r w:rsidR="00B62C61">
        <w:rPr>
          <w:rFonts w:ascii="Times New Roman" w:hAnsi="Times New Roman" w:cs="Times New Roman"/>
          <w:sz w:val="24"/>
          <w:szCs w:val="24"/>
        </w:rPr>
        <w:t>5</w:t>
      </w:r>
      <w:r w:rsidRPr="00E83762">
        <w:rPr>
          <w:rFonts w:ascii="Times New Roman" w:hAnsi="Times New Roman" w:cs="Times New Roman"/>
          <w:sz w:val="24"/>
          <w:szCs w:val="24"/>
        </w:rPr>
        <w:t xml:space="preserve"> ha. </w:t>
      </w:r>
    </w:p>
    <w:p w14:paraId="6B066218" w14:textId="77777777" w:rsidR="00B62C61" w:rsidRDefault="00B62C61" w:rsidP="00E83762">
      <w:pPr>
        <w:jc w:val="both"/>
        <w:rPr>
          <w:rFonts w:ascii="Arial" w:hAnsi="Arial" w:cs="Arial"/>
          <w:sz w:val="20"/>
          <w:szCs w:val="20"/>
        </w:rPr>
      </w:pPr>
    </w:p>
    <w:p w14:paraId="15943006" w14:textId="71F67F1C" w:rsidR="00CA58CD" w:rsidRDefault="00CA58CD" w:rsidP="00E83762">
      <w:pPr>
        <w:pStyle w:val="Akapitzlist"/>
        <w:numPr>
          <w:ilvl w:val="0"/>
          <w:numId w:val="28"/>
        </w:numPr>
        <w:jc w:val="both"/>
        <w:rPr>
          <w:b/>
          <w:bCs/>
        </w:rPr>
      </w:pPr>
      <w:r w:rsidRPr="00E83762">
        <w:rPr>
          <w:b/>
          <w:bCs/>
        </w:rPr>
        <w:lastRenderedPageBreak/>
        <w:t xml:space="preserve">Miejsca, w których występuje zagrożenie dla bezpieczeństwa osób wykorzystujących obszar wodny do pływania, kąpania się, uprawniania sportu </w:t>
      </w:r>
      <w:r w:rsidR="003B5B5B">
        <w:rPr>
          <w:b/>
          <w:bCs/>
        </w:rPr>
        <w:br/>
      </w:r>
      <w:r w:rsidRPr="00E83762">
        <w:rPr>
          <w:b/>
          <w:bCs/>
        </w:rPr>
        <w:t xml:space="preserve">i rekreacji. </w:t>
      </w:r>
    </w:p>
    <w:p w14:paraId="72A3A0CE" w14:textId="77777777" w:rsidR="00E83762" w:rsidRPr="00E83762" w:rsidRDefault="00E83762" w:rsidP="00E83762">
      <w:pPr>
        <w:pStyle w:val="Akapitzlist"/>
        <w:ind w:left="720"/>
        <w:jc w:val="both"/>
        <w:rPr>
          <w:b/>
          <w:bCs/>
        </w:rPr>
      </w:pPr>
    </w:p>
    <w:p w14:paraId="5F1CEBF5" w14:textId="298A9791" w:rsidR="002673E9" w:rsidRPr="00E83762" w:rsidRDefault="002673E9" w:rsidP="00E83762">
      <w:pPr>
        <w:ind w:firstLine="567"/>
        <w:jc w:val="both"/>
        <w:rPr>
          <w:rFonts w:ascii="Times New Roman" w:hAnsi="Times New Roman" w:cs="Times New Roman"/>
          <w:bCs/>
          <w:sz w:val="24"/>
          <w:szCs w:val="24"/>
        </w:rPr>
      </w:pPr>
      <w:r w:rsidRPr="00E83762">
        <w:rPr>
          <w:rFonts w:ascii="Times New Roman" w:hAnsi="Times New Roman" w:cs="Times New Roman"/>
          <w:bCs/>
          <w:sz w:val="24"/>
          <w:szCs w:val="24"/>
        </w:rPr>
        <w:t>Czynnikami wpływającymi na ilość osób korzystających z walorów rekreacyjnych wód na terenie Gminy Dobroń są pogoda i okres wakacyjny. W okresie letnim wzrasta liczba osób korzystających z dzikich kąpielisk i równocześnie wzrasta zagrożenie wypadków i utonięć. Łatwy dostęp z brzegu i płytka woda zachęca do kąpieli i zabawy w wodzie, co rodzi zagrożenie utraty zdrowia i życia, z którym należy się liczyć.</w:t>
      </w:r>
    </w:p>
    <w:p w14:paraId="2DB25222" w14:textId="784DB047" w:rsidR="002673E9" w:rsidRPr="00E83762" w:rsidRDefault="002673E9" w:rsidP="00E83762">
      <w:pPr>
        <w:ind w:firstLine="567"/>
        <w:jc w:val="both"/>
        <w:rPr>
          <w:rFonts w:ascii="Times New Roman" w:hAnsi="Times New Roman" w:cs="Times New Roman"/>
          <w:bCs/>
          <w:sz w:val="24"/>
          <w:szCs w:val="24"/>
        </w:rPr>
      </w:pPr>
      <w:r w:rsidRPr="00E83762">
        <w:rPr>
          <w:rFonts w:ascii="Times New Roman" w:hAnsi="Times New Roman" w:cs="Times New Roman"/>
          <w:bCs/>
          <w:sz w:val="24"/>
          <w:szCs w:val="24"/>
        </w:rPr>
        <w:t>Na terenie Gminy Dobroń obecnie nie znajdują się kąpieliska strzeżone ani miejsca okazjonalnie wykorzystywane do kąpieli, pływania i uprawiania sportu czy rekreacji</w:t>
      </w:r>
      <w:r w:rsidR="00BB4D58" w:rsidRPr="00E83762">
        <w:rPr>
          <w:rFonts w:ascii="Times New Roman" w:hAnsi="Times New Roman" w:cs="Times New Roman"/>
          <w:bCs/>
          <w:sz w:val="24"/>
          <w:szCs w:val="24"/>
        </w:rPr>
        <w:t>.</w:t>
      </w:r>
    </w:p>
    <w:p w14:paraId="14EA6F63" w14:textId="12F32CCE" w:rsidR="00BB4D58" w:rsidRDefault="00BB4D58" w:rsidP="00E83762">
      <w:pPr>
        <w:pStyle w:val="Akapitzlist"/>
        <w:numPr>
          <w:ilvl w:val="0"/>
          <w:numId w:val="33"/>
        </w:numPr>
        <w:jc w:val="both"/>
      </w:pPr>
      <w:r w:rsidRPr="00E83762">
        <w:rPr>
          <w:b/>
          <w:u w:val="single"/>
        </w:rPr>
        <w:t xml:space="preserve">Rzeka </w:t>
      </w:r>
      <w:proofErr w:type="spellStart"/>
      <w:r w:rsidRPr="00E83762">
        <w:rPr>
          <w:b/>
          <w:u w:val="single"/>
        </w:rPr>
        <w:t>Grabia</w:t>
      </w:r>
      <w:proofErr w:type="spellEnd"/>
      <w:r w:rsidRPr="00E83762">
        <w:rPr>
          <w:b/>
          <w:u w:val="single"/>
        </w:rPr>
        <w:t xml:space="preserve"> </w:t>
      </w:r>
      <w:r w:rsidRPr="00E83762">
        <w:rPr>
          <w:b/>
        </w:rPr>
        <w:t xml:space="preserve">– </w:t>
      </w:r>
      <w:r w:rsidRPr="00E83762">
        <w:rPr>
          <w:bCs/>
        </w:rPr>
        <w:t xml:space="preserve">rzeka w środkowej Polsce, w województwie łódzkiej, na Nizinie </w:t>
      </w:r>
      <w:proofErr w:type="spellStart"/>
      <w:r w:rsidRPr="00E83762">
        <w:rPr>
          <w:bCs/>
        </w:rPr>
        <w:t>Południowowielkopolskiej</w:t>
      </w:r>
      <w:proofErr w:type="spellEnd"/>
      <w:r w:rsidRPr="00E83762">
        <w:rPr>
          <w:bCs/>
        </w:rPr>
        <w:t xml:space="preserve"> i Wzniesieniach </w:t>
      </w:r>
      <w:proofErr w:type="spellStart"/>
      <w:r w:rsidRPr="00E83762">
        <w:rPr>
          <w:bCs/>
        </w:rPr>
        <w:t>Południowomazowieckich</w:t>
      </w:r>
      <w:proofErr w:type="spellEnd"/>
      <w:r w:rsidRPr="00E83762">
        <w:rPr>
          <w:bCs/>
        </w:rPr>
        <w:t>, prawy dopływ Widawki, długość 77 km, powierzchnia dorzecza 813 km</w:t>
      </w:r>
      <w:r w:rsidRPr="00E83762">
        <w:rPr>
          <w:bCs/>
          <w:vertAlign w:val="superscript"/>
        </w:rPr>
        <w:t>2</w:t>
      </w:r>
      <w:r w:rsidR="0034173B" w:rsidRPr="00E83762">
        <w:rPr>
          <w:bCs/>
        </w:rPr>
        <w:t>.</w:t>
      </w:r>
      <w:r w:rsidR="0034173B" w:rsidRPr="00E83762">
        <w:rPr>
          <w:b/>
        </w:rPr>
        <w:t xml:space="preserve"> </w:t>
      </w:r>
      <w:r w:rsidR="0034173B" w:rsidRPr="00E83762">
        <w:t xml:space="preserve">Źródła rzeki jako Grabówka zaczynają się w powiecie piotrkowskim niedaleko wsi Grabica a ujście rzeki kończy się w powiecie łaskim w okolicy wsi Grabno. W dorzeczu Grabi oraz </w:t>
      </w:r>
      <w:r w:rsidR="003B5B5B">
        <w:br/>
      </w:r>
      <w:r w:rsidR="0034173B" w:rsidRPr="00E83762">
        <w:t>w samej rzece występuje bogata fauna i flora ze względu na czystość wody.</w:t>
      </w:r>
      <w:r w:rsidR="00D551E1" w:rsidRPr="00E83762">
        <w:t xml:space="preserve"> Średnia szerokość rzeki wynosi 2,5 m przy głębokości około 0,5 m. Osady denne mają charakter głównie piaszczysty i żwirowo-piaszczysty. Szerokość doliny rzecznej wynosi około 100 m. </w:t>
      </w:r>
      <w:r w:rsidR="0034173B" w:rsidRPr="00E83762">
        <w:t xml:space="preserve"> </w:t>
      </w:r>
      <w:r w:rsidR="00983969" w:rsidRPr="00E83762">
        <w:t xml:space="preserve">Rzeka </w:t>
      </w:r>
      <w:proofErr w:type="spellStart"/>
      <w:r w:rsidR="00983969" w:rsidRPr="00E83762">
        <w:t>Grabia</w:t>
      </w:r>
      <w:proofErr w:type="spellEnd"/>
      <w:r w:rsidR="00983969" w:rsidRPr="00E83762">
        <w:t xml:space="preserve"> charakteryzuje się naturalnym przebiegiem, </w:t>
      </w:r>
      <w:r w:rsidR="003B5B5B">
        <w:br/>
      </w:r>
      <w:r w:rsidR="00983969" w:rsidRPr="00E83762">
        <w:t xml:space="preserve">z dużą ilością meandrów, starorzeczy, często wśród terenów półnaturalnych zbiorowisk łęgu wierzbowo-topolowego. Posiada ona krajobraz zbliżony do naturalnego, przez co objęta została ochroną prawną w ramach sieci Natura 2000. </w:t>
      </w:r>
      <w:r w:rsidR="00D551E1" w:rsidRPr="00E83762">
        <w:t xml:space="preserve">Świetnie nadaje się do kąpieli, piknikowania, wędkowania, spływów kajakowych. </w:t>
      </w:r>
      <w:r w:rsidR="003B5B5B">
        <w:br/>
      </w:r>
      <w:r w:rsidR="0034173B" w:rsidRPr="00E83762">
        <w:t xml:space="preserve">Do rzeki przylegają działki będące własnością prywatną. Akwen wodny nieoznakowany (ustawiony znak „zakaz kąpieli” został usunięty przez nieznane osoby) i niestrzeżony. </w:t>
      </w:r>
    </w:p>
    <w:p w14:paraId="4682407E" w14:textId="04706205" w:rsidR="00BB4D58" w:rsidRPr="00F63510" w:rsidRDefault="00F63510" w:rsidP="00F63510">
      <w:pPr>
        <w:ind w:left="927"/>
        <w:jc w:val="both"/>
        <w:rPr>
          <w:rFonts w:ascii="Times New Roman" w:hAnsi="Times New Roman" w:cs="Times New Roman"/>
          <w:sz w:val="24"/>
          <w:szCs w:val="24"/>
        </w:rPr>
      </w:pPr>
      <w:r w:rsidRPr="00F63510">
        <w:rPr>
          <w:rFonts w:ascii="Times New Roman" w:hAnsi="Times New Roman" w:cs="Times New Roman"/>
          <w:sz w:val="24"/>
          <w:szCs w:val="24"/>
        </w:rPr>
        <w:t>Na rzece Grabi w miejscowości Barycz występuje rozlewisko, które jest własnością prywatną oraz JAZ.</w:t>
      </w:r>
      <w:r w:rsidR="00D77940">
        <w:rPr>
          <w:rFonts w:ascii="Times New Roman" w:hAnsi="Times New Roman" w:cs="Times New Roman"/>
          <w:sz w:val="24"/>
          <w:szCs w:val="24"/>
        </w:rPr>
        <w:t xml:space="preserve"> Akwen wodny oznakowany i niestrzeżony.</w:t>
      </w:r>
    </w:p>
    <w:p w14:paraId="12BC4FA1" w14:textId="0955CA03" w:rsidR="00EF4DD3" w:rsidRDefault="00E83762" w:rsidP="00EF4DD3">
      <w:pPr>
        <w:ind w:firstLine="567"/>
        <w:rPr>
          <w:rFonts w:ascii="Arial" w:hAnsi="Arial" w:cs="Arial"/>
          <w:b/>
        </w:rPr>
      </w:pPr>
      <w:r>
        <w:rPr>
          <w:noProof/>
        </w:rPr>
        <w:drawing>
          <wp:anchor distT="0" distB="0" distL="114300" distR="114300" simplePos="0" relativeHeight="251658240" behindDoc="1" locked="0" layoutInCell="1" allowOverlap="1" wp14:anchorId="4C7FA4D8" wp14:editId="542C4E1E">
            <wp:simplePos x="0" y="0"/>
            <wp:positionH relativeFrom="column">
              <wp:posOffset>709930</wp:posOffset>
            </wp:positionH>
            <wp:positionV relativeFrom="paragraph">
              <wp:posOffset>39370</wp:posOffset>
            </wp:positionV>
            <wp:extent cx="4807585" cy="2971800"/>
            <wp:effectExtent l="0" t="0" r="0" b="0"/>
            <wp:wrapTight wrapText="bothSides">
              <wp:wrapPolygon edited="0">
                <wp:start x="0" y="0"/>
                <wp:lineTo x="0" y="21462"/>
                <wp:lineTo x="21483" y="21462"/>
                <wp:lineTo x="21483" y="0"/>
                <wp:lineTo x="0" y="0"/>
              </wp:wrapPolygon>
            </wp:wrapTight>
            <wp:docPr id="202550760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7585"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137B8B" w14:textId="77777777" w:rsidR="00E83762" w:rsidRPr="00E83762" w:rsidRDefault="00E83762" w:rsidP="00E83762">
      <w:pPr>
        <w:rPr>
          <w:rFonts w:ascii="Arial" w:hAnsi="Arial" w:cs="Arial"/>
        </w:rPr>
      </w:pPr>
    </w:p>
    <w:p w14:paraId="7DB498DE" w14:textId="77777777" w:rsidR="00E83762" w:rsidRPr="00E83762" w:rsidRDefault="00E83762" w:rsidP="00E83762">
      <w:pPr>
        <w:rPr>
          <w:rFonts w:ascii="Arial" w:hAnsi="Arial" w:cs="Arial"/>
        </w:rPr>
      </w:pPr>
    </w:p>
    <w:p w14:paraId="46EF7630" w14:textId="77777777" w:rsidR="00E83762" w:rsidRPr="00E83762" w:rsidRDefault="00E83762" w:rsidP="00E83762">
      <w:pPr>
        <w:rPr>
          <w:rFonts w:ascii="Arial" w:hAnsi="Arial" w:cs="Arial"/>
        </w:rPr>
      </w:pPr>
    </w:p>
    <w:p w14:paraId="7170B6F8" w14:textId="77777777" w:rsidR="00E83762" w:rsidRPr="00E83762" w:rsidRDefault="00E83762" w:rsidP="00E83762">
      <w:pPr>
        <w:rPr>
          <w:rFonts w:ascii="Arial" w:hAnsi="Arial" w:cs="Arial"/>
        </w:rPr>
      </w:pPr>
    </w:p>
    <w:p w14:paraId="17F46224" w14:textId="77777777" w:rsidR="00E83762" w:rsidRDefault="00E83762" w:rsidP="00E83762">
      <w:pPr>
        <w:rPr>
          <w:rFonts w:ascii="Arial" w:hAnsi="Arial" w:cs="Arial"/>
          <w:b/>
        </w:rPr>
      </w:pPr>
    </w:p>
    <w:p w14:paraId="3AEE106C" w14:textId="0BE2E253" w:rsidR="00E83762" w:rsidRPr="003B5B5B" w:rsidRDefault="00E83762" w:rsidP="00E83762">
      <w:pPr>
        <w:pStyle w:val="Akapitzlist"/>
        <w:numPr>
          <w:ilvl w:val="1"/>
          <w:numId w:val="34"/>
        </w:numPr>
        <w:tabs>
          <w:tab w:val="left" w:pos="1140"/>
        </w:tabs>
        <w:rPr>
          <w:sz w:val="20"/>
          <w:szCs w:val="20"/>
        </w:rPr>
      </w:pPr>
      <w:r w:rsidRPr="00E83762">
        <w:rPr>
          <w:sz w:val="20"/>
          <w:szCs w:val="20"/>
        </w:rPr>
        <w:t>Zdjęcie rzeki Grabi w miejscowości Ldzań</w:t>
      </w:r>
    </w:p>
    <w:p w14:paraId="09651D75" w14:textId="589A2172" w:rsidR="00E83762" w:rsidRDefault="00E83762" w:rsidP="00E83762">
      <w:pPr>
        <w:tabs>
          <w:tab w:val="left" w:pos="1140"/>
        </w:tabs>
        <w:rPr>
          <w:sz w:val="20"/>
          <w:szCs w:val="20"/>
        </w:rPr>
      </w:pPr>
      <w:r>
        <w:rPr>
          <w:noProof/>
        </w:rPr>
        <w:lastRenderedPageBreak/>
        <w:drawing>
          <wp:anchor distT="0" distB="0" distL="114300" distR="114300" simplePos="0" relativeHeight="251659264" behindDoc="1" locked="0" layoutInCell="1" allowOverlap="1" wp14:anchorId="01B9C198" wp14:editId="32AE27F1">
            <wp:simplePos x="0" y="0"/>
            <wp:positionH relativeFrom="margin">
              <wp:posOffset>376555</wp:posOffset>
            </wp:positionH>
            <wp:positionV relativeFrom="paragraph">
              <wp:posOffset>0</wp:posOffset>
            </wp:positionV>
            <wp:extent cx="4989830" cy="3152140"/>
            <wp:effectExtent l="0" t="0" r="1270" b="0"/>
            <wp:wrapTight wrapText="bothSides">
              <wp:wrapPolygon edited="0">
                <wp:start x="0" y="0"/>
                <wp:lineTo x="0" y="21409"/>
                <wp:lineTo x="21523" y="21409"/>
                <wp:lineTo x="21523" y="0"/>
                <wp:lineTo x="0" y="0"/>
              </wp:wrapPolygon>
            </wp:wrapTight>
            <wp:docPr id="208567270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9830" cy="3152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CE6B6A" w14:textId="77777777" w:rsidR="00F63510" w:rsidRPr="00F63510" w:rsidRDefault="00F63510" w:rsidP="00F63510">
      <w:pPr>
        <w:rPr>
          <w:sz w:val="20"/>
          <w:szCs w:val="20"/>
        </w:rPr>
      </w:pPr>
    </w:p>
    <w:p w14:paraId="751050AA" w14:textId="77777777" w:rsidR="00F63510" w:rsidRPr="00F63510" w:rsidRDefault="00F63510" w:rsidP="00F63510">
      <w:pPr>
        <w:rPr>
          <w:sz w:val="20"/>
          <w:szCs w:val="20"/>
        </w:rPr>
      </w:pPr>
    </w:p>
    <w:p w14:paraId="516B266C" w14:textId="77777777" w:rsidR="00F63510" w:rsidRPr="00F63510" w:rsidRDefault="00F63510" w:rsidP="00F63510">
      <w:pPr>
        <w:rPr>
          <w:sz w:val="20"/>
          <w:szCs w:val="20"/>
        </w:rPr>
      </w:pPr>
    </w:p>
    <w:p w14:paraId="28FDC499" w14:textId="77777777" w:rsidR="00F63510" w:rsidRPr="00F63510" w:rsidRDefault="00F63510" w:rsidP="00F63510">
      <w:pPr>
        <w:rPr>
          <w:sz w:val="20"/>
          <w:szCs w:val="20"/>
        </w:rPr>
      </w:pPr>
    </w:p>
    <w:p w14:paraId="09462AAE" w14:textId="77777777" w:rsidR="00F63510" w:rsidRPr="00F63510" w:rsidRDefault="00F63510" w:rsidP="00F63510">
      <w:pPr>
        <w:rPr>
          <w:sz w:val="20"/>
          <w:szCs w:val="20"/>
        </w:rPr>
      </w:pPr>
    </w:p>
    <w:p w14:paraId="2604AABD" w14:textId="77777777" w:rsidR="00F63510" w:rsidRPr="00F63510" w:rsidRDefault="00F63510" w:rsidP="00F63510">
      <w:pPr>
        <w:rPr>
          <w:sz w:val="20"/>
          <w:szCs w:val="20"/>
        </w:rPr>
      </w:pPr>
    </w:p>
    <w:p w14:paraId="34AEEE5B" w14:textId="77777777" w:rsidR="00F63510" w:rsidRPr="00F63510" w:rsidRDefault="00F63510" w:rsidP="00F63510">
      <w:pPr>
        <w:rPr>
          <w:sz w:val="20"/>
          <w:szCs w:val="20"/>
        </w:rPr>
      </w:pPr>
    </w:p>
    <w:p w14:paraId="77B54E2E" w14:textId="77777777" w:rsidR="00F63510" w:rsidRPr="00F63510" w:rsidRDefault="00F63510" w:rsidP="00F63510">
      <w:pPr>
        <w:rPr>
          <w:sz w:val="20"/>
          <w:szCs w:val="20"/>
        </w:rPr>
      </w:pPr>
    </w:p>
    <w:p w14:paraId="26F7F8D4" w14:textId="77777777" w:rsidR="00F63510" w:rsidRPr="00F63510" w:rsidRDefault="00F63510" w:rsidP="00F63510">
      <w:pPr>
        <w:rPr>
          <w:sz w:val="20"/>
          <w:szCs w:val="20"/>
        </w:rPr>
      </w:pPr>
    </w:p>
    <w:p w14:paraId="473A1F70" w14:textId="3F779370" w:rsidR="00F63510" w:rsidRDefault="00F63510" w:rsidP="00F63510">
      <w:pPr>
        <w:pStyle w:val="Akapitzlist"/>
        <w:numPr>
          <w:ilvl w:val="1"/>
          <w:numId w:val="34"/>
        </w:numPr>
        <w:ind w:left="993" w:hanging="426"/>
        <w:rPr>
          <w:sz w:val="20"/>
          <w:szCs w:val="20"/>
        </w:rPr>
      </w:pPr>
      <w:r>
        <w:rPr>
          <w:sz w:val="20"/>
          <w:szCs w:val="20"/>
        </w:rPr>
        <w:t xml:space="preserve">Rzeka </w:t>
      </w:r>
      <w:proofErr w:type="spellStart"/>
      <w:r>
        <w:rPr>
          <w:sz w:val="20"/>
          <w:szCs w:val="20"/>
        </w:rPr>
        <w:t>Grabia</w:t>
      </w:r>
      <w:proofErr w:type="spellEnd"/>
      <w:r>
        <w:rPr>
          <w:sz w:val="20"/>
          <w:szCs w:val="20"/>
        </w:rPr>
        <w:t xml:space="preserve"> w miejscowości Barycz</w:t>
      </w:r>
    </w:p>
    <w:p w14:paraId="23409E64" w14:textId="77777777" w:rsidR="00F63510" w:rsidRDefault="00F63510" w:rsidP="00F63510">
      <w:pPr>
        <w:rPr>
          <w:sz w:val="20"/>
          <w:szCs w:val="20"/>
        </w:rPr>
      </w:pPr>
    </w:p>
    <w:p w14:paraId="4132EF91" w14:textId="704B784F" w:rsidR="00F63510" w:rsidRDefault="00F63510" w:rsidP="00F63510">
      <w:pPr>
        <w:rPr>
          <w:sz w:val="20"/>
          <w:szCs w:val="20"/>
        </w:rPr>
      </w:pPr>
    </w:p>
    <w:p w14:paraId="3549E26D" w14:textId="1A537533" w:rsidR="00F63510" w:rsidRDefault="00E17C4B" w:rsidP="00F63510">
      <w:pPr>
        <w:rPr>
          <w:noProof/>
        </w:rPr>
      </w:pPr>
      <w:r>
        <w:rPr>
          <w:noProof/>
        </w:rPr>
        <w:drawing>
          <wp:anchor distT="0" distB="0" distL="114300" distR="114300" simplePos="0" relativeHeight="251664384" behindDoc="1" locked="0" layoutInCell="1" allowOverlap="1" wp14:anchorId="254F3708" wp14:editId="56D71E17">
            <wp:simplePos x="0" y="0"/>
            <wp:positionH relativeFrom="column">
              <wp:posOffset>376555</wp:posOffset>
            </wp:positionH>
            <wp:positionV relativeFrom="paragraph">
              <wp:posOffset>13970</wp:posOffset>
            </wp:positionV>
            <wp:extent cx="5029200" cy="3543300"/>
            <wp:effectExtent l="0" t="0" r="0" b="0"/>
            <wp:wrapTight wrapText="bothSides">
              <wp:wrapPolygon edited="0">
                <wp:start x="0" y="0"/>
                <wp:lineTo x="0" y="21484"/>
                <wp:lineTo x="21518" y="21484"/>
                <wp:lineTo x="21518" y="0"/>
                <wp:lineTo x="0" y="0"/>
              </wp:wrapPolygon>
            </wp:wrapTight>
            <wp:docPr id="137659006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200" cy="3543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0D9693" w14:textId="77777777" w:rsidR="00573F4E" w:rsidRDefault="00573F4E" w:rsidP="00F63510">
      <w:pPr>
        <w:rPr>
          <w:noProof/>
        </w:rPr>
      </w:pPr>
    </w:p>
    <w:p w14:paraId="265E0B49" w14:textId="77777777" w:rsidR="00573F4E" w:rsidRDefault="00573F4E" w:rsidP="00F63510">
      <w:pPr>
        <w:rPr>
          <w:noProof/>
        </w:rPr>
      </w:pPr>
    </w:p>
    <w:p w14:paraId="383E7ED1" w14:textId="77777777" w:rsidR="00573F4E" w:rsidRDefault="00573F4E" w:rsidP="00F63510">
      <w:pPr>
        <w:rPr>
          <w:noProof/>
        </w:rPr>
      </w:pPr>
    </w:p>
    <w:p w14:paraId="57302385" w14:textId="77777777" w:rsidR="00573F4E" w:rsidRDefault="00573F4E" w:rsidP="00F63510">
      <w:pPr>
        <w:rPr>
          <w:noProof/>
        </w:rPr>
      </w:pPr>
    </w:p>
    <w:p w14:paraId="6EFD76D2" w14:textId="77777777" w:rsidR="00573F4E" w:rsidRDefault="00573F4E" w:rsidP="00F63510">
      <w:pPr>
        <w:rPr>
          <w:noProof/>
        </w:rPr>
      </w:pPr>
    </w:p>
    <w:p w14:paraId="6336F185" w14:textId="77777777" w:rsidR="00573F4E" w:rsidRDefault="00573F4E" w:rsidP="00F63510">
      <w:pPr>
        <w:rPr>
          <w:noProof/>
        </w:rPr>
      </w:pPr>
    </w:p>
    <w:p w14:paraId="19B5C5F4" w14:textId="77777777" w:rsidR="00573F4E" w:rsidRDefault="00573F4E" w:rsidP="00F63510">
      <w:pPr>
        <w:rPr>
          <w:sz w:val="20"/>
          <w:szCs w:val="20"/>
        </w:rPr>
      </w:pPr>
    </w:p>
    <w:p w14:paraId="545AEAF2" w14:textId="77777777" w:rsidR="00573F4E" w:rsidRDefault="00573F4E" w:rsidP="00573F4E">
      <w:pPr>
        <w:pStyle w:val="Akapitzlist"/>
        <w:ind w:left="993"/>
        <w:rPr>
          <w:sz w:val="20"/>
          <w:szCs w:val="20"/>
        </w:rPr>
      </w:pPr>
    </w:p>
    <w:p w14:paraId="445B4577" w14:textId="671CBBBB" w:rsidR="00F63510" w:rsidRDefault="00F63510" w:rsidP="00F63510">
      <w:pPr>
        <w:pStyle w:val="Akapitzlist"/>
        <w:numPr>
          <w:ilvl w:val="1"/>
          <w:numId w:val="34"/>
        </w:numPr>
        <w:ind w:left="993" w:hanging="426"/>
        <w:rPr>
          <w:sz w:val="20"/>
          <w:szCs w:val="20"/>
        </w:rPr>
      </w:pPr>
      <w:r>
        <w:rPr>
          <w:sz w:val="20"/>
          <w:szCs w:val="20"/>
        </w:rPr>
        <w:t>Rzeka Grabia w miejscowości Talar</w:t>
      </w:r>
    </w:p>
    <w:p w14:paraId="51868BF2" w14:textId="77777777" w:rsidR="001D76EE" w:rsidRDefault="001D76EE" w:rsidP="001D76EE">
      <w:pPr>
        <w:rPr>
          <w:sz w:val="20"/>
          <w:szCs w:val="20"/>
        </w:rPr>
      </w:pPr>
    </w:p>
    <w:p w14:paraId="3C48DD88" w14:textId="77777777" w:rsidR="001D76EE" w:rsidRDefault="001D76EE" w:rsidP="001D76EE">
      <w:pPr>
        <w:rPr>
          <w:sz w:val="20"/>
          <w:szCs w:val="20"/>
        </w:rPr>
      </w:pPr>
    </w:p>
    <w:p w14:paraId="67775FFF" w14:textId="1671F2F7" w:rsidR="001D76EE" w:rsidRPr="001D76EE" w:rsidRDefault="001D76EE" w:rsidP="001D76EE">
      <w:pPr>
        <w:rPr>
          <w:sz w:val="20"/>
          <w:szCs w:val="20"/>
        </w:rPr>
      </w:pPr>
    </w:p>
    <w:p w14:paraId="73C626B6" w14:textId="77777777" w:rsidR="00F63510" w:rsidRDefault="00F63510" w:rsidP="00F63510">
      <w:pPr>
        <w:rPr>
          <w:sz w:val="20"/>
          <w:szCs w:val="20"/>
        </w:rPr>
      </w:pPr>
    </w:p>
    <w:p w14:paraId="21EEF2E2" w14:textId="4B928B6B" w:rsidR="00F63510" w:rsidRDefault="001C140D" w:rsidP="00F63510">
      <w:pPr>
        <w:rPr>
          <w:sz w:val="20"/>
          <w:szCs w:val="20"/>
        </w:rPr>
      </w:pPr>
      <w:r>
        <w:rPr>
          <w:noProof/>
        </w:rPr>
        <w:lastRenderedPageBreak/>
        <w:drawing>
          <wp:anchor distT="0" distB="0" distL="114300" distR="114300" simplePos="0" relativeHeight="251665408" behindDoc="0" locked="0" layoutInCell="1" allowOverlap="1" wp14:anchorId="4B872C79" wp14:editId="5343612D">
            <wp:simplePos x="0" y="0"/>
            <wp:positionH relativeFrom="margin">
              <wp:posOffset>347980</wp:posOffset>
            </wp:positionH>
            <wp:positionV relativeFrom="paragraph">
              <wp:posOffset>5080</wp:posOffset>
            </wp:positionV>
            <wp:extent cx="2590800" cy="2924175"/>
            <wp:effectExtent l="0" t="0" r="0" b="9525"/>
            <wp:wrapThrough wrapText="bothSides">
              <wp:wrapPolygon edited="0">
                <wp:start x="0" y="0"/>
                <wp:lineTo x="0" y="21530"/>
                <wp:lineTo x="21441" y="21530"/>
                <wp:lineTo x="21441" y="0"/>
                <wp:lineTo x="0" y="0"/>
              </wp:wrapPolygon>
            </wp:wrapThrough>
            <wp:docPr id="162328008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0800"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45FDCD99" wp14:editId="443C2AD1">
            <wp:simplePos x="0" y="0"/>
            <wp:positionH relativeFrom="margin">
              <wp:align>right</wp:align>
            </wp:positionH>
            <wp:positionV relativeFrom="paragraph">
              <wp:posOffset>0</wp:posOffset>
            </wp:positionV>
            <wp:extent cx="2486025" cy="2924175"/>
            <wp:effectExtent l="0" t="0" r="9525" b="9525"/>
            <wp:wrapThrough wrapText="bothSides">
              <wp:wrapPolygon edited="0">
                <wp:start x="0" y="0"/>
                <wp:lineTo x="0" y="21530"/>
                <wp:lineTo x="21517" y="21530"/>
                <wp:lineTo x="21517" y="0"/>
                <wp:lineTo x="0" y="0"/>
              </wp:wrapPolygon>
            </wp:wrapThrough>
            <wp:docPr id="6328530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6025"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B6D8F9" w14:textId="0B6F2D70" w:rsidR="00F63510" w:rsidRDefault="00F63510" w:rsidP="00F63510">
      <w:pPr>
        <w:rPr>
          <w:sz w:val="20"/>
          <w:szCs w:val="20"/>
        </w:rPr>
      </w:pPr>
    </w:p>
    <w:p w14:paraId="67BB4726" w14:textId="41866065" w:rsidR="00F63510" w:rsidRDefault="00F63510" w:rsidP="00F63510">
      <w:pPr>
        <w:rPr>
          <w:sz w:val="20"/>
          <w:szCs w:val="20"/>
        </w:rPr>
      </w:pPr>
    </w:p>
    <w:p w14:paraId="06CB247A" w14:textId="6E64168D" w:rsidR="001D76EE" w:rsidRPr="001D76EE" w:rsidRDefault="001D76EE" w:rsidP="001D76EE">
      <w:pPr>
        <w:rPr>
          <w:sz w:val="20"/>
          <w:szCs w:val="20"/>
        </w:rPr>
      </w:pPr>
    </w:p>
    <w:p w14:paraId="39FE3411" w14:textId="09CA6B3C" w:rsidR="001D76EE" w:rsidRPr="001D76EE" w:rsidRDefault="001D76EE" w:rsidP="001D76EE">
      <w:pPr>
        <w:rPr>
          <w:sz w:val="20"/>
          <w:szCs w:val="20"/>
        </w:rPr>
      </w:pPr>
    </w:p>
    <w:p w14:paraId="383A7ED8" w14:textId="1C78DCFD" w:rsidR="001D76EE" w:rsidRPr="001D76EE" w:rsidRDefault="001D76EE" w:rsidP="001D76EE">
      <w:pPr>
        <w:rPr>
          <w:sz w:val="20"/>
          <w:szCs w:val="20"/>
        </w:rPr>
      </w:pPr>
    </w:p>
    <w:p w14:paraId="0D999C87" w14:textId="27BFF3A4" w:rsidR="001D76EE" w:rsidRDefault="001D76EE" w:rsidP="001D76EE">
      <w:pPr>
        <w:rPr>
          <w:sz w:val="20"/>
          <w:szCs w:val="20"/>
        </w:rPr>
      </w:pPr>
    </w:p>
    <w:p w14:paraId="7B4A46E6" w14:textId="1325B3FC" w:rsidR="001C140D" w:rsidRDefault="001C140D" w:rsidP="001D76EE">
      <w:pPr>
        <w:rPr>
          <w:sz w:val="20"/>
          <w:szCs w:val="20"/>
        </w:rPr>
      </w:pPr>
    </w:p>
    <w:p w14:paraId="1BCECBE3" w14:textId="3F34AB16" w:rsidR="001C140D" w:rsidRDefault="001C140D" w:rsidP="001D76EE">
      <w:pPr>
        <w:rPr>
          <w:sz w:val="20"/>
          <w:szCs w:val="20"/>
        </w:rPr>
      </w:pPr>
    </w:p>
    <w:p w14:paraId="16855221" w14:textId="6B2943CB" w:rsidR="001C140D" w:rsidRPr="001D76EE" w:rsidRDefault="001C140D" w:rsidP="001D76EE">
      <w:pPr>
        <w:rPr>
          <w:sz w:val="20"/>
          <w:szCs w:val="20"/>
        </w:rPr>
      </w:pPr>
    </w:p>
    <w:p w14:paraId="0D220A2F" w14:textId="3EFA2CD1" w:rsidR="007C728F" w:rsidRPr="00313FC4" w:rsidRDefault="001D76EE" w:rsidP="007C728F">
      <w:pPr>
        <w:pStyle w:val="Akapitzlist"/>
        <w:numPr>
          <w:ilvl w:val="1"/>
          <w:numId w:val="34"/>
        </w:numPr>
        <w:ind w:left="993" w:hanging="426"/>
        <w:rPr>
          <w:sz w:val="20"/>
          <w:szCs w:val="20"/>
        </w:rPr>
      </w:pPr>
      <w:r>
        <w:rPr>
          <w:sz w:val="20"/>
          <w:szCs w:val="20"/>
        </w:rPr>
        <w:t>Rozlewisko na rzece Grabi w miejscowości Barycz</w:t>
      </w:r>
      <w:r w:rsidR="00E17C4B">
        <w:rPr>
          <w:sz w:val="20"/>
          <w:szCs w:val="20"/>
        </w:rPr>
        <w:t>, oznakowane „Zakaz kąpieli</w:t>
      </w:r>
      <w:r w:rsidR="00313FC4">
        <w:rPr>
          <w:sz w:val="20"/>
          <w:szCs w:val="20"/>
        </w:rPr>
        <w:t>”</w:t>
      </w:r>
    </w:p>
    <w:p w14:paraId="48FC10F3" w14:textId="77777777" w:rsidR="001C140D" w:rsidRDefault="001C140D" w:rsidP="007C728F">
      <w:pPr>
        <w:rPr>
          <w:sz w:val="20"/>
          <w:szCs w:val="20"/>
        </w:rPr>
      </w:pPr>
    </w:p>
    <w:p w14:paraId="05752258" w14:textId="1A1133D1" w:rsidR="00767C94" w:rsidRPr="00767C94" w:rsidRDefault="00767C94" w:rsidP="00C75974">
      <w:pPr>
        <w:pStyle w:val="Akapitzlist"/>
        <w:numPr>
          <w:ilvl w:val="0"/>
          <w:numId w:val="33"/>
        </w:numPr>
        <w:jc w:val="both"/>
      </w:pPr>
      <w:r w:rsidRPr="00767C94">
        <w:rPr>
          <w:b/>
          <w:bCs/>
          <w:u w:val="single"/>
        </w:rPr>
        <w:t xml:space="preserve">Rzeka </w:t>
      </w:r>
      <w:proofErr w:type="spellStart"/>
      <w:r w:rsidRPr="00767C94">
        <w:rPr>
          <w:b/>
          <w:bCs/>
          <w:u w:val="single"/>
        </w:rPr>
        <w:t>Pałusznica</w:t>
      </w:r>
      <w:proofErr w:type="spellEnd"/>
      <w:r w:rsidRPr="00767C94">
        <w:t xml:space="preserve"> - Rzeka ma swoje źródliska w granicach wsi Wymysłów Francuski, płynie przez sołectwa Markówka, Poleszyn, Orpelów i Przygoń. </w:t>
      </w:r>
      <w:r>
        <w:t>Z</w:t>
      </w:r>
      <w:r w:rsidRPr="00767C94">
        <w:t xml:space="preserve">biera wody głównie z terenów rolnych i leśnych - w znacznym stopniu, zwłaszcza </w:t>
      </w:r>
      <w:r w:rsidR="003B5B5B">
        <w:br/>
      </w:r>
      <w:r w:rsidRPr="00767C94">
        <w:t xml:space="preserve">w pobliżu koryta, zmeliorowanych, o dużej liczbie odwadniających rowów melioracyjnych. </w:t>
      </w:r>
    </w:p>
    <w:p w14:paraId="7BCC0CEF" w14:textId="03DF5D98" w:rsidR="001C140D" w:rsidRDefault="00A91A42" w:rsidP="001C140D">
      <w:pPr>
        <w:ind w:left="567"/>
        <w:jc w:val="both"/>
        <w:rPr>
          <w:noProof/>
        </w:rPr>
      </w:pPr>
      <w:r>
        <w:rPr>
          <w:noProof/>
        </w:rPr>
        <w:drawing>
          <wp:anchor distT="0" distB="0" distL="114300" distR="114300" simplePos="0" relativeHeight="251667456" behindDoc="0" locked="0" layoutInCell="1" allowOverlap="1" wp14:anchorId="6291C892" wp14:editId="2EA84565">
            <wp:simplePos x="0" y="0"/>
            <wp:positionH relativeFrom="column">
              <wp:posOffset>1062355</wp:posOffset>
            </wp:positionH>
            <wp:positionV relativeFrom="paragraph">
              <wp:posOffset>5080</wp:posOffset>
            </wp:positionV>
            <wp:extent cx="3371850" cy="4105275"/>
            <wp:effectExtent l="0" t="0" r="0" b="9525"/>
            <wp:wrapNone/>
            <wp:docPr id="55472082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1850" cy="4105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602D4E" w14:textId="40A51692" w:rsidR="00A91A42" w:rsidRDefault="00A91A42" w:rsidP="001C140D">
      <w:pPr>
        <w:ind w:left="567"/>
        <w:jc w:val="both"/>
        <w:rPr>
          <w:noProof/>
        </w:rPr>
      </w:pPr>
    </w:p>
    <w:p w14:paraId="7F47EBAD" w14:textId="3022DC81" w:rsidR="00A91A42" w:rsidRDefault="00A91A42" w:rsidP="001C140D">
      <w:pPr>
        <w:ind w:left="567"/>
        <w:jc w:val="both"/>
        <w:rPr>
          <w:noProof/>
        </w:rPr>
      </w:pPr>
    </w:p>
    <w:p w14:paraId="1AB97318" w14:textId="77777777" w:rsidR="00A91A42" w:rsidRDefault="00A91A42" w:rsidP="001C140D">
      <w:pPr>
        <w:ind w:left="567"/>
        <w:jc w:val="both"/>
        <w:rPr>
          <w:noProof/>
        </w:rPr>
      </w:pPr>
    </w:p>
    <w:p w14:paraId="11762C8D" w14:textId="26236C11" w:rsidR="00A91A42" w:rsidRDefault="00A91A42" w:rsidP="001C140D">
      <w:pPr>
        <w:ind w:left="567"/>
        <w:jc w:val="both"/>
        <w:rPr>
          <w:sz w:val="20"/>
          <w:szCs w:val="20"/>
        </w:rPr>
      </w:pPr>
    </w:p>
    <w:p w14:paraId="332BE686" w14:textId="77777777" w:rsidR="00A91A42" w:rsidRDefault="00A91A42" w:rsidP="001C140D">
      <w:pPr>
        <w:ind w:left="567"/>
        <w:jc w:val="both"/>
        <w:rPr>
          <w:sz w:val="20"/>
          <w:szCs w:val="20"/>
        </w:rPr>
      </w:pPr>
    </w:p>
    <w:p w14:paraId="0A1B2735" w14:textId="77777777" w:rsidR="00A91A42" w:rsidRDefault="00A91A42" w:rsidP="001C140D">
      <w:pPr>
        <w:ind w:left="567"/>
        <w:jc w:val="both"/>
        <w:rPr>
          <w:sz w:val="20"/>
          <w:szCs w:val="20"/>
        </w:rPr>
      </w:pPr>
    </w:p>
    <w:p w14:paraId="163129B4" w14:textId="77777777" w:rsidR="00A91A42" w:rsidRDefault="00A91A42" w:rsidP="001C140D">
      <w:pPr>
        <w:ind w:left="567"/>
        <w:jc w:val="both"/>
        <w:rPr>
          <w:sz w:val="20"/>
          <w:szCs w:val="20"/>
        </w:rPr>
      </w:pPr>
    </w:p>
    <w:p w14:paraId="2C5993AC" w14:textId="77777777" w:rsidR="00A91A42" w:rsidRDefault="00A91A42" w:rsidP="001C140D">
      <w:pPr>
        <w:ind w:left="567"/>
        <w:jc w:val="both"/>
        <w:rPr>
          <w:sz w:val="20"/>
          <w:szCs w:val="20"/>
        </w:rPr>
      </w:pPr>
    </w:p>
    <w:p w14:paraId="54B14D57" w14:textId="77777777" w:rsidR="00A91A42" w:rsidRDefault="00A91A42" w:rsidP="001C140D">
      <w:pPr>
        <w:ind w:left="567"/>
        <w:jc w:val="both"/>
        <w:rPr>
          <w:sz w:val="20"/>
          <w:szCs w:val="20"/>
        </w:rPr>
      </w:pPr>
    </w:p>
    <w:p w14:paraId="25ACF769" w14:textId="77777777" w:rsidR="00A91A42" w:rsidRDefault="00A91A42" w:rsidP="001C140D">
      <w:pPr>
        <w:ind w:left="567"/>
        <w:jc w:val="both"/>
        <w:rPr>
          <w:sz w:val="20"/>
          <w:szCs w:val="20"/>
        </w:rPr>
      </w:pPr>
    </w:p>
    <w:p w14:paraId="42DBA538" w14:textId="77777777" w:rsidR="00A91A42" w:rsidRDefault="00A91A42" w:rsidP="001C140D">
      <w:pPr>
        <w:ind w:left="567"/>
        <w:jc w:val="both"/>
        <w:rPr>
          <w:sz w:val="20"/>
          <w:szCs w:val="20"/>
        </w:rPr>
      </w:pPr>
    </w:p>
    <w:p w14:paraId="260946E1" w14:textId="77777777" w:rsidR="00A91A42" w:rsidRDefault="00A91A42" w:rsidP="00A91A42">
      <w:pPr>
        <w:spacing w:line="240" w:lineRule="auto"/>
        <w:jc w:val="both"/>
        <w:rPr>
          <w:sz w:val="20"/>
          <w:szCs w:val="20"/>
        </w:rPr>
      </w:pPr>
    </w:p>
    <w:p w14:paraId="39F49D9C" w14:textId="77777777" w:rsidR="003B5B5B" w:rsidRPr="001C140D" w:rsidRDefault="003B5B5B" w:rsidP="003B5B5B">
      <w:pPr>
        <w:spacing w:after="0" w:line="240" w:lineRule="auto"/>
        <w:jc w:val="both"/>
        <w:rPr>
          <w:sz w:val="20"/>
          <w:szCs w:val="20"/>
        </w:rPr>
      </w:pPr>
    </w:p>
    <w:p w14:paraId="67896778" w14:textId="0334767E" w:rsidR="00A91A42" w:rsidRPr="00313FC4" w:rsidRDefault="003B5B5B" w:rsidP="003B5B5B">
      <w:pPr>
        <w:pStyle w:val="Akapitzlist"/>
        <w:ind w:left="927"/>
        <w:jc w:val="both"/>
        <w:rPr>
          <w:sz w:val="20"/>
          <w:szCs w:val="20"/>
        </w:rPr>
      </w:pPr>
      <w:r>
        <w:rPr>
          <w:sz w:val="20"/>
          <w:szCs w:val="20"/>
        </w:rPr>
        <w:t xml:space="preserve">              </w:t>
      </w:r>
      <w:r w:rsidR="001C140D">
        <w:rPr>
          <w:sz w:val="20"/>
          <w:szCs w:val="20"/>
        </w:rPr>
        <w:t xml:space="preserve">2.1. Rzeka </w:t>
      </w:r>
      <w:proofErr w:type="spellStart"/>
      <w:r w:rsidR="001C140D">
        <w:rPr>
          <w:sz w:val="20"/>
          <w:szCs w:val="20"/>
        </w:rPr>
        <w:t>Pałusznica</w:t>
      </w:r>
      <w:proofErr w:type="spellEnd"/>
      <w:r w:rsidR="001C140D">
        <w:rPr>
          <w:sz w:val="20"/>
          <w:szCs w:val="20"/>
        </w:rPr>
        <w:t xml:space="preserve"> w m. Barycz</w:t>
      </w:r>
    </w:p>
    <w:p w14:paraId="082C7408" w14:textId="217B0BFB" w:rsidR="00767C94" w:rsidRPr="00D77940" w:rsidRDefault="00767C94" w:rsidP="00C75974">
      <w:pPr>
        <w:pStyle w:val="Akapitzlist"/>
        <w:numPr>
          <w:ilvl w:val="0"/>
          <w:numId w:val="33"/>
        </w:numPr>
        <w:jc w:val="both"/>
      </w:pPr>
      <w:r w:rsidRPr="00D77940">
        <w:rPr>
          <w:b/>
          <w:bCs/>
          <w:u w:val="single"/>
        </w:rPr>
        <w:lastRenderedPageBreak/>
        <w:t>Stawy gminne w Talarze</w:t>
      </w:r>
      <w:r w:rsidRPr="00D77940">
        <w:t xml:space="preserve"> – stawy znajdują się na terenie działek należących do Gminy Dobroń. Ich łączna powierzchnia wynosi prawie 5 ha. Są to stawy rybne, które gmina wydzierżawia </w:t>
      </w:r>
      <w:r w:rsidR="00313FC4">
        <w:t>Ł</w:t>
      </w:r>
      <w:r w:rsidRPr="00D77940">
        <w:t xml:space="preserve">ódzkiemu </w:t>
      </w:r>
      <w:r w:rsidR="00313FC4">
        <w:t>O</w:t>
      </w:r>
      <w:r w:rsidRPr="00D77940">
        <w:t>kręgowi Polskiego Związku Wędkarskiego. Rocznie trafia tu nawet 900 kg małych ryb. Biorą tu przeważnie płocie, leszcze, karpie, liny, karasie, szczupaki oraz węgorze. Na łowisku obowiązują ograniczenia co do ilości ryb, które można stąd zabrać w ciągu doby.</w:t>
      </w:r>
      <w:r w:rsidR="00D77940" w:rsidRPr="00D77940">
        <w:t xml:space="preserve"> Teren jest oznakowany tabliczką „Zakaz kąpieli”. Akwen wodny oznakowany i niestrzeżony.</w:t>
      </w:r>
    </w:p>
    <w:p w14:paraId="12E0B418" w14:textId="1DAAA6E2" w:rsidR="00767C94" w:rsidRDefault="00DE7F1D" w:rsidP="00767C94">
      <w:pPr>
        <w:ind w:left="567"/>
        <w:rPr>
          <w:sz w:val="20"/>
          <w:szCs w:val="20"/>
        </w:rPr>
      </w:pPr>
      <w:r>
        <w:rPr>
          <w:noProof/>
        </w:rPr>
        <w:drawing>
          <wp:anchor distT="0" distB="0" distL="114300" distR="114300" simplePos="0" relativeHeight="251668480" behindDoc="0" locked="0" layoutInCell="1" allowOverlap="1" wp14:anchorId="18FFB834" wp14:editId="36D0EB44">
            <wp:simplePos x="0" y="0"/>
            <wp:positionH relativeFrom="margin">
              <wp:posOffset>3386456</wp:posOffset>
            </wp:positionH>
            <wp:positionV relativeFrom="paragraph">
              <wp:posOffset>197485</wp:posOffset>
            </wp:positionV>
            <wp:extent cx="2438400" cy="3247390"/>
            <wp:effectExtent l="0" t="0" r="0" b="0"/>
            <wp:wrapNone/>
            <wp:docPr id="138224263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8400" cy="32473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06991BB6" wp14:editId="1C681D74">
            <wp:simplePos x="0" y="0"/>
            <wp:positionH relativeFrom="margin">
              <wp:posOffset>556895</wp:posOffset>
            </wp:positionH>
            <wp:positionV relativeFrom="paragraph">
              <wp:posOffset>197485</wp:posOffset>
            </wp:positionV>
            <wp:extent cx="2619375" cy="3238500"/>
            <wp:effectExtent l="0" t="0" r="9525" b="0"/>
            <wp:wrapTight wrapText="bothSides">
              <wp:wrapPolygon edited="0">
                <wp:start x="0" y="0"/>
                <wp:lineTo x="0" y="21473"/>
                <wp:lineTo x="21521" y="21473"/>
                <wp:lineTo x="21521" y="0"/>
                <wp:lineTo x="0" y="0"/>
              </wp:wrapPolygon>
            </wp:wrapTight>
            <wp:docPr id="22240058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9375" cy="3238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F66D15" w14:textId="7A177881" w:rsidR="00573F4E" w:rsidRDefault="00573F4E" w:rsidP="00D77940">
      <w:pPr>
        <w:rPr>
          <w:sz w:val="20"/>
          <w:szCs w:val="20"/>
        </w:rPr>
      </w:pPr>
    </w:p>
    <w:p w14:paraId="4CF70535" w14:textId="7A65576A" w:rsidR="00573F4E" w:rsidRDefault="00573F4E" w:rsidP="00D77940">
      <w:pPr>
        <w:rPr>
          <w:sz w:val="20"/>
          <w:szCs w:val="20"/>
        </w:rPr>
      </w:pPr>
    </w:p>
    <w:p w14:paraId="126393DD" w14:textId="29700F64" w:rsidR="00573F4E" w:rsidRDefault="00573F4E" w:rsidP="00D77940">
      <w:pPr>
        <w:rPr>
          <w:sz w:val="20"/>
          <w:szCs w:val="20"/>
        </w:rPr>
      </w:pPr>
    </w:p>
    <w:p w14:paraId="6A4DAE35" w14:textId="7D945E35" w:rsidR="00573F4E" w:rsidRDefault="00573F4E" w:rsidP="00D77940">
      <w:pPr>
        <w:rPr>
          <w:sz w:val="20"/>
          <w:szCs w:val="20"/>
        </w:rPr>
      </w:pPr>
    </w:p>
    <w:p w14:paraId="2AE8DF3F" w14:textId="77777777" w:rsidR="00573F4E" w:rsidRDefault="00573F4E" w:rsidP="00D77940">
      <w:pPr>
        <w:rPr>
          <w:sz w:val="20"/>
          <w:szCs w:val="20"/>
        </w:rPr>
      </w:pPr>
    </w:p>
    <w:p w14:paraId="3B3CBDD8" w14:textId="77777777" w:rsidR="00573F4E" w:rsidRDefault="00573F4E" w:rsidP="00D77940">
      <w:pPr>
        <w:rPr>
          <w:sz w:val="20"/>
          <w:szCs w:val="20"/>
        </w:rPr>
      </w:pPr>
    </w:p>
    <w:p w14:paraId="0D320F55" w14:textId="77777777" w:rsidR="00573F4E" w:rsidRDefault="00573F4E" w:rsidP="00D77940">
      <w:pPr>
        <w:rPr>
          <w:sz w:val="20"/>
          <w:szCs w:val="20"/>
        </w:rPr>
      </w:pPr>
    </w:p>
    <w:p w14:paraId="3DD73A88" w14:textId="77777777" w:rsidR="00573F4E" w:rsidRDefault="00573F4E" w:rsidP="00D77940">
      <w:pPr>
        <w:rPr>
          <w:sz w:val="20"/>
          <w:szCs w:val="20"/>
        </w:rPr>
      </w:pPr>
    </w:p>
    <w:p w14:paraId="1D016F59" w14:textId="77777777" w:rsidR="00573F4E" w:rsidRDefault="00573F4E" w:rsidP="00D77940">
      <w:pPr>
        <w:rPr>
          <w:sz w:val="20"/>
          <w:szCs w:val="20"/>
        </w:rPr>
      </w:pPr>
    </w:p>
    <w:p w14:paraId="21FFCD90" w14:textId="77777777" w:rsidR="00A91A42" w:rsidRDefault="00A91A42" w:rsidP="00A91A42">
      <w:pPr>
        <w:rPr>
          <w:sz w:val="20"/>
          <w:szCs w:val="20"/>
        </w:rPr>
      </w:pPr>
    </w:p>
    <w:p w14:paraId="13A803B3" w14:textId="77777777" w:rsidR="00A91A42" w:rsidRDefault="00A91A42" w:rsidP="00A91A42">
      <w:pPr>
        <w:spacing w:after="0" w:line="240" w:lineRule="auto"/>
        <w:rPr>
          <w:sz w:val="20"/>
          <w:szCs w:val="20"/>
        </w:rPr>
      </w:pPr>
    </w:p>
    <w:p w14:paraId="0D0289B8" w14:textId="0B946489" w:rsidR="00A91A42" w:rsidRPr="00313FC4" w:rsidRDefault="003B5B5B" w:rsidP="00A91A4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A91A42" w:rsidRPr="00313FC4">
        <w:rPr>
          <w:rFonts w:ascii="Times New Roman" w:hAnsi="Times New Roman" w:cs="Times New Roman"/>
          <w:sz w:val="20"/>
          <w:szCs w:val="20"/>
        </w:rPr>
        <w:t>3.1. Stawy gminne w Talarze</w:t>
      </w:r>
      <w:r w:rsidR="00313FC4">
        <w:rPr>
          <w:rFonts w:ascii="Times New Roman" w:hAnsi="Times New Roman" w:cs="Times New Roman"/>
          <w:sz w:val="20"/>
          <w:szCs w:val="20"/>
        </w:rPr>
        <w:t>, oznakowane „Zakaz kąpieli”</w:t>
      </w:r>
    </w:p>
    <w:p w14:paraId="1F7DC494" w14:textId="77777777" w:rsidR="00A91A42" w:rsidRDefault="00A91A42" w:rsidP="00D77940">
      <w:pPr>
        <w:rPr>
          <w:sz w:val="20"/>
          <w:szCs w:val="20"/>
        </w:rPr>
      </w:pPr>
    </w:p>
    <w:p w14:paraId="6C7ABFCA" w14:textId="255079FB" w:rsidR="00573F4E" w:rsidRDefault="00E17C4B" w:rsidP="00C75974">
      <w:pPr>
        <w:pStyle w:val="Akapitzlist"/>
        <w:numPr>
          <w:ilvl w:val="0"/>
          <w:numId w:val="28"/>
        </w:numPr>
        <w:jc w:val="both"/>
        <w:rPr>
          <w:b/>
          <w:bCs/>
        </w:rPr>
      </w:pPr>
      <w:r w:rsidRPr="00E17C4B">
        <w:rPr>
          <w:b/>
          <w:bCs/>
        </w:rPr>
        <w:t>Zagrożenia dla bezpieczeństwa osób korzystających z obszaru wodnego i działania na rzecz ograniczenia występowania ww. zagrożeń</w:t>
      </w:r>
    </w:p>
    <w:p w14:paraId="1264144C" w14:textId="77777777" w:rsidR="005B552D" w:rsidRDefault="005B552D" w:rsidP="00C75974">
      <w:pPr>
        <w:jc w:val="both"/>
        <w:rPr>
          <w:b/>
          <w:bCs/>
        </w:rPr>
      </w:pPr>
    </w:p>
    <w:p w14:paraId="4264D893" w14:textId="644AE354" w:rsidR="005B552D" w:rsidRPr="005B552D" w:rsidRDefault="005B552D" w:rsidP="00C75974">
      <w:pPr>
        <w:ind w:firstLine="567"/>
        <w:jc w:val="both"/>
        <w:rPr>
          <w:rFonts w:ascii="Times New Roman" w:hAnsi="Times New Roman" w:cs="Times New Roman"/>
          <w:sz w:val="24"/>
          <w:szCs w:val="24"/>
        </w:rPr>
      </w:pPr>
      <w:r w:rsidRPr="005B552D">
        <w:rPr>
          <w:rFonts w:ascii="Times New Roman" w:hAnsi="Times New Roman" w:cs="Times New Roman"/>
          <w:sz w:val="24"/>
          <w:szCs w:val="24"/>
        </w:rPr>
        <w:t>Na terenie Gminy Dobroń nie wyznaczono kąpielisk lub miejsc okazjonalnie wykorzystywanych do kąpieli w rozumieniu obowiązujących przepisów prawnych. Nie planuje się również tworzenia takich miejsc w przyszłości. W granicach administracyjnych Gminy Dobroń nie występują miejsca, w których dozwolona jest kąpiel w wodach rzeki Grabi. Istnieje jednak prawdopodobieństwo kąpieli w nieustalonych miejscach.</w:t>
      </w:r>
    </w:p>
    <w:p w14:paraId="7EBB93D5" w14:textId="56E18282" w:rsidR="005B552D" w:rsidRPr="005B552D" w:rsidRDefault="005B552D" w:rsidP="00C75974">
      <w:pPr>
        <w:ind w:firstLine="567"/>
        <w:jc w:val="both"/>
        <w:rPr>
          <w:rFonts w:ascii="Times New Roman" w:hAnsi="Times New Roman" w:cs="Times New Roman"/>
          <w:sz w:val="24"/>
          <w:szCs w:val="24"/>
          <w:u w:val="single"/>
        </w:rPr>
      </w:pPr>
      <w:r w:rsidRPr="005B552D">
        <w:rPr>
          <w:rFonts w:ascii="Times New Roman" w:hAnsi="Times New Roman" w:cs="Times New Roman"/>
          <w:sz w:val="24"/>
          <w:szCs w:val="24"/>
        </w:rPr>
        <w:t xml:space="preserve">Kąpiel lub zabawa w wodzie czy korzystanie ze sprzętów wodnych, to forma rekreacji związana z letnim wypoczynkiem. Wejście do wody stwarza jednak zawsze zagrożenie, </w:t>
      </w:r>
      <w:r w:rsidR="003B5B5B">
        <w:rPr>
          <w:rFonts w:ascii="Times New Roman" w:hAnsi="Times New Roman" w:cs="Times New Roman"/>
          <w:sz w:val="24"/>
          <w:szCs w:val="24"/>
        </w:rPr>
        <w:br/>
      </w:r>
      <w:r w:rsidRPr="005B552D">
        <w:rPr>
          <w:rFonts w:ascii="Times New Roman" w:hAnsi="Times New Roman" w:cs="Times New Roman"/>
          <w:sz w:val="24"/>
          <w:szCs w:val="24"/>
        </w:rPr>
        <w:t xml:space="preserve">z którym należy się liczyć. </w:t>
      </w:r>
      <w:r w:rsidRPr="005B552D">
        <w:rPr>
          <w:rFonts w:ascii="Times New Roman" w:hAnsi="Times New Roman" w:cs="Times New Roman"/>
          <w:sz w:val="24"/>
          <w:szCs w:val="24"/>
          <w:u w:val="single"/>
        </w:rPr>
        <w:t>Szczególnie groźne sytuacje to:</w:t>
      </w:r>
    </w:p>
    <w:p w14:paraId="644CB008" w14:textId="55D94191" w:rsidR="005B552D" w:rsidRDefault="005B552D" w:rsidP="00C75974">
      <w:pPr>
        <w:pStyle w:val="Akapitzlist"/>
        <w:numPr>
          <w:ilvl w:val="0"/>
          <w:numId w:val="37"/>
        </w:numPr>
        <w:jc w:val="both"/>
      </w:pPr>
      <w:r w:rsidRPr="005B552D">
        <w:t>wstrząs termiczny</w:t>
      </w:r>
      <w:r>
        <w:t>,</w:t>
      </w:r>
    </w:p>
    <w:p w14:paraId="6724C500" w14:textId="102456A7" w:rsidR="005B552D" w:rsidRDefault="005B552D" w:rsidP="00C75974">
      <w:pPr>
        <w:pStyle w:val="Akapitzlist"/>
        <w:numPr>
          <w:ilvl w:val="0"/>
          <w:numId w:val="37"/>
        </w:numPr>
        <w:jc w:val="both"/>
      </w:pPr>
      <w:r>
        <w:t>brak umiejętności pływania,</w:t>
      </w:r>
    </w:p>
    <w:p w14:paraId="3BB331C0" w14:textId="7E73799A" w:rsidR="005B552D" w:rsidRDefault="005B552D" w:rsidP="00C75974">
      <w:pPr>
        <w:pStyle w:val="Akapitzlist"/>
        <w:numPr>
          <w:ilvl w:val="0"/>
          <w:numId w:val="37"/>
        </w:numPr>
        <w:jc w:val="both"/>
      </w:pPr>
      <w:r>
        <w:t>pływanie pod wpływem alkoholu,</w:t>
      </w:r>
    </w:p>
    <w:p w14:paraId="64B049B5" w14:textId="7DB999E0" w:rsidR="005B552D" w:rsidRDefault="005B552D" w:rsidP="00C75974">
      <w:pPr>
        <w:pStyle w:val="Akapitzlist"/>
        <w:numPr>
          <w:ilvl w:val="0"/>
          <w:numId w:val="37"/>
        </w:numPr>
        <w:jc w:val="both"/>
      </w:pPr>
      <w:r>
        <w:t>skurcze, zasłabnięcia,</w:t>
      </w:r>
    </w:p>
    <w:p w14:paraId="5381E18B" w14:textId="2FE1ABDC" w:rsidR="005B552D" w:rsidRDefault="005B552D" w:rsidP="00C75974">
      <w:pPr>
        <w:pStyle w:val="Akapitzlist"/>
        <w:numPr>
          <w:ilvl w:val="0"/>
          <w:numId w:val="37"/>
        </w:numPr>
        <w:jc w:val="both"/>
      </w:pPr>
      <w:r>
        <w:t>skakanie do wody,</w:t>
      </w:r>
    </w:p>
    <w:p w14:paraId="0DC5173A" w14:textId="53344710" w:rsidR="005B552D" w:rsidRDefault="005B552D" w:rsidP="00C75974">
      <w:pPr>
        <w:pStyle w:val="Akapitzlist"/>
        <w:numPr>
          <w:ilvl w:val="0"/>
          <w:numId w:val="37"/>
        </w:numPr>
        <w:jc w:val="both"/>
      </w:pPr>
      <w:r>
        <w:t>przecenianie swoich umiejętności,</w:t>
      </w:r>
    </w:p>
    <w:p w14:paraId="7103DACD" w14:textId="7110BA96" w:rsidR="005B552D" w:rsidRDefault="005B552D" w:rsidP="00C75974">
      <w:pPr>
        <w:pStyle w:val="Akapitzlist"/>
        <w:numPr>
          <w:ilvl w:val="0"/>
          <w:numId w:val="37"/>
        </w:numPr>
        <w:jc w:val="both"/>
      </w:pPr>
      <w:r>
        <w:lastRenderedPageBreak/>
        <w:t>brawura,</w:t>
      </w:r>
    </w:p>
    <w:p w14:paraId="2155B1EF" w14:textId="3F72534B" w:rsidR="005B552D" w:rsidRDefault="005B552D" w:rsidP="00C75974">
      <w:pPr>
        <w:pStyle w:val="Akapitzlist"/>
        <w:numPr>
          <w:ilvl w:val="0"/>
          <w:numId w:val="37"/>
        </w:numPr>
        <w:jc w:val="both"/>
      </w:pPr>
      <w:r>
        <w:t>kąpiel w miejscach zarośniętych,</w:t>
      </w:r>
    </w:p>
    <w:p w14:paraId="2B61625F" w14:textId="37CF71A0" w:rsidR="005B552D" w:rsidRDefault="005B552D" w:rsidP="00C75974">
      <w:pPr>
        <w:pStyle w:val="Akapitzlist"/>
        <w:numPr>
          <w:ilvl w:val="0"/>
          <w:numId w:val="37"/>
        </w:numPr>
        <w:jc w:val="both"/>
      </w:pPr>
      <w:r>
        <w:t>kąpiel w miejscach ze znakiem zakaz kąpieli,</w:t>
      </w:r>
    </w:p>
    <w:p w14:paraId="48F6E5B4" w14:textId="06315A0D" w:rsidR="005B552D" w:rsidRDefault="005B552D" w:rsidP="00C75974">
      <w:pPr>
        <w:pStyle w:val="Akapitzlist"/>
        <w:numPr>
          <w:ilvl w:val="0"/>
          <w:numId w:val="37"/>
        </w:numPr>
        <w:jc w:val="both"/>
      </w:pPr>
      <w:r>
        <w:t>niekorzystne warunki pogodowe,</w:t>
      </w:r>
    </w:p>
    <w:p w14:paraId="0C34259C" w14:textId="6899402B" w:rsidR="005B552D" w:rsidRDefault="005B552D" w:rsidP="00C75974">
      <w:pPr>
        <w:pStyle w:val="Akapitzlist"/>
        <w:numPr>
          <w:ilvl w:val="0"/>
          <w:numId w:val="37"/>
        </w:numPr>
        <w:jc w:val="both"/>
      </w:pPr>
      <w:r>
        <w:t>w przypadku dzieci – brak nadzoru rodziców,</w:t>
      </w:r>
    </w:p>
    <w:p w14:paraId="5735BC87" w14:textId="48E3396C" w:rsidR="005B552D" w:rsidRDefault="005B552D" w:rsidP="00C75974">
      <w:pPr>
        <w:pStyle w:val="Akapitzlist"/>
        <w:numPr>
          <w:ilvl w:val="0"/>
          <w:numId w:val="37"/>
        </w:numPr>
        <w:jc w:val="both"/>
      </w:pPr>
      <w:r>
        <w:t>brak odpowiednich środków bezpieczeństwa – kamizelek wodnych,</w:t>
      </w:r>
    </w:p>
    <w:p w14:paraId="48CD3549" w14:textId="39BA1E93" w:rsidR="005B552D" w:rsidRDefault="005B552D" w:rsidP="00C75974">
      <w:pPr>
        <w:pStyle w:val="Akapitzlist"/>
        <w:numPr>
          <w:ilvl w:val="0"/>
          <w:numId w:val="37"/>
        </w:numPr>
        <w:jc w:val="both"/>
      </w:pPr>
      <w:r>
        <w:t>zły stan zdrowia,</w:t>
      </w:r>
    </w:p>
    <w:p w14:paraId="7C75CF2E" w14:textId="27CC282B" w:rsidR="005B552D" w:rsidRDefault="005B552D" w:rsidP="00C75974">
      <w:pPr>
        <w:pStyle w:val="Akapitzlist"/>
        <w:numPr>
          <w:ilvl w:val="0"/>
          <w:numId w:val="37"/>
        </w:numPr>
        <w:jc w:val="both"/>
      </w:pPr>
      <w:r>
        <w:t>korzystanie z dzikich kąpielisk bez nadzoru organizacji ratowniczych oraz administracji samorządowej,</w:t>
      </w:r>
    </w:p>
    <w:p w14:paraId="06D656AE" w14:textId="3962E571" w:rsidR="005B552D" w:rsidRDefault="00614643" w:rsidP="00C75974">
      <w:pPr>
        <w:pStyle w:val="Akapitzlist"/>
        <w:numPr>
          <w:ilvl w:val="0"/>
          <w:numId w:val="37"/>
        </w:numPr>
        <w:jc w:val="both"/>
      </w:pPr>
      <w:r>
        <w:t>skażenie wody w wyniku zakwitu sinic,</w:t>
      </w:r>
    </w:p>
    <w:p w14:paraId="4AC3EFE4" w14:textId="75B79B56" w:rsidR="00614643" w:rsidRDefault="00614643" w:rsidP="00C75974">
      <w:pPr>
        <w:pStyle w:val="Akapitzlist"/>
        <w:numPr>
          <w:ilvl w:val="0"/>
          <w:numId w:val="37"/>
        </w:numPr>
        <w:jc w:val="both"/>
      </w:pPr>
      <w:r>
        <w:t>skażenie środowiska w wyniku przedostania się do wód substancji chemicznych.</w:t>
      </w:r>
    </w:p>
    <w:p w14:paraId="0BBBD20E" w14:textId="77777777" w:rsidR="00614643" w:rsidRDefault="00614643" w:rsidP="00C75974">
      <w:pPr>
        <w:jc w:val="both"/>
      </w:pPr>
    </w:p>
    <w:p w14:paraId="36C59870" w14:textId="0F296B56" w:rsidR="00614643" w:rsidRPr="00614643" w:rsidRDefault="00614643" w:rsidP="00C75974">
      <w:pPr>
        <w:jc w:val="both"/>
        <w:rPr>
          <w:rFonts w:ascii="Times New Roman" w:hAnsi="Times New Roman" w:cs="Times New Roman"/>
          <w:sz w:val="24"/>
          <w:szCs w:val="24"/>
          <w:u w:val="single"/>
        </w:rPr>
      </w:pPr>
      <w:r w:rsidRPr="00614643">
        <w:rPr>
          <w:rFonts w:ascii="Times New Roman" w:hAnsi="Times New Roman" w:cs="Times New Roman"/>
          <w:sz w:val="24"/>
          <w:szCs w:val="24"/>
          <w:u w:val="single"/>
        </w:rPr>
        <w:t>Zagrożenia dla osób kąpiących się wynikają z:</w:t>
      </w:r>
    </w:p>
    <w:p w14:paraId="04EF8EAB" w14:textId="11F91803" w:rsidR="00614643" w:rsidRDefault="00614643" w:rsidP="00C75974">
      <w:pPr>
        <w:pStyle w:val="Akapitzlist"/>
        <w:numPr>
          <w:ilvl w:val="0"/>
          <w:numId w:val="38"/>
        </w:numPr>
        <w:jc w:val="both"/>
      </w:pPr>
      <w:r>
        <w:t>braku lub słabej umiejętności pływania, niewłaściwej oceny tych umiejętności bądź złego stanu zdrowia,</w:t>
      </w:r>
    </w:p>
    <w:p w14:paraId="79AEFD22" w14:textId="2D7DB730" w:rsidR="00614643" w:rsidRDefault="00614643" w:rsidP="00C75974">
      <w:pPr>
        <w:pStyle w:val="Akapitzlist"/>
        <w:numPr>
          <w:ilvl w:val="0"/>
          <w:numId w:val="38"/>
        </w:numPr>
        <w:jc w:val="both"/>
      </w:pPr>
      <w:r>
        <w:t>odbywanie długich kąpieli w wodzie o zbyt niskiej temperaturze,</w:t>
      </w:r>
    </w:p>
    <w:p w14:paraId="7A9211D1" w14:textId="39C66706" w:rsidR="00614643" w:rsidRDefault="00614643" w:rsidP="00C75974">
      <w:pPr>
        <w:pStyle w:val="Akapitzlist"/>
        <w:numPr>
          <w:ilvl w:val="0"/>
          <w:numId w:val="38"/>
        </w:numPr>
        <w:jc w:val="both"/>
      </w:pPr>
      <w:r>
        <w:t>odbywanie kąpieli podczas niesprzyjających warunków atmosferycznych np. burza, mgła, porywisty wiatr,</w:t>
      </w:r>
    </w:p>
    <w:p w14:paraId="2AF93DFF" w14:textId="06A19042" w:rsidR="00614643" w:rsidRDefault="00614643" w:rsidP="00C75974">
      <w:pPr>
        <w:pStyle w:val="Akapitzlist"/>
        <w:numPr>
          <w:ilvl w:val="0"/>
          <w:numId w:val="38"/>
        </w:numPr>
        <w:jc w:val="both"/>
      </w:pPr>
      <w:r>
        <w:t>pływanie na czczo lub bezpośrednio po spożyciu posiłku,</w:t>
      </w:r>
    </w:p>
    <w:p w14:paraId="3A656D9D" w14:textId="42D41046" w:rsidR="00614643" w:rsidRDefault="00614643" w:rsidP="00C75974">
      <w:pPr>
        <w:pStyle w:val="Akapitzlist"/>
        <w:numPr>
          <w:ilvl w:val="0"/>
          <w:numId w:val="38"/>
        </w:numPr>
        <w:jc w:val="both"/>
      </w:pPr>
      <w:r>
        <w:t>pływanie po zapadnięciu zmroku oraz w nocy,</w:t>
      </w:r>
    </w:p>
    <w:p w14:paraId="63C63CFA" w14:textId="4B197A6D" w:rsidR="00614643" w:rsidRDefault="00614643" w:rsidP="00C75974">
      <w:pPr>
        <w:pStyle w:val="Akapitzlist"/>
        <w:numPr>
          <w:ilvl w:val="0"/>
          <w:numId w:val="38"/>
        </w:numPr>
        <w:jc w:val="both"/>
      </w:pPr>
      <w:r>
        <w:t>korzystanie z miejsc nieprzystosowanych da kąpieli – wpływania w strefy porośnięte roślinnością wodną lub w miejsca bagniste, wykonywania skoków do wody bez znajomości głębokości i występowania obiektów zanurzonych,</w:t>
      </w:r>
    </w:p>
    <w:p w14:paraId="1382B15B" w14:textId="681E1FB6" w:rsidR="00614643" w:rsidRDefault="00614643" w:rsidP="00C75974">
      <w:pPr>
        <w:pStyle w:val="Akapitzlist"/>
        <w:numPr>
          <w:ilvl w:val="0"/>
          <w:numId w:val="38"/>
        </w:numPr>
        <w:jc w:val="both"/>
      </w:pPr>
      <w:r>
        <w:t>odbywania kąpieli w stanie pod wpływem alkoholu lub środków odurzających.</w:t>
      </w:r>
    </w:p>
    <w:p w14:paraId="107422CB" w14:textId="77777777" w:rsidR="00614643" w:rsidRDefault="00614643" w:rsidP="00614643"/>
    <w:p w14:paraId="6DFF60EC" w14:textId="77777777" w:rsidR="00614643" w:rsidRDefault="00614643" w:rsidP="00614643">
      <w:pPr>
        <w:rPr>
          <w:rFonts w:ascii="Times New Roman" w:hAnsi="Times New Roman" w:cs="Times New Roman"/>
          <w:sz w:val="24"/>
          <w:szCs w:val="24"/>
          <w:u w:val="single"/>
        </w:rPr>
      </w:pPr>
    </w:p>
    <w:p w14:paraId="1BDE4EE7" w14:textId="22C155A5" w:rsidR="00614643" w:rsidRDefault="00614643" w:rsidP="00C75974">
      <w:pPr>
        <w:jc w:val="both"/>
        <w:rPr>
          <w:rFonts w:ascii="Times New Roman" w:hAnsi="Times New Roman" w:cs="Times New Roman"/>
          <w:sz w:val="24"/>
          <w:szCs w:val="24"/>
          <w:u w:val="single"/>
        </w:rPr>
      </w:pPr>
      <w:r w:rsidRPr="00614643">
        <w:rPr>
          <w:rFonts w:ascii="Times New Roman" w:hAnsi="Times New Roman" w:cs="Times New Roman"/>
          <w:sz w:val="24"/>
          <w:szCs w:val="24"/>
          <w:u w:val="single"/>
        </w:rPr>
        <w:t>Wśród działań na rzecz ograniczenia występowania zagrożeń dla bezpieczeństwa na obszarze wodnym, planowane są:</w:t>
      </w:r>
    </w:p>
    <w:p w14:paraId="2EF348F5" w14:textId="672336E9" w:rsidR="00614643" w:rsidRDefault="00614643" w:rsidP="00C75974">
      <w:pPr>
        <w:pStyle w:val="Akapitzlist"/>
        <w:numPr>
          <w:ilvl w:val="0"/>
          <w:numId w:val="39"/>
        </w:numPr>
        <w:jc w:val="both"/>
      </w:pPr>
      <w:r w:rsidRPr="00614643">
        <w:t>ponowne</w:t>
      </w:r>
      <w:r>
        <w:t xml:space="preserve"> </w:t>
      </w:r>
      <w:r w:rsidR="006C01CE">
        <w:t>ustawienie przy brzegu rzeki Grabi tablic informacyjnych, w tym znaków:</w:t>
      </w:r>
    </w:p>
    <w:p w14:paraId="5AACABD3" w14:textId="36AFC046" w:rsidR="006C01CE" w:rsidRDefault="006C01CE" w:rsidP="00C75974">
      <w:pPr>
        <w:pStyle w:val="Akapitzlist"/>
        <w:ind w:left="720"/>
        <w:jc w:val="both"/>
      </w:pPr>
      <w:r>
        <w:t xml:space="preserve">- </w:t>
      </w:r>
      <w:r w:rsidR="0053780D">
        <w:t>informujących o niebezpieczeństwie i bezwzględnym zakazie pływania i kąpania się,</w:t>
      </w:r>
    </w:p>
    <w:p w14:paraId="5A0B85CE" w14:textId="65BC7A6F" w:rsidR="0053780D" w:rsidRDefault="0053780D" w:rsidP="00C75974">
      <w:pPr>
        <w:pStyle w:val="Akapitzlist"/>
        <w:ind w:left="720"/>
        <w:jc w:val="both"/>
      </w:pPr>
      <w:r>
        <w:t>- wskazujących na brak kąpieliska/miejsca okazjonalnie wykorzystywanego do kąpieli na tym obszarze oraz na terenie całej Gminy,</w:t>
      </w:r>
    </w:p>
    <w:p w14:paraId="64DF94AA" w14:textId="6949857F" w:rsidR="0053780D" w:rsidRDefault="0053780D" w:rsidP="00C75974">
      <w:pPr>
        <w:pStyle w:val="Akapitzlist"/>
        <w:ind w:left="720"/>
        <w:jc w:val="both"/>
      </w:pPr>
      <w:r>
        <w:t>- przedstawiających telefony alarmowe;</w:t>
      </w:r>
    </w:p>
    <w:p w14:paraId="5F3405B0" w14:textId="6E58DF66" w:rsidR="0053780D" w:rsidRDefault="0053780D" w:rsidP="00C75974">
      <w:pPr>
        <w:pStyle w:val="Akapitzlist"/>
        <w:ind w:left="720" w:hanging="294"/>
        <w:jc w:val="both"/>
      </w:pPr>
      <w:r>
        <w:t>2)  prowadzenie działań profilaktyczno-edukacyjnych dotyczących bezpieczeństwa na obszarze wodnym;</w:t>
      </w:r>
    </w:p>
    <w:p w14:paraId="44CBFDB2" w14:textId="0A5D984F" w:rsidR="0053780D" w:rsidRDefault="0053780D" w:rsidP="00C75974">
      <w:pPr>
        <w:pStyle w:val="Akapitzlist"/>
        <w:ind w:left="720" w:hanging="294"/>
        <w:jc w:val="both"/>
      </w:pPr>
      <w:r>
        <w:t>3)  objęcie niniejszych miejsc doraźnym nadzorem policyjnym.</w:t>
      </w:r>
    </w:p>
    <w:p w14:paraId="3A7EDD6B" w14:textId="77777777" w:rsidR="0053780D" w:rsidRDefault="0053780D" w:rsidP="00C75974">
      <w:pPr>
        <w:pStyle w:val="Akapitzlist"/>
        <w:ind w:left="720" w:hanging="294"/>
        <w:jc w:val="both"/>
      </w:pPr>
    </w:p>
    <w:p w14:paraId="388C3011" w14:textId="77777777" w:rsidR="0053780D" w:rsidRDefault="0053780D" w:rsidP="00C75974">
      <w:pPr>
        <w:pStyle w:val="Akapitzlist"/>
        <w:ind w:left="0"/>
        <w:jc w:val="both"/>
      </w:pPr>
    </w:p>
    <w:p w14:paraId="158D27AB" w14:textId="77777777" w:rsidR="00C74650" w:rsidRDefault="00C74650" w:rsidP="00C75974">
      <w:pPr>
        <w:pStyle w:val="Akapitzlist"/>
        <w:ind w:left="0"/>
        <w:jc w:val="both"/>
      </w:pPr>
    </w:p>
    <w:p w14:paraId="6328C371" w14:textId="77777777" w:rsidR="00C74650" w:rsidRDefault="00C74650" w:rsidP="00C75974">
      <w:pPr>
        <w:pStyle w:val="Akapitzlist"/>
        <w:ind w:left="0"/>
        <w:jc w:val="both"/>
      </w:pPr>
    </w:p>
    <w:p w14:paraId="53719F6D" w14:textId="77777777" w:rsidR="00C74650" w:rsidRDefault="00C74650" w:rsidP="00C75974">
      <w:pPr>
        <w:pStyle w:val="Akapitzlist"/>
        <w:ind w:left="0"/>
        <w:jc w:val="both"/>
      </w:pPr>
    </w:p>
    <w:p w14:paraId="534A2D57" w14:textId="77777777" w:rsidR="00C74650" w:rsidRDefault="00C74650" w:rsidP="00C75974">
      <w:pPr>
        <w:pStyle w:val="Akapitzlist"/>
        <w:ind w:left="0"/>
        <w:jc w:val="both"/>
      </w:pPr>
    </w:p>
    <w:p w14:paraId="05EA3BE2" w14:textId="77777777" w:rsidR="00C74650" w:rsidRDefault="00C74650" w:rsidP="00C75974">
      <w:pPr>
        <w:pStyle w:val="Akapitzlist"/>
        <w:ind w:left="0"/>
        <w:jc w:val="both"/>
      </w:pPr>
    </w:p>
    <w:p w14:paraId="7DBA2C09" w14:textId="77777777" w:rsidR="00C74650" w:rsidRDefault="00C74650" w:rsidP="00C75974">
      <w:pPr>
        <w:pStyle w:val="Akapitzlist"/>
        <w:ind w:left="0"/>
        <w:jc w:val="both"/>
      </w:pPr>
    </w:p>
    <w:p w14:paraId="0D7BDCFC" w14:textId="77777777" w:rsidR="00C74650" w:rsidRDefault="00C74650" w:rsidP="00C75974">
      <w:pPr>
        <w:pStyle w:val="Akapitzlist"/>
        <w:ind w:left="0"/>
        <w:jc w:val="both"/>
      </w:pPr>
    </w:p>
    <w:p w14:paraId="25FACBE1" w14:textId="77777777" w:rsidR="00C74650" w:rsidRDefault="00C74650" w:rsidP="00C75974">
      <w:pPr>
        <w:pStyle w:val="Akapitzlist"/>
        <w:ind w:left="0"/>
        <w:jc w:val="both"/>
      </w:pPr>
    </w:p>
    <w:p w14:paraId="67D51A48" w14:textId="42B4CB43" w:rsidR="00C75974" w:rsidRDefault="00C75974" w:rsidP="00C75974">
      <w:pPr>
        <w:pStyle w:val="Akapitzlist"/>
        <w:numPr>
          <w:ilvl w:val="0"/>
          <w:numId w:val="28"/>
        </w:numPr>
        <w:jc w:val="both"/>
        <w:rPr>
          <w:b/>
          <w:bCs/>
        </w:rPr>
      </w:pPr>
      <w:r w:rsidRPr="00C75974">
        <w:rPr>
          <w:b/>
          <w:bCs/>
        </w:rPr>
        <w:lastRenderedPageBreak/>
        <w:t>Kontakty alarmowe</w:t>
      </w:r>
    </w:p>
    <w:p w14:paraId="3667B257" w14:textId="77777777" w:rsidR="00C75974" w:rsidRDefault="00C75974" w:rsidP="00C75974">
      <w:pPr>
        <w:jc w:val="both"/>
        <w:rPr>
          <w:b/>
          <w:bCs/>
        </w:rPr>
      </w:pPr>
    </w:p>
    <w:p w14:paraId="5D903948" w14:textId="24588B8C" w:rsidR="00C75974" w:rsidRDefault="00C75974" w:rsidP="00C75974">
      <w:pPr>
        <w:ind w:firstLine="567"/>
        <w:jc w:val="both"/>
        <w:rPr>
          <w:rFonts w:ascii="Times New Roman" w:hAnsi="Times New Roman" w:cs="Times New Roman"/>
          <w:sz w:val="24"/>
          <w:szCs w:val="24"/>
        </w:rPr>
      </w:pPr>
      <w:r w:rsidRPr="00C75974">
        <w:rPr>
          <w:rFonts w:ascii="Times New Roman" w:hAnsi="Times New Roman" w:cs="Times New Roman"/>
          <w:sz w:val="24"/>
          <w:szCs w:val="24"/>
        </w:rPr>
        <w:t xml:space="preserve">W razie </w:t>
      </w:r>
      <w:r>
        <w:rPr>
          <w:rFonts w:ascii="Times New Roman" w:hAnsi="Times New Roman" w:cs="Times New Roman"/>
          <w:sz w:val="24"/>
          <w:szCs w:val="24"/>
        </w:rPr>
        <w:t xml:space="preserve">zagrożenia bezpieczeństwa, zdrowia lub życia należy kontaktować się </w:t>
      </w:r>
      <w:r w:rsidR="003B5B5B">
        <w:rPr>
          <w:rFonts w:ascii="Times New Roman" w:hAnsi="Times New Roman" w:cs="Times New Roman"/>
          <w:sz w:val="24"/>
          <w:szCs w:val="24"/>
        </w:rPr>
        <w:br/>
      </w:r>
      <w:r>
        <w:rPr>
          <w:rFonts w:ascii="Times New Roman" w:hAnsi="Times New Roman" w:cs="Times New Roman"/>
          <w:sz w:val="24"/>
          <w:szCs w:val="24"/>
        </w:rPr>
        <w:t>z poniższymi numerami:</w:t>
      </w:r>
    </w:p>
    <w:p w14:paraId="270BF303" w14:textId="7B55E057" w:rsidR="00C75974" w:rsidRDefault="00C75974" w:rsidP="00C75974">
      <w:pPr>
        <w:pStyle w:val="Akapitzlist"/>
        <w:numPr>
          <w:ilvl w:val="0"/>
          <w:numId w:val="40"/>
        </w:numPr>
        <w:jc w:val="both"/>
      </w:pPr>
      <w:r>
        <w:t>Numer alarmowy 112,</w:t>
      </w:r>
    </w:p>
    <w:p w14:paraId="27955288" w14:textId="77777777" w:rsidR="00C75974" w:rsidRDefault="00C75974" w:rsidP="00C75974">
      <w:pPr>
        <w:pStyle w:val="Akapitzlist"/>
        <w:numPr>
          <w:ilvl w:val="0"/>
          <w:numId w:val="40"/>
        </w:numPr>
        <w:jc w:val="both"/>
      </w:pPr>
      <w:r>
        <w:t>Policja 997,</w:t>
      </w:r>
    </w:p>
    <w:p w14:paraId="2E3960E2" w14:textId="77777777" w:rsidR="00C75974" w:rsidRDefault="00C75974" w:rsidP="00C75974">
      <w:pPr>
        <w:pStyle w:val="Akapitzlist"/>
        <w:numPr>
          <w:ilvl w:val="0"/>
          <w:numId w:val="40"/>
        </w:numPr>
        <w:jc w:val="both"/>
      </w:pPr>
      <w:r>
        <w:t>Straż Pożarna 998,</w:t>
      </w:r>
    </w:p>
    <w:p w14:paraId="7321D63F" w14:textId="77777777" w:rsidR="00C75974" w:rsidRDefault="00C75974" w:rsidP="00C75974">
      <w:pPr>
        <w:pStyle w:val="Akapitzlist"/>
        <w:numPr>
          <w:ilvl w:val="0"/>
          <w:numId w:val="40"/>
        </w:numPr>
        <w:jc w:val="both"/>
      </w:pPr>
      <w:r>
        <w:t>Pogotowie ratunkowe 999.</w:t>
      </w:r>
    </w:p>
    <w:p w14:paraId="693833E9" w14:textId="77777777" w:rsidR="00C75974" w:rsidRDefault="00C75974" w:rsidP="00C75974">
      <w:pPr>
        <w:jc w:val="both"/>
      </w:pPr>
    </w:p>
    <w:p w14:paraId="17B49DB6" w14:textId="0B411B11" w:rsidR="00C75974" w:rsidRDefault="00C75974" w:rsidP="00C75974">
      <w:pPr>
        <w:pStyle w:val="Akapitzlist"/>
        <w:numPr>
          <w:ilvl w:val="0"/>
          <w:numId w:val="28"/>
        </w:numPr>
        <w:jc w:val="both"/>
        <w:rPr>
          <w:b/>
          <w:bCs/>
        </w:rPr>
      </w:pPr>
      <w:r w:rsidRPr="00C75974">
        <w:rPr>
          <w:b/>
          <w:bCs/>
        </w:rPr>
        <w:t xml:space="preserve">Podsumowanie </w:t>
      </w:r>
    </w:p>
    <w:p w14:paraId="78A404C8" w14:textId="24F095B5" w:rsidR="00C75974" w:rsidRDefault="00C75974" w:rsidP="00C75974">
      <w:pPr>
        <w:jc w:val="both"/>
        <w:rPr>
          <w:b/>
          <w:bCs/>
        </w:rPr>
      </w:pPr>
    </w:p>
    <w:p w14:paraId="2E96CCA5" w14:textId="73EE36EC" w:rsidR="00C75974" w:rsidRPr="00C75974" w:rsidRDefault="00C75974" w:rsidP="00C75974">
      <w:pPr>
        <w:ind w:firstLine="567"/>
        <w:jc w:val="both"/>
        <w:rPr>
          <w:rFonts w:ascii="Times New Roman" w:hAnsi="Times New Roman" w:cs="Times New Roman"/>
          <w:sz w:val="24"/>
          <w:szCs w:val="24"/>
        </w:rPr>
      </w:pPr>
      <w:r>
        <w:rPr>
          <w:rFonts w:ascii="Times New Roman" w:hAnsi="Times New Roman" w:cs="Times New Roman"/>
          <w:sz w:val="24"/>
          <w:szCs w:val="24"/>
        </w:rPr>
        <w:t xml:space="preserve">Analiza zagrożeń na obszarach wodnych na terenie Gminy Dobroń jest dokumentem, który powstał w wyniku oględzin w miejscach potencjalnie niebezpiecznych dla zdrowia i życia ludzi. Analiza ma na celu uświadomić mieszkańcom Gminy Dobroń o panujących zagrożeniach na obszarach wodnych oraz przestrzeganiu znaków. Przestrzeganie mieszkańców o obowiązku zakazu może ocalić życie a kąpiel w miejscach niestrzeżonych, niedozwolonych </w:t>
      </w:r>
      <w:r w:rsidR="003B5B5B">
        <w:rPr>
          <w:rFonts w:ascii="Times New Roman" w:hAnsi="Times New Roman" w:cs="Times New Roman"/>
          <w:sz w:val="24"/>
          <w:szCs w:val="24"/>
        </w:rPr>
        <w:br/>
      </w:r>
      <w:r>
        <w:rPr>
          <w:rFonts w:ascii="Times New Roman" w:hAnsi="Times New Roman" w:cs="Times New Roman"/>
          <w:sz w:val="24"/>
          <w:szCs w:val="24"/>
        </w:rPr>
        <w:t xml:space="preserve">i nieoznakowanych może prowadzić do tragedii. </w:t>
      </w:r>
    </w:p>
    <w:sectPr w:rsidR="00C75974" w:rsidRPr="00C75974" w:rsidSect="002A6562">
      <w:footerReference w:type="default" r:id="rId18"/>
      <w:headerReference w:type="firs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D81241" w14:textId="77777777" w:rsidR="00C1117F" w:rsidRDefault="00C1117F" w:rsidP="008701AA">
      <w:pPr>
        <w:spacing w:after="0" w:line="240" w:lineRule="auto"/>
      </w:pPr>
      <w:r>
        <w:separator/>
      </w:r>
    </w:p>
  </w:endnote>
  <w:endnote w:type="continuationSeparator" w:id="0">
    <w:p w14:paraId="39407842" w14:textId="77777777" w:rsidR="00C1117F" w:rsidRDefault="00C1117F" w:rsidP="008701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8343089"/>
      <w:docPartObj>
        <w:docPartGallery w:val="Page Numbers (Bottom of Page)"/>
        <w:docPartUnique/>
      </w:docPartObj>
    </w:sdtPr>
    <w:sdtContent>
      <w:p w14:paraId="7AFC159D" w14:textId="194933D4" w:rsidR="007E27B2" w:rsidRDefault="007E27B2">
        <w:pPr>
          <w:pStyle w:val="Stopka"/>
          <w:jc w:val="center"/>
        </w:pPr>
        <w:r>
          <w:fldChar w:fldCharType="begin"/>
        </w:r>
        <w:r>
          <w:instrText>PAGE   \* MERGEFORMAT</w:instrText>
        </w:r>
        <w:r>
          <w:fldChar w:fldCharType="separate"/>
        </w:r>
        <w:r>
          <w:t>2</w:t>
        </w:r>
        <w:r>
          <w:fldChar w:fldCharType="end"/>
        </w:r>
      </w:p>
    </w:sdtContent>
  </w:sdt>
  <w:p w14:paraId="44EF295C" w14:textId="77777777" w:rsidR="00DD56AC" w:rsidRDefault="00DD56A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33E6CD" w14:textId="77777777" w:rsidR="00C1117F" w:rsidRDefault="00C1117F" w:rsidP="008701AA">
      <w:pPr>
        <w:spacing w:after="0" w:line="240" w:lineRule="auto"/>
      </w:pPr>
      <w:r>
        <w:separator/>
      </w:r>
    </w:p>
  </w:footnote>
  <w:footnote w:type="continuationSeparator" w:id="0">
    <w:p w14:paraId="7BFAA2A2" w14:textId="77777777" w:rsidR="00C1117F" w:rsidRDefault="00C1117F" w:rsidP="008701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9B01F" w14:textId="343AD5D4" w:rsidR="009305C1" w:rsidRPr="009305C1" w:rsidRDefault="009305C1" w:rsidP="009305C1">
    <w:pPr>
      <w:pStyle w:val="Nagwek"/>
      <w:jc w:val="right"/>
      <w:rPr>
        <w:rFonts w:ascii="Times New Roman" w:hAnsi="Times New Roman" w:cs="Times New Roman"/>
        <w:sz w:val="20"/>
        <w:szCs w:val="20"/>
      </w:rPr>
    </w:pPr>
    <w:r w:rsidRPr="009305C1">
      <w:rPr>
        <w:rFonts w:ascii="Times New Roman" w:hAnsi="Times New Roman" w:cs="Times New Roman"/>
        <w:sz w:val="20"/>
        <w:szCs w:val="20"/>
      </w:rPr>
      <w:t>Załącznik do zarządzenia Nr VIII/69a/2024</w:t>
    </w:r>
  </w:p>
  <w:p w14:paraId="767A2407" w14:textId="128C60CC" w:rsidR="009305C1" w:rsidRPr="009305C1" w:rsidRDefault="009305C1" w:rsidP="009305C1">
    <w:pPr>
      <w:pStyle w:val="Nagwek"/>
      <w:jc w:val="right"/>
      <w:rPr>
        <w:rFonts w:ascii="Times New Roman" w:hAnsi="Times New Roman" w:cs="Times New Roman"/>
        <w:sz w:val="20"/>
        <w:szCs w:val="20"/>
      </w:rPr>
    </w:pPr>
    <w:r w:rsidRPr="009305C1">
      <w:rPr>
        <w:rFonts w:ascii="Times New Roman" w:hAnsi="Times New Roman" w:cs="Times New Roman"/>
        <w:sz w:val="20"/>
        <w:szCs w:val="20"/>
      </w:rPr>
      <w:t>Wójta Gminy Dobroń</w:t>
    </w:r>
  </w:p>
  <w:p w14:paraId="3C3EB0FE" w14:textId="14837797" w:rsidR="009305C1" w:rsidRPr="009305C1" w:rsidRDefault="009305C1" w:rsidP="009305C1">
    <w:pPr>
      <w:pStyle w:val="Nagwek"/>
      <w:jc w:val="right"/>
      <w:rPr>
        <w:rFonts w:ascii="Times New Roman" w:hAnsi="Times New Roman" w:cs="Times New Roman"/>
        <w:sz w:val="20"/>
        <w:szCs w:val="20"/>
      </w:rPr>
    </w:pPr>
    <w:r w:rsidRPr="009305C1">
      <w:rPr>
        <w:rFonts w:ascii="Times New Roman" w:hAnsi="Times New Roman" w:cs="Times New Roman"/>
        <w:sz w:val="20"/>
        <w:szCs w:val="20"/>
      </w:rPr>
      <w:t>z dnia 30 kwietnia 2024 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631CE"/>
    <w:multiLevelType w:val="hybridMultilevel"/>
    <w:tmpl w:val="973C4C80"/>
    <w:lvl w:ilvl="0" w:tplc="34CE4300">
      <w:start w:val="1"/>
      <w:numFmt w:val="decimal"/>
      <w:lvlText w:val="%1)"/>
      <w:lvlJc w:val="left"/>
      <w:pPr>
        <w:ind w:left="928" w:hanging="360"/>
      </w:pPr>
      <w:rPr>
        <w:rFonts w:hint="default"/>
        <w:b/>
        <w:sz w:val="22"/>
        <w:u w:val="none"/>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 w15:restartNumberingAfterBreak="0">
    <w:nsid w:val="07E04FDE"/>
    <w:multiLevelType w:val="hybridMultilevel"/>
    <w:tmpl w:val="29E21F4C"/>
    <w:lvl w:ilvl="0" w:tplc="08364AD4">
      <w:start w:val="1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 w15:restartNumberingAfterBreak="0">
    <w:nsid w:val="09A07816"/>
    <w:multiLevelType w:val="hybridMultilevel"/>
    <w:tmpl w:val="5AA842B8"/>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15:restartNumberingAfterBreak="0">
    <w:nsid w:val="0B805420"/>
    <w:multiLevelType w:val="hybridMultilevel"/>
    <w:tmpl w:val="1CB22F48"/>
    <w:lvl w:ilvl="0" w:tplc="F21E21C0">
      <w:start w:val="1"/>
      <w:numFmt w:val="lowerLetter"/>
      <w:lvlText w:val="%1)"/>
      <w:lvlJc w:val="left"/>
      <w:pPr>
        <w:ind w:left="677" w:hanging="360"/>
      </w:pPr>
      <w:rPr>
        <w:rFonts w:hint="default"/>
      </w:rPr>
    </w:lvl>
    <w:lvl w:ilvl="1" w:tplc="04150019" w:tentative="1">
      <w:start w:val="1"/>
      <w:numFmt w:val="lowerLetter"/>
      <w:lvlText w:val="%2."/>
      <w:lvlJc w:val="left"/>
      <w:pPr>
        <w:ind w:left="1397" w:hanging="360"/>
      </w:pPr>
    </w:lvl>
    <w:lvl w:ilvl="2" w:tplc="0415001B" w:tentative="1">
      <w:start w:val="1"/>
      <w:numFmt w:val="lowerRoman"/>
      <w:lvlText w:val="%3."/>
      <w:lvlJc w:val="right"/>
      <w:pPr>
        <w:ind w:left="2117" w:hanging="180"/>
      </w:pPr>
    </w:lvl>
    <w:lvl w:ilvl="3" w:tplc="0415000F" w:tentative="1">
      <w:start w:val="1"/>
      <w:numFmt w:val="decimal"/>
      <w:lvlText w:val="%4."/>
      <w:lvlJc w:val="left"/>
      <w:pPr>
        <w:ind w:left="2837" w:hanging="360"/>
      </w:pPr>
    </w:lvl>
    <w:lvl w:ilvl="4" w:tplc="04150019" w:tentative="1">
      <w:start w:val="1"/>
      <w:numFmt w:val="lowerLetter"/>
      <w:lvlText w:val="%5."/>
      <w:lvlJc w:val="left"/>
      <w:pPr>
        <w:ind w:left="3557" w:hanging="360"/>
      </w:pPr>
    </w:lvl>
    <w:lvl w:ilvl="5" w:tplc="0415001B" w:tentative="1">
      <w:start w:val="1"/>
      <w:numFmt w:val="lowerRoman"/>
      <w:lvlText w:val="%6."/>
      <w:lvlJc w:val="right"/>
      <w:pPr>
        <w:ind w:left="4277" w:hanging="180"/>
      </w:pPr>
    </w:lvl>
    <w:lvl w:ilvl="6" w:tplc="0415000F" w:tentative="1">
      <w:start w:val="1"/>
      <w:numFmt w:val="decimal"/>
      <w:lvlText w:val="%7."/>
      <w:lvlJc w:val="left"/>
      <w:pPr>
        <w:ind w:left="4997" w:hanging="360"/>
      </w:pPr>
    </w:lvl>
    <w:lvl w:ilvl="7" w:tplc="04150019" w:tentative="1">
      <w:start w:val="1"/>
      <w:numFmt w:val="lowerLetter"/>
      <w:lvlText w:val="%8."/>
      <w:lvlJc w:val="left"/>
      <w:pPr>
        <w:ind w:left="5717" w:hanging="360"/>
      </w:pPr>
    </w:lvl>
    <w:lvl w:ilvl="8" w:tplc="0415001B" w:tentative="1">
      <w:start w:val="1"/>
      <w:numFmt w:val="lowerRoman"/>
      <w:lvlText w:val="%9."/>
      <w:lvlJc w:val="right"/>
      <w:pPr>
        <w:ind w:left="6437" w:hanging="180"/>
      </w:pPr>
    </w:lvl>
  </w:abstractNum>
  <w:abstractNum w:abstractNumId="4" w15:restartNumberingAfterBreak="0">
    <w:nsid w:val="10EB3FDC"/>
    <w:multiLevelType w:val="multilevel"/>
    <w:tmpl w:val="54827B22"/>
    <w:lvl w:ilvl="0">
      <w:start w:val="1"/>
      <w:numFmt w:val="decimal"/>
      <w:lvlText w:val="%1."/>
      <w:lvlJc w:val="left"/>
      <w:pPr>
        <w:ind w:left="360" w:hanging="360"/>
      </w:pPr>
      <w:rPr>
        <w:rFonts w:hint="default"/>
      </w:rPr>
    </w:lvl>
    <w:lvl w:ilvl="1">
      <w:start w:val="1"/>
      <w:numFmt w:val="decimal"/>
      <w:lvlText w:val="%1.%2."/>
      <w:lvlJc w:val="left"/>
      <w:pPr>
        <w:ind w:left="1860" w:hanging="7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0920" w:hanging="1800"/>
      </w:pPr>
      <w:rPr>
        <w:rFonts w:hint="default"/>
      </w:rPr>
    </w:lvl>
  </w:abstractNum>
  <w:abstractNum w:abstractNumId="5" w15:restartNumberingAfterBreak="0">
    <w:nsid w:val="137065D9"/>
    <w:multiLevelType w:val="hybridMultilevel"/>
    <w:tmpl w:val="29E21F4C"/>
    <w:lvl w:ilvl="0" w:tplc="08364AD4">
      <w:start w:val="1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 w15:restartNumberingAfterBreak="0">
    <w:nsid w:val="14815D5E"/>
    <w:multiLevelType w:val="hybridMultilevel"/>
    <w:tmpl w:val="37D8E90A"/>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 w15:restartNumberingAfterBreak="0">
    <w:nsid w:val="1B960ECC"/>
    <w:multiLevelType w:val="hybridMultilevel"/>
    <w:tmpl w:val="BD6E95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BAC4453"/>
    <w:multiLevelType w:val="hybridMultilevel"/>
    <w:tmpl w:val="E14E085A"/>
    <w:lvl w:ilvl="0" w:tplc="E14CE44C">
      <w:start w:val="1"/>
      <w:numFmt w:val="decimal"/>
      <w:lvlText w:val="%1."/>
      <w:lvlJc w:val="left"/>
      <w:pPr>
        <w:ind w:left="644" w:hanging="360"/>
      </w:pPr>
      <w:rPr>
        <w:rFonts w:asciiTheme="minorHAnsi" w:eastAsiaTheme="minorHAnsi" w:hAnsiTheme="minorHAnsi" w:cstheme="minorBidi"/>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9" w15:restartNumberingAfterBreak="0">
    <w:nsid w:val="1F507E3C"/>
    <w:multiLevelType w:val="hybridMultilevel"/>
    <w:tmpl w:val="407A0150"/>
    <w:lvl w:ilvl="0" w:tplc="6A907C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702344D"/>
    <w:multiLevelType w:val="hybridMultilevel"/>
    <w:tmpl w:val="7F5081C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E8B58E1"/>
    <w:multiLevelType w:val="hybridMultilevel"/>
    <w:tmpl w:val="4A5C25F8"/>
    <w:lvl w:ilvl="0" w:tplc="547A29F0">
      <w:start w:val="8"/>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31A1348B"/>
    <w:multiLevelType w:val="hybridMultilevel"/>
    <w:tmpl w:val="EA8C7B72"/>
    <w:lvl w:ilvl="0" w:tplc="419438DE">
      <w:start w:val="3"/>
      <w:numFmt w:val="decimal"/>
      <w:lvlText w:val="%1."/>
      <w:lvlJc w:val="left"/>
      <w:pPr>
        <w:ind w:left="1080" w:hanging="360"/>
      </w:pPr>
      <w:rPr>
        <w:rFonts w:ascii="Arial" w:hAnsi="Arial" w:cs="Arial" w:hint="default"/>
        <w:sz w:val="24"/>
        <w:szCs w:val="24"/>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370D2AF0"/>
    <w:multiLevelType w:val="hybridMultilevel"/>
    <w:tmpl w:val="EFA649BA"/>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605656D0">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15:restartNumberingAfterBreak="0">
    <w:nsid w:val="3F402DB1"/>
    <w:multiLevelType w:val="hybridMultilevel"/>
    <w:tmpl w:val="7D22FB0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35025B3"/>
    <w:multiLevelType w:val="hybridMultilevel"/>
    <w:tmpl w:val="22FED650"/>
    <w:lvl w:ilvl="0" w:tplc="8738D1B2">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6" w15:restartNumberingAfterBreak="0">
    <w:nsid w:val="473C05BE"/>
    <w:multiLevelType w:val="hybridMultilevel"/>
    <w:tmpl w:val="DB0254E6"/>
    <w:lvl w:ilvl="0" w:tplc="8BF2438C">
      <w:start w:val="1"/>
      <w:numFmt w:val="decimal"/>
      <w:lvlText w:val="%1)"/>
      <w:lvlJc w:val="left"/>
      <w:pPr>
        <w:ind w:left="927" w:hanging="360"/>
      </w:pPr>
      <w:rPr>
        <w:rFonts w:hint="default"/>
      </w:rPr>
    </w:lvl>
    <w:lvl w:ilvl="1" w:tplc="04150019">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7" w15:restartNumberingAfterBreak="0">
    <w:nsid w:val="47FC3F8B"/>
    <w:multiLevelType w:val="hybridMultilevel"/>
    <w:tmpl w:val="07FCD118"/>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8" w15:restartNumberingAfterBreak="0">
    <w:nsid w:val="48D134A5"/>
    <w:multiLevelType w:val="hybridMultilevel"/>
    <w:tmpl w:val="C4AA6104"/>
    <w:lvl w:ilvl="0" w:tplc="397CD8EA">
      <w:start w:val="1"/>
      <w:numFmt w:val="decimal"/>
      <w:lvlText w:val="%1)"/>
      <w:lvlJc w:val="left"/>
      <w:pPr>
        <w:ind w:left="927" w:hanging="360"/>
      </w:pPr>
      <w:rPr>
        <w:rFonts w:hint="default"/>
        <w:b/>
        <w:sz w:val="22"/>
        <w:u w:val="none"/>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9" w15:restartNumberingAfterBreak="0">
    <w:nsid w:val="4EC361AC"/>
    <w:multiLevelType w:val="hybridMultilevel"/>
    <w:tmpl w:val="C42E9A66"/>
    <w:lvl w:ilvl="0" w:tplc="6A907C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F0E1D15"/>
    <w:multiLevelType w:val="hybridMultilevel"/>
    <w:tmpl w:val="B4326186"/>
    <w:lvl w:ilvl="0" w:tplc="BF7EC074">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1" w15:restartNumberingAfterBreak="0">
    <w:nsid w:val="5AAE0100"/>
    <w:multiLevelType w:val="hybridMultilevel"/>
    <w:tmpl w:val="B274A42C"/>
    <w:lvl w:ilvl="0" w:tplc="C7FCC874">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2" w15:restartNumberingAfterBreak="0">
    <w:nsid w:val="5B97099B"/>
    <w:multiLevelType w:val="hybridMultilevel"/>
    <w:tmpl w:val="0FE66F3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C8C2302"/>
    <w:multiLevelType w:val="hybridMultilevel"/>
    <w:tmpl w:val="7244353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011442D"/>
    <w:multiLevelType w:val="multilevel"/>
    <w:tmpl w:val="8BFCB12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5" w15:restartNumberingAfterBreak="0">
    <w:nsid w:val="60FC0203"/>
    <w:multiLevelType w:val="hybridMultilevel"/>
    <w:tmpl w:val="2DCA27BA"/>
    <w:lvl w:ilvl="0" w:tplc="122A2F12">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6" w15:restartNumberingAfterBreak="0">
    <w:nsid w:val="61B35E61"/>
    <w:multiLevelType w:val="hybridMultilevel"/>
    <w:tmpl w:val="B82605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6325F02"/>
    <w:multiLevelType w:val="hybridMultilevel"/>
    <w:tmpl w:val="05EA5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ACC53E0"/>
    <w:multiLevelType w:val="hybridMultilevel"/>
    <w:tmpl w:val="110C57BE"/>
    <w:lvl w:ilvl="0" w:tplc="55D897D4">
      <w:start w:val="1"/>
      <w:numFmt w:val="bullet"/>
      <w:lvlText w:val="­"/>
      <w:lvlJc w:val="left"/>
      <w:pPr>
        <w:ind w:left="1287" w:hanging="360"/>
      </w:pPr>
      <w:rPr>
        <w:rFonts w:ascii="Arial" w:hAnsi="Arial" w:cs="Times New Roman"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29" w15:restartNumberingAfterBreak="0">
    <w:nsid w:val="6C9901F2"/>
    <w:multiLevelType w:val="hybridMultilevel"/>
    <w:tmpl w:val="E610AE0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D9C369A"/>
    <w:multiLevelType w:val="hybridMultilevel"/>
    <w:tmpl w:val="B36A962E"/>
    <w:lvl w:ilvl="0" w:tplc="6D5A9D44">
      <w:start w:val="1"/>
      <w:numFmt w:val="lowerLetter"/>
      <w:lvlText w:val="%1)"/>
      <w:lvlJc w:val="left"/>
      <w:pPr>
        <w:ind w:left="1080" w:hanging="360"/>
      </w:pPr>
    </w:lvl>
    <w:lvl w:ilvl="1" w:tplc="04150019">
      <w:start w:val="1"/>
      <w:numFmt w:val="lowerLetter"/>
      <w:lvlText w:val="%2."/>
      <w:lvlJc w:val="left"/>
      <w:pPr>
        <w:ind w:left="1800" w:hanging="360"/>
      </w:pPr>
    </w:lvl>
    <w:lvl w:ilvl="2" w:tplc="E6D89000">
      <w:start w:val="1"/>
      <w:numFmt w:val="lowerLetter"/>
      <w:lvlText w:val="%3)"/>
      <w:lvlJc w:val="right"/>
      <w:pPr>
        <w:ind w:left="2520" w:hanging="180"/>
      </w:pPr>
      <w:rPr>
        <w:rFonts w:ascii="Arial" w:eastAsia="Times New Roman" w:hAnsi="Arial" w:cs="Arial"/>
      </w:r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1" w15:restartNumberingAfterBreak="0">
    <w:nsid w:val="6DEB2607"/>
    <w:multiLevelType w:val="hybridMultilevel"/>
    <w:tmpl w:val="42948740"/>
    <w:lvl w:ilvl="0" w:tplc="6A907C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E8F44A4"/>
    <w:multiLevelType w:val="hybridMultilevel"/>
    <w:tmpl w:val="FD8A5FD2"/>
    <w:lvl w:ilvl="0" w:tplc="B9E0654E">
      <w:start w:val="1"/>
      <w:numFmt w:val="lowerLetter"/>
      <w:lvlText w:val="%1)"/>
      <w:lvlJc w:val="left"/>
      <w:pPr>
        <w:ind w:left="108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3" w15:restartNumberingAfterBreak="0">
    <w:nsid w:val="6FED3414"/>
    <w:multiLevelType w:val="hybridMultilevel"/>
    <w:tmpl w:val="C7801F76"/>
    <w:lvl w:ilvl="0" w:tplc="05BAF8DC">
      <w:start w:val="1"/>
      <w:numFmt w:val="decimal"/>
      <w:lvlText w:val="%1)"/>
      <w:lvlJc w:val="left"/>
      <w:pPr>
        <w:ind w:left="735" w:hanging="37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22425A3"/>
    <w:multiLevelType w:val="hybridMultilevel"/>
    <w:tmpl w:val="0756ED66"/>
    <w:lvl w:ilvl="0" w:tplc="E3327954">
      <w:start w:val="1"/>
      <w:numFmt w:val="decimal"/>
      <w:lvlText w:val="%1."/>
      <w:lvlJc w:val="left"/>
      <w:pPr>
        <w:ind w:left="360" w:hanging="360"/>
      </w:pPr>
      <w:rPr>
        <w:rFonts w:ascii="Arial" w:eastAsia="Times New Roman" w:hAnsi="Arial" w:cs="Arial"/>
        <w:b w:val="0"/>
        <w:bCs/>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75116A97"/>
    <w:multiLevelType w:val="hybridMultilevel"/>
    <w:tmpl w:val="E3444B5C"/>
    <w:lvl w:ilvl="0" w:tplc="CFD6055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8F10470"/>
    <w:multiLevelType w:val="hybridMultilevel"/>
    <w:tmpl w:val="6994D2B0"/>
    <w:lvl w:ilvl="0" w:tplc="6A907C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C2D289F"/>
    <w:multiLevelType w:val="hybridMultilevel"/>
    <w:tmpl w:val="9138A86C"/>
    <w:lvl w:ilvl="0" w:tplc="3AE601DC">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8" w15:restartNumberingAfterBreak="0">
    <w:nsid w:val="7CF51C71"/>
    <w:multiLevelType w:val="hybridMultilevel"/>
    <w:tmpl w:val="9F18E5FA"/>
    <w:lvl w:ilvl="0" w:tplc="6A907C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6219543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596342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94675292">
    <w:abstractNumId w:val="29"/>
  </w:num>
  <w:num w:numId="4" w16cid:durableId="1893734530">
    <w:abstractNumId w:val="23"/>
  </w:num>
  <w:num w:numId="5" w16cid:durableId="1692027987">
    <w:abstractNumId w:val="26"/>
  </w:num>
  <w:num w:numId="6" w16cid:durableId="64769938">
    <w:abstractNumId w:val="3"/>
  </w:num>
  <w:num w:numId="7" w16cid:durableId="766733139">
    <w:abstractNumId w:val="22"/>
  </w:num>
  <w:num w:numId="8" w16cid:durableId="1055659880">
    <w:abstractNumId w:val="12"/>
  </w:num>
  <w:num w:numId="9" w16cid:durableId="797996235">
    <w:abstractNumId w:val="27"/>
  </w:num>
  <w:num w:numId="10" w16cid:durableId="2135320190">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49951221">
    <w:abstractNumId w:val="33"/>
  </w:num>
  <w:num w:numId="12" w16cid:durableId="50228144">
    <w:abstractNumId w:val="1"/>
  </w:num>
  <w:num w:numId="13" w16cid:durableId="1123496335">
    <w:abstractNumId w:val="11"/>
  </w:num>
  <w:num w:numId="14" w16cid:durableId="1500806118">
    <w:abstractNumId w:val="5"/>
  </w:num>
  <w:num w:numId="15" w16cid:durableId="9097724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90161308">
    <w:abstractNumId w:val="28"/>
  </w:num>
  <w:num w:numId="17" w16cid:durableId="26897785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614257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722369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48145311">
    <w:abstractNumId w:val="2"/>
  </w:num>
  <w:num w:numId="21" w16cid:durableId="1525510503">
    <w:abstractNumId w:val="19"/>
  </w:num>
  <w:num w:numId="22" w16cid:durableId="47731189">
    <w:abstractNumId w:val="31"/>
  </w:num>
  <w:num w:numId="23" w16cid:durableId="2126659005">
    <w:abstractNumId w:val="9"/>
  </w:num>
  <w:num w:numId="24" w16cid:durableId="562066669">
    <w:abstractNumId w:val="38"/>
  </w:num>
  <w:num w:numId="25" w16cid:durableId="1719741949">
    <w:abstractNumId w:val="17"/>
  </w:num>
  <w:num w:numId="26" w16cid:durableId="1465729522">
    <w:abstractNumId w:val="36"/>
  </w:num>
  <w:num w:numId="27" w16cid:durableId="676032766">
    <w:abstractNumId w:val="34"/>
  </w:num>
  <w:num w:numId="28" w16cid:durableId="519511500">
    <w:abstractNumId w:val="7"/>
  </w:num>
  <w:num w:numId="29" w16cid:durableId="2146652480">
    <w:abstractNumId w:val="16"/>
  </w:num>
  <w:num w:numId="30" w16cid:durableId="2004116986">
    <w:abstractNumId w:val="35"/>
  </w:num>
  <w:num w:numId="31" w16cid:durableId="2135247075">
    <w:abstractNumId w:val="20"/>
  </w:num>
  <w:num w:numId="32" w16cid:durableId="1630427776">
    <w:abstractNumId w:val="0"/>
  </w:num>
  <w:num w:numId="33" w16cid:durableId="484976338">
    <w:abstractNumId w:val="18"/>
  </w:num>
  <w:num w:numId="34" w16cid:durableId="426661853">
    <w:abstractNumId w:val="4"/>
  </w:num>
  <w:num w:numId="35" w16cid:durableId="197864014">
    <w:abstractNumId w:val="37"/>
  </w:num>
  <w:num w:numId="36" w16cid:durableId="2130858091">
    <w:abstractNumId w:val="24"/>
  </w:num>
  <w:num w:numId="37" w16cid:durableId="31808351">
    <w:abstractNumId w:val="25"/>
  </w:num>
  <w:num w:numId="38" w16cid:durableId="1044217352">
    <w:abstractNumId w:val="10"/>
  </w:num>
  <w:num w:numId="39" w16cid:durableId="609580918">
    <w:abstractNumId w:val="14"/>
  </w:num>
  <w:num w:numId="40" w16cid:durableId="12876155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207"/>
    <w:rsid w:val="00002EB0"/>
    <w:rsid w:val="00002F08"/>
    <w:rsid w:val="00006AC3"/>
    <w:rsid w:val="0001102B"/>
    <w:rsid w:val="0002336F"/>
    <w:rsid w:val="00031975"/>
    <w:rsid w:val="00055956"/>
    <w:rsid w:val="000574AB"/>
    <w:rsid w:val="00057571"/>
    <w:rsid w:val="00062AA0"/>
    <w:rsid w:val="000862A1"/>
    <w:rsid w:val="000938A1"/>
    <w:rsid w:val="000C2356"/>
    <w:rsid w:val="000C55A6"/>
    <w:rsid w:val="000C6532"/>
    <w:rsid w:val="000D3029"/>
    <w:rsid w:val="000F55EE"/>
    <w:rsid w:val="000F6A6B"/>
    <w:rsid w:val="001044A4"/>
    <w:rsid w:val="00131E67"/>
    <w:rsid w:val="0016782F"/>
    <w:rsid w:val="00182F4A"/>
    <w:rsid w:val="0019058E"/>
    <w:rsid w:val="001969D5"/>
    <w:rsid w:val="001A0268"/>
    <w:rsid w:val="001C140D"/>
    <w:rsid w:val="001C1C11"/>
    <w:rsid w:val="001D76EE"/>
    <w:rsid w:val="001E373F"/>
    <w:rsid w:val="002123C7"/>
    <w:rsid w:val="00216E6D"/>
    <w:rsid w:val="00247FB2"/>
    <w:rsid w:val="002552D3"/>
    <w:rsid w:val="00264F87"/>
    <w:rsid w:val="002673E9"/>
    <w:rsid w:val="00274533"/>
    <w:rsid w:val="00291586"/>
    <w:rsid w:val="00292330"/>
    <w:rsid w:val="002A3256"/>
    <w:rsid w:val="002A34C7"/>
    <w:rsid w:val="002A59B7"/>
    <w:rsid w:val="002A6562"/>
    <w:rsid w:val="002B0A40"/>
    <w:rsid w:val="002C4A30"/>
    <w:rsid w:val="002D4399"/>
    <w:rsid w:val="002D4FC1"/>
    <w:rsid w:val="002D5E85"/>
    <w:rsid w:val="002D7F0E"/>
    <w:rsid w:val="002E5CE9"/>
    <w:rsid w:val="002F1CC1"/>
    <w:rsid w:val="00300430"/>
    <w:rsid w:val="00304018"/>
    <w:rsid w:val="003131FE"/>
    <w:rsid w:val="00313FC4"/>
    <w:rsid w:val="003339E3"/>
    <w:rsid w:val="00334F8E"/>
    <w:rsid w:val="0033676E"/>
    <w:rsid w:val="0034173B"/>
    <w:rsid w:val="00367C42"/>
    <w:rsid w:val="003A2E31"/>
    <w:rsid w:val="003A38F5"/>
    <w:rsid w:val="003B5B5B"/>
    <w:rsid w:val="003C682E"/>
    <w:rsid w:val="003D20ED"/>
    <w:rsid w:val="003E1703"/>
    <w:rsid w:val="003E1F6C"/>
    <w:rsid w:val="003F5A10"/>
    <w:rsid w:val="0041441C"/>
    <w:rsid w:val="004232B8"/>
    <w:rsid w:val="00424F10"/>
    <w:rsid w:val="00436B32"/>
    <w:rsid w:val="00442470"/>
    <w:rsid w:val="00452BA2"/>
    <w:rsid w:val="00453A48"/>
    <w:rsid w:val="00473F7E"/>
    <w:rsid w:val="00474F0D"/>
    <w:rsid w:val="00497D22"/>
    <w:rsid w:val="004A1033"/>
    <w:rsid w:val="004A348F"/>
    <w:rsid w:val="004A4C0D"/>
    <w:rsid w:val="004D6EA6"/>
    <w:rsid w:val="004F09C4"/>
    <w:rsid w:val="004F450F"/>
    <w:rsid w:val="004F5A4F"/>
    <w:rsid w:val="00510936"/>
    <w:rsid w:val="00533024"/>
    <w:rsid w:val="00533A50"/>
    <w:rsid w:val="0053780D"/>
    <w:rsid w:val="00555E22"/>
    <w:rsid w:val="00573F4E"/>
    <w:rsid w:val="00581582"/>
    <w:rsid w:val="0058483D"/>
    <w:rsid w:val="005A6791"/>
    <w:rsid w:val="005B552D"/>
    <w:rsid w:val="005B700F"/>
    <w:rsid w:val="005D316A"/>
    <w:rsid w:val="005E1CD7"/>
    <w:rsid w:val="005E25EC"/>
    <w:rsid w:val="005F6A34"/>
    <w:rsid w:val="005F70EA"/>
    <w:rsid w:val="00601918"/>
    <w:rsid w:val="006025E9"/>
    <w:rsid w:val="00614643"/>
    <w:rsid w:val="0062075C"/>
    <w:rsid w:val="0064538B"/>
    <w:rsid w:val="00680475"/>
    <w:rsid w:val="00681B03"/>
    <w:rsid w:val="0068642E"/>
    <w:rsid w:val="0068738C"/>
    <w:rsid w:val="00690D59"/>
    <w:rsid w:val="006A316E"/>
    <w:rsid w:val="006A5FF0"/>
    <w:rsid w:val="006A61B1"/>
    <w:rsid w:val="006A7C31"/>
    <w:rsid w:val="006B7DA7"/>
    <w:rsid w:val="006C01CE"/>
    <w:rsid w:val="006D7242"/>
    <w:rsid w:val="006E3278"/>
    <w:rsid w:val="006F38FC"/>
    <w:rsid w:val="00700713"/>
    <w:rsid w:val="00703580"/>
    <w:rsid w:val="007039EB"/>
    <w:rsid w:val="00712FDA"/>
    <w:rsid w:val="00723B06"/>
    <w:rsid w:val="00755A8D"/>
    <w:rsid w:val="007643FC"/>
    <w:rsid w:val="00764767"/>
    <w:rsid w:val="007671A8"/>
    <w:rsid w:val="00767C64"/>
    <w:rsid w:val="00767C94"/>
    <w:rsid w:val="00782F3B"/>
    <w:rsid w:val="007838CA"/>
    <w:rsid w:val="00785137"/>
    <w:rsid w:val="007C728F"/>
    <w:rsid w:val="007D14E1"/>
    <w:rsid w:val="007D35EB"/>
    <w:rsid w:val="007E27B2"/>
    <w:rsid w:val="007E3C0B"/>
    <w:rsid w:val="00823E1A"/>
    <w:rsid w:val="00824897"/>
    <w:rsid w:val="00826F27"/>
    <w:rsid w:val="00831020"/>
    <w:rsid w:val="00832449"/>
    <w:rsid w:val="00842268"/>
    <w:rsid w:val="00847ACA"/>
    <w:rsid w:val="00850207"/>
    <w:rsid w:val="00861BBF"/>
    <w:rsid w:val="008629BE"/>
    <w:rsid w:val="008701AA"/>
    <w:rsid w:val="008879CE"/>
    <w:rsid w:val="008B1377"/>
    <w:rsid w:val="008C2418"/>
    <w:rsid w:val="008F4386"/>
    <w:rsid w:val="008F5DF0"/>
    <w:rsid w:val="00904BC3"/>
    <w:rsid w:val="00911117"/>
    <w:rsid w:val="009133B9"/>
    <w:rsid w:val="00916C2B"/>
    <w:rsid w:val="00924E31"/>
    <w:rsid w:val="009305C1"/>
    <w:rsid w:val="0094006E"/>
    <w:rsid w:val="00951A9A"/>
    <w:rsid w:val="00960D2C"/>
    <w:rsid w:val="009671B2"/>
    <w:rsid w:val="00974F7F"/>
    <w:rsid w:val="00980F84"/>
    <w:rsid w:val="00981DC1"/>
    <w:rsid w:val="00983969"/>
    <w:rsid w:val="00986457"/>
    <w:rsid w:val="009B07B8"/>
    <w:rsid w:val="009B5F10"/>
    <w:rsid w:val="009C15EA"/>
    <w:rsid w:val="009D3287"/>
    <w:rsid w:val="009F10A4"/>
    <w:rsid w:val="009F1C2E"/>
    <w:rsid w:val="009F7913"/>
    <w:rsid w:val="00A10BBE"/>
    <w:rsid w:val="00A14B77"/>
    <w:rsid w:val="00A176E7"/>
    <w:rsid w:val="00A274B4"/>
    <w:rsid w:val="00A472F9"/>
    <w:rsid w:val="00A64660"/>
    <w:rsid w:val="00A67A31"/>
    <w:rsid w:val="00A77FDA"/>
    <w:rsid w:val="00A91A42"/>
    <w:rsid w:val="00AA109E"/>
    <w:rsid w:val="00AA51AE"/>
    <w:rsid w:val="00AA590D"/>
    <w:rsid w:val="00AB0C26"/>
    <w:rsid w:val="00AC0D2A"/>
    <w:rsid w:val="00B03109"/>
    <w:rsid w:val="00B146DC"/>
    <w:rsid w:val="00B225DA"/>
    <w:rsid w:val="00B24456"/>
    <w:rsid w:val="00B24D7F"/>
    <w:rsid w:val="00B3075C"/>
    <w:rsid w:val="00B37DCE"/>
    <w:rsid w:val="00B474D8"/>
    <w:rsid w:val="00B62C61"/>
    <w:rsid w:val="00B726C1"/>
    <w:rsid w:val="00B902E0"/>
    <w:rsid w:val="00B94A31"/>
    <w:rsid w:val="00BB4D58"/>
    <w:rsid w:val="00BB596D"/>
    <w:rsid w:val="00BB7FE6"/>
    <w:rsid w:val="00BD11FA"/>
    <w:rsid w:val="00C00CBF"/>
    <w:rsid w:val="00C059CC"/>
    <w:rsid w:val="00C1117F"/>
    <w:rsid w:val="00C34155"/>
    <w:rsid w:val="00C42DFC"/>
    <w:rsid w:val="00C566F0"/>
    <w:rsid w:val="00C6785C"/>
    <w:rsid w:val="00C70C0E"/>
    <w:rsid w:val="00C74650"/>
    <w:rsid w:val="00C75974"/>
    <w:rsid w:val="00C82BB3"/>
    <w:rsid w:val="00C92194"/>
    <w:rsid w:val="00C93A26"/>
    <w:rsid w:val="00C94694"/>
    <w:rsid w:val="00C96A73"/>
    <w:rsid w:val="00CA3F07"/>
    <w:rsid w:val="00CA58CD"/>
    <w:rsid w:val="00CB0B21"/>
    <w:rsid w:val="00CC1BD0"/>
    <w:rsid w:val="00CC6E93"/>
    <w:rsid w:val="00CF52EC"/>
    <w:rsid w:val="00D3666D"/>
    <w:rsid w:val="00D551E1"/>
    <w:rsid w:val="00D66F9F"/>
    <w:rsid w:val="00D70D19"/>
    <w:rsid w:val="00D77940"/>
    <w:rsid w:val="00D8230F"/>
    <w:rsid w:val="00D84877"/>
    <w:rsid w:val="00DA270F"/>
    <w:rsid w:val="00DA40D9"/>
    <w:rsid w:val="00DA7606"/>
    <w:rsid w:val="00DB3DE6"/>
    <w:rsid w:val="00DC0EE1"/>
    <w:rsid w:val="00DD2DC3"/>
    <w:rsid w:val="00DD339A"/>
    <w:rsid w:val="00DD56AC"/>
    <w:rsid w:val="00DE7F1D"/>
    <w:rsid w:val="00DF3B46"/>
    <w:rsid w:val="00E17C4B"/>
    <w:rsid w:val="00E4481A"/>
    <w:rsid w:val="00E468DC"/>
    <w:rsid w:val="00E52B40"/>
    <w:rsid w:val="00E639BF"/>
    <w:rsid w:val="00E83762"/>
    <w:rsid w:val="00E848BA"/>
    <w:rsid w:val="00E910D2"/>
    <w:rsid w:val="00E91EAA"/>
    <w:rsid w:val="00EA24F9"/>
    <w:rsid w:val="00EB0BC7"/>
    <w:rsid w:val="00EB6F63"/>
    <w:rsid w:val="00EC43D2"/>
    <w:rsid w:val="00EE4EDE"/>
    <w:rsid w:val="00EE6CE4"/>
    <w:rsid w:val="00EF4DD3"/>
    <w:rsid w:val="00EF7779"/>
    <w:rsid w:val="00F06CB7"/>
    <w:rsid w:val="00F078AB"/>
    <w:rsid w:val="00F1259A"/>
    <w:rsid w:val="00F16793"/>
    <w:rsid w:val="00F257E0"/>
    <w:rsid w:val="00F272BD"/>
    <w:rsid w:val="00F41CF6"/>
    <w:rsid w:val="00F63510"/>
    <w:rsid w:val="00F85F35"/>
    <w:rsid w:val="00FC0D18"/>
    <w:rsid w:val="00FE0CC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809E7"/>
  <w15:docId w15:val="{7B27C958-C9B5-495F-9E26-1BF8DD15C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3">
    <w:name w:val="heading 3"/>
    <w:basedOn w:val="Normalny"/>
    <w:next w:val="Normalny"/>
    <w:link w:val="Nagwek3Znak"/>
    <w:uiPriority w:val="9"/>
    <w:unhideWhenUsed/>
    <w:qFormat/>
    <w:rsid w:val="00E848B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rsid w:val="00E848BA"/>
    <w:rPr>
      <w:rFonts w:asciiTheme="majorHAnsi" w:eastAsiaTheme="majorEastAsia" w:hAnsiTheme="majorHAnsi" w:cstheme="majorBidi"/>
      <w:b/>
      <w:bCs/>
      <w:color w:val="4F81BD" w:themeColor="accent1"/>
    </w:rPr>
  </w:style>
  <w:style w:type="paragraph" w:styleId="Akapitzlist">
    <w:name w:val="List Paragraph"/>
    <w:basedOn w:val="Normalny"/>
    <w:uiPriority w:val="34"/>
    <w:qFormat/>
    <w:rsid w:val="000938A1"/>
    <w:pPr>
      <w:spacing w:after="0" w:line="240" w:lineRule="auto"/>
      <w:ind w:left="708"/>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8701A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701AA"/>
  </w:style>
  <w:style w:type="paragraph" w:styleId="Stopka">
    <w:name w:val="footer"/>
    <w:basedOn w:val="Normalny"/>
    <w:link w:val="StopkaZnak"/>
    <w:uiPriority w:val="99"/>
    <w:unhideWhenUsed/>
    <w:rsid w:val="008701A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701AA"/>
  </w:style>
  <w:style w:type="table" w:styleId="Tabela-Siatka">
    <w:name w:val="Table Grid"/>
    <w:basedOn w:val="Standardowy"/>
    <w:uiPriority w:val="39"/>
    <w:rsid w:val="002D5E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2C4A30"/>
    <w:rPr>
      <w:sz w:val="16"/>
      <w:szCs w:val="16"/>
    </w:rPr>
  </w:style>
  <w:style w:type="paragraph" w:styleId="Tekstkomentarza">
    <w:name w:val="annotation text"/>
    <w:basedOn w:val="Normalny"/>
    <w:link w:val="TekstkomentarzaZnak"/>
    <w:uiPriority w:val="99"/>
    <w:semiHidden/>
    <w:unhideWhenUsed/>
    <w:rsid w:val="002C4A3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C4A30"/>
    <w:rPr>
      <w:sz w:val="20"/>
      <w:szCs w:val="20"/>
    </w:rPr>
  </w:style>
  <w:style w:type="paragraph" w:styleId="Tematkomentarza">
    <w:name w:val="annotation subject"/>
    <w:basedOn w:val="Tekstkomentarza"/>
    <w:next w:val="Tekstkomentarza"/>
    <w:link w:val="TematkomentarzaZnak"/>
    <w:uiPriority w:val="99"/>
    <w:semiHidden/>
    <w:unhideWhenUsed/>
    <w:rsid w:val="002C4A30"/>
    <w:rPr>
      <w:b/>
      <w:bCs/>
    </w:rPr>
  </w:style>
  <w:style w:type="character" w:customStyle="1" w:styleId="TematkomentarzaZnak">
    <w:name w:val="Temat komentarza Znak"/>
    <w:basedOn w:val="TekstkomentarzaZnak"/>
    <w:link w:val="Tematkomentarza"/>
    <w:uiPriority w:val="99"/>
    <w:semiHidden/>
    <w:rsid w:val="002C4A30"/>
    <w:rPr>
      <w:b/>
      <w:bCs/>
      <w:sz w:val="20"/>
      <w:szCs w:val="20"/>
    </w:rPr>
  </w:style>
  <w:style w:type="paragraph" w:styleId="Tekstdymka">
    <w:name w:val="Balloon Text"/>
    <w:basedOn w:val="Normalny"/>
    <w:link w:val="TekstdymkaZnak"/>
    <w:uiPriority w:val="99"/>
    <w:semiHidden/>
    <w:unhideWhenUsed/>
    <w:rsid w:val="002C4A3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C4A30"/>
    <w:rPr>
      <w:rFonts w:ascii="Tahoma" w:hAnsi="Tahoma" w:cs="Tahoma"/>
      <w:sz w:val="16"/>
      <w:szCs w:val="16"/>
    </w:rPr>
  </w:style>
  <w:style w:type="paragraph" w:styleId="Tekstpodstawowy">
    <w:name w:val="Body Text"/>
    <w:basedOn w:val="Normalny"/>
    <w:link w:val="TekstpodstawowyZnak"/>
    <w:unhideWhenUsed/>
    <w:rsid w:val="00CA3F07"/>
    <w:pPr>
      <w:overflowPunct w:val="0"/>
      <w:autoSpaceDE w:val="0"/>
      <w:autoSpaceDN w:val="0"/>
      <w:adjustRightInd w:val="0"/>
      <w:spacing w:after="0" w:line="240" w:lineRule="auto"/>
      <w:jc w:val="both"/>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rsid w:val="00CA3F07"/>
    <w:rPr>
      <w:rFonts w:ascii="Times New Roman" w:eastAsia="Times New Roman" w:hAnsi="Times New Roman" w:cs="Times New Roman"/>
      <w:sz w:val="24"/>
      <w:szCs w:val="24"/>
      <w:lang w:eastAsia="pl-PL"/>
    </w:rPr>
  </w:style>
  <w:style w:type="paragraph" w:styleId="Bezodstpw">
    <w:name w:val="No Spacing"/>
    <w:uiPriority w:val="1"/>
    <w:qFormat/>
    <w:rsid w:val="00F41C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207210">
      <w:bodyDiv w:val="1"/>
      <w:marLeft w:val="0"/>
      <w:marRight w:val="0"/>
      <w:marTop w:val="0"/>
      <w:marBottom w:val="0"/>
      <w:divBdr>
        <w:top w:val="none" w:sz="0" w:space="0" w:color="auto"/>
        <w:left w:val="none" w:sz="0" w:space="0" w:color="auto"/>
        <w:bottom w:val="none" w:sz="0" w:space="0" w:color="auto"/>
        <w:right w:val="none" w:sz="0" w:space="0" w:color="auto"/>
      </w:divBdr>
    </w:div>
    <w:div w:id="198707713">
      <w:bodyDiv w:val="1"/>
      <w:marLeft w:val="0"/>
      <w:marRight w:val="0"/>
      <w:marTop w:val="0"/>
      <w:marBottom w:val="0"/>
      <w:divBdr>
        <w:top w:val="none" w:sz="0" w:space="0" w:color="auto"/>
        <w:left w:val="none" w:sz="0" w:space="0" w:color="auto"/>
        <w:bottom w:val="none" w:sz="0" w:space="0" w:color="auto"/>
        <w:right w:val="none" w:sz="0" w:space="0" w:color="auto"/>
      </w:divBdr>
    </w:div>
    <w:div w:id="283583524">
      <w:bodyDiv w:val="1"/>
      <w:marLeft w:val="0"/>
      <w:marRight w:val="0"/>
      <w:marTop w:val="0"/>
      <w:marBottom w:val="0"/>
      <w:divBdr>
        <w:top w:val="none" w:sz="0" w:space="0" w:color="auto"/>
        <w:left w:val="none" w:sz="0" w:space="0" w:color="auto"/>
        <w:bottom w:val="none" w:sz="0" w:space="0" w:color="auto"/>
        <w:right w:val="none" w:sz="0" w:space="0" w:color="auto"/>
      </w:divBdr>
    </w:div>
    <w:div w:id="360595311">
      <w:bodyDiv w:val="1"/>
      <w:marLeft w:val="0"/>
      <w:marRight w:val="0"/>
      <w:marTop w:val="0"/>
      <w:marBottom w:val="0"/>
      <w:divBdr>
        <w:top w:val="none" w:sz="0" w:space="0" w:color="auto"/>
        <w:left w:val="none" w:sz="0" w:space="0" w:color="auto"/>
        <w:bottom w:val="none" w:sz="0" w:space="0" w:color="auto"/>
        <w:right w:val="none" w:sz="0" w:space="0" w:color="auto"/>
      </w:divBdr>
    </w:div>
    <w:div w:id="452285004">
      <w:bodyDiv w:val="1"/>
      <w:marLeft w:val="0"/>
      <w:marRight w:val="0"/>
      <w:marTop w:val="0"/>
      <w:marBottom w:val="0"/>
      <w:divBdr>
        <w:top w:val="none" w:sz="0" w:space="0" w:color="auto"/>
        <w:left w:val="none" w:sz="0" w:space="0" w:color="auto"/>
        <w:bottom w:val="none" w:sz="0" w:space="0" w:color="auto"/>
        <w:right w:val="none" w:sz="0" w:space="0" w:color="auto"/>
      </w:divBdr>
    </w:div>
    <w:div w:id="524099025">
      <w:bodyDiv w:val="1"/>
      <w:marLeft w:val="0"/>
      <w:marRight w:val="0"/>
      <w:marTop w:val="0"/>
      <w:marBottom w:val="0"/>
      <w:divBdr>
        <w:top w:val="none" w:sz="0" w:space="0" w:color="auto"/>
        <w:left w:val="none" w:sz="0" w:space="0" w:color="auto"/>
        <w:bottom w:val="none" w:sz="0" w:space="0" w:color="auto"/>
        <w:right w:val="none" w:sz="0" w:space="0" w:color="auto"/>
      </w:divBdr>
    </w:div>
    <w:div w:id="635452155">
      <w:bodyDiv w:val="1"/>
      <w:marLeft w:val="0"/>
      <w:marRight w:val="0"/>
      <w:marTop w:val="0"/>
      <w:marBottom w:val="0"/>
      <w:divBdr>
        <w:top w:val="none" w:sz="0" w:space="0" w:color="auto"/>
        <w:left w:val="none" w:sz="0" w:space="0" w:color="auto"/>
        <w:bottom w:val="none" w:sz="0" w:space="0" w:color="auto"/>
        <w:right w:val="none" w:sz="0" w:space="0" w:color="auto"/>
      </w:divBdr>
    </w:div>
    <w:div w:id="668362187">
      <w:bodyDiv w:val="1"/>
      <w:marLeft w:val="0"/>
      <w:marRight w:val="0"/>
      <w:marTop w:val="0"/>
      <w:marBottom w:val="0"/>
      <w:divBdr>
        <w:top w:val="none" w:sz="0" w:space="0" w:color="auto"/>
        <w:left w:val="none" w:sz="0" w:space="0" w:color="auto"/>
        <w:bottom w:val="none" w:sz="0" w:space="0" w:color="auto"/>
        <w:right w:val="none" w:sz="0" w:space="0" w:color="auto"/>
      </w:divBdr>
    </w:div>
    <w:div w:id="1047290718">
      <w:bodyDiv w:val="1"/>
      <w:marLeft w:val="0"/>
      <w:marRight w:val="0"/>
      <w:marTop w:val="0"/>
      <w:marBottom w:val="0"/>
      <w:divBdr>
        <w:top w:val="none" w:sz="0" w:space="0" w:color="auto"/>
        <w:left w:val="none" w:sz="0" w:space="0" w:color="auto"/>
        <w:bottom w:val="none" w:sz="0" w:space="0" w:color="auto"/>
        <w:right w:val="none" w:sz="0" w:space="0" w:color="auto"/>
      </w:divBdr>
    </w:div>
    <w:div w:id="1131943224">
      <w:bodyDiv w:val="1"/>
      <w:marLeft w:val="0"/>
      <w:marRight w:val="0"/>
      <w:marTop w:val="0"/>
      <w:marBottom w:val="0"/>
      <w:divBdr>
        <w:top w:val="none" w:sz="0" w:space="0" w:color="auto"/>
        <w:left w:val="none" w:sz="0" w:space="0" w:color="auto"/>
        <w:bottom w:val="none" w:sz="0" w:space="0" w:color="auto"/>
        <w:right w:val="none" w:sz="0" w:space="0" w:color="auto"/>
      </w:divBdr>
    </w:div>
    <w:div w:id="1222056340">
      <w:bodyDiv w:val="1"/>
      <w:marLeft w:val="0"/>
      <w:marRight w:val="0"/>
      <w:marTop w:val="0"/>
      <w:marBottom w:val="0"/>
      <w:divBdr>
        <w:top w:val="none" w:sz="0" w:space="0" w:color="auto"/>
        <w:left w:val="none" w:sz="0" w:space="0" w:color="auto"/>
        <w:bottom w:val="none" w:sz="0" w:space="0" w:color="auto"/>
        <w:right w:val="none" w:sz="0" w:space="0" w:color="auto"/>
      </w:divBdr>
    </w:div>
    <w:div w:id="1324700589">
      <w:bodyDiv w:val="1"/>
      <w:marLeft w:val="0"/>
      <w:marRight w:val="0"/>
      <w:marTop w:val="0"/>
      <w:marBottom w:val="0"/>
      <w:divBdr>
        <w:top w:val="none" w:sz="0" w:space="0" w:color="auto"/>
        <w:left w:val="none" w:sz="0" w:space="0" w:color="auto"/>
        <w:bottom w:val="none" w:sz="0" w:space="0" w:color="auto"/>
        <w:right w:val="none" w:sz="0" w:space="0" w:color="auto"/>
      </w:divBdr>
    </w:div>
    <w:div w:id="1430542912">
      <w:bodyDiv w:val="1"/>
      <w:marLeft w:val="0"/>
      <w:marRight w:val="0"/>
      <w:marTop w:val="0"/>
      <w:marBottom w:val="0"/>
      <w:divBdr>
        <w:top w:val="none" w:sz="0" w:space="0" w:color="auto"/>
        <w:left w:val="none" w:sz="0" w:space="0" w:color="auto"/>
        <w:bottom w:val="none" w:sz="0" w:space="0" w:color="auto"/>
        <w:right w:val="none" w:sz="0" w:space="0" w:color="auto"/>
      </w:divBdr>
    </w:div>
    <w:div w:id="1515801420">
      <w:bodyDiv w:val="1"/>
      <w:marLeft w:val="0"/>
      <w:marRight w:val="0"/>
      <w:marTop w:val="0"/>
      <w:marBottom w:val="0"/>
      <w:divBdr>
        <w:top w:val="none" w:sz="0" w:space="0" w:color="auto"/>
        <w:left w:val="none" w:sz="0" w:space="0" w:color="auto"/>
        <w:bottom w:val="none" w:sz="0" w:space="0" w:color="auto"/>
        <w:right w:val="none" w:sz="0" w:space="0" w:color="auto"/>
      </w:divBdr>
    </w:div>
    <w:div w:id="1560093156">
      <w:bodyDiv w:val="1"/>
      <w:marLeft w:val="0"/>
      <w:marRight w:val="0"/>
      <w:marTop w:val="0"/>
      <w:marBottom w:val="0"/>
      <w:divBdr>
        <w:top w:val="none" w:sz="0" w:space="0" w:color="auto"/>
        <w:left w:val="none" w:sz="0" w:space="0" w:color="auto"/>
        <w:bottom w:val="none" w:sz="0" w:space="0" w:color="auto"/>
        <w:right w:val="none" w:sz="0" w:space="0" w:color="auto"/>
      </w:divBdr>
    </w:div>
    <w:div w:id="1970822780">
      <w:bodyDiv w:val="1"/>
      <w:marLeft w:val="0"/>
      <w:marRight w:val="0"/>
      <w:marTop w:val="0"/>
      <w:marBottom w:val="0"/>
      <w:divBdr>
        <w:top w:val="none" w:sz="0" w:space="0" w:color="auto"/>
        <w:left w:val="none" w:sz="0" w:space="0" w:color="auto"/>
        <w:bottom w:val="none" w:sz="0" w:space="0" w:color="auto"/>
        <w:right w:val="none" w:sz="0" w:space="0" w:color="auto"/>
      </w:divBdr>
    </w:div>
    <w:div w:id="2115903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91029A-3698-46BC-AC33-87A89FAF3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713</TotalTime>
  <Pages>10</Pages>
  <Words>1684</Words>
  <Characters>10109</Characters>
  <Application>Microsoft Office Word</Application>
  <DocSecurity>0</DocSecurity>
  <Lines>84</Lines>
  <Paragraphs>23</Paragraphs>
  <ScaleCrop>false</ScaleCrop>
  <HeadingPairs>
    <vt:vector size="2" baseType="variant">
      <vt:variant>
        <vt:lpstr>Tytuł</vt:lpstr>
      </vt:variant>
      <vt:variant>
        <vt:i4>1</vt:i4>
      </vt:variant>
    </vt:vector>
  </HeadingPairs>
  <TitlesOfParts>
    <vt:vector size="1" baseType="lpstr">
      <vt:lpstr/>
    </vt:vector>
  </TitlesOfParts>
  <Company>Rycho444</Company>
  <LinksUpToDate>false</LinksUpToDate>
  <CharactersWithSpaces>11770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Rycho Rych</dc:creator>
  <cp:keywords/>
  <dc:description/>
  <cp:lastModifiedBy>urszula.sliz</cp:lastModifiedBy>
  <cp:revision>18</cp:revision>
  <cp:lastPrinted>2024-06-17T08:34:00Z</cp:lastPrinted>
  <dcterms:created xsi:type="dcterms:W3CDTF">2024-04-12T07:11:00Z</dcterms:created>
  <dcterms:modified xsi:type="dcterms:W3CDTF">2024-06-17T12:11:00Z</dcterms:modified>
</cp:coreProperties>
</file>