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0F" w:rsidRPr="006038DD" w:rsidRDefault="00436301" w:rsidP="006038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436301">
        <w:rPr>
          <w:rFonts w:ascii="Times New Roman" w:eastAsia="Times New Roman" w:hAnsi="Times New Roman" w:cs="Times New Roman"/>
          <w:sz w:val="32"/>
          <w:szCs w:val="32"/>
          <w:lang w:eastAsia="pl-PL"/>
        </w:rPr>
        <w:t>ZWROT PODATKU AKCYZOWEGO</w:t>
      </w:r>
      <w:r w:rsidR="00A04B26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 - </w:t>
      </w:r>
      <w:r w:rsidR="001B38F4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LUTY 2022 </w:t>
      </w:r>
      <w:r w:rsidR="00A04B26">
        <w:rPr>
          <w:rFonts w:ascii="Times New Roman" w:eastAsia="Times New Roman" w:hAnsi="Times New Roman" w:cs="Times New Roman"/>
          <w:sz w:val="32"/>
          <w:szCs w:val="32"/>
          <w:lang w:eastAsia="pl-PL"/>
        </w:rPr>
        <w:t>R.</w:t>
      </w:r>
    </w:p>
    <w:p w:rsidR="00436301" w:rsidRDefault="00436301" w:rsidP="00436301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30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</w:t>
      </w:r>
      <w:r w:rsidR="00162752">
        <w:rPr>
          <w:rFonts w:ascii="Times New Roman" w:eastAsia="Times New Roman" w:hAnsi="Times New Roman" w:cs="Times New Roman"/>
          <w:sz w:val="24"/>
          <w:szCs w:val="24"/>
          <w:lang w:eastAsia="pl-PL"/>
        </w:rPr>
        <w:t>ki</w:t>
      </w:r>
      <w:r w:rsidRPr="00436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zwrot podatku 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cyzowego składa się w  Urzędzie </w:t>
      </w:r>
      <w:r w:rsidR="0016275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Kamieńcu Ząbkowickim </w:t>
      </w:r>
    </w:p>
    <w:p w:rsidR="00436301" w:rsidRDefault="00436301" w:rsidP="00436301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Ząbkowicka 26</w:t>
      </w:r>
    </w:p>
    <w:p w:rsidR="00436301" w:rsidRDefault="00436301" w:rsidP="00436301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57-230 Kamieniec Ząbkowicki</w:t>
      </w:r>
    </w:p>
    <w:p w:rsidR="00436301" w:rsidRPr="00436301" w:rsidRDefault="00436301" w:rsidP="006A2DA3">
      <w:pPr>
        <w:spacing w:before="120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162752">
        <w:rPr>
          <w:rFonts w:ascii="Times New Roman" w:eastAsia="Times New Roman" w:hAnsi="Times New Roman" w:cs="Times New Roman"/>
          <w:sz w:val="24"/>
          <w:szCs w:val="24"/>
          <w:lang w:eastAsia="pl-PL"/>
        </w:rPr>
        <w:t>729 057 837</w:t>
      </w:r>
    </w:p>
    <w:p w:rsidR="006038DD" w:rsidRPr="00404638" w:rsidRDefault="00436301" w:rsidP="0040463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Pr="0040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</w:t>
      </w:r>
      <w:r w:rsidR="001B38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 lutego </w:t>
      </w:r>
      <w:r w:rsidRPr="0040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162752" w:rsidRPr="0040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B38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162752" w:rsidRPr="0040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do </w:t>
      </w:r>
      <w:r w:rsidR="001B38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 lutego</w:t>
      </w:r>
      <w:r w:rsidR="00162752" w:rsidRPr="0040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1B38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4046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40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fakturami VAT (lub ich kopiami) stanowiącymi dowód zakupu oleju napędowego w okresie od </w:t>
      </w:r>
      <w:r w:rsidRPr="0040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 </w:t>
      </w:r>
      <w:r w:rsidR="001B38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sierpnia</w:t>
      </w:r>
      <w:r w:rsidRPr="0040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1B38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 r. do 31 stycznia</w:t>
      </w:r>
      <w:r w:rsidR="00162752" w:rsidRPr="004046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1B38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404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ramach limitu zwrot</w:t>
      </w:r>
      <w:r w:rsidR="006038DD" w:rsidRPr="00404638">
        <w:rPr>
          <w:rFonts w:ascii="Times New Roman" w:eastAsia="Times New Roman" w:hAnsi="Times New Roman" w:cs="Times New Roman"/>
          <w:sz w:val="24"/>
          <w:szCs w:val="24"/>
          <w:lang w:eastAsia="pl-PL"/>
        </w:rPr>
        <w:t>u podatku określonego na 20</w:t>
      </w:r>
      <w:r w:rsidR="00A04B26" w:rsidRPr="0040463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B38F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038DD" w:rsidRPr="00404638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F10C0F" w:rsidRPr="006038DD" w:rsidRDefault="00436301" w:rsidP="006038DD">
      <w:pPr>
        <w:spacing w:before="100" w:beforeAutospacing="1" w:after="100" w:afterAutospacing="1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8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złożone w innych niż wymienione wyżej </w:t>
      </w:r>
      <w:r w:rsidR="006A2DA3" w:rsidRPr="006038D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terminach nie będą rozpatrywane</w:t>
      </w:r>
      <w:r w:rsidR="00162752" w:rsidRPr="006038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62752" w:rsidRDefault="00162752" w:rsidP="00162752">
      <w:pPr>
        <w:pStyle w:val="NormalnyWeb"/>
        <w:ind w:left="340"/>
      </w:pPr>
      <w:r w:rsidRPr="006038DD">
        <w:rPr>
          <w:b/>
          <w:bCs/>
        </w:rPr>
        <w:t>Limit zwrotu podatku akcyzowego w 202</w:t>
      </w:r>
      <w:r w:rsidR="001B38F4">
        <w:rPr>
          <w:b/>
          <w:bCs/>
        </w:rPr>
        <w:t>2</w:t>
      </w:r>
      <w:r w:rsidRPr="006038DD">
        <w:rPr>
          <w:b/>
          <w:bCs/>
        </w:rPr>
        <w:t xml:space="preserve"> r. wynosi:</w:t>
      </w:r>
    </w:p>
    <w:p w:rsidR="00162752" w:rsidRPr="006038DD" w:rsidRDefault="00162752" w:rsidP="006038DD">
      <w:pPr>
        <w:pStyle w:val="NormalnyWeb"/>
        <w:ind w:left="340"/>
      </w:pPr>
      <w:r w:rsidRPr="006038DD">
        <w:rPr>
          <w:bCs/>
        </w:rPr>
        <w:t>1</w:t>
      </w:r>
      <w:r w:rsidR="00062A90">
        <w:rPr>
          <w:bCs/>
        </w:rPr>
        <w:t>10</w:t>
      </w:r>
      <w:r w:rsidRPr="006038DD">
        <w:rPr>
          <w:bCs/>
        </w:rPr>
        <w:t>,00 zł * ilość ha użytków rolnych</w:t>
      </w:r>
      <w:r w:rsidR="006038DD">
        <w:t xml:space="preserve"> </w:t>
      </w:r>
      <w:r w:rsidR="006038DD">
        <w:rPr>
          <w:bCs/>
        </w:rPr>
        <w:t>o</w:t>
      </w:r>
      <w:r w:rsidRPr="006038DD">
        <w:rPr>
          <w:bCs/>
        </w:rPr>
        <w:t>raz</w:t>
      </w:r>
      <w:r w:rsidR="006038DD">
        <w:t xml:space="preserve">  </w:t>
      </w:r>
      <w:r w:rsidR="00062A90">
        <w:rPr>
          <w:bCs/>
        </w:rPr>
        <w:t>40</w:t>
      </w:r>
      <w:r w:rsidRPr="006038DD">
        <w:rPr>
          <w:bCs/>
        </w:rPr>
        <w:t>,00 zł * średnia roczna liczba dużych jednostek przeliczeniowych bydła</w:t>
      </w:r>
      <w:r w:rsidR="006038DD">
        <w:rPr>
          <w:bCs/>
        </w:rPr>
        <w:t>.</w:t>
      </w:r>
    </w:p>
    <w:p w:rsidR="00AD3C9C" w:rsidRPr="00E453B6" w:rsidRDefault="00AD3C9C" w:rsidP="00AD3C9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3630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Pieniądze wypłacane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są </w:t>
      </w:r>
      <w:r w:rsidRPr="00F67CE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przelewem na rachunek bankowy</w:t>
      </w:r>
      <w:r w:rsidRPr="00E453B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podany we wniosku </w:t>
      </w:r>
    </w:p>
    <w:p w:rsidR="00F10C0F" w:rsidRPr="00A04B26" w:rsidRDefault="00AD3C9C" w:rsidP="00A04B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36301">
        <w:rPr>
          <w:rFonts w:ascii="Times New Roman" w:eastAsia="Times New Roman" w:hAnsi="Times New Roman"/>
          <w:b/>
          <w:sz w:val="24"/>
          <w:szCs w:val="24"/>
          <w:lang w:eastAsia="pl-PL"/>
        </w:rPr>
        <w:t>w termin</w:t>
      </w:r>
      <w:r w:rsidR="00A04B2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ie od </w:t>
      </w:r>
      <w:r w:rsidR="00162752" w:rsidRPr="00A04B2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 </w:t>
      </w:r>
      <w:r w:rsidR="00A04B26" w:rsidRPr="00A04B26">
        <w:rPr>
          <w:rFonts w:ascii="Times New Roman" w:eastAsia="Times New Roman" w:hAnsi="Times New Roman"/>
          <w:b/>
          <w:sz w:val="24"/>
          <w:szCs w:val="24"/>
          <w:lang w:eastAsia="pl-PL"/>
        </w:rPr>
        <w:t>do</w:t>
      </w:r>
      <w:r w:rsidR="00A04B2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29 </w:t>
      </w:r>
      <w:r w:rsidR="001B38F4">
        <w:rPr>
          <w:rFonts w:ascii="Times New Roman" w:eastAsia="Times New Roman" w:hAnsi="Times New Roman"/>
          <w:b/>
          <w:sz w:val="24"/>
          <w:szCs w:val="24"/>
          <w:lang w:eastAsia="pl-PL"/>
        </w:rPr>
        <w:t>kwietnia 2022</w:t>
      </w:r>
      <w:r w:rsidR="00A04B2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6A2DA3" w:rsidRPr="00F10C0F" w:rsidRDefault="006A2DA3" w:rsidP="00F10C0F">
      <w:pPr>
        <w:spacing w:before="100" w:beforeAutospacing="1" w:after="100" w:afterAutospacing="1" w:line="240" w:lineRule="auto"/>
        <w:rPr>
          <w:b/>
        </w:rPr>
      </w:pPr>
      <w:r w:rsidRPr="00F10C0F">
        <w:rPr>
          <w:b/>
        </w:rPr>
        <w:t xml:space="preserve"> </w:t>
      </w:r>
      <w:r w:rsidRPr="00F10C0F">
        <w:rPr>
          <w:rFonts w:ascii="Times New Roman" w:hAnsi="Times New Roman" w:cs="Times New Roman"/>
          <w:b/>
          <w:sz w:val="24"/>
          <w:szCs w:val="24"/>
        </w:rPr>
        <w:t>Wymagane dokumenty:</w:t>
      </w:r>
      <w:r w:rsidRPr="00F10C0F">
        <w:rPr>
          <w:b/>
        </w:rPr>
        <w:t xml:space="preserve"> </w:t>
      </w:r>
    </w:p>
    <w:p w:rsidR="00F10C0F" w:rsidRDefault="00F10C0F" w:rsidP="00F10C0F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0C0F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formularz wniosku</w:t>
      </w:r>
      <w:r w:rsidR="00A04B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wykazem faktur</w:t>
      </w:r>
      <w:r w:rsidRPr="00F10C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531FA" w:rsidRDefault="00B531FA" w:rsidP="00F10C0F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Wypełnione oświadczenie </w:t>
      </w:r>
    </w:p>
    <w:p w:rsidR="00F10C0F" w:rsidRPr="00162752" w:rsidRDefault="00F10C0F" w:rsidP="00162752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0C0F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Oryginały faktur VAT albo ich kopie potwierdzone za zgodność z oryginałem przez upoważnionego pracownika urzędu gminy, stanowiące dowód zakupu oleju napędowego w okresie 6 miesięcy poprzedzaj</w:t>
      </w:r>
      <w:r w:rsidR="00162752">
        <w:rPr>
          <w:rFonts w:ascii="Times New Roman" w:eastAsia="Times New Roman" w:hAnsi="Times New Roman" w:cs="Times New Roman"/>
          <w:sz w:val="24"/>
          <w:szCs w:val="24"/>
          <w:lang w:eastAsia="pl-PL"/>
        </w:rPr>
        <w:t>ących miesiąc złożenia wniosku (f</w:t>
      </w:r>
      <w:r w:rsidRPr="00162752">
        <w:rPr>
          <w:rFonts w:ascii="Times New Roman" w:eastAsia="Times New Roman" w:hAnsi="Times New Roman" w:cs="Times New Roman"/>
          <w:sz w:val="24"/>
          <w:szCs w:val="24"/>
          <w:lang w:eastAsia="pl-PL"/>
        </w:rPr>
        <w:t>aktura VAT powinna spełniać wymogi określone w rozporządzeniu Ministra Finansów z dnia 3 grudnia 2013 roku w sprawie wystawiania faktur (Dz. U. z 2013, poz. 1485)</w:t>
      </w:r>
      <w:r w:rsidR="0016275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436301" w:rsidRPr="006A2DA3" w:rsidRDefault="00436301" w:rsidP="00436301">
      <w:pPr>
        <w:rPr>
          <w:rFonts w:ascii="Times New Roman" w:hAnsi="Times New Roman" w:cs="Times New Roman"/>
          <w:sz w:val="24"/>
          <w:szCs w:val="24"/>
        </w:rPr>
      </w:pPr>
    </w:p>
    <w:sectPr w:rsidR="00436301" w:rsidRPr="006A2DA3" w:rsidSect="001B38F4">
      <w:pgSz w:w="11906" w:h="16838"/>
      <w:pgMar w:top="709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6489"/>
    <w:multiLevelType w:val="hybridMultilevel"/>
    <w:tmpl w:val="3A5E9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12186"/>
    <w:multiLevelType w:val="hybridMultilevel"/>
    <w:tmpl w:val="B0ECD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4523B"/>
    <w:multiLevelType w:val="multilevel"/>
    <w:tmpl w:val="E302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5A189C"/>
    <w:multiLevelType w:val="multilevel"/>
    <w:tmpl w:val="7B4C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B923A2"/>
    <w:multiLevelType w:val="multilevel"/>
    <w:tmpl w:val="71C0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7D0127"/>
    <w:multiLevelType w:val="multilevel"/>
    <w:tmpl w:val="D180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36301"/>
    <w:rsid w:val="00062A90"/>
    <w:rsid w:val="00162752"/>
    <w:rsid w:val="001B38F4"/>
    <w:rsid w:val="00404638"/>
    <w:rsid w:val="00436301"/>
    <w:rsid w:val="00524667"/>
    <w:rsid w:val="005466C3"/>
    <w:rsid w:val="006038DD"/>
    <w:rsid w:val="006A2DA3"/>
    <w:rsid w:val="008B57A8"/>
    <w:rsid w:val="009563DE"/>
    <w:rsid w:val="00A04B26"/>
    <w:rsid w:val="00AC4D6B"/>
    <w:rsid w:val="00AD3C9C"/>
    <w:rsid w:val="00B531FA"/>
    <w:rsid w:val="00D0770A"/>
    <w:rsid w:val="00D9477F"/>
    <w:rsid w:val="00F1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D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center">
    <w:name w:val="text-center"/>
    <w:basedOn w:val="Normalny"/>
    <w:rsid w:val="0043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3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0C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627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kwoloszczuk</dc:creator>
  <cp:lastModifiedBy>Karolina Woloszczuk</cp:lastModifiedBy>
  <cp:revision>3</cp:revision>
  <dcterms:created xsi:type="dcterms:W3CDTF">2022-01-17T11:13:00Z</dcterms:created>
  <dcterms:modified xsi:type="dcterms:W3CDTF">2022-01-17T11:35:00Z</dcterms:modified>
</cp:coreProperties>
</file>