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hanging="2126" w:left="2126"/>
        <w:rPr/>
      </w:pPr>
      <w:r>
        <w:rPr>
          <w:rFonts w:cs="Arial" w:ascii="Arial" w:hAnsi="Arial"/>
        </w:rPr>
        <w:t>z siedzibą: Urząd Gminy (Sala Sesyjna), ul. Lipowska 730, 43-374 Buczkowice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Kinga Helena Grodkiewicz - Przewodniczący</w:t>
      </w:r>
    </w:p>
    <w:p>
      <w:pPr>
        <w:pStyle w:val="TOC1"/>
        <w:rPr/>
      </w:pPr>
      <w:r>
        <w:rPr/>
        <w:t>2) Wojciech Paluch - Zastępca Przewodniczącego</w:t>
      </w:r>
    </w:p>
    <w:p>
      <w:pPr>
        <w:pStyle w:val="TOC1"/>
        <w:rPr/>
      </w:pPr>
      <w:r>
        <w:rPr/>
        <w:t>3) Mariusz Marcin Grodkiewicz - Członek</w:t>
      </w:r>
    </w:p>
    <w:p>
      <w:pPr>
        <w:pStyle w:val="TOC1"/>
        <w:rPr/>
      </w:pPr>
      <w:r>
        <w:rPr/>
        <w:t>4) Marcela Angelika Jankowska - Członek</w:t>
      </w:r>
    </w:p>
    <w:p>
      <w:pPr>
        <w:pStyle w:val="TOC1"/>
        <w:rPr/>
      </w:pPr>
      <w:r>
        <w:rPr/>
        <w:t>5) Barbara Katarzyna Jaszczurowska - Członek</w:t>
      </w:r>
    </w:p>
    <w:p>
      <w:pPr>
        <w:pStyle w:val="TOC1"/>
        <w:rPr/>
      </w:pPr>
      <w:r>
        <w:rPr/>
        <w:t>6) Zofia Barbara Jurczyńska - Członek</w:t>
      </w:r>
    </w:p>
    <w:p>
      <w:pPr>
        <w:pStyle w:val="TOC1"/>
        <w:rPr/>
      </w:pPr>
      <w:r>
        <w:rPr/>
        <w:t>7) Marta Magdalena Marek - Członek</w:t>
      </w:r>
    </w:p>
    <w:p>
      <w:pPr>
        <w:pStyle w:val="TOC1"/>
        <w:rPr/>
      </w:pPr>
      <w:r>
        <w:rPr/>
        <w:t>8) Danuta Maria Mazonik - Członek</w:t>
      </w:r>
    </w:p>
    <w:p>
      <w:pPr>
        <w:pStyle w:val="TOC1"/>
        <w:rPr/>
      </w:pPr>
      <w:r>
        <w:rPr/>
        <w:t>9) Grażyna Halina Niemiec - Członek</w:t>
      </w:r>
    </w:p>
    <w:p>
      <w:pPr>
        <w:pStyle w:val="TOC1"/>
        <w:rPr/>
      </w:pPr>
      <w:r>
        <w:rPr/>
        <w:t>10) Agnieszka Ewa Pawlik - Członek</w:t>
      </w:r>
    </w:p>
    <w:p>
      <w:pPr>
        <w:pStyle w:val="TOC1"/>
        <w:rPr/>
      </w:pPr>
      <w:r>
        <w:rPr/>
        <w:t>11) Angelika Joanna Sikora - Członek</w:t>
      </w:r>
    </w:p>
    <w:p>
      <w:pPr>
        <w:pStyle w:val="TOC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OC1"/>
        <w:widowControl/>
        <w:bidi w:val="0"/>
        <w:spacing w:before="120" w:after="0"/>
        <w:jc w:val="right"/>
        <w:rPr>
          <w:rFonts w:ascii="Arial" w:hAnsi="Arial" w:cs="Arial"/>
          <w:lang w:eastAsia="en-US"/>
        </w:rPr>
      </w:pPr>
      <w:r>
        <w:rPr>
          <w:rFonts w:cs="Arial"/>
          <w:lang w:eastAsia="en-US"/>
        </w:rPr>
        <w:t>Kinga Helena Grodkiewicz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DocSecurity>0</DocSecurity>
  <Pages>1</Pages>
  <Words>113</Words>
  <Characters>591</Characters>
  <CharactersWithSpaces>686</CharactersWithSpaces>
  <Paragraphs>18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2024-03-22T09:29:00Z</dcterms:created>
  <dc:creator>Jacek Kilian</dc:creator>
  <dc:description/>
  <dc:language>pl-PL</dc:language>
  <cp:lastModifiedBy/>
  <dcterms:modified xsi:type="dcterms:W3CDTF">2024-04-04T14:58:45Z</dcterms:modified>
  <cp:revision>3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