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1F221" w14:textId="569CBA4D" w:rsidR="007A0E04" w:rsidRPr="00F76BF6" w:rsidRDefault="00042E89" w:rsidP="00F76BF6">
      <w:pPr>
        <w:widowControl w:val="0"/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F76BF6">
        <w:rPr>
          <w:rFonts w:cs="Arial"/>
          <w:b/>
          <w:sz w:val="24"/>
          <w:szCs w:val="24"/>
        </w:rPr>
        <w:t xml:space="preserve">ZAŁĄCZNIK NR </w:t>
      </w:r>
      <w:r w:rsidR="00FE2E4D">
        <w:rPr>
          <w:rFonts w:cs="Arial"/>
          <w:b/>
          <w:sz w:val="24"/>
          <w:szCs w:val="24"/>
        </w:rPr>
        <w:t>5</w:t>
      </w:r>
    </w:p>
    <w:p w14:paraId="7A42E135" w14:textId="77777777" w:rsidR="007A0E04" w:rsidRPr="00F76BF6" w:rsidRDefault="00042E89" w:rsidP="00F76BF6">
      <w:pPr>
        <w:widowControl w:val="0"/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F76BF6">
        <w:rPr>
          <w:rFonts w:cs="Arial"/>
          <w:b/>
          <w:sz w:val="24"/>
          <w:szCs w:val="24"/>
        </w:rPr>
        <w:t>PROTOKÓŁ KOMISJI REKRUTACYJNEJ - DZIECI</w:t>
      </w:r>
    </w:p>
    <w:p w14:paraId="72C6ACF4" w14:textId="77777777" w:rsidR="007A0E04" w:rsidRPr="00F76BF6" w:rsidRDefault="00042E89" w:rsidP="00F76BF6">
      <w:pPr>
        <w:widowControl w:val="0"/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t>z oceny formularzy rekrutacyjnych do projektu</w:t>
      </w:r>
      <w:r w:rsidRPr="00F76BF6">
        <w:rPr>
          <w:rFonts w:cs="Arial"/>
          <w:sz w:val="24"/>
          <w:szCs w:val="24"/>
        </w:rPr>
        <w:br/>
        <w:t>„Rozwój edukacji przedszkolnej w Gminie Łęczyce – etap 3”, nr FEPM.05.07-IZ.00-0043/26</w:t>
      </w:r>
    </w:p>
    <w:tbl>
      <w:tblPr>
        <w:tblStyle w:val="Tabela-Siatka"/>
        <w:tblW w:w="15362" w:type="dxa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5357"/>
        <w:gridCol w:w="2324"/>
        <w:gridCol w:w="5357"/>
      </w:tblGrid>
      <w:tr w:rsidR="007A0E04" w:rsidRPr="00F76BF6" w14:paraId="31E51082" w14:textId="77777777">
        <w:trPr>
          <w:cantSplit/>
          <w:trHeight w:val="425"/>
          <w:tblHeader/>
          <w:jc w:val="center"/>
        </w:trPr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E612D6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Data posiedzenia Komisji: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6D81D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1C1197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Miejsce posiedzenia: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DBB61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6294063A" w14:textId="77777777">
        <w:trPr>
          <w:cantSplit/>
          <w:trHeight w:val="425"/>
          <w:jc w:val="center"/>
        </w:trPr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B70CA4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Rodzaj rekrutacji: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6CB901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76BF6">
              <w:rPr>
                <w:rFonts w:cs="Arial"/>
                <w:sz w:val="24"/>
                <w:szCs w:val="24"/>
              </w:rPr>
              <w:t xml:space="preserve"> podstawowa    </w:t>
            </w:r>
            <w:r w:rsidRPr="00F76BF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76BF6">
              <w:rPr>
                <w:rFonts w:cs="Arial"/>
                <w:sz w:val="24"/>
                <w:szCs w:val="24"/>
              </w:rPr>
              <w:t xml:space="preserve"> uzupełniająca</w:t>
            </w:r>
          </w:p>
        </w:tc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025BDD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Zakres OWP: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8B1AE8" w14:textId="7DD8B84F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ascii="Segoe UI Symbol" w:hAnsi="Segoe UI Symbol" w:cs="Segoe UI Symbol"/>
                <w:sz w:val="24"/>
                <w:szCs w:val="24"/>
              </w:rPr>
              <w:t>☐ Strzebielino-Osiedle</w:t>
            </w:r>
            <w:r w:rsidRPr="00F76BF6">
              <w:rPr>
                <w:rFonts w:cs="Arial"/>
                <w:sz w:val="24"/>
                <w:szCs w:val="24"/>
              </w:rPr>
              <w:t xml:space="preserve"/>
            </w:r>
            <w:r w:rsidRPr="00F76BF6">
              <w:rPr>
                <w:rFonts w:ascii="Segoe UI Symbol" w:hAnsi="Segoe UI Symbol" w:cs="Segoe UI Symbol"/>
                <w:sz w:val="24"/>
                <w:szCs w:val="24"/>
              </w:rPr>
              <w:t/>
            </w:r>
            <w:r w:rsidRPr="00F76BF6">
              <w:rPr>
                <w:rFonts w:cs="Arial"/>
                <w:sz w:val="24"/>
                <w:szCs w:val="24"/>
              </w:rPr>
              <w:t xml:space="preserve">    </w:t>
            </w:r>
          </w:p>
        </w:tc>
      </w:tr>
    </w:tbl>
    <w:p w14:paraId="63BFD801" w14:textId="77777777" w:rsidR="007A0E04" w:rsidRPr="00725F6F" w:rsidRDefault="00042E89" w:rsidP="00F76BF6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725F6F">
        <w:rPr>
          <w:rFonts w:ascii="Arial" w:eastAsia="Arial" w:hAnsi="Arial" w:cs="Arial"/>
          <w:color w:val="auto"/>
          <w:sz w:val="24"/>
          <w:szCs w:val="24"/>
        </w:rPr>
        <w:t>Skład Komisji Rekrutacyjnej</w:t>
      </w:r>
    </w:p>
    <w:tbl>
      <w:tblPr>
        <w:tblStyle w:val="Tabela-Siatka"/>
        <w:tblW w:w="15363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7370"/>
        <w:gridCol w:w="7313"/>
      </w:tblGrid>
      <w:tr w:rsidR="007A0E04" w:rsidRPr="00F76BF6" w14:paraId="5B9D2621" w14:textId="77777777" w:rsidTr="00725F6F">
        <w:trPr>
          <w:tblHeader/>
          <w:jc w:val="center"/>
        </w:trPr>
        <w:tc>
          <w:tcPr>
            <w:tcW w:w="68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CE7EA5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Lp.</w:t>
            </w:r>
          </w:p>
        </w:tc>
        <w:tc>
          <w:tcPr>
            <w:tcW w:w="737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DD6970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Funkcja w Komisji</w:t>
            </w:r>
          </w:p>
        </w:tc>
        <w:tc>
          <w:tcPr>
            <w:tcW w:w="731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22E44D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Imię i nazwisko</w:t>
            </w:r>
          </w:p>
        </w:tc>
      </w:tr>
      <w:tr w:rsidR="007A0E04" w:rsidRPr="00F76BF6" w14:paraId="72DD046D" w14:textId="77777777">
        <w:trPr>
          <w:cantSplit/>
          <w:trHeight w:val="369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CC96C2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737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C050FD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Koordynator projektu</w:t>
            </w:r>
          </w:p>
        </w:tc>
        <w:tc>
          <w:tcPr>
            <w:tcW w:w="731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EFE2D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54EFC54B" w14:textId="77777777">
        <w:trPr>
          <w:cantSplit/>
          <w:trHeight w:val="369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t>2</w:t>
            </w:r>
          </w:p>
        </w:tc>
        <w:tc>
          <w:tcPr>
            <w:tcW w:w="737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85406F" w14:textId="4F065A39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Dyrektor OWP w Strzebielinie-Osiedlu</w:t>
            </w:r>
            <w:r w:rsidR="00F76BF6">
              <w:rPr>
                <w:rFonts w:cs="Arial"/>
                <w:sz w:val="24"/>
                <w:szCs w:val="24"/>
              </w:rPr>
              <w:t/>
            </w:r>
            <w:r w:rsidR="00F76BF6" w:rsidRPr="00F76BF6">
              <w:rPr>
                <w:rFonts w:cs="Arial"/>
                <w:sz w:val="24"/>
                <w:szCs w:val="24"/>
              </w:rPr>
              <w:t/>
            </w:r>
          </w:p>
        </w:tc>
        <w:tc>
          <w:tcPr>
            <w:tcW w:w="731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05E35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7A7B1920" w14:textId="77777777" w:rsidR="007A0E04" w:rsidRPr="00F76BF6" w:rsidRDefault="00042E89" w:rsidP="00F76BF6">
      <w:pPr>
        <w:widowControl w:val="0"/>
        <w:spacing w:before="120" w:after="120" w:line="360" w:lineRule="auto"/>
        <w:jc w:val="both"/>
        <w:rPr>
          <w:rFonts w:cs="Arial"/>
          <w:sz w:val="24"/>
          <w:szCs w:val="24"/>
        </w:rPr>
      </w:pPr>
      <w:r w:rsidRPr="00F76BF6">
        <w:rPr>
          <w:rFonts w:cs="Arial"/>
          <w:b/>
          <w:sz w:val="24"/>
          <w:szCs w:val="24"/>
        </w:rPr>
        <w:t>Członkowie Komisji potwierdzają brak konfliktu interesów, bezstronność, zachowanie poufności oraz ochronę danych osobowych. Potwierdzenie obejmują podpisy złożone pod niniejszym protokołem i nie wymaga sporządzania odrębnych oświadczeń.</w:t>
      </w:r>
    </w:p>
    <w:p w14:paraId="5F7FD9A2" w14:textId="77777777" w:rsidR="007A0E04" w:rsidRPr="00725F6F" w:rsidRDefault="00042E89" w:rsidP="00F76BF6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725F6F">
        <w:rPr>
          <w:rFonts w:ascii="Arial" w:eastAsia="Arial" w:hAnsi="Arial" w:cs="Arial"/>
          <w:color w:val="auto"/>
          <w:sz w:val="24"/>
          <w:szCs w:val="24"/>
        </w:rPr>
        <w:lastRenderedPageBreak/>
        <w:t>Zasady oceny</w:t>
      </w:r>
    </w:p>
    <w:p w14:paraId="46CD032D" w14:textId="05BA4A6E" w:rsidR="007A0E04" w:rsidRPr="00F76BF6" w:rsidRDefault="00042E89" w:rsidP="00F76BF6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t xml:space="preserve">Komisja weryfikuje kompletność, datę i podpis formularza oraz dokumenty i oświadczenia wymagane w rekrutacji. Ocena potrzeb dziecka opiera się na części </w:t>
      </w:r>
      <w:r w:rsidR="00C60121">
        <w:rPr>
          <w:rFonts w:cs="Arial"/>
          <w:sz w:val="24"/>
          <w:szCs w:val="24"/>
        </w:rPr>
        <w:t>K</w:t>
      </w:r>
      <w:r w:rsidRPr="00F76BF6">
        <w:rPr>
          <w:rFonts w:cs="Arial"/>
          <w:sz w:val="24"/>
          <w:szCs w:val="24"/>
        </w:rPr>
        <w:t xml:space="preserve"> formularza, wypełnionej przez upoważnionego pracownika OWP; w protokole nie przepisuje się szczegółowej diagnozy.</w:t>
      </w:r>
    </w:p>
    <w:p w14:paraId="41FFC1B2" w14:textId="77777777" w:rsidR="007A0E04" w:rsidRPr="00F76BF6" w:rsidRDefault="00042E89" w:rsidP="00F76BF6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t>Dziecko może zostać zakwalifikowane po łącznym spełnieniu kryteriów obligatoryjnych: uczęszczanie do OWP w Strzebielinie-Osiedlu albo przyjęcie na nowe miejsce (z rozpoczęciem uczęszczania przed wsparciem), posiadanie co najmniej jednej rozpoznanej i udokumentowanej trudności lub potrzeby rozwojowej odpowiadającej co najmniej jednej formie wsparcia oraz zgoda rodzica/opiekuna prawnego na udział.</w:t>
      </w:r>
    </w:p>
    <w:p w14:paraId="0BB6962B" w14:textId="77777777" w:rsidR="007A0E04" w:rsidRPr="00F76BF6" w:rsidRDefault="00042E89" w:rsidP="00F76BF6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t>Dziecku spełniającemu wszystkie kryteria obligatoryjne przyznaje się: 5 pkt za posiadanie OPKS oraz 3 pkt za doświadczenie migracji. Punkty sumują się. Nie przyznaje się odrębnych punktów za samo występowanie trudności lub potrzeby rozwojowej.</w:t>
      </w:r>
    </w:p>
    <w:p w14:paraId="76ABB48D" w14:textId="77777777" w:rsidR="007A0E04" w:rsidRPr="00F76BF6" w:rsidRDefault="00042E89" w:rsidP="00F76BF6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t>Kwalifikację prowadzi się odrębnie dla każdej formy wsparcia, wyłącznie zgodnie z rozpoznanymi i udokumentowanymi potrzebami dziecka. Punkty określają pierwszeństwo tylko między dziećmi uprawnionymi do tej samej formy. Jedno dziecko może zostać zakwalifikowane do kilku form.</w:t>
      </w:r>
    </w:p>
    <w:p w14:paraId="343A899F" w14:textId="77777777" w:rsidR="007A0E04" w:rsidRPr="00F76BF6" w:rsidRDefault="00042E89" w:rsidP="00F76BF6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t>Dzieci z taką samą liczbą punktów zajmują miejsce równorzędne. Gdy remis wystąpi na granicy miejsc, Komisja kwalifikuje wszystkie osoby zajmujące miejsce równorzędne, jeżeli jest to możliwe organizacyjnie, nie zwiększa wydatków kwalifikowalnych i nie zmienia zakresu rzeczowego projektu. W przeciwnym razie osoby te umieszcza się na liście rezerwowej na równorzędnej pozycji.</w:t>
      </w:r>
    </w:p>
    <w:p w14:paraId="44BE711A" w14:textId="77777777" w:rsidR="007A0E04" w:rsidRPr="00F76BF6" w:rsidRDefault="00042E89" w:rsidP="00F76BF6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t>Nie stosuje się kolejności zgłoszeń, numerów wpływu, daty lub godziny złożenia dokumentów, losowania ani dodatkowych kryteriów technicznych. Wyniki przekazuje się indywidualnie; nie publikuje się danych osobowych ani informacji o trudnościach, OPKS lub doświadczeniu migracji.</w:t>
      </w:r>
    </w:p>
    <w:p w14:paraId="4F5DF3F9" w14:textId="77777777" w:rsidR="007A0E04" w:rsidRPr="00725F6F" w:rsidRDefault="00042E89" w:rsidP="00F76BF6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725F6F">
        <w:rPr>
          <w:rFonts w:ascii="Arial" w:eastAsia="Arial" w:hAnsi="Arial" w:cs="Arial"/>
          <w:color w:val="auto"/>
          <w:sz w:val="24"/>
          <w:szCs w:val="24"/>
        </w:rPr>
        <w:t>Zbiorcza ocena oraz wyniki według form wsparcia</w:t>
      </w:r>
    </w:p>
    <w:p w14:paraId="6265848D" w14:textId="77777777" w:rsidR="007A0E04" w:rsidRPr="00F76BF6" w:rsidRDefault="00042E89" w:rsidP="00F76BF6">
      <w:pPr>
        <w:widowControl w:val="0"/>
        <w:spacing w:before="120" w:after="120" w:line="360" w:lineRule="auto"/>
        <w:jc w:val="both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t xml:space="preserve">Tabela stanowi zbiorcze zestawienie ocen oraz odrębnych list rankingowych dla poszczególnych form wsparcia. W kolumnie „Wynik według formy” wpisuje się kod formy, pozycję i decyzję, np. LM-2/Z lub MA-4/R. W razie większej liczby dzieci tabelę rozszerza się o kolejne wiersze </w:t>
      </w:r>
      <w:r w:rsidRPr="00F76BF6">
        <w:rPr>
          <w:rFonts w:cs="Arial"/>
          <w:sz w:val="24"/>
          <w:szCs w:val="24"/>
        </w:rPr>
        <w:lastRenderedPageBreak/>
        <w:t>jako integralną kontynuację protokołu.</w:t>
      </w:r>
    </w:p>
    <w:tbl>
      <w:tblPr>
        <w:tblStyle w:val="Tabela-Siatka"/>
        <w:tblW w:w="15791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766"/>
        <w:gridCol w:w="1134"/>
        <w:gridCol w:w="850"/>
        <w:gridCol w:w="851"/>
        <w:gridCol w:w="850"/>
        <w:gridCol w:w="851"/>
        <w:gridCol w:w="1701"/>
        <w:gridCol w:w="3402"/>
        <w:gridCol w:w="2268"/>
      </w:tblGrid>
      <w:tr w:rsidR="007A0E04" w:rsidRPr="00F76BF6" w14:paraId="54D5062A" w14:textId="77777777" w:rsidTr="00A12C61">
        <w:trPr>
          <w:cantSplit/>
          <w:trHeight w:val="822"/>
          <w:tblHeader/>
          <w:jc w:val="center"/>
        </w:trPr>
        <w:tc>
          <w:tcPr>
            <w:tcW w:w="56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9B010B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Lp.</w:t>
            </w:r>
          </w:p>
        </w:tc>
        <w:tc>
          <w:tcPr>
            <w:tcW w:w="255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83EB72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Imię i nazwisko dziecka</w:t>
            </w:r>
          </w:p>
        </w:tc>
        <w:tc>
          <w:tcPr>
            <w:tcW w:w="766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EC5658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OWP T/N</w:t>
            </w:r>
            <w:r w:rsidRPr="00122552">
              <w:rPr>
                <w:rFonts w:cs="Arial"/>
                <w:b/>
                <w:sz w:val="22"/>
              </w:rPr>
              <w:br/>
              <w:t/>
            </w:r>
          </w:p>
        </w:tc>
        <w:tc>
          <w:tcPr>
            <w:tcW w:w="113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B95751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Potrzeba</w:t>
            </w:r>
            <w:r w:rsidRPr="00122552">
              <w:rPr>
                <w:rFonts w:cs="Arial"/>
                <w:b/>
                <w:sz w:val="22"/>
              </w:rPr>
              <w:br/>
              <w:t>T/N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57A71A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Zgoda</w:t>
            </w:r>
            <w:r w:rsidRPr="00122552">
              <w:rPr>
                <w:rFonts w:cs="Arial"/>
                <w:b/>
                <w:sz w:val="22"/>
              </w:rPr>
              <w:br/>
              <w:t>T/N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B260C5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OPKS</w:t>
            </w:r>
            <w:r w:rsidRPr="00122552">
              <w:rPr>
                <w:rFonts w:cs="Arial"/>
                <w:b/>
                <w:sz w:val="22"/>
              </w:rPr>
              <w:br/>
              <w:t>0/5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37349D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Migracja</w:t>
            </w:r>
            <w:r w:rsidRPr="00122552">
              <w:rPr>
                <w:rFonts w:cs="Arial"/>
                <w:b/>
                <w:sz w:val="22"/>
              </w:rPr>
              <w:br/>
              <w:t>0/3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EA5D14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Suma</w:t>
            </w:r>
            <w:r w:rsidRPr="00122552">
              <w:rPr>
                <w:rFonts w:cs="Arial"/>
                <w:b/>
                <w:sz w:val="22"/>
              </w:rPr>
              <w:br/>
              <w:t>pkt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018D6D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Formy zgodne</w:t>
            </w:r>
            <w:r w:rsidRPr="00122552">
              <w:rPr>
                <w:rFonts w:cs="Arial"/>
                <w:b/>
                <w:sz w:val="22"/>
              </w:rPr>
              <w:br/>
              <w:t>z potrzebą</w:t>
            </w:r>
            <w:r w:rsidRPr="00122552">
              <w:rPr>
                <w:rFonts w:cs="Arial"/>
                <w:b/>
                <w:sz w:val="22"/>
              </w:rPr>
              <w:br/>
              <w:t>(kody)</w:t>
            </w:r>
          </w:p>
        </w:tc>
        <w:tc>
          <w:tcPr>
            <w:tcW w:w="3402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9B5B2E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Wynik według formy</w:t>
            </w:r>
            <w:r w:rsidRPr="00122552">
              <w:rPr>
                <w:rFonts w:cs="Arial"/>
                <w:b/>
                <w:sz w:val="22"/>
              </w:rPr>
              <w:br/>
              <w:t>(kod-pozycja/decyzja)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059940" w14:textId="77777777" w:rsidR="007A0E04" w:rsidRPr="00122552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2"/>
              </w:rPr>
            </w:pPr>
            <w:r w:rsidRPr="00122552">
              <w:rPr>
                <w:rFonts w:cs="Arial"/>
                <w:b/>
                <w:sz w:val="22"/>
              </w:rPr>
              <w:t>Uwagi</w:t>
            </w:r>
          </w:p>
        </w:tc>
      </w:tr>
      <w:tr w:rsidR="007A0E04" w:rsidRPr="00F76BF6" w14:paraId="168F3A24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5A51E7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04B9D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59A24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B25FD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13BF3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9B10A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DA733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82E6B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D8D96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18709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A3876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1FE656FD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B62CE1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E4773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BF9EFB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42B6A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66431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27BC9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79D4F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EC4D9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6A7539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1FE8D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3477D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DD39748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A3E041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DF0E3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31C77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BF39B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15EE8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6BC09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C7AEF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8FA18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349E8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B326E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E8D8D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54BA981C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5F8390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47266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99C17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A0EAD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5D514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040C9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633FF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98C08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1F4C9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CB251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5B8999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2D3F73C6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6A48BC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75109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0B395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A3A46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E80A6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E396E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20664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003CCE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299F94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DBA41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32F07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45D43C0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494067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38A89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A804A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C7D1F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CDB86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284DE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41E59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10EA8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022AB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2E6B8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DEFB5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2E2A213B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FCDC10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933E5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CA372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B21CC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06905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DC9DE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A3165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9BE21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3D5CD4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1F0E0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68FFC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7B81BAEA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49B265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4D9DF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B2CFD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DB8E1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E8053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1CF38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B79F7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6D8A1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58A4B2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B32DE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F5170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187494D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EC8C82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D7277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123B6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7DAE3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915EFB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F5855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0980B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9C076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D5F91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C1403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CA6B6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543E2B26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13E49E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364C7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20BE4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31BC4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11F3D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C49ACE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73BBE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FCA2C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FD6A9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EDC79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0FBFC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0E0C58A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0A22D0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11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E676A1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61DC1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4499B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CA195C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3BBF6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29C7B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DFFC1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D6F02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C89E7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739326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5FACC972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070378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12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1CDF3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AD46C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80564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7A6E1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DDF8E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A1986C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61220E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643D1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896D1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29A50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1026B202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B8FFD5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13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3B4F4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5CC91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9B124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18297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FBC2F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73B74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4A088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374EE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DA1FE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07892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44686969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87B9B7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14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EC63C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BD331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5D089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1F548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FAD0C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28474C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4402C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2A7F46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61A67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3C6E8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6B553FD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A0C878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15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378FF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99DD3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C7E6C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EC9CA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41CBF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39B54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EBCDF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486109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BF388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E7D3C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79D51043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63D5C4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16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0CBDA2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D3CC3C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4F189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6EA62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E81AF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5EC9C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6E8CB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180FC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224F5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4979D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7FB3CA01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DDD9A4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17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F359C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C8AC4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859FA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4A48D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D9606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53683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D2E7C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132559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8C8FA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6F44E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05205BBC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597203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lastRenderedPageBreak/>
              <w:t>18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77BB6D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5E126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F3B52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7A8A6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1CE32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42C5C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AB2EA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28923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7DCC2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0EBAC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5F8F8E75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6BDCF1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19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07D261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1EC25C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13053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BBAE8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23369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F194D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E719F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DB5B1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41623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616C96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2CFE98EC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5901C9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20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A6495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58A03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064EF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0F56FB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88B68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CEF64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CA626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2DB8C6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1655F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ED2DB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75233CB1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3D635C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21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19A12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48421C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1D306B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D769A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FC7A3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E96E5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39E73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677E3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6128F2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6C8B2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73360845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DC5739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22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0B088A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53600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9730A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3331AB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05384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4CB662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FDCF7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0C66B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CE3314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8A7EF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2D331462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E83BE5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23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4EB1B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044DC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28FA7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1DE7DF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552FC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16B00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6AA72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9B2AA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C03E4E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2316E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7FBB0D6D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A1B35E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24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6AE6B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2255A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3C803E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10BA8B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D12F4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0E926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133F54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713F0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8C9EC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B415F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05D0E359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FEFBFE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25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16209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EDB24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DD0AB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F0B571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6D9B4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EAA38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8F1B8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1FBC1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7FCB73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ACAF61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1EE83819" w14:textId="77777777" w:rsidTr="004E588A">
        <w:trPr>
          <w:cantSplit/>
          <w:trHeight w:val="380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AE8F45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26</w:t>
            </w:r>
          </w:p>
        </w:tc>
        <w:tc>
          <w:tcPr>
            <w:tcW w:w="25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BB1DE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76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77574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5CEEEE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46DEA6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D87D5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4E4AA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5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93AC49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45336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40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D1C9D1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3810C5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>
        <w:tc>
          <w:tcPr>
            <w:tcW w:type="dxa" w:w="567"/>
          </w:tcPr>
          <w:p>
            <w:r>
              <w:t>27</w:t>
            </w:r>
          </w:p>
        </w:tc>
        <w:tc>
          <w:tcPr>
            <w:tcW w:type="dxa" w:w="2551"/>
          </w:tcPr>
          <w:p/>
        </w:tc>
        <w:tc>
          <w:tcPr>
            <w:tcW w:type="dxa" w:w="766"/>
          </w:tcPr>
          <w:p/>
        </w:tc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51"/>
          </w:tcPr>
          <w:p/>
        </w:tc>
        <w:tc>
          <w:tcPr>
            <w:tcW w:type="dxa" w:w="850"/>
          </w:tcPr>
          <w:p/>
        </w:tc>
        <w:tc>
          <w:tcPr>
            <w:tcW w:type="dxa" w:w="851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567"/>
          </w:tcPr>
          <w:p>
            <w:r>
              <w:t>28</w:t>
            </w:r>
          </w:p>
        </w:tc>
        <w:tc>
          <w:tcPr>
            <w:tcW w:type="dxa" w:w="2551"/>
          </w:tcPr>
          <w:p/>
        </w:tc>
        <w:tc>
          <w:tcPr>
            <w:tcW w:type="dxa" w:w="766"/>
          </w:tcPr>
          <w:p/>
        </w:tc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51"/>
          </w:tcPr>
          <w:p/>
        </w:tc>
        <w:tc>
          <w:tcPr>
            <w:tcW w:type="dxa" w:w="850"/>
          </w:tcPr>
          <w:p/>
        </w:tc>
        <w:tc>
          <w:tcPr>
            <w:tcW w:type="dxa" w:w="851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567"/>
          </w:tcPr>
          <w:p>
            <w:r>
              <w:t>29</w:t>
            </w:r>
          </w:p>
        </w:tc>
        <w:tc>
          <w:tcPr>
            <w:tcW w:type="dxa" w:w="2551"/>
          </w:tcPr>
          <w:p/>
        </w:tc>
        <w:tc>
          <w:tcPr>
            <w:tcW w:type="dxa" w:w="766"/>
          </w:tcPr>
          <w:p/>
        </w:tc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51"/>
          </w:tcPr>
          <w:p/>
        </w:tc>
        <w:tc>
          <w:tcPr>
            <w:tcW w:type="dxa" w:w="850"/>
          </w:tcPr>
          <w:p/>
        </w:tc>
        <w:tc>
          <w:tcPr>
            <w:tcW w:type="dxa" w:w="851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567"/>
          </w:tcPr>
          <w:p>
            <w:r>
              <w:t>30</w:t>
            </w:r>
          </w:p>
        </w:tc>
        <w:tc>
          <w:tcPr>
            <w:tcW w:type="dxa" w:w="2551"/>
          </w:tcPr>
          <w:p/>
        </w:tc>
        <w:tc>
          <w:tcPr>
            <w:tcW w:type="dxa" w:w="766"/>
          </w:tcPr>
          <w:p/>
        </w:tc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51"/>
          </w:tcPr>
          <w:p/>
        </w:tc>
        <w:tc>
          <w:tcPr>
            <w:tcW w:type="dxa" w:w="850"/>
          </w:tcPr>
          <w:p/>
        </w:tc>
        <w:tc>
          <w:tcPr>
            <w:tcW w:type="dxa" w:w="851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567"/>
          </w:tcPr>
          <w:p>
            <w:r>
              <w:t>31</w:t>
            </w:r>
          </w:p>
        </w:tc>
        <w:tc>
          <w:tcPr>
            <w:tcW w:type="dxa" w:w="2551"/>
          </w:tcPr>
          <w:p/>
        </w:tc>
        <w:tc>
          <w:tcPr>
            <w:tcW w:type="dxa" w:w="766"/>
          </w:tcPr>
          <w:p/>
        </w:tc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51"/>
          </w:tcPr>
          <w:p/>
        </w:tc>
        <w:tc>
          <w:tcPr>
            <w:tcW w:type="dxa" w:w="850"/>
          </w:tcPr>
          <w:p/>
        </w:tc>
        <w:tc>
          <w:tcPr>
            <w:tcW w:type="dxa" w:w="851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567"/>
          </w:tcPr>
          <w:p>
            <w:r>
              <w:t>32</w:t>
            </w:r>
          </w:p>
        </w:tc>
        <w:tc>
          <w:tcPr>
            <w:tcW w:type="dxa" w:w="2551"/>
          </w:tcPr>
          <w:p/>
        </w:tc>
        <w:tc>
          <w:tcPr>
            <w:tcW w:type="dxa" w:w="766"/>
          </w:tcPr>
          <w:p/>
        </w:tc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51"/>
          </w:tcPr>
          <w:p/>
        </w:tc>
        <w:tc>
          <w:tcPr>
            <w:tcW w:type="dxa" w:w="850"/>
          </w:tcPr>
          <w:p/>
        </w:tc>
        <w:tc>
          <w:tcPr>
            <w:tcW w:type="dxa" w:w="851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567"/>
          </w:tcPr>
          <w:p>
            <w:r>
              <w:t>33</w:t>
            </w:r>
          </w:p>
        </w:tc>
        <w:tc>
          <w:tcPr>
            <w:tcW w:type="dxa" w:w="2551"/>
          </w:tcPr>
          <w:p/>
        </w:tc>
        <w:tc>
          <w:tcPr>
            <w:tcW w:type="dxa" w:w="766"/>
          </w:tcPr>
          <w:p/>
        </w:tc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51"/>
          </w:tcPr>
          <w:p/>
        </w:tc>
        <w:tc>
          <w:tcPr>
            <w:tcW w:type="dxa" w:w="850"/>
          </w:tcPr>
          <w:p/>
        </w:tc>
        <w:tc>
          <w:tcPr>
            <w:tcW w:type="dxa" w:w="851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567"/>
          </w:tcPr>
          <w:p>
            <w:r>
              <w:t>34</w:t>
            </w:r>
          </w:p>
        </w:tc>
        <w:tc>
          <w:tcPr>
            <w:tcW w:type="dxa" w:w="2551"/>
          </w:tcPr>
          <w:p/>
        </w:tc>
        <w:tc>
          <w:tcPr>
            <w:tcW w:type="dxa" w:w="766"/>
          </w:tcPr>
          <w:p/>
        </w:tc>
        <w:tc>
          <w:tcPr>
            <w:tcW w:type="dxa" w:w="1134"/>
          </w:tcPr>
          <w:p/>
        </w:tc>
        <w:tc>
          <w:tcPr>
            <w:tcW w:type="dxa" w:w="850"/>
          </w:tcPr>
          <w:p/>
        </w:tc>
        <w:tc>
          <w:tcPr>
            <w:tcW w:type="dxa" w:w="851"/>
          </w:tcPr>
          <w:p/>
        </w:tc>
        <w:tc>
          <w:tcPr>
            <w:tcW w:type="dxa" w:w="850"/>
          </w:tcPr>
          <w:p/>
        </w:tc>
        <w:tc>
          <w:tcPr>
            <w:tcW w:type="dxa" w:w="851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  <w:tc>
          <w:tcPr>
            <w:tcW w:type="dxa" w:w="2268"/>
          </w:tcPr>
          <w:p/>
        </w:tc>
      </w:tr>
    </w:tbl>
    <w:p w14:paraId="4DBCEB73" w14:textId="77777777" w:rsidR="007A0E04" w:rsidRPr="00725F6F" w:rsidRDefault="00042E89" w:rsidP="00F76BF6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725F6F">
        <w:rPr>
          <w:rFonts w:ascii="Arial" w:eastAsia="Arial" w:hAnsi="Arial" w:cs="Arial"/>
          <w:color w:val="auto"/>
          <w:sz w:val="24"/>
          <w:szCs w:val="24"/>
        </w:rPr>
        <w:lastRenderedPageBreak/>
        <w:t>Legenda i sposób wypełniania</w:t>
      </w:r>
    </w:p>
    <w:p w14:paraId="63A188D8" w14:textId="77777777" w:rsidR="007A0E04" w:rsidRPr="00725F6F" w:rsidRDefault="00042E89" w:rsidP="00F76BF6">
      <w:pPr>
        <w:pStyle w:val="Listapunktowana"/>
        <w:widowControl w:val="0"/>
        <w:spacing w:before="120" w:after="120" w:line="360" w:lineRule="auto"/>
        <w:ind w:left="312" w:hanging="198"/>
        <w:rPr>
          <w:rFonts w:cs="Arial"/>
          <w:sz w:val="24"/>
          <w:szCs w:val="24"/>
        </w:rPr>
      </w:pPr>
      <w:r w:rsidRPr="00725F6F">
        <w:rPr>
          <w:rFonts w:cs="Arial"/>
          <w:sz w:val="24"/>
          <w:szCs w:val="24"/>
        </w:rPr>
        <w:t>OWP: T - osoba uczęszcza do OWP w Strzebielinie-Osiedlu albo jest w nim zatrudniona; N - kryterium niespełnione.</w:t>
      </w:r>
    </w:p>
    <w:p w14:paraId="470BC027" w14:textId="77777777" w:rsidR="007A0E04" w:rsidRPr="00725F6F" w:rsidRDefault="00042E89" w:rsidP="00F76BF6">
      <w:pPr>
        <w:pStyle w:val="Listapunktowana"/>
        <w:widowControl w:val="0"/>
        <w:spacing w:before="120" w:after="120" w:line="360" w:lineRule="auto"/>
        <w:ind w:left="312" w:hanging="198"/>
        <w:rPr>
          <w:rFonts w:cs="Arial"/>
          <w:sz w:val="24"/>
          <w:szCs w:val="24"/>
        </w:rPr>
      </w:pPr>
      <w:r w:rsidRPr="00725F6F">
        <w:rPr>
          <w:rFonts w:cs="Arial"/>
          <w:sz w:val="24"/>
          <w:szCs w:val="24"/>
        </w:rPr>
        <w:t>Formy wsparcia: RW - indywidualne zajęcia rewalidacyjne; LM - zajęcia rozwijające myślenie logiczne i rozwiązywanie problemów; MA - indywidualne zajęcia wspierające rozwój mowy i artykulacji; SE - grupowe zajęcia wspierające rozwój kompetencji społeczno-emocjonalnych.</w:t>
      </w:r>
    </w:p>
    <w:p w14:paraId="28D77169" w14:textId="77777777" w:rsidR="007A0E04" w:rsidRPr="00725F6F" w:rsidRDefault="00042E89" w:rsidP="00F76BF6">
      <w:pPr>
        <w:pStyle w:val="Listapunktowana"/>
        <w:widowControl w:val="0"/>
        <w:spacing w:before="120" w:after="120" w:line="360" w:lineRule="auto"/>
        <w:ind w:left="312" w:hanging="198"/>
        <w:rPr>
          <w:rFonts w:cs="Arial"/>
          <w:sz w:val="24"/>
          <w:szCs w:val="24"/>
        </w:rPr>
      </w:pPr>
      <w:r w:rsidRPr="00725F6F">
        <w:rPr>
          <w:rFonts w:cs="Arial"/>
          <w:sz w:val="24"/>
          <w:szCs w:val="24"/>
        </w:rPr>
        <w:t>Decyzja dla każdej formy: Z - zakwalifikowany/a; R - lista rezerwowa; N - niezakwalifikowany/a. Ta sama pozycja oznacza miejsce równorzędne.</w:t>
      </w:r>
    </w:p>
    <w:p w14:paraId="6C26896E" w14:textId="77777777" w:rsidR="007A0E04" w:rsidRPr="00725F6F" w:rsidRDefault="00042E89" w:rsidP="00F76BF6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725F6F">
        <w:rPr>
          <w:rFonts w:ascii="Arial" w:eastAsia="Arial" w:hAnsi="Arial" w:cs="Arial"/>
          <w:color w:val="auto"/>
          <w:sz w:val="24"/>
          <w:szCs w:val="24"/>
        </w:rPr>
        <w:t>Podsumowanie rekrutacji</w:t>
      </w:r>
    </w:p>
    <w:tbl>
      <w:tblPr>
        <w:tblStyle w:val="Tabela-Siatka"/>
        <w:tblW w:w="15364" w:type="dxa"/>
        <w:jc w:val="center"/>
        <w:tblLayout w:type="fixed"/>
        <w:tblLook w:val="04A0" w:firstRow="1" w:lastRow="0" w:firstColumn="1" w:lastColumn="0" w:noHBand="0" w:noVBand="1"/>
      </w:tblPr>
      <w:tblGrid>
        <w:gridCol w:w="9638"/>
        <w:gridCol w:w="5726"/>
      </w:tblGrid>
      <w:tr w:rsidR="007A0E04" w:rsidRPr="00F76BF6" w14:paraId="6353553F" w14:textId="77777777">
        <w:trPr>
          <w:cantSplit/>
          <w:trHeight w:val="261"/>
          <w:tblHeader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733B52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Liczba złożonych formularzy</w:t>
            </w:r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B78417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0EE958E" w14:textId="77777777">
        <w:trPr>
          <w:cantSplit/>
          <w:trHeight w:val="261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FA4B80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Liczba formularzy kompletnych po ewentualnych uzupełnieniach</w:t>
            </w:r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2F1969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4EDDD888" w14:textId="77777777">
        <w:trPr>
          <w:cantSplit/>
          <w:trHeight w:val="261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EC3C35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Liczba dzieci spełniających wszystkie kryteria obligatoryjne</w:t>
            </w:r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CE8C01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01CBCEAF" w14:textId="77777777">
        <w:trPr>
          <w:cantSplit/>
          <w:trHeight w:val="261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C8AEE7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Liczba dzieci zakwalifikowanych do co najmniej jednej formy wsparcia</w:t>
            </w:r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EA910F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6A7318C0" w14:textId="77777777">
        <w:trPr>
          <w:cantSplit/>
          <w:trHeight w:val="261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C4C813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Liczba dzieci wpisanych na listę rezerwową w co najmniej jednej formie</w:t>
            </w:r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3C32B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6FDCC28" w14:textId="77777777">
        <w:trPr>
          <w:cantSplit/>
          <w:trHeight w:val="261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897ABB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Liczba dzieci niezakwalifikowanych z powodu niespełnienia kryteriów obligatoryjnych</w:t>
            </w:r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3630E0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67CF82EB" w14:textId="77777777">
        <w:trPr>
          <w:cantSplit/>
          <w:trHeight w:val="261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8DD8A6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lastRenderedPageBreak/>
              <w:t>Charakter potwierdzenia kwalifikowalności</w:t>
            </w:r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BD2208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76BF6">
              <w:rPr>
                <w:rFonts w:cs="Arial"/>
                <w:sz w:val="24"/>
                <w:szCs w:val="24"/>
              </w:rPr>
              <w:t xml:space="preserve"> ostateczne na etapie rekrutacji    </w:t>
            </w:r>
            <w:r w:rsidRPr="00F76BF6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76BF6">
              <w:rPr>
                <w:rFonts w:cs="Arial"/>
                <w:sz w:val="24"/>
                <w:szCs w:val="24"/>
              </w:rPr>
              <w:t xml:space="preserve"> wstępne - do potwierdzenia przed pierwszym wsparciem</w:t>
            </w:r>
          </w:p>
        </w:tc>
      </w:tr>
    </w:tbl>
    <w:p w14:paraId="1EDE4E82" w14:textId="77777777" w:rsidR="007A0E04" w:rsidRPr="00F76BF6" w:rsidRDefault="00042E89" w:rsidP="00F76BF6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F76BF6">
        <w:rPr>
          <w:rFonts w:cs="Arial"/>
          <w:b/>
          <w:sz w:val="24"/>
          <w:szCs w:val="24"/>
        </w:rPr>
        <w:t>Liczba dzieci według wyniku w poszczególnych formach wsparcia:</w:t>
      </w:r>
    </w:p>
    <w:tbl>
      <w:tblPr>
        <w:tblStyle w:val="Tabela-Siatka"/>
        <w:tblW w:w="15364" w:type="dxa"/>
        <w:jc w:val="center"/>
        <w:tblLayout w:type="fixed"/>
        <w:tblLook w:val="04A0" w:firstRow="1" w:lastRow="0" w:firstColumn="1" w:lastColumn="0" w:noHBand="0" w:noVBand="1"/>
      </w:tblPr>
      <w:tblGrid>
        <w:gridCol w:w="6917"/>
        <w:gridCol w:w="2778"/>
        <w:gridCol w:w="2778"/>
        <w:gridCol w:w="2891"/>
      </w:tblGrid>
      <w:tr w:rsidR="007A0E04" w:rsidRPr="00F76BF6" w14:paraId="76AABDE1" w14:textId="77777777" w:rsidTr="00725F6F">
        <w:trPr>
          <w:tblHeader/>
          <w:jc w:val="center"/>
        </w:trPr>
        <w:tc>
          <w:tcPr>
            <w:tcW w:w="691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76A299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Forma wsparcia</w:t>
            </w:r>
          </w:p>
        </w:tc>
        <w:tc>
          <w:tcPr>
            <w:tcW w:w="2778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48AB76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Zakwalifikowane</w:t>
            </w:r>
          </w:p>
        </w:tc>
        <w:tc>
          <w:tcPr>
            <w:tcW w:w="2778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E6AC94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Lista rezerwowa</w:t>
            </w:r>
          </w:p>
        </w:tc>
        <w:tc>
          <w:tcPr>
            <w:tcW w:w="289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777404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Uwagi / liczba miejsc</w:t>
            </w:r>
          </w:p>
        </w:tc>
      </w:tr>
      <w:tr w:rsidR="007A0E04" w:rsidRPr="00F76BF6" w14:paraId="16A5B133" w14:textId="77777777">
        <w:trPr>
          <w:cantSplit/>
          <w:trHeight w:val="261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434778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RW - indywidualne zajęcia rewalidacyjne</w:t>
            </w: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197B4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9AD42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C94D43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00ACEA4C" w14:textId="77777777">
        <w:trPr>
          <w:cantSplit/>
          <w:trHeight w:val="261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8BAB4B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LM - zajęcia rozwijające myślenie logiczne i rozwiązywanie problemów</w:t>
            </w: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375E2D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2496A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B34D65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18A4ED81" w14:textId="77777777">
        <w:trPr>
          <w:cantSplit/>
          <w:trHeight w:val="261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A5077B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MA - rozwój mowy i artykulacji</w:t>
            </w: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1CB10E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C15457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CD579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24F9A1A3" w14:textId="77777777">
        <w:trPr>
          <w:cantSplit/>
          <w:trHeight w:val="261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383E91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SE - kompetencje społeczno-emocjonalne</w:t>
            </w: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C4E5D8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B2468A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490960" w14:textId="77777777" w:rsidR="007A0E04" w:rsidRPr="00F76BF6" w:rsidRDefault="007A0E04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</w:tbl>
    <w:p w14:paraId="17BAA423" w14:textId="77777777" w:rsidR="007A0E04" w:rsidRPr="00725F6F" w:rsidRDefault="00042E89" w:rsidP="00F76BF6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725F6F">
        <w:rPr>
          <w:rFonts w:ascii="Arial" w:eastAsia="Arial" w:hAnsi="Arial" w:cs="Arial"/>
          <w:color w:val="auto"/>
          <w:sz w:val="24"/>
          <w:szCs w:val="24"/>
        </w:rPr>
        <w:t>Sposób postępowania w przypadku remisu</w:t>
      </w:r>
    </w:p>
    <w:p w14:paraId="6E3795D9" w14:textId="77777777" w:rsidR="007A0E04" w:rsidRPr="00F76BF6" w:rsidRDefault="00042E89" w:rsidP="00F76BF6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F76BF6">
        <w:rPr>
          <w:rFonts w:ascii="Segoe UI Symbol" w:hAnsi="Segoe UI Symbol" w:cs="Segoe UI Symbol"/>
          <w:sz w:val="24"/>
          <w:szCs w:val="24"/>
        </w:rPr>
        <w:t>☐</w:t>
      </w:r>
      <w:r w:rsidRPr="00F76BF6">
        <w:rPr>
          <w:rFonts w:cs="Arial"/>
          <w:sz w:val="24"/>
          <w:szCs w:val="24"/>
        </w:rPr>
        <w:t xml:space="preserve"> brak remisu na granicy miejsc    </w:t>
      </w:r>
      <w:r w:rsidRPr="00F76BF6">
        <w:rPr>
          <w:rFonts w:ascii="Segoe UI Symbol" w:hAnsi="Segoe UI Symbol" w:cs="Segoe UI Symbol"/>
          <w:sz w:val="24"/>
          <w:szCs w:val="24"/>
        </w:rPr>
        <w:t>☐</w:t>
      </w:r>
      <w:r w:rsidRPr="00F76BF6">
        <w:rPr>
          <w:rFonts w:cs="Arial"/>
          <w:sz w:val="24"/>
          <w:szCs w:val="24"/>
        </w:rPr>
        <w:t xml:space="preserve"> zakwalifikowano wszystkie osoby z równorzędnej pozycji    </w:t>
      </w:r>
      <w:r w:rsidRPr="00F76BF6">
        <w:rPr>
          <w:rFonts w:ascii="Segoe UI Symbol" w:hAnsi="Segoe UI Symbol" w:cs="Segoe UI Symbol"/>
          <w:sz w:val="24"/>
          <w:szCs w:val="24"/>
        </w:rPr>
        <w:t>☐</w:t>
      </w:r>
      <w:r w:rsidRPr="00F76BF6">
        <w:rPr>
          <w:rFonts w:cs="Arial"/>
          <w:sz w:val="24"/>
          <w:szCs w:val="24"/>
        </w:rPr>
        <w:t xml:space="preserve"> osoby z równorzędnej pozycji umieszczono na liście rezerwowej</w:t>
      </w:r>
    </w:p>
    <w:p w14:paraId="657C9C71" w14:textId="77777777" w:rsidR="007A0E04" w:rsidRPr="00F76BF6" w:rsidRDefault="00042E89" w:rsidP="00F76BF6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F76BF6">
        <w:rPr>
          <w:rFonts w:cs="Arial"/>
          <w:b/>
          <w:sz w:val="24"/>
          <w:szCs w:val="24"/>
        </w:rPr>
        <w:t>Uwagi Komisji / wyjaśnienie sposobu zastosowania zasad remisu lub innych okoliczności:</w:t>
      </w:r>
    </w:p>
    <w:p w14:paraId="788A8991" w14:textId="77777777" w:rsidR="007A0E04" w:rsidRPr="00F76BF6" w:rsidRDefault="00042E89" w:rsidP="00F76BF6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F76BF6">
        <w:rPr>
          <w:rFonts w:cs="Arial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75CC7CCE" w14:textId="77777777" w:rsidR="007A0E04" w:rsidRPr="00F76BF6" w:rsidRDefault="00042E89" w:rsidP="00F76BF6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F76BF6">
        <w:rPr>
          <w:rFonts w:cs="Arial"/>
          <w:b/>
          <w:sz w:val="24"/>
          <w:szCs w:val="24"/>
        </w:rPr>
        <w:t>Komisja zatwierdza wyniki rekrutacji ujęte w niniejszym protokole. Podpisy potwierdzają również brak konfliktu interesów, bezstronność i zachowanie poufności.</w:t>
      </w:r>
    </w:p>
    <w:tbl>
      <w:tblPr>
        <w:tblStyle w:val="Tabela-Siatka"/>
        <w:tblW w:w="15364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6463"/>
        <w:gridCol w:w="4082"/>
        <w:gridCol w:w="4139"/>
      </w:tblGrid>
      <w:tr w:rsidR="007A0E04" w:rsidRPr="00F76BF6" w14:paraId="1DB89BD3" w14:textId="77777777" w:rsidTr="00725F6F">
        <w:trPr>
          <w:tblHeader/>
          <w:jc w:val="center"/>
        </w:trPr>
        <w:tc>
          <w:tcPr>
            <w:tcW w:w="68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DCD1DD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Lp.</w:t>
            </w:r>
          </w:p>
        </w:tc>
        <w:tc>
          <w:tcPr>
            <w:tcW w:w="646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6BDBD5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Funkcja w Komisji</w:t>
            </w:r>
          </w:p>
        </w:tc>
        <w:tc>
          <w:tcPr>
            <w:tcW w:w="4082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DD5E56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Imię i nazwisko</w:t>
            </w:r>
          </w:p>
        </w:tc>
        <w:tc>
          <w:tcPr>
            <w:tcW w:w="4139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78C8B4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b/>
                <w:sz w:val="24"/>
                <w:szCs w:val="24"/>
              </w:rPr>
              <w:t>Podpis</w:t>
            </w:r>
          </w:p>
        </w:tc>
      </w:tr>
      <w:tr w:rsidR="007A0E04" w:rsidRPr="00F76BF6" w14:paraId="2BC4BDAB" w14:textId="77777777">
        <w:trPr>
          <w:cantSplit/>
          <w:trHeight w:val="351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3EBFFF" w14:textId="77777777" w:rsidR="007A0E04" w:rsidRPr="00F76BF6" w:rsidRDefault="00042E89" w:rsidP="00F76BF6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4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588B60" w14:textId="77777777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Koordynator projektu</w:t>
            </w:r>
          </w:p>
        </w:tc>
        <w:tc>
          <w:tcPr>
            <w:tcW w:w="408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E7D7BC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1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4C3CC8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7A0E04" w:rsidRPr="00F76BF6" w14:paraId="3507E95D" w14:textId="77777777">
        <w:trPr>
          <w:cantSplit/>
          <w:trHeight w:val="351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t>2</w:t>
            </w:r>
          </w:p>
        </w:tc>
        <w:tc>
          <w:tcPr>
            <w:tcW w:w="64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081F24" w14:textId="1F35C82C" w:rsidR="007A0E04" w:rsidRPr="00F76BF6" w:rsidRDefault="00042E89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F76BF6">
              <w:rPr>
                <w:rFonts w:cs="Arial"/>
                <w:sz w:val="24"/>
                <w:szCs w:val="24"/>
              </w:rPr>
              <w:t>Dyrektor OWP w Strzebielinie-Osiedlu</w:t>
            </w:r>
            <w:r w:rsidR="000C70D8">
              <w:rPr>
                <w:rFonts w:cs="Arial"/>
                <w:sz w:val="24"/>
                <w:szCs w:val="24"/>
              </w:rPr>
              <w:t/>
            </w:r>
            <w:r w:rsidR="000C70D8" w:rsidRPr="00F76BF6">
              <w:rPr>
                <w:rFonts w:cs="Arial"/>
                <w:sz w:val="24"/>
                <w:szCs w:val="24"/>
              </w:rPr>
              <w:t/>
            </w:r>
          </w:p>
        </w:tc>
        <w:tc>
          <w:tcPr>
            <w:tcW w:w="408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9F72DB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1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062009" w14:textId="77777777" w:rsidR="007A0E04" w:rsidRPr="00F76BF6" w:rsidRDefault="007A0E04" w:rsidP="00F76BF6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7DBC53DA" w14:textId="77777777" w:rsidR="00042E89" w:rsidRPr="00F76BF6" w:rsidRDefault="00042E89" w:rsidP="00F76BF6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</w:p>
    <w:sectPr w:rsidR="00042E89" w:rsidRPr="00F76BF6" w:rsidSect="00122552">
      <w:headerReference w:type="default" r:id="rId8"/>
      <w:footerReference w:type="default" r:id="rId9"/>
      <w:pgSz w:w="16838" w:h="11906" w:orient="landscape"/>
      <w:pgMar w:top="709" w:right="737" w:bottom="709" w:left="737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689E5" w14:textId="77777777" w:rsidR="002E41A2" w:rsidRDefault="002E41A2">
      <w:pPr>
        <w:spacing w:after="0" w:line="240" w:lineRule="auto"/>
      </w:pPr>
      <w:r>
        <w:separator/>
      </w:r>
    </w:p>
  </w:endnote>
  <w:endnote w:type="continuationSeparator" w:id="0">
    <w:p w14:paraId="7127BB30" w14:textId="77777777" w:rsidR="002E41A2" w:rsidRDefault="002E4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-86545514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A59B668" w14:textId="77777777" w:rsidR="00122552" w:rsidRDefault="00122552">
            <w:pPr>
              <w:pStyle w:val="Stopka"/>
              <w:jc w:val="right"/>
              <w:rPr>
                <w:sz w:val="22"/>
              </w:rPr>
            </w:pPr>
          </w:p>
          <w:p w14:paraId="142F3954" w14:textId="7DDB8A68" w:rsidR="00122552" w:rsidRPr="00122552" w:rsidRDefault="00122552">
            <w:pPr>
              <w:pStyle w:val="Stopka"/>
              <w:jc w:val="right"/>
              <w:rPr>
                <w:sz w:val="22"/>
              </w:rPr>
            </w:pPr>
            <w:r w:rsidRPr="00122552">
              <w:rPr>
                <w:sz w:val="22"/>
                <w:lang w:val="pl-PL"/>
              </w:rPr>
              <w:t xml:space="preserve">Strona </w:t>
            </w:r>
            <w:r w:rsidRPr="00122552">
              <w:rPr>
                <w:b/>
                <w:bCs/>
                <w:sz w:val="22"/>
              </w:rPr>
              <w:fldChar w:fldCharType="begin"/>
            </w:r>
            <w:r w:rsidRPr="00122552">
              <w:rPr>
                <w:b/>
                <w:bCs/>
                <w:sz w:val="22"/>
              </w:rPr>
              <w:instrText>PAGE</w:instrText>
            </w:r>
            <w:r w:rsidRPr="00122552">
              <w:rPr>
                <w:b/>
                <w:bCs/>
                <w:sz w:val="22"/>
              </w:rPr>
              <w:fldChar w:fldCharType="separate"/>
            </w:r>
            <w:r w:rsidRPr="00122552">
              <w:rPr>
                <w:b/>
                <w:bCs/>
                <w:sz w:val="22"/>
                <w:lang w:val="pl-PL"/>
              </w:rPr>
              <w:t>2</w:t>
            </w:r>
            <w:r w:rsidRPr="00122552">
              <w:rPr>
                <w:b/>
                <w:bCs/>
                <w:sz w:val="22"/>
              </w:rPr>
              <w:fldChar w:fldCharType="end"/>
            </w:r>
            <w:r w:rsidRPr="00122552">
              <w:rPr>
                <w:sz w:val="22"/>
                <w:lang w:val="pl-PL"/>
              </w:rPr>
              <w:t xml:space="preserve"> z </w:t>
            </w:r>
            <w:r w:rsidRPr="00122552">
              <w:rPr>
                <w:b/>
                <w:bCs/>
                <w:sz w:val="22"/>
              </w:rPr>
              <w:fldChar w:fldCharType="begin"/>
            </w:r>
            <w:r w:rsidRPr="00122552">
              <w:rPr>
                <w:b/>
                <w:bCs/>
                <w:sz w:val="22"/>
              </w:rPr>
              <w:instrText>NUMPAGES</w:instrText>
            </w:r>
            <w:r w:rsidRPr="00122552">
              <w:rPr>
                <w:b/>
                <w:bCs/>
                <w:sz w:val="22"/>
              </w:rPr>
              <w:fldChar w:fldCharType="separate"/>
            </w:r>
            <w:r w:rsidRPr="00122552">
              <w:rPr>
                <w:b/>
                <w:bCs/>
                <w:sz w:val="22"/>
                <w:lang w:val="pl-PL"/>
              </w:rPr>
              <w:t>2</w:t>
            </w:r>
            <w:r w:rsidRPr="00122552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7DBE2307" w14:textId="6F19682D" w:rsidR="00F76BF6" w:rsidRPr="00122552" w:rsidRDefault="00122552" w:rsidP="00122552">
    <w:pPr>
      <w:pStyle w:val="Stopka"/>
      <w:jc w:val="center"/>
      <w:rPr>
        <w:rFonts w:cs="Arial"/>
        <w:sz w:val="24"/>
        <w:szCs w:val="36"/>
      </w:rPr>
    </w:pPr>
    <w:r w:rsidRPr="00330A96">
      <w:rPr>
        <w:rFonts w:cs="Arial"/>
        <w:sz w:val="24"/>
        <w:szCs w:val="36"/>
      </w:rPr>
      <w:t>Fundusze Europejskie dla Pomorza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3C25D" w14:textId="77777777" w:rsidR="002E41A2" w:rsidRDefault="002E41A2">
      <w:pPr>
        <w:spacing w:after="0" w:line="240" w:lineRule="auto"/>
      </w:pPr>
      <w:r>
        <w:separator/>
      </w:r>
    </w:p>
  </w:footnote>
  <w:footnote w:type="continuationSeparator" w:id="0">
    <w:p w14:paraId="0DC623C7" w14:textId="77777777" w:rsidR="002E41A2" w:rsidRDefault="002E4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771F4" w14:textId="77777777" w:rsidR="0017289E" w:rsidRDefault="0017289E" w:rsidP="00843EFA">
    <w:pPr>
      <w:pStyle w:val="Nagwek"/>
    </w:pPr>
  </w:p>
  <w:p w14:paraId="6E8B826B" w14:textId="77777777" w:rsidR="00843EFA" w:rsidRDefault="00843EFA" w:rsidP="00843EFA">
    <w:pPr>
      <w:pStyle w:val="Nagwek"/>
      <w:jc w:val="center"/>
    </w:pPr>
    <w:r>
      <w:rPr>
        <w:noProof/>
      </w:rPr>
      <w:drawing>
        <wp:inline distT="0" distB="0" distL="0" distR="0" wp14:anchorId="023EE100" wp14:editId="414A6BAE">
          <wp:extent cx="6052782" cy="669925"/>
          <wp:effectExtent l="0" t="0" r="0" b="0"/>
          <wp:docPr id="28" name="Obraz 28" descr="Logotypy programu Fundusze Europejskie dla Pomorza, Unii Europejskiej i Województwa Pomorskiego" title="Oznaczenia programu i instytucj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87B6F6F" w14:textId="77777777" w:rsidR="00843EFA" w:rsidRPr="00843EFA" w:rsidRDefault="00843EFA" w:rsidP="00843E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8EF5D82"/>
    <w:multiLevelType w:val="hybridMultilevel"/>
    <w:tmpl w:val="A07EA5C6"/>
    <w:lvl w:ilvl="0" w:tplc="C6147186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E89"/>
    <w:rsid w:val="0006063C"/>
    <w:rsid w:val="000964C9"/>
    <w:rsid w:val="000B374D"/>
    <w:rsid w:val="000C70D8"/>
    <w:rsid w:val="00122552"/>
    <w:rsid w:val="0015074B"/>
    <w:rsid w:val="0017289E"/>
    <w:rsid w:val="00194740"/>
    <w:rsid w:val="0029639D"/>
    <w:rsid w:val="002E41A2"/>
    <w:rsid w:val="00326F90"/>
    <w:rsid w:val="00455EE4"/>
    <w:rsid w:val="0046269A"/>
    <w:rsid w:val="004E588A"/>
    <w:rsid w:val="0053203A"/>
    <w:rsid w:val="00555953"/>
    <w:rsid w:val="00583E13"/>
    <w:rsid w:val="00606520"/>
    <w:rsid w:val="00620E20"/>
    <w:rsid w:val="006828D2"/>
    <w:rsid w:val="0069450D"/>
    <w:rsid w:val="00694D05"/>
    <w:rsid w:val="00725F6F"/>
    <w:rsid w:val="00792BD4"/>
    <w:rsid w:val="007A0E04"/>
    <w:rsid w:val="00843EFA"/>
    <w:rsid w:val="008A51D7"/>
    <w:rsid w:val="009E47AD"/>
    <w:rsid w:val="00A12A75"/>
    <w:rsid w:val="00A12C61"/>
    <w:rsid w:val="00A13313"/>
    <w:rsid w:val="00A27DA9"/>
    <w:rsid w:val="00AA1D8D"/>
    <w:rsid w:val="00AE28CF"/>
    <w:rsid w:val="00B47730"/>
    <w:rsid w:val="00C60121"/>
    <w:rsid w:val="00CB0664"/>
    <w:rsid w:val="00CF0CCD"/>
    <w:rsid w:val="00D62F17"/>
    <w:rsid w:val="00DD55F0"/>
    <w:rsid w:val="00E41202"/>
    <w:rsid w:val="00F76BF6"/>
    <w:rsid w:val="00FC611E"/>
    <w:rsid w:val="00FC693F"/>
    <w:rsid w:val="00FE2E4D"/>
    <w:rsid w:val="00FF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BC8CAA"/>
  <w14:defaultImageDpi w14:val="300"/>
  <w15:docId w15:val="{EA0095CF-B4DC-474D-8AA1-D4B943F30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1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  <w:rPr>
      <w:sz w:val="18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  <w:rPr>
      <w:sz w:val="18"/>
    </w:r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788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6 - Protokół Komisji Rekrutacyjnej - dzieci - projekt Luzino</dc:title>
  <dc:subject>Projekt Rozwój edukacji przedszkolnej w Gminie Luzino</dc:subject>
  <dc:creator/>
  <cp:keywords/>
  <dc:description>Wersja dostosowana do poprawionego Regulaminu rekrutacji.</dc:description>
  <cp:lastModifiedBy>Dawid</cp:lastModifiedBy>
  <cp:revision>29</cp:revision>
  <dcterms:created xsi:type="dcterms:W3CDTF">2013-12-23T23:15:00Z</dcterms:created>
  <dcterms:modified xsi:type="dcterms:W3CDTF">2026-09-25T08:23:00Z</dcterms:modified>
  <cp:category/>
</cp:coreProperties>
</file>