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bookmarkStart w:id="0" w:name="_GoBack"/>
      <w:bookmarkEnd w:id="0"/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57B1A" w:rsidRDefault="00157B1A" w:rsidP="00157B1A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157B1A" w:rsidRDefault="00234C04" w:rsidP="00157B1A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</w:rPr>
      </w:pPr>
      <w:r w:rsidRPr="00157B1A">
        <w:rPr>
          <w:rFonts w:asciiTheme="minorHAnsi" w:hAnsiTheme="minorHAnsi" w:cs="Verdana"/>
          <w:color w:val="auto"/>
        </w:rPr>
        <w:t>Oświadczam(y), że:</w:t>
      </w:r>
    </w:p>
    <w:p w:rsidR="00234C04" w:rsidRPr="00157B1A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</w:rPr>
      </w:pPr>
      <w:r w:rsidRPr="00157B1A">
        <w:rPr>
          <w:rFonts w:asciiTheme="minorHAnsi" w:hAnsiTheme="minorHAnsi" w:cs="Verdana"/>
          <w:color w:val="auto"/>
        </w:rPr>
        <w:t>1)</w:t>
      </w:r>
      <w:r w:rsidRPr="00157B1A">
        <w:rPr>
          <w:rFonts w:asciiTheme="minorHAnsi" w:hAnsiTheme="minorHAnsi" w:cs="Verdana"/>
          <w:color w:val="auto"/>
        </w:rPr>
        <w:tab/>
        <w:t>od daty zawarcia umowy nie zmienił się s</w:t>
      </w:r>
      <w:r w:rsidR="003321F3" w:rsidRPr="00157B1A">
        <w:rPr>
          <w:rFonts w:asciiTheme="minorHAnsi" w:hAnsiTheme="minorHAnsi" w:cs="Verdana"/>
          <w:color w:val="auto"/>
        </w:rPr>
        <w:t>tatus prawny Zleceniobiorc</w:t>
      </w:r>
      <w:r w:rsidR="008E078F" w:rsidRPr="00157B1A">
        <w:rPr>
          <w:rFonts w:asciiTheme="minorHAnsi" w:hAnsiTheme="minorHAnsi" w:cs="Verdana"/>
          <w:color w:val="auto"/>
        </w:rPr>
        <w:t>y(-</w:t>
      </w:r>
      <w:r w:rsidR="009E7A2C" w:rsidRPr="00157B1A">
        <w:rPr>
          <w:rFonts w:asciiTheme="minorHAnsi" w:hAnsiTheme="minorHAnsi" w:cs="Verdana"/>
          <w:color w:val="auto"/>
        </w:rPr>
        <w:t>c</w:t>
      </w:r>
      <w:r w:rsidR="00D1360E" w:rsidRPr="00157B1A">
        <w:rPr>
          <w:rFonts w:asciiTheme="minorHAnsi" w:hAnsiTheme="minorHAnsi" w:cs="Verdana"/>
          <w:color w:val="auto"/>
        </w:rPr>
        <w:t>ów</w:t>
      </w:r>
      <w:r w:rsidR="008E078F" w:rsidRPr="00157B1A">
        <w:rPr>
          <w:rFonts w:asciiTheme="minorHAnsi" w:hAnsiTheme="minorHAnsi" w:cs="Verdana"/>
          <w:color w:val="auto"/>
        </w:rPr>
        <w:t>)</w:t>
      </w:r>
      <w:r w:rsidRPr="00157B1A">
        <w:rPr>
          <w:rFonts w:asciiTheme="minorHAnsi" w:hAnsiTheme="minorHAnsi" w:cs="Verdana"/>
          <w:color w:val="auto"/>
        </w:rPr>
        <w:t>;</w:t>
      </w:r>
    </w:p>
    <w:p w:rsidR="00234C04" w:rsidRPr="00157B1A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</w:rPr>
      </w:pPr>
      <w:r w:rsidRPr="00157B1A">
        <w:rPr>
          <w:rFonts w:asciiTheme="minorHAnsi" w:hAnsiTheme="minorHAnsi" w:cs="Verdana"/>
          <w:color w:val="auto"/>
        </w:rPr>
        <w:t>2)</w:t>
      </w:r>
      <w:r w:rsidRPr="00157B1A">
        <w:rPr>
          <w:rFonts w:asciiTheme="minorHAnsi" w:hAnsiTheme="minorHAnsi" w:cs="Verdana"/>
          <w:color w:val="auto"/>
        </w:rPr>
        <w:tab/>
        <w:t>wszystkie</w:t>
      </w:r>
      <w:r w:rsidR="009E7A2C" w:rsidRPr="00157B1A">
        <w:rPr>
          <w:rFonts w:asciiTheme="minorHAnsi" w:hAnsiTheme="minorHAnsi" w:cs="Verdana"/>
          <w:color w:val="auto"/>
        </w:rPr>
        <w:t xml:space="preserve"> informacje</w:t>
      </w:r>
      <w:r w:rsidRPr="00157B1A">
        <w:rPr>
          <w:rFonts w:asciiTheme="minorHAnsi" w:hAnsiTheme="minorHAnsi" w:cs="Verdana"/>
          <w:color w:val="auto"/>
        </w:rPr>
        <w:t xml:space="preserve"> podane w niniejszym sprawozdaniu są zgodne z aktualnym stanem prawnym i</w:t>
      </w:r>
      <w:r w:rsidR="005C4954" w:rsidRPr="00157B1A">
        <w:rPr>
          <w:rFonts w:asciiTheme="minorHAnsi" w:hAnsiTheme="minorHAnsi" w:cs="Verdana"/>
          <w:color w:val="auto"/>
        </w:rPr>
        <w:t> </w:t>
      </w:r>
      <w:r w:rsidRPr="00157B1A">
        <w:rPr>
          <w:rFonts w:asciiTheme="minorHAnsi" w:hAnsiTheme="minorHAnsi" w:cs="Verdana"/>
          <w:color w:val="auto"/>
        </w:rPr>
        <w:t>faktycznym;</w:t>
      </w:r>
    </w:p>
    <w:p w:rsidR="00234C04" w:rsidRPr="00157B1A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</w:rPr>
      </w:pPr>
      <w:r w:rsidRPr="00157B1A">
        <w:rPr>
          <w:rFonts w:asciiTheme="minorHAnsi" w:hAnsiTheme="minorHAnsi" w:cs="Verdana"/>
          <w:color w:val="auto"/>
        </w:rPr>
        <w:t>3</w:t>
      </w:r>
      <w:r w:rsidR="00234C04" w:rsidRPr="00157B1A">
        <w:rPr>
          <w:rFonts w:asciiTheme="minorHAnsi" w:hAnsiTheme="minorHAnsi" w:cs="Verdana"/>
          <w:color w:val="auto"/>
        </w:rPr>
        <w:t>)</w:t>
      </w:r>
      <w:r w:rsidR="00234C04" w:rsidRPr="00157B1A">
        <w:rPr>
          <w:rFonts w:asciiTheme="minorHAnsi" w:hAnsiTheme="minorHAnsi" w:cs="Verdana"/>
          <w:color w:val="auto"/>
        </w:rPr>
        <w:tab/>
        <w:t>w zakresie związanym z otwartym konkursem ofert, w tym z gromadzeniem, przetwarzaniem i</w:t>
      </w:r>
      <w:r w:rsidR="005C4954" w:rsidRPr="00157B1A">
        <w:rPr>
          <w:rFonts w:asciiTheme="minorHAnsi" w:hAnsiTheme="minorHAnsi" w:cs="Verdana"/>
          <w:color w:val="auto"/>
        </w:rPr>
        <w:t> </w:t>
      </w:r>
      <w:r w:rsidR="00234C04" w:rsidRPr="00157B1A">
        <w:rPr>
          <w:rFonts w:asciiTheme="minorHAnsi" w:hAnsiTheme="minorHAnsi" w:cs="Verdana"/>
          <w:color w:val="auto"/>
        </w:rPr>
        <w:t>przekazywaniem danych osobowych, a</w:t>
      </w:r>
      <w:r w:rsidR="00D1360E" w:rsidRPr="00157B1A">
        <w:rPr>
          <w:rFonts w:asciiTheme="minorHAnsi" w:hAnsiTheme="minorHAnsi" w:cs="Verdana"/>
          <w:color w:val="auto"/>
        </w:rPr>
        <w:t> </w:t>
      </w:r>
      <w:r w:rsidR="00234C04" w:rsidRPr="00157B1A">
        <w:rPr>
          <w:rFonts w:asciiTheme="minorHAnsi" w:hAnsiTheme="minorHAnsi" w:cs="Verdana"/>
          <w:color w:val="auto"/>
        </w:rPr>
        <w:t xml:space="preserve">także wprowadzaniem ich do systemów informatycznych, osoby, których </w:t>
      </w:r>
      <w:r w:rsidR="009E7A2C" w:rsidRPr="00157B1A">
        <w:rPr>
          <w:rFonts w:asciiTheme="minorHAnsi" w:hAnsiTheme="minorHAnsi" w:cs="Verdana"/>
          <w:color w:val="auto"/>
        </w:rPr>
        <w:t xml:space="preserve">dotyczą </w:t>
      </w:r>
      <w:r w:rsidR="00234C04" w:rsidRPr="00157B1A">
        <w:rPr>
          <w:rFonts w:asciiTheme="minorHAnsi" w:hAnsiTheme="minorHAnsi" w:cs="Verdana"/>
          <w:color w:val="auto"/>
        </w:rPr>
        <w:t>te dane, złożyły stosowne oświadczenia zgodnie z</w:t>
      </w:r>
      <w:r w:rsidR="00D1360E" w:rsidRPr="00157B1A">
        <w:rPr>
          <w:rFonts w:asciiTheme="minorHAnsi" w:hAnsiTheme="minorHAnsi" w:cs="Verdana"/>
          <w:color w:val="auto"/>
        </w:rPr>
        <w:t> </w:t>
      </w:r>
      <w:r w:rsidR="00042D0C" w:rsidRPr="00157B1A">
        <w:rPr>
          <w:rFonts w:asciiTheme="minorHAnsi" w:hAnsiTheme="minorHAnsi" w:cs="Verdana"/>
          <w:color w:val="auto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6AC" w:rsidRDefault="006D56AC">
      <w:r>
        <w:separator/>
      </w:r>
    </w:p>
  </w:endnote>
  <w:endnote w:type="continuationSeparator" w:id="0">
    <w:p w:rsidR="006D56AC" w:rsidRDefault="006D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CED" w:rsidRDefault="00557C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57CED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CED" w:rsidRDefault="00557C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6AC" w:rsidRDefault="006D56AC">
      <w:r>
        <w:separator/>
      </w:r>
    </w:p>
  </w:footnote>
  <w:footnote w:type="continuationSeparator" w:id="0">
    <w:p w:rsidR="006D56AC" w:rsidRDefault="006D56AC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CED" w:rsidRDefault="00557C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CED" w:rsidRDefault="00557CE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CED" w:rsidRDefault="00557C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2682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57B1A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8F8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7CED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56AC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1C22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D9EEF-F541-4A90-B0C1-70183D23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2019-10-29T10:31:00Z</dcterms:created>
  <dcterms:modified xsi:type="dcterms:W3CDTF">2019-10-29T10:31:00Z</dcterms:modified>
</cp:coreProperties>
</file>