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5196" w14:textId="77777777" w:rsidR="00F76EE7" w:rsidRDefault="00000000">
      <w:pPr>
        <w:spacing w:after="20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0278EDEB" w14:textId="77777777" w:rsidR="00F76EE7" w:rsidRDefault="00000000">
      <w:pPr>
        <w:spacing w:after="2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278F64D" w14:textId="77777777" w:rsidR="00F76EE7" w:rsidRDefault="00000000">
      <w:pPr>
        <w:pStyle w:val="Nagwek1"/>
      </w:pPr>
      <w:r>
        <w:t xml:space="preserve">ZGODA KANDYDATA NA PRZETWARZANIE DANYCH  </w:t>
      </w:r>
    </w:p>
    <w:p w14:paraId="158DBDC5" w14:textId="77777777" w:rsidR="00F76EE7" w:rsidRDefault="00000000">
      <w:pPr>
        <w:spacing w:after="20"/>
        <w:ind w:left="357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9B5E137" w14:textId="77777777" w:rsidR="00F76EE7" w:rsidRDefault="00000000">
      <w:pPr>
        <w:spacing w:after="130" w:line="270" w:lineRule="auto"/>
        <w:ind w:left="355" w:right="32" w:hanging="10"/>
        <w:jc w:val="both"/>
      </w:pPr>
      <w:r>
        <w:rPr>
          <w:rFonts w:ascii="Times New Roman" w:eastAsia="Times New Roman" w:hAnsi="Times New Roman" w:cs="Times New Roman"/>
          <w:sz w:val="20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oraz art. 22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1  </w:t>
      </w:r>
      <w:r>
        <w:rPr>
          <w:rFonts w:ascii="Times New Roman" w:eastAsia="Times New Roman" w:hAnsi="Times New Roman" w:cs="Times New Roman"/>
          <w:sz w:val="20"/>
        </w:rPr>
        <w:t xml:space="preserve">§ 5 ustawy z dnia 26 czerwca 1974 r. Kodeks pracy </w:t>
      </w:r>
      <w:r>
        <w:rPr>
          <w:rFonts w:ascii="Times New Roman" w:eastAsia="Times New Roman" w:hAnsi="Times New Roman" w:cs="Times New Roman"/>
          <w:b/>
          <w:sz w:val="20"/>
        </w:rPr>
        <w:t>wyrażam zgodę</w:t>
      </w:r>
      <w:r>
        <w:rPr>
          <w:rFonts w:ascii="Times New Roman" w:eastAsia="Times New Roman" w:hAnsi="Times New Roman" w:cs="Times New Roman"/>
          <w:sz w:val="20"/>
        </w:rPr>
        <w:t xml:space="preserve"> na przetwarzanie moich danych osobowych, które podałem/</w:t>
      </w:r>
      <w:proofErr w:type="spellStart"/>
      <w:r>
        <w:rPr>
          <w:rFonts w:ascii="Times New Roman" w:eastAsia="Times New Roman" w:hAnsi="Times New Roman" w:cs="Times New Roman"/>
          <w:sz w:val="20"/>
        </w:rPr>
        <w:t>am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w kwestionariuszu osobowym (w kategorii inne) lub innych dokumentach aplikacyjnych w celach niezbędnych do realizacji procesu rekrutacji.   </w:t>
      </w:r>
    </w:p>
    <w:p w14:paraId="518DF317" w14:textId="77777777" w:rsidR="00F76EE7" w:rsidRDefault="00000000" w:rsidP="00AD57E6">
      <w:pPr>
        <w:spacing w:after="4" w:line="270" w:lineRule="auto"/>
        <w:ind w:left="355" w:right="32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Wyrażenie zgody jest dobrowolne. Brak zgody nie spowoduje jakichkolwiek negatywnych konsekwencji. </w:t>
      </w:r>
    </w:p>
    <w:p w14:paraId="4DB399CA" w14:textId="77777777" w:rsidR="00F76EE7" w:rsidRDefault="00000000" w:rsidP="00AD57E6">
      <w:pPr>
        <w:spacing w:after="4" w:line="270" w:lineRule="auto"/>
        <w:ind w:left="355" w:right="32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Zgoda została wyrażona po zapoznaniu się z informacjami na temat ochrony danych osobowych. </w:t>
      </w:r>
    </w:p>
    <w:p w14:paraId="7E1FAB74" w14:textId="77777777" w:rsidR="00F76EE7" w:rsidRDefault="00000000" w:rsidP="00AD57E6">
      <w:pPr>
        <w:spacing w:after="4" w:line="270" w:lineRule="auto"/>
        <w:ind w:left="355" w:right="32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Wiem, że przysługuje mi prawo cofnięcia zgody w dowolnym momencie, przy czym cofnięcie zgody pozostaje bez wpływu na zgodność z prawem wcześniejszego przetwarzania. </w:t>
      </w:r>
    </w:p>
    <w:p w14:paraId="20016F83" w14:textId="77777777" w:rsidR="00F76EE7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21FBD7E" w14:textId="77777777" w:rsidR="00F76EE7" w:rsidRDefault="00000000">
      <w:pPr>
        <w:spacing w:after="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6B580DC" w14:textId="77777777" w:rsidR="00F76EE7" w:rsidRDefault="00000000">
      <w:pPr>
        <w:spacing w:after="4" w:line="270" w:lineRule="auto"/>
        <w:ind w:left="5665" w:right="875" w:hanging="869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………………………………………….. data, podpis </w:t>
      </w:r>
    </w:p>
    <w:p w14:paraId="3C1D5BF4" w14:textId="77777777" w:rsidR="00F76EE7" w:rsidRDefault="00000000">
      <w:pPr>
        <w:spacing w:after="152"/>
      </w:pPr>
      <w:r>
        <w:rPr>
          <w:rFonts w:ascii="Times New Roman" w:eastAsia="Times New Roman" w:hAnsi="Times New Roman" w:cs="Times New Roman"/>
        </w:rPr>
        <w:t xml:space="preserve"> </w:t>
      </w:r>
    </w:p>
    <w:p w14:paraId="4D5D65EC" w14:textId="77777777" w:rsidR="00F76EE7" w:rsidRDefault="00000000">
      <w:pPr>
        <w:pStyle w:val="Nagwek2"/>
      </w:pPr>
      <w:r>
        <w:t xml:space="preserve">O ś w i a d c z a m </w:t>
      </w:r>
    </w:p>
    <w:p w14:paraId="131BF71D" w14:textId="77777777" w:rsidR="00F76EE7" w:rsidRDefault="00000000">
      <w:pPr>
        <w:spacing w:after="14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2E3C7FC" w14:textId="77777777" w:rsidR="00F76EE7" w:rsidRDefault="00000000">
      <w:pPr>
        <w:spacing w:after="148"/>
        <w:ind w:left="-5" w:right="33" w:hanging="10"/>
        <w:jc w:val="both"/>
      </w:pPr>
      <w:r>
        <w:rPr>
          <w:rFonts w:ascii="Times New Roman" w:eastAsia="Times New Roman" w:hAnsi="Times New Roman" w:cs="Times New Roman"/>
        </w:rPr>
        <w:t xml:space="preserve">świadomy/a odpowiedzialności karnej wynikającej z art. 233 Kodeksu karnego, że: </w:t>
      </w:r>
    </w:p>
    <w:p w14:paraId="677BEE14" w14:textId="77777777" w:rsidR="00F76EE7" w:rsidRDefault="00000000">
      <w:pPr>
        <w:numPr>
          <w:ilvl w:val="0"/>
          <w:numId w:val="1"/>
        </w:numPr>
        <w:spacing w:after="148"/>
        <w:ind w:right="33" w:hanging="360"/>
        <w:jc w:val="both"/>
      </w:pPr>
      <w:r>
        <w:rPr>
          <w:rFonts w:ascii="Times New Roman" w:eastAsia="Times New Roman" w:hAnsi="Times New Roman" w:cs="Times New Roman"/>
        </w:rPr>
        <w:t>posiadam obywatelstwo polskie</w:t>
      </w:r>
      <w:r>
        <w:rPr>
          <w:rFonts w:ascii="Times New Roman" w:eastAsia="Times New Roman" w:hAnsi="Times New Roman" w:cs="Times New Roman"/>
          <w:b/>
        </w:rPr>
        <w:t>*</w:t>
      </w:r>
      <w:r>
        <w:rPr>
          <w:rFonts w:ascii="Times New Roman" w:eastAsia="Times New Roman" w:hAnsi="Times New Roman" w:cs="Times New Roman"/>
        </w:rPr>
        <w:t xml:space="preserve">; </w:t>
      </w:r>
    </w:p>
    <w:p w14:paraId="186965D0" w14:textId="77777777" w:rsidR="00F76EE7" w:rsidRDefault="00000000">
      <w:pPr>
        <w:numPr>
          <w:ilvl w:val="0"/>
          <w:numId w:val="1"/>
        </w:numPr>
        <w:spacing w:after="23" w:line="376" w:lineRule="auto"/>
        <w:ind w:right="33" w:hanging="360"/>
        <w:jc w:val="both"/>
      </w:pPr>
      <w:r>
        <w:rPr>
          <w:rFonts w:ascii="Times New Roman" w:eastAsia="Times New Roman" w:hAnsi="Times New Roman" w:cs="Times New Roman"/>
        </w:rPr>
        <w:t>posiadam obywatelstwo innego niż Polska państwa Unii Europejskiej lub innego państwa, którego obywatelom, na podstawie umów międzynarodowych lub przepisów prawa wspólnotowego, przysługuje prawo do podjęcia zatrudnienia na terytorium Rzeczypospolitej Polskiej</w:t>
      </w:r>
      <w:r>
        <w:rPr>
          <w:rFonts w:ascii="Times New Roman" w:eastAsia="Times New Roman" w:hAnsi="Times New Roman" w:cs="Times New Roman"/>
          <w:b/>
        </w:rPr>
        <w:t>*</w:t>
      </w:r>
      <w:r>
        <w:rPr>
          <w:rFonts w:ascii="Times New Roman" w:eastAsia="Times New Roman" w:hAnsi="Times New Roman" w:cs="Times New Roman"/>
        </w:rPr>
        <w:t xml:space="preserve">; </w:t>
      </w:r>
    </w:p>
    <w:p w14:paraId="1E73894C" w14:textId="77777777" w:rsidR="00F76EE7" w:rsidRDefault="00000000">
      <w:pPr>
        <w:numPr>
          <w:ilvl w:val="0"/>
          <w:numId w:val="1"/>
        </w:numPr>
        <w:spacing w:after="148"/>
        <w:ind w:right="33" w:hanging="360"/>
        <w:jc w:val="both"/>
      </w:pPr>
      <w:r>
        <w:rPr>
          <w:rFonts w:ascii="Times New Roman" w:eastAsia="Times New Roman" w:hAnsi="Times New Roman" w:cs="Times New Roman"/>
        </w:rPr>
        <w:t xml:space="preserve">posiadam pełną zdolność do czynności prawnych*; </w:t>
      </w:r>
    </w:p>
    <w:p w14:paraId="5166ECF1" w14:textId="77777777" w:rsidR="00F76EE7" w:rsidRDefault="00000000">
      <w:pPr>
        <w:numPr>
          <w:ilvl w:val="0"/>
          <w:numId w:val="1"/>
        </w:numPr>
        <w:spacing w:after="148"/>
        <w:ind w:right="33" w:hanging="360"/>
        <w:jc w:val="both"/>
      </w:pPr>
      <w:r>
        <w:rPr>
          <w:rFonts w:ascii="Times New Roman" w:eastAsia="Times New Roman" w:hAnsi="Times New Roman" w:cs="Times New Roman"/>
        </w:rPr>
        <w:t xml:space="preserve">korzystam z pełni praw publicznych*; </w:t>
      </w:r>
    </w:p>
    <w:p w14:paraId="749CCC90" w14:textId="77777777" w:rsidR="00F76EE7" w:rsidRDefault="00000000">
      <w:pPr>
        <w:numPr>
          <w:ilvl w:val="0"/>
          <w:numId w:val="1"/>
        </w:numPr>
        <w:spacing w:after="148"/>
        <w:ind w:right="33" w:hanging="360"/>
        <w:jc w:val="both"/>
      </w:pPr>
      <w:r>
        <w:rPr>
          <w:rFonts w:ascii="Times New Roman" w:eastAsia="Times New Roman" w:hAnsi="Times New Roman" w:cs="Times New Roman"/>
        </w:rPr>
        <w:t xml:space="preserve">nie toczy się przeciwko mnie postępowanie karne*; </w:t>
      </w:r>
    </w:p>
    <w:p w14:paraId="3E60A98C" w14:textId="77777777" w:rsidR="00F76EE7" w:rsidRDefault="00000000">
      <w:pPr>
        <w:numPr>
          <w:ilvl w:val="0"/>
          <w:numId w:val="1"/>
        </w:numPr>
        <w:spacing w:after="3" w:line="396" w:lineRule="auto"/>
        <w:ind w:right="33" w:hanging="360"/>
        <w:jc w:val="both"/>
      </w:pPr>
      <w:r>
        <w:rPr>
          <w:rFonts w:ascii="Times New Roman" w:eastAsia="Times New Roman" w:hAnsi="Times New Roman" w:cs="Times New Roman"/>
        </w:rPr>
        <w:t>nie byłem/</w:t>
      </w:r>
      <w:proofErr w:type="spellStart"/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</w:rPr>
        <w:t xml:space="preserve"> jak również nie jestem prawomocnie skazany/a za umyślne przestępstwo ścigane z oskarżenia publicznego lub umyślne przestępstwo skarbowe*; </w:t>
      </w:r>
    </w:p>
    <w:p w14:paraId="1D5535CE" w14:textId="77777777" w:rsidR="00F76EE7" w:rsidRDefault="00000000">
      <w:pPr>
        <w:numPr>
          <w:ilvl w:val="0"/>
          <w:numId w:val="1"/>
        </w:numPr>
        <w:spacing w:after="0" w:line="396" w:lineRule="auto"/>
        <w:ind w:right="33" w:hanging="360"/>
        <w:jc w:val="both"/>
      </w:pPr>
      <w:r>
        <w:rPr>
          <w:rFonts w:ascii="Times New Roman" w:eastAsia="Times New Roman" w:hAnsi="Times New Roman" w:cs="Times New Roman"/>
        </w:rPr>
        <w:t>nie byłem/</w:t>
      </w:r>
      <w:proofErr w:type="spellStart"/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</w:rPr>
        <w:t xml:space="preserve"> jak również nie jestem prawomocnie skazany/a za przestępstwa, o których mowa w art. 54 ust. 2 pkt 3 ustawy z dnia 27 sierpnia 2009 r. o finansach publicznych*; </w:t>
      </w:r>
    </w:p>
    <w:p w14:paraId="68FDE06C" w14:textId="77777777" w:rsidR="00F76EE7" w:rsidRDefault="00000000">
      <w:pPr>
        <w:spacing w:after="101"/>
      </w:pPr>
      <w:r>
        <w:rPr>
          <w:rFonts w:ascii="Times New Roman" w:eastAsia="Times New Roman" w:hAnsi="Times New Roman" w:cs="Times New Roman"/>
        </w:rPr>
        <w:t xml:space="preserve"> </w:t>
      </w:r>
    </w:p>
    <w:p w14:paraId="6E977F1A" w14:textId="77777777" w:rsidR="00F76EE7" w:rsidRDefault="00000000">
      <w:pPr>
        <w:tabs>
          <w:tab w:val="center" w:pos="4249"/>
          <w:tab w:val="center" w:pos="6938"/>
        </w:tabs>
        <w:spacing w:after="3"/>
        <w:ind w:left="-15"/>
      </w:pPr>
      <w:r>
        <w:rPr>
          <w:rFonts w:ascii="Times New Roman" w:eastAsia="Times New Roman" w:hAnsi="Times New Roman" w:cs="Times New Roman"/>
        </w:rPr>
        <w:t xml:space="preserve">...............................................................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............................................................. </w:t>
      </w:r>
    </w:p>
    <w:p w14:paraId="44F3E98D" w14:textId="77777777" w:rsidR="00F76EE7" w:rsidRDefault="00000000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830"/>
        </w:tabs>
        <w:spacing w:after="3"/>
        <w:ind w:left="-15"/>
      </w:pPr>
      <w:r>
        <w:rPr>
          <w:rFonts w:ascii="Times New Roman" w:eastAsia="Times New Roman" w:hAnsi="Times New Roman" w:cs="Times New Roman"/>
          <w:i/>
        </w:rPr>
        <w:t xml:space="preserve">         (miejscowość, data) 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(czytelny podpis) </w:t>
      </w:r>
    </w:p>
    <w:p w14:paraId="5C53AFA5" w14:textId="77777777" w:rsidR="00F76EE7" w:rsidRDefault="00000000">
      <w:pPr>
        <w:spacing w:after="21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11863C96" w14:textId="77777777" w:rsidR="00F76EE7" w:rsidRDefault="00000000">
      <w:pPr>
        <w:pStyle w:val="Nagwek3"/>
        <w:ind w:left="-5"/>
      </w:pPr>
      <w:r>
        <w:rPr>
          <w:i w:val="0"/>
        </w:rPr>
        <w:t>* jeżeli</w:t>
      </w:r>
      <w:r>
        <w:t xml:space="preserve"> w naborze jest wymagane i dotyczy kandydata, należy kwadrat przekreślić znakiem „x” </w:t>
      </w:r>
    </w:p>
    <w:sectPr w:rsidR="00F76EE7">
      <w:pgSz w:w="11906" w:h="16838"/>
      <w:pgMar w:top="1440" w:right="1083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F01DA"/>
    <w:multiLevelType w:val="hybridMultilevel"/>
    <w:tmpl w:val="4D82C2E0"/>
    <w:lvl w:ilvl="0" w:tplc="AA54E632">
      <w:start w:val="1"/>
      <w:numFmt w:val="bullet"/>
      <w:lvlText w:val="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7E3F4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504FF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8C441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2E77E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B4887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163A3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707FA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2C772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129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E7"/>
    <w:rsid w:val="00365993"/>
    <w:rsid w:val="00AD57E6"/>
    <w:rsid w:val="00F7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6884"/>
  <w15:docId w15:val="{7D6AE36A-ACAD-44D3-BBDA-F645356C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282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3" w:line="259" w:lineRule="auto"/>
      <w:ind w:right="49"/>
      <w:jc w:val="center"/>
      <w:outlineLvl w:val="1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3" w:line="259" w:lineRule="auto"/>
      <w:ind w:left="10" w:hanging="10"/>
      <w:outlineLvl w:val="2"/>
    </w:pPr>
    <w:rPr>
      <w:rFonts w:ascii="Times New Roman" w:eastAsia="Times New Roman" w:hAnsi="Times New Roman" w:cs="Times New Roman"/>
      <w:i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i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jacek.krzyzaniak@synergiaconsulting.pl</dc:creator>
  <cp:keywords/>
  <cp:lastModifiedBy>Um1</cp:lastModifiedBy>
  <cp:revision>2</cp:revision>
  <dcterms:created xsi:type="dcterms:W3CDTF">2025-01-16T09:43:00Z</dcterms:created>
  <dcterms:modified xsi:type="dcterms:W3CDTF">2025-01-16T09:43:00Z</dcterms:modified>
</cp:coreProperties>
</file>