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D6E93" w14:textId="77777777" w:rsidR="00052819" w:rsidRPr="00052819" w:rsidRDefault="00052819" w:rsidP="000528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Załącznik nr 1 do Zarządzenia </w:t>
      </w:r>
    </w:p>
    <w:p w14:paraId="6EE7E40D" w14:textId="30B9F48C" w:rsidR="00052819" w:rsidRPr="00052819" w:rsidRDefault="00052819" w:rsidP="000528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Nr </w:t>
      </w:r>
      <w:r w:rsidR="00EC711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149/</w:t>
      </w:r>
      <w:r w:rsidRPr="0005281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2024 Burmistrza Kamieńca Ząbkowickiego</w:t>
      </w:r>
    </w:p>
    <w:p w14:paraId="5124C114" w14:textId="3A8F97D3" w:rsidR="00052819" w:rsidRPr="00052819" w:rsidRDefault="00052819" w:rsidP="000528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z dnia 0</w:t>
      </w:r>
      <w:r w:rsidR="00633EB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4</w:t>
      </w:r>
      <w:r w:rsidRPr="0005281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.06.2024 roku</w:t>
      </w:r>
    </w:p>
    <w:p w14:paraId="0A100DEF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4F3525B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5AB404E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5CEC29C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80C9F15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73FBC3F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325B1FF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82A803E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86A6FC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5C0F0EE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5E7BD11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64D1083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57F5B8A" w14:textId="77777777" w:rsidR="00052819" w:rsidRPr="00052819" w:rsidRDefault="00052819" w:rsidP="00052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PROCEDURA KONTROLI</w:t>
      </w:r>
    </w:p>
    <w:p w14:paraId="71E790D3" w14:textId="77777777" w:rsidR="00052819" w:rsidRPr="00052819" w:rsidRDefault="00052819" w:rsidP="00052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BABEABB" w14:textId="77777777" w:rsidR="00052819" w:rsidRPr="00052819" w:rsidRDefault="00052819" w:rsidP="00052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D590057" w14:textId="77777777" w:rsidR="00052819" w:rsidRPr="00052819" w:rsidRDefault="00052819" w:rsidP="00052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A6F05D7" w14:textId="77777777" w:rsidR="00052819" w:rsidRPr="00052819" w:rsidRDefault="00052819" w:rsidP="000528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 xml:space="preserve">realizacji obowiązków przez właścicieli nieruchomości </w:t>
      </w:r>
      <w:r w:rsidRPr="000528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br/>
        <w:t xml:space="preserve">w zakresie sposobu gromadzenia, częstotliwości </w:t>
      </w:r>
      <w:r w:rsidRPr="000528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br/>
        <w:t xml:space="preserve">i sposobu pozbywania się nieczystości ciekłych </w:t>
      </w:r>
      <w:r w:rsidRPr="000528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br/>
        <w:t>na terenie Gminy Kamieniec Ząbkowicki.</w:t>
      </w:r>
    </w:p>
    <w:p w14:paraId="603FC2E0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0923E6F1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415F5DAE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0299A38C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5B23E256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0AAEEB18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737DA6C5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3673D678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14F779A9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7503077B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1042F7A4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74230F17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0006CE42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202378D8" w14:textId="77777777" w:rsidR="00052819" w:rsidRPr="00052819" w:rsidRDefault="00052819" w:rsidP="000528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0BDFB929" w14:textId="77777777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0CF0DF9" w14:textId="77777777" w:rsidR="00052819" w:rsidRPr="00052819" w:rsidRDefault="00052819" w:rsidP="000528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PODSTAWA PRAWNA DO PRZEPROWADZENIA KONTROLI</w:t>
      </w:r>
    </w:p>
    <w:p w14:paraId="4257C626" w14:textId="77777777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</w:p>
    <w:p w14:paraId="3C597E97" w14:textId="692D9315" w:rsidR="00052819" w:rsidRPr="00052819" w:rsidRDefault="00052819" w:rsidP="005A0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Podstawę prawną do przeprowadzania kontroli przestrzegania zasad dot. utrzymania czystości i porządku w gminach </w:t>
      </w:r>
      <w:r w:rsidR="005A0F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5A0FA5" w:rsidRPr="005A0F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zakresie sposobu gromadzenia, częstotliwości i sposobu pozbywania się nieczystości ciekłych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(dalej: kontrola) stanowią:</w:t>
      </w:r>
    </w:p>
    <w:p w14:paraId="505A3814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262D36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68402181"/>
      <w:r w:rsidRPr="000528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*</w:t>
      </w:r>
      <w:r w:rsidRPr="000528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art. 9u ustawy z dnia 13 września 1996 r. o utrzymaniu czystości  i porządku w gminach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(</w:t>
      </w:r>
      <w:proofErr w:type="spellStart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2024 r. poz. 399).</w:t>
      </w:r>
    </w:p>
    <w:bookmarkEnd w:id="0"/>
    <w:p w14:paraId="43A13135" w14:textId="77777777" w:rsid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7AAD40" w14:textId="7275FAB2" w:rsidR="00307127" w:rsidRPr="00307127" w:rsidRDefault="00307127" w:rsidP="003071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712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*</w:t>
      </w:r>
      <w:r w:rsidRPr="003071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art.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 ust. 1 pkt 1</w:t>
      </w:r>
      <w:r w:rsidRP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13 września 1996 r. o utrzymaniu czystości  i porządku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</w:t>
      </w:r>
      <w:r w:rsidRP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gminach (</w:t>
      </w:r>
      <w:proofErr w:type="spellStart"/>
      <w:r w:rsidRP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2024 r. poz. 399).</w:t>
      </w:r>
    </w:p>
    <w:p w14:paraId="39B66D62" w14:textId="77777777" w:rsidR="00307127" w:rsidRPr="00052819" w:rsidRDefault="00307127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E987C3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*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379 i art. 380 ustawy z dnia 27 kwietnia 2001 r. Prawo ochrony środowiska (</w:t>
      </w:r>
      <w:proofErr w:type="spellStart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z 2024 r. poz. 54).</w:t>
      </w:r>
    </w:p>
    <w:p w14:paraId="2F09FE96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528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*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Uchwała nr XIII/103/2019 Rady Gminy Kamieniec Ząbkowicki z dnia 28 listopada 2019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roku w sprawie Regulaminu utrzymania czystości i porządku na terenie Gminy Kamieniec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Ząbkowicki (Dziennik Urzędowy Województwa Dolnośląskiego z 2019 roku poz. 7655).</w:t>
      </w:r>
    </w:p>
    <w:p w14:paraId="2D78838E" w14:textId="77777777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35BA7DF" w14:textId="77777777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E43BBD9" w14:textId="77777777" w:rsidR="00052819" w:rsidRPr="00052819" w:rsidRDefault="00052819" w:rsidP="000528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ORGAN UPRAWNIONY DO PRZEPROWADZENIA KONTROLI </w:t>
      </w:r>
    </w:p>
    <w:p w14:paraId="378A699F" w14:textId="77777777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402C0EB" w14:textId="671AAAD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Zgodnie z art.</w:t>
      </w:r>
      <w:r w:rsidRPr="00052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9u ustawy z dnia 13 września 1996 r. o utrzymaniu czystości  i porządku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gminach (</w:t>
      </w:r>
      <w:proofErr w:type="spellStart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 U. z 2024 r. poz. 399) wójt, burmistrz, lub prezydent miasta sprawuje kontrolę przestrzegania i stosowania przepisów ustawy”. Organem uprawnionym do kontrolowania właścicieli nieruchomości w zakresie przestrzegania i stosowania przepisów wyżej przywołanej ustawy na terenie Gminy Kamieniec Ząbkowicki jest Burmistrz Kamieńca Ząbkowickiego. Do kontroli stosuje się przepisy art. 379 i art. 380 ustawy z dnia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27 kwietnia 2001 r. Prawo ochrony środowiska (</w:t>
      </w:r>
      <w:proofErr w:type="spellStart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2024</w:t>
      </w:r>
      <w:r w:rsid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poz.54). Zgodnie z art. 379 ust. 1 „marszałek województwa, starosta oraz wójt, burmistrz lub prezydent miasta sprawują  kontrolę przestrzegania i stosowania przepisów o ochronie środowiska w zakresie objętym właściwością tych organów”. </w:t>
      </w:r>
    </w:p>
    <w:p w14:paraId="08AFCE24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83FB97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157B8C1" w14:textId="77777777" w:rsidR="00052819" w:rsidRPr="00052819" w:rsidRDefault="00052819" w:rsidP="00052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KONTROLUJĄCY PRACOWNICY </w:t>
      </w:r>
    </w:p>
    <w:p w14:paraId="4D57A957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70857BB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organ kontrolny Burmistrz Kamieńca Ząbkowickiego upoważnia do przeprowadzenia kontroli pracowników Urzędu Miejskiego w Kamieńcu Ząbkowickim. Pracownicy przeprowadzają kontrolę na podstawie wydanego upoważnienia. </w:t>
      </w:r>
    </w:p>
    <w:p w14:paraId="561A74B4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FBFA14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379 ustawy z dnia 27 kwietnia 2001 r. Prawo ochrony środowiska (</w:t>
      </w:r>
      <w:proofErr w:type="spellStart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 U.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2024 r. poz. 54 kontrolujący wykonując kontrolę jest uprawniony do: </w:t>
      </w:r>
    </w:p>
    <w:p w14:paraId="10B59F32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A8F10C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wstępu wraz z rzeczoznawcami i niezbędnym sprzętem przez całą dobę na teren nieruchomości, obiektu lub ich części, na których prowadzona jest działalność gospodarcza,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w godzinach od 6 do 22 – na pozostały teren;</w:t>
      </w:r>
    </w:p>
    <w:p w14:paraId="46340F75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41DAE3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- przeprowadzania badań lub wykonywania innych niezbędnych czynności kontrolnych;</w:t>
      </w:r>
    </w:p>
    <w:p w14:paraId="37771912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09A2E0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żądania pisemnych lub ustnych informacji oraz wzywania i przesłuchiwania osób w zakresie niezbędnym do ustalenia stanu faktycznego;</w:t>
      </w:r>
    </w:p>
    <w:p w14:paraId="5FBA5552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682500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żądania okazania dokumentów i udostępnienia wszelkich danych mających związek z problematyką kontroli.</w:t>
      </w:r>
    </w:p>
    <w:p w14:paraId="58602E4A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CDCBD0C" w14:textId="0518ED93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kontroli może uczestniczyć przedstawiciel Policji posiadający uprawnienia do zastosowania sankcji karnych wynikających z art. 10 ust. 2 i 2a ustawy z dnia 13 września 1996 r. </w:t>
      </w:r>
      <w:r w:rsid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utrzymaniu czystości  i porządku w gminach (</w:t>
      </w:r>
      <w:proofErr w:type="spellStart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 U. z 2024 r. poz. 399) tj. kary grzywny. </w:t>
      </w:r>
    </w:p>
    <w:p w14:paraId="3B4D7257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284C8C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IV.     ZAKRES PRZEDMIOTOWY KONTROLI </w:t>
      </w:r>
    </w:p>
    <w:p w14:paraId="160D61A4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678EB2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Kontroli podlega stosownie się właścicieli nieruchomości do obowiązków wynikających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ustawy o utrzymaniu czystości i porządku w gminach, w szczególności przestrzeganie przez właścicieli nieruchomości sposobu gromadzenia, częstotliwości i sposobu pozbywania się nieczystości ciekłych, zgodnie z obowiązującym Regulaminie utrzymania czystości na terenie Gminy Kamieniec Ząbkowicki. </w:t>
      </w:r>
    </w:p>
    <w:p w14:paraId="11DA0C66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1A4E56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V.       PODMIOTY KONTROLOWANE</w:t>
      </w:r>
    </w:p>
    <w:p w14:paraId="0D3C3CAB" w14:textId="77777777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</w:p>
    <w:p w14:paraId="5AF036AC" w14:textId="5DC5F74C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Kontroli podlegają właściciele nieruchomości, na których zamieszkują mieszkańcy oraz właściciele nieruchomości, na których nie zamieszkują mieszkańcy, a powstają nieczystości ciekłe. Przez właścicieli nieruchomości, zgodnie z art. 2 ust. 1 pkt 4 ww. ustawy rozumie się także współwłaścicieli, użytkowników wieczystych oraz jednostki organizacyjne i osoby posiadające nieruchomości w zarządzie lub użytkowaniu, a także inne podmioty władające nieruchomością. Jeżeli nieruchomość jest zabudowana budynkami wielolokalowymi, </w:t>
      </w:r>
      <w:r w:rsidRPr="000528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których ustanowiono odrębną własność lokali, obowiązki właściciela nieruchomości obciążają osoby sprawujące zarząd nieruchomością wspólną, w rozumieniu przepisów ustawy z dnia 24 czerwca 1994 r. o własności lokali (Dz. U. z 202</w:t>
      </w:r>
      <w:r w:rsidR="005A0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0528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r., poz. </w:t>
      </w:r>
      <w:r w:rsidR="005A0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1048</w:t>
      </w:r>
      <w:r w:rsidRPr="000528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0528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0528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zm.) lub właścicieli lokali, jeżeli zarząd nie został wybrany.</w:t>
      </w:r>
    </w:p>
    <w:p w14:paraId="4C6E5A6C" w14:textId="77777777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408FB754" w14:textId="77777777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VI.     TYPOWANIE NIERUCHOMOŚCI DO KONTROLI </w:t>
      </w:r>
    </w:p>
    <w:p w14:paraId="6478E00A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37C743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kontroli wybierane są: </w:t>
      </w:r>
    </w:p>
    <w:p w14:paraId="52E410D5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669DC3" w14:textId="77777777" w:rsidR="00052819" w:rsidRPr="00052819" w:rsidRDefault="00052819" w:rsidP="000528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nieruchomości, na które właściciele nie złożyli zgłoszenia do ewidencji zbiorników bezodpływowych szamb oraz przydomowych oczyszczalni ścieków;</w:t>
      </w:r>
    </w:p>
    <w:p w14:paraId="05BF0847" w14:textId="77777777" w:rsidR="00052819" w:rsidRPr="00052819" w:rsidRDefault="00052819" w:rsidP="000528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nieruchomości, na które właściciele złożyli zgłoszenia do ewidencji zbiorników bezodpływowych szamb oraz przydomowych oczyszczalni ścieków;</w:t>
      </w:r>
    </w:p>
    <w:p w14:paraId="0CAD3562" w14:textId="77777777" w:rsidR="00052819" w:rsidRPr="00052819" w:rsidRDefault="00052819" w:rsidP="000528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nieruchomości, które nie mają przyłącza do sieci kanalizacyjnej. </w:t>
      </w:r>
    </w:p>
    <w:p w14:paraId="6BE59CCF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BD917B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830543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D8C31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VII.     CZYNNOŚCI POPRZEDZAJĄCE KONTROLĘ </w:t>
      </w:r>
    </w:p>
    <w:p w14:paraId="73A81E1F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39881CD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 przeprowadzeniem kontroli właściciel nieruchomości, o których mowa w rozdziale VI pracownik Urzędu Miejskiego w Kamieńcu Ząbkowickim powinien ustalić w odniesieniu do każdej nieruchomości wytypowanej do kontroli: </w:t>
      </w:r>
    </w:p>
    <w:p w14:paraId="5CB856BC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E44C28" w14:textId="77777777" w:rsidR="00052819" w:rsidRPr="00052819" w:rsidRDefault="00052819" w:rsidP="000528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dany właściciel nieruchomości złożył zgłoszenie do ewidencji zbiorników bezodpływowych szamb oraz przydomowych oczyszczalni ścieków. </w:t>
      </w:r>
    </w:p>
    <w:p w14:paraId="1F4A568D" w14:textId="77777777" w:rsidR="00052819" w:rsidRPr="00052819" w:rsidRDefault="00052819" w:rsidP="000528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sprawdzenie czy dany właściciel przedłożył do tutejszego urzędu umowę oraz fakturę za odbiór nieczystości ciekłych. </w:t>
      </w:r>
    </w:p>
    <w:p w14:paraId="01E725A9" w14:textId="77777777" w:rsidR="00052819" w:rsidRPr="00052819" w:rsidRDefault="00052819" w:rsidP="000528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sprawdzenie czy dana nieruchomość nie widnieje w ewidencji przyłączy do sieci kanalizacyjnej. </w:t>
      </w:r>
    </w:p>
    <w:p w14:paraId="1B9C6DFB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B3408C1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640CB65" w14:textId="77777777" w:rsidR="00052819" w:rsidRPr="00052819" w:rsidRDefault="00052819" w:rsidP="000528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CZYNNOŚCI DOKONYWANE PODCZAS KONTROLI </w:t>
      </w:r>
    </w:p>
    <w:p w14:paraId="2EC7E87D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62ED48F" w14:textId="77777777" w:rsidR="00052819" w:rsidRPr="00052819" w:rsidRDefault="00052819" w:rsidP="000528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nieruchomości, których mowa w Rozdziale VI pkt 1 i 2 kontrolujący sprawdzają w pierwszej kolejności czy nieruchomość jest zamieszkała lub przebywają na niej ludzie, których obecność świadczy o możliwości wytwarzania nieczystości ciekłych. Kontrola odbywa się, o ile to możliwe w obecności właściciela nieruchomości lub dorosłej osoby  reprezentującej  właściciela  nieruchomości np. dorosłego domownika. </w:t>
      </w:r>
    </w:p>
    <w:p w14:paraId="0D9D40ED" w14:textId="77777777" w:rsidR="00052819" w:rsidRPr="00052819" w:rsidRDefault="00052819" w:rsidP="000528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przeprowadzonej kontroli sporządza się protokół zawierający opis stwierdzonych nieprawidłowości, uwagi i zastrzeżenia oraz zlecenie pokontrolne. Protokół podpisują kontrolujący pracownicy oraz kontrolowany właściciel nieruchomości. W przypadku nieobecności właściciela lub jego przedstawiciela albo odmowy podpisania protokołu należy umieścić o tym wzmiankę w protokole. Przed podpisaniem protokół należy odczytać na głos w obecności kontrolowanego. </w:t>
      </w:r>
    </w:p>
    <w:p w14:paraId="64D088CE" w14:textId="77777777" w:rsidR="00052819" w:rsidRDefault="00052819" w:rsidP="000528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kontroli, o których mowa w Rozdziale IV pkt 1-3 sprawdzeniu podlega bezodpływowy zbiornik na nieczystości ciekłe oraz potwierdzenia jego opróżniania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okresu roku poprzedzającego kontrolę. </w:t>
      </w:r>
    </w:p>
    <w:p w14:paraId="383D0E13" w14:textId="75454DCB" w:rsidR="005A0FA5" w:rsidRPr="00052819" w:rsidRDefault="005A0FA5" w:rsidP="000528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Weryfikacja ilości zużycia wody z ilością opróżnienia zbiornika bezodpływowego wraz z jego szczelnością.  </w:t>
      </w:r>
    </w:p>
    <w:p w14:paraId="2F1D3655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EBA1926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Jeden egzemplarz protokołu kontroli otrzymuje kontrolowany właściciel nieruchomości.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razie jego nieobecności protokół wysyła się właścicielowi nieruchomości pocztą, za zwrotnym potwierdzeniem odbioru. Nieprawidłowości stwierdzone podczas pierwszej kontroli na danej nieruchomości mogą skutkować  pouczeniem i wskazaniem zaleceń pokontrolnych. </w:t>
      </w:r>
    </w:p>
    <w:p w14:paraId="1463781C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039194" w14:textId="77777777" w:rsid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73387B" w14:textId="77777777" w:rsidR="00307127" w:rsidRPr="00052819" w:rsidRDefault="00307127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F4B893" w14:textId="77777777" w:rsidR="00052819" w:rsidRPr="00052819" w:rsidRDefault="00052819" w:rsidP="0005281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IX.       KONTROLA SPRAWDZAJĄCA WYKONANIE ZALECEŃ</w:t>
      </w:r>
      <w:r w:rsidRPr="000528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 xml:space="preserve">             POKONTROLNYCH PRZEZ WŁAŚCICIELA NIERUCHOMOŚCI </w:t>
      </w:r>
    </w:p>
    <w:p w14:paraId="3D59C920" w14:textId="77777777" w:rsidR="00052819" w:rsidRPr="00052819" w:rsidRDefault="00052819" w:rsidP="00052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85B5DB" w14:textId="654BBBA9" w:rsidR="00052819" w:rsidRPr="00052819" w:rsidRDefault="00052819" w:rsidP="00052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 upływie wyznaczonego terminu należy sprawdzić wykonanie zaleceń pokontrolnych, niezależnie od faktu powiadomienia Burmistrza Kamieńca Ząbkowickiego o ich wykonaniu, </w:t>
      </w:r>
      <w:r w:rsidR="00307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terminie nie dłuższym niż 30 dni licząc od dnia pierwszej kontroli. Nieprawidłowość stwierdzone podczas każdej kontroli i kontroli sprawdzającej mogą skutkować zastosowaniem sankcji karnych (grzywna), o których mowa w art. 10 ustawy z dnia 13 września 1996 r. </w:t>
      </w:r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utrzymaniu czystości  i porządku w gminach (</w:t>
      </w:r>
      <w:proofErr w:type="spellStart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052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2024 r. poz. 399).</w:t>
      </w:r>
    </w:p>
    <w:p w14:paraId="61D15FC4" w14:textId="77777777" w:rsidR="00ED12E1" w:rsidRDefault="00ED12E1"/>
    <w:sectPr w:rsidR="00ED12E1" w:rsidSect="0005281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829A6" w14:textId="77777777" w:rsidR="00AD25A7" w:rsidRDefault="00AD25A7">
      <w:pPr>
        <w:spacing w:after="0" w:line="240" w:lineRule="auto"/>
      </w:pPr>
      <w:r>
        <w:separator/>
      </w:r>
    </w:p>
  </w:endnote>
  <w:endnote w:type="continuationSeparator" w:id="0">
    <w:p w14:paraId="5A6E093D" w14:textId="77777777" w:rsidR="00AD25A7" w:rsidRDefault="00AD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E553E" w14:textId="77777777" w:rsidR="0090500A" w:rsidRDefault="00000000" w:rsidP="00960B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391EB0" w14:textId="77777777" w:rsidR="0090500A" w:rsidRDefault="009050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D1ACF" w14:textId="77777777" w:rsidR="0090500A" w:rsidRDefault="00000000" w:rsidP="00960B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92A4CD7" w14:textId="77777777" w:rsidR="0090500A" w:rsidRDefault="009050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96EEC" w14:textId="77777777" w:rsidR="00AD25A7" w:rsidRDefault="00AD25A7">
      <w:pPr>
        <w:spacing w:after="0" w:line="240" w:lineRule="auto"/>
      </w:pPr>
      <w:r>
        <w:separator/>
      </w:r>
    </w:p>
  </w:footnote>
  <w:footnote w:type="continuationSeparator" w:id="0">
    <w:p w14:paraId="1B948F4E" w14:textId="77777777" w:rsidR="00AD25A7" w:rsidRDefault="00AD2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E29B0"/>
    <w:multiLevelType w:val="hybridMultilevel"/>
    <w:tmpl w:val="623E4688"/>
    <w:lvl w:ilvl="0" w:tplc="61BA92A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008F7"/>
    <w:multiLevelType w:val="hybridMultilevel"/>
    <w:tmpl w:val="22021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9594B"/>
    <w:multiLevelType w:val="hybridMultilevel"/>
    <w:tmpl w:val="3530D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A05F1A"/>
    <w:multiLevelType w:val="hybridMultilevel"/>
    <w:tmpl w:val="82A20224"/>
    <w:lvl w:ilvl="0" w:tplc="4FAC04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BD3CEC"/>
    <w:multiLevelType w:val="hybridMultilevel"/>
    <w:tmpl w:val="1DDE3E62"/>
    <w:lvl w:ilvl="0" w:tplc="DC10CB8A">
      <w:start w:val="8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735729">
    <w:abstractNumId w:val="3"/>
  </w:num>
  <w:num w:numId="2" w16cid:durableId="2082677331">
    <w:abstractNumId w:val="1"/>
  </w:num>
  <w:num w:numId="3" w16cid:durableId="2082021072">
    <w:abstractNumId w:val="0"/>
  </w:num>
  <w:num w:numId="4" w16cid:durableId="1072965793">
    <w:abstractNumId w:val="4"/>
  </w:num>
  <w:num w:numId="5" w16cid:durableId="180427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41"/>
    <w:rsid w:val="00052819"/>
    <w:rsid w:val="00307127"/>
    <w:rsid w:val="00362CE3"/>
    <w:rsid w:val="00530241"/>
    <w:rsid w:val="00557519"/>
    <w:rsid w:val="005A0FA5"/>
    <w:rsid w:val="00633EBA"/>
    <w:rsid w:val="007E65D6"/>
    <w:rsid w:val="008E3F26"/>
    <w:rsid w:val="0090500A"/>
    <w:rsid w:val="00AA4F2B"/>
    <w:rsid w:val="00AD25A7"/>
    <w:rsid w:val="00B234B2"/>
    <w:rsid w:val="00CA6AF5"/>
    <w:rsid w:val="00E836D8"/>
    <w:rsid w:val="00E8731E"/>
    <w:rsid w:val="00EC711D"/>
    <w:rsid w:val="00E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FE52"/>
  <w15:chartTrackingRefBased/>
  <w15:docId w15:val="{1A466C2F-7534-42E1-806E-E9DCD5DE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528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0528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05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Placek</dc:creator>
  <cp:keywords/>
  <dc:description/>
  <cp:lastModifiedBy>Piotr Placek</cp:lastModifiedBy>
  <cp:revision>10</cp:revision>
  <cp:lastPrinted>2024-06-04T13:08:00Z</cp:lastPrinted>
  <dcterms:created xsi:type="dcterms:W3CDTF">2024-06-04T12:00:00Z</dcterms:created>
  <dcterms:modified xsi:type="dcterms:W3CDTF">2024-06-04T13:09:00Z</dcterms:modified>
</cp:coreProperties>
</file>