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2E5BE" w14:textId="77777777" w:rsidR="005C02EA" w:rsidRPr="005C02EA" w:rsidRDefault="005C02EA" w:rsidP="005C02EA">
      <w:pPr>
        <w:pStyle w:val="Nagwek20"/>
        <w:keepNext/>
        <w:keepLines/>
        <w:shd w:val="clear" w:color="auto" w:fill="auto"/>
        <w:spacing w:after="224" w:line="240" w:lineRule="auto"/>
        <w:jc w:val="right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Załącznik nr 3</w:t>
      </w:r>
    </w:p>
    <w:p w14:paraId="70449AB7" w14:textId="77777777" w:rsidR="005C02EA" w:rsidRPr="005C02EA" w:rsidRDefault="005C02EA" w:rsidP="005C02EA">
      <w:pPr>
        <w:pStyle w:val="Nagwek20"/>
        <w:keepNext/>
        <w:keepLines/>
        <w:shd w:val="clear" w:color="auto" w:fill="auto"/>
        <w:spacing w:after="224" w:line="240" w:lineRule="auto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Wzór umowy</w:t>
      </w:r>
    </w:p>
    <w:p w14:paraId="12F03F84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708"/>
        <w:jc w:val="left"/>
        <w:rPr>
          <w:rStyle w:val="Teksttreci2Pogrubienie"/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sz w:val="22"/>
          <w:szCs w:val="22"/>
        </w:rPr>
        <w:t xml:space="preserve">W dniu   …………………….2024 roku w Wierzbicy pomiędzy </w:t>
      </w:r>
      <w:r w:rsidRPr="005C02EA">
        <w:rPr>
          <w:rStyle w:val="Teksttreci2Pogrubienie"/>
          <w:rFonts w:ascii="Cambria" w:hAnsi="Cambria" w:cs="Times New Roman"/>
          <w:sz w:val="22"/>
          <w:szCs w:val="22"/>
        </w:rPr>
        <w:t xml:space="preserve">Gminą Wierzbica </w:t>
      </w:r>
    </w:p>
    <w:p w14:paraId="25C1671F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sz w:val="22"/>
          <w:szCs w:val="22"/>
        </w:rPr>
        <w:t xml:space="preserve">z siedzibą: 26-680 Wierzbica, ul. Kościuszki 73  </w:t>
      </w:r>
      <w:r w:rsidRPr="005C02EA">
        <w:rPr>
          <w:rFonts w:ascii="Cambria" w:hAnsi="Cambria" w:cs="Times New Roman"/>
          <w:sz w:val="22"/>
          <w:szCs w:val="22"/>
        </w:rPr>
        <w:br/>
        <w:t xml:space="preserve">którą reprezentuje:  </w:t>
      </w:r>
    </w:p>
    <w:p w14:paraId="079DE4A2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="Cambria" w:hAnsi="Cambria" w:cs="Times New Roman"/>
          <w:sz w:val="22"/>
          <w:szCs w:val="22"/>
        </w:rPr>
      </w:pPr>
      <w:r w:rsidRPr="005C02EA">
        <w:rPr>
          <w:rStyle w:val="Teksttreci2Pogrubienie"/>
          <w:rFonts w:ascii="Cambria" w:hAnsi="Cambria" w:cs="Times New Roman"/>
          <w:sz w:val="22"/>
          <w:szCs w:val="22"/>
        </w:rPr>
        <w:t xml:space="preserve">Agnieszka Jastrzębska - Wójt Gminy Wierzbica </w:t>
      </w:r>
    </w:p>
    <w:p w14:paraId="4F58E28F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sz w:val="22"/>
          <w:szCs w:val="22"/>
        </w:rPr>
        <w:t>przy kontrasygnacie:</w:t>
      </w:r>
    </w:p>
    <w:p w14:paraId="1FF85B46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b/>
          <w:bCs/>
          <w:sz w:val="22"/>
          <w:szCs w:val="22"/>
        </w:rPr>
        <w:t>Sławomira Wolaka</w:t>
      </w:r>
      <w:r w:rsidRPr="005C02EA">
        <w:rPr>
          <w:rFonts w:ascii="Cambria" w:hAnsi="Cambria" w:cs="Times New Roman"/>
          <w:sz w:val="22"/>
          <w:szCs w:val="22"/>
        </w:rPr>
        <w:t xml:space="preserve"> - Skarbnik Gminy Wierzbica</w:t>
      </w:r>
    </w:p>
    <w:p w14:paraId="15D23F4F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sz w:val="22"/>
          <w:szCs w:val="22"/>
        </w:rPr>
        <w:t>zwaną dalej „Zamawiającym"</w:t>
      </w:r>
    </w:p>
    <w:p w14:paraId="3DD379FD" w14:textId="77777777" w:rsidR="005C02EA" w:rsidRPr="005C02EA" w:rsidRDefault="005C02EA" w:rsidP="005C02EA">
      <w:pPr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a </w:t>
      </w:r>
    </w:p>
    <w:p w14:paraId="74FBB2E7" w14:textId="77777777" w:rsidR="005C02EA" w:rsidRPr="005C02EA" w:rsidRDefault="005C02EA" w:rsidP="005C02EA">
      <w:pPr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B3982" w14:textId="77777777" w:rsidR="005C02EA" w:rsidRPr="005C02EA" w:rsidRDefault="005C02EA" w:rsidP="005C02EA">
      <w:pPr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zwanym dalej „Wykonawcą" </w:t>
      </w:r>
    </w:p>
    <w:p w14:paraId="04AA1828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sz w:val="22"/>
          <w:szCs w:val="22"/>
        </w:rPr>
        <w:t>została zawarta umowa o następującej treści</w:t>
      </w:r>
    </w:p>
    <w:p w14:paraId="0C6D679D" w14:textId="77777777" w:rsidR="005C02EA" w:rsidRPr="005C02EA" w:rsidRDefault="005C02EA" w:rsidP="005C02EA">
      <w:pPr>
        <w:rPr>
          <w:rFonts w:ascii="Cambria" w:hAnsi="Cambria" w:cs="Calibri"/>
          <w:b/>
          <w:sz w:val="22"/>
          <w:szCs w:val="22"/>
        </w:rPr>
      </w:pPr>
    </w:p>
    <w:p w14:paraId="5C2CA489" w14:textId="77777777" w:rsidR="005C02EA" w:rsidRPr="005C02EA" w:rsidRDefault="005C02EA" w:rsidP="005C02EA">
      <w:pPr>
        <w:rPr>
          <w:rFonts w:ascii="Cambria" w:hAnsi="Cambria" w:cs="Calibri"/>
          <w:b/>
          <w:sz w:val="22"/>
          <w:szCs w:val="22"/>
        </w:rPr>
      </w:pPr>
    </w:p>
    <w:p w14:paraId="37B105F2" w14:textId="77777777" w:rsidR="005C02EA" w:rsidRPr="005C02EA" w:rsidRDefault="005C02EA" w:rsidP="005C02E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sz w:val="22"/>
          <w:szCs w:val="22"/>
        </w:rPr>
        <w:t>Ze względu na wartość zamówienia nieprzekraczającego kwoty 130 000,00 złotych niniejsze postępowania nie jest prowadzane w trybie określonym przez przepisy Ustawy z dnia 29 stycznia 2004r. Prawo Zamówień Publicznych (</w:t>
      </w:r>
      <w:r w:rsidRPr="005C02EA">
        <w:rPr>
          <w:rFonts w:ascii="Cambria" w:hAnsi="Cambria" w:cstheme="minorHAnsi"/>
          <w:sz w:val="22"/>
          <w:szCs w:val="22"/>
        </w:rPr>
        <w:t>Dz. U. z 2024r. poz.1320</w:t>
      </w:r>
      <w:r w:rsidRPr="005C02EA">
        <w:rPr>
          <w:rFonts w:ascii="Cambria" w:hAnsi="Cambria" w:cs="Times New Roman"/>
          <w:sz w:val="22"/>
          <w:szCs w:val="22"/>
        </w:rPr>
        <w:t>).</w:t>
      </w:r>
    </w:p>
    <w:p w14:paraId="1D3DD727" w14:textId="77777777" w:rsidR="005C02EA" w:rsidRPr="005C02EA" w:rsidRDefault="005C02EA" w:rsidP="005C02EA">
      <w:pPr>
        <w:rPr>
          <w:rFonts w:ascii="Cambria" w:hAnsi="Cambria" w:cs="Calibri"/>
          <w:b/>
          <w:sz w:val="22"/>
          <w:szCs w:val="22"/>
        </w:rPr>
      </w:pPr>
    </w:p>
    <w:p w14:paraId="6873BC85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3B1433DA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§1.</w:t>
      </w:r>
    </w:p>
    <w:p w14:paraId="1115FD80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13AAE009" w14:textId="77777777" w:rsidR="005C02EA" w:rsidRPr="005C02EA" w:rsidRDefault="005C02EA" w:rsidP="005C02EA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djustRightInd w:val="0"/>
        <w:spacing w:line="240" w:lineRule="auto"/>
        <w:contextualSpacing/>
        <w:textAlignment w:val="auto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Zamawiający zleca a Wykonawca przyjmuje do wykonania usługę przedmiotu zamówienia pn. : „</w:t>
      </w:r>
      <w:r w:rsidRPr="005C02EA">
        <w:rPr>
          <w:rFonts w:ascii="Cambria" w:hAnsi="Cambria" w:cstheme="minorHAnsi"/>
          <w:b/>
          <w:bCs/>
          <w:i/>
          <w:sz w:val="22"/>
          <w:szCs w:val="22"/>
        </w:rPr>
        <w:t>Utwardzenie kruszywem odcinka drogi ulicy Sportowej w Rudzie Wielkiej</w:t>
      </w:r>
      <w:r w:rsidRPr="005C02EA">
        <w:rPr>
          <w:rFonts w:ascii="Cambria" w:hAnsi="Cambria"/>
          <w:sz w:val="22"/>
          <w:szCs w:val="22"/>
        </w:rPr>
        <w:t>”</w:t>
      </w:r>
    </w:p>
    <w:p w14:paraId="1D616627" w14:textId="77777777" w:rsidR="005C02EA" w:rsidRPr="005C02EA" w:rsidRDefault="005C02EA" w:rsidP="005C02EA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djustRightInd w:val="0"/>
        <w:spacing w:line="240" w:lineRule="auto"/>
        <w:contextualSpacing/>
        <w:textAlignment w:val="auto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W ramach zadania zostanie wykonane:</w:t>
      </w:r>
    </w:p>
    <w:p w14:paraId="3C98B871" w14:textId="77777777" w:rsidR="005C02EA" w:rsidRPr="005C02EA" w:rsidRDefault="005C02EA" w:rsidP="005C02EA">
      <w:pPr>
        <w:pStyle w:val="Akapitzlist"/>
        <w:numPr>
          <w:ilvl w:val="0"/>
          <w:numId w:val="6"/>
        </w:numPr>
        <w:autoSpaceDN/>
        <w:spacing w:line="240" w:lineRule="auto"/>
        <w:jc w:val="both"/>
        <w:textAlignment w:val="auto"/>
        <w:rPr>
          <w:rFonts w:ascii="Cambria" w:hAnsi="Cambria" w:cstheme="minorHAnsi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wykonanie korytowania drogi pod nawierzchnię na głębokość 30 cm. z wywiezieniem urobku ok. 800m</w:t>
      </w:r>
      <w:r w:rsidRPr="005C02EA">
        <w:rPr>
          <w:rFonts w:ascii="Cambria" w:hAnsi="Cambria"/>
          <w:sz w:val="22"/>
          <w:szCs w:val="22"/>
          <w:vertAlign w:val="superscript"/>
        </w:rPr>
        <w:t>2</w:t>
      </w:r>
    </w:p>
    <w:p w14:paraId="49E88B76" w14:textId="77777777" w:rsidR="005C02EA" w:rsidRPr="005C02EA" w:rsidRDefault="005C02EA" w:rsidP="005C02EA">
      <w:pPr>
        <w:pStyle w:val="Akapitzlist"/>
        <w:numPr>
          <w:ilvl w:val="0"/>
          <w:numId w:val="6"/>
        </w:numPr>
        <w:autoSpaceDN/>
        <w:spacing w:line="240" w:lineRule="auto"/>
        <w:jc w:val="both"/>
        <w:textAlignment w:val="auto"/>
        <w:rPr>
          <w:rFonts w:ascii="Cambria" w:hAnsi="Cambria" w:cstheme="minorHAnsi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ułożenie warstwy odsączającej z piasku o grubości o grubości 10 cm. (ok 80m</w:t>
      </w:r>
      <w:r w:rsidRPr="005C02EA">
        <w:rPr>
          <w:rFonts w:ascii="Cambria" w:hAnsi="Cambria"/>
          <w:sz w:val="22"/>
          <w:szCs w:val="22"/>
          <w:vertAlign w:val="superscript"/>
        </w:rPr>
        <w:t>3</w:t>
      </w:r>
      <w:r w:rsidRPr="005C02EA">
        <w:rPr>
          <w:rFonts w:ascii="Cambria" w:hAnsi="Cambria"/>
          <w:sz w:val="22"/>
          <w:szCs w:val="22"/>
        </w:rPr>
        <w:t xml:space="preserve">) oraz mechaniczne zagęszczenie </w:t>
      </w:r>
    </w:p>
    <w:p w14:paraId="793B017C" w14:textId="77777777" w:rsidR="005C02EA" w:rsidRPr="005C02EA" w:rsidRDefault="005C02EA" w:rsidP="005C02EA">
      <w:pPr>
        <w:pStyle w:val="Akapitzlist"/>
        <w:numPr>
          <w:ilvl w:val="0"/>
          <w:numId w:val="6"/>
        </w:numPr>
        <w:autoSpaceDN/>
        <w:spacing w:line="240" w:lineRule="auto"/>
        <w:jc w:val="both"/>
        <w:textAlignment w:val="auto"/>
        <w:rPr>
          <w:rFonts w:ascii="Cambria" w:hAnsi="Cambria" w:cstheme="minorHAnsi"/>
          <w:sz w:val="22"/>
          <w:szCs w:val="22"/>
        </w:rPr>
      </w:pPr>
      <w:r w:rsidRPr="005C02EA">
        <w:rPr>
          <w:rFonts w:ascii="Cambria" w:hAnsi="Cambria" w:cstheme="minorHAnsi"/>
          <w:sz w:val="22"/>
          <w:szCs w:val="22"/>
        </w:rPr>
        <w:t>ułożenie warstwy z kruszonego gruzu betonowego o frakcji 0-60 mm. i grubości 15 cm. (ok. 120m</w:t>
      </w:r>
      <w:r w:rsidRPr="005C02EA">
        <w:rPr>
          <w:rFonts w:ascii="Cambria" w:hAnsi="Cambria" w:cstheme="minorHAnsi"/>
          <w:sz w:val="22"/>
          <w:szCs w:val="22"/>
          <w:vertAlign w:val="superscript"/>
        </w:rPr>
        <w:t>3</w:t>
      </w:r>
      <w:r w:rsidRPr="005C02EA">
        <w:rPr>
          <w:rFonts w:ascii="Cambria" w:hAnsi="Cambria" w:cstheme="minorHAnsi"/>
          <w:sz w:val="22"/>
          <w:szCs w:val="22"/>
        </w:rPr>
        <w:t>) oraz mechaniczne zagęszczenie</w:t>
      </w:r>
    </w:p>
    <w:p w14:paraId="67B4E728" w14:textId="77777777" w:rsidR="005C02EA" w:rsidRPr="005C02EA" w:rsidRDefault="005C02EA" w:rsidP="005C02EA">
      <w:pPr>
        <w:pStyle w:val="Akapitzlist"/>
        <w:numPr>
          <w:ilvl w:val="0"/>
          <w:numId w:val="6"/>
        </w:numPr>
        <w:autoSpaceDN/>
        <w:spacing w:line="240" w:lineRule="auto"/>
        <w:jc w:val="both"/>
        <w:textAlignment w:val="auto"/>
        <w:rPr>
          <w:rFonts w:ascii="Cambria" w:hAnsi="Cambria" w:cstheme="minorHAnsi"/>
          <w:sz w:val="22"/>
          <w:szCs w:val="22"/>
        </w:rPr>
      </w:pPr>
      <w:r w:rsidRPr="005C02EA">
        <w:rPr>
          <w:rFonts w:ascii="Cambria" w:hAnsi="Cambria" w:cstheme="minorHAnsi"/>
          <w:sz w:val="22"/>
          <w:szCs w:val="22"/>
        </w:rPr>
        <w:t>ułożenie warstwy z kruszywa łamanego o frakcji 0-31,5 mm. i grubości 5 cm. (ok. 40m</w:t>
      </w:r>
      <w:r w:rsidRPr="005C02EA">
        <w:rPr>
          <w:rFonts w:ascii="Cambria" w:hAnsi="Cambria" w:cstheme="minorHAnsi"/>
          <w:sz w:val="22"/>
          <w:szCs w:val="22"/>
          <w:vertAlign w:val="superscript"/>
        </w:rPr>
        <w:t>3</w:t>
      </w:r>
      <w:r w:rsidRPr="005C02EA">
        <w:rPr>
          <w:rFonts w:ascii="Cambria" w:hAnsi="Cambria" w:cstheme="minorHAnsi"/>
          <w:sz w:val="22"/>
          <w:szCs w:val="22"/>
        </w:rPr>
        <w:t>) oraz mechaniczne zagęszczenie</w:t>
      </w:r>
    </w:p>
    <w:p w14:paraId="16CDA92E" w14:textId="005815BE" w:rsidR="005C02EA" w:rsidRPr="005C02EA" w:rsidRDefault="005C02EA" w:rsidP="005C02EA">
      <w:pPr>
        <w:pStyle w:val="Akapitzlist"/>
        <w:numPr>
          <w:ilvl w:val="0"/>
          <w:numId w:val="6"/>
        </w:numPr>
        <w:autoSpaceDN/>
        <w:spacing w:line="240" w:lineRule="auto"/>
        <w:jc w:val="both"/>
        <w:textAlignment w:val="auto"/>
        <w:rPr>
          <w:rFonts w:ascii="Cambria" w:hAnsi="Cambria" w:cstheme="minorHAnsi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profilowanie z zagęszczeniem pobocza drogi</w:t>
      </w:r>
    </w:p>
    <w:p w14:paraId="6AE002BB" w14:textId="77777777" w:rsidR="005C02EA" w:rsidRPr="005C02EA" w:rsidRDefault="005C02EA" w:rsidP="005C02EA">
      <w:pPr>
        <w:widowControl w:val="0"/>
        <w:autoSpaceDE w:val="0"/>
        <w:autoSpaceDN w:val="0"/>
        <w:adjustRightInd w:val="0"/>
        <w:ind w:left="360"/>
        <w:rPr>
          <w:rFonts w:ascii="Cambria" w:hAnsi="Cambria"/>
          <w:sz w:val="22"/>
          <w:szCs w:val="22"/>
          <w:vertAlign w:val="superscript"/>
        </w:rPr>
      </w:pPr>
      <w:r w:rsidRPr="005C02EA">
        <w:rPr>
          <w:rFonts w:ascii="Cambria" w:hAnsi="Cambria"/>
          <w:sz w:val="22"/>
          <w:szCs w:val="22"/>
        </w:rPr>
        <w:tab/>
      </w:r>
      <w:r w:rsidRPr="005C02EA">
        <w:rPr>
          <w:rFonts w:ascii="Cambria" w:hAnsi="Cambria"/>
          <w:sz w:val="22"/>
          <w:szCs w:val="22"/>
        </w:rPr>
        <w:tab/>
      </w:r>
      <w:r w:rsidRPr="005C02EA">
        <w:rPr>
          <w:rFonts w:ascii="Cambria" w:hAnsi="Cambria"/>
          <w:sz w:val="22"/>
          <w:szCs w:val="22"/>
        </w:rPr>
        <w:tab/>
      </w:r>
      <w:r w:rsidRPr="005C02EA">
        <w:rPr>
          <w:rFonts w:ascii="Cambria" w:hAnsi="Cambria"/>
          <w:sz w:val="22"/>
          <w:szCs w:val="22"/>
        </w:rPr>
        <w:tab/>
      </w:r>
      <w:r w:rsidRPr="005C02EA">
        <w:rPr>
          <w:rFonts w:ascii="Cambria" w:hAnsi="Cambria"/>
          <w:sz w:val="22"/>
          <w:szCs w:val="22"/>
        </w:rPr>
        <w:tab/>
      </w:r>
      <w:r w:rsidRPr="005C02EA">
        <w:rPr>
          <w:rFonts w:ascii="Cambria" w:hAnsi="Cambria"/>
          <w:sz w:val="22"/>
          <w:szCs w:val="22"/>
        </w:rPr>
        <w:tab/>
      </w:r>
    </w:p>
    <w:p w14:paraId="2ED5A28A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§2.</w:t>
      </w:r>
    </w:p>
    <w:p w14:paraId="54C96378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4CF9DC8B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Termin wykonania robót określa się na dzień </w:t>
      </w:r>
      <w:r w:rsidRPr="005C02EA">
        <w:rPr>
          <w:rFonts w:ascii="Cambria" w:hAnsi="Cambria"/>
          <w:b/>
          <w:sz w:val="22"/>
          <w:szCs w:val="22"/>
        </w:rPr>
        <w:t>29.11</w:t>
      </w:r>
      <w:r w:rsidRPr="005C02EA">
        <w:rPr>
          <w:rFonts w:ascii="Cambria" w:hAnsi="Cambria"/>
          <w:b/>
          <w:bCs/>
          <w:sz w:val="22"/>
          <w:szCs w:val="22"/>
        </w:rPr>
        <w:t>.2024r.</w:t>
      </w:r>
    </w:p>
    <w:p w14:paraId="288E9431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00D7F186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§3.</w:t>
      </w:r>
    </w:p>
    <w:p w14:paraId="77594D5C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37F9BEA8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Integralną część niniejszej umowy stanowi:</w:t>
      </w:r>
    </w:p>
    <w:p w14:paraId="0313F832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- oferta wykonawcy </w:t>
      </w:r>
    </w:p>
    <w:p w14:paraId="30253C61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6DAD6" w14:textId="77777777" w:rsid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1F8A2125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  <w:r w:rsidRPr="005C02EA">
        <w:rPr>
          <w:rFonts w:ascii="Cambria" w:hAnsi="Cambria"/>
          <w:sz w:val="22"/>
          <w:szCs w:val="22"/>
        </w:rPr>
        <w:lastRenderedPageBreak/>
        <w:t>§4.</w:t>
      </w:r>
    </w:p>
    <w:p w14:paraId="11265300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064AD037" w14:textId="77777777" w:rsidR="005C02EA" w:rsidRPr="005C02EA" w:rsidRDefault="005C02EA" w:rsidP="005C02EA">
      <w:pPr>
        <w:pStyle w:val="Akapitzlist"/>
        <w:widowControl w:val="0"/>
        <w:numPr>
          <w:ilvl w:val="0"/>
          <w:numId w:val="7"/>
        </w:numPr>
        <w:suppressAutoHyphens w:val="0"/>
        <w:autoSpaceDE w:val="0"/>
        <w:adjustRightInd w:val="0"/>
        <w:spacing w:line="240" w:lineRule="auto"/>
        <w:contextualSpacing/>
        <w:textAlignment w:val="auto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Za wykonanie przedmiotu umowy ustala się wynagrodzenie ofertowe.  </w:t>
      </w:r>
    </w:p>
    <w:p w14:paraId="7F227DB5" w14:textId="77777777" w:rsidR="005C02EA" w:rsidRPr="005C02EA" w:rsidRDefault="005C02EA" w:rsidP="005C02EA">
      <w:pPr>
        <w:pStyle w:val="Akapitzlist"/>
        <w:widowControl w:val="0"/>
        <w:autoSpaceDE w:val="0"/>
        <w:adjustRightInd w:val="0"/>
        <w:rPr>
          <w:rFonts w:ascii="Cambria" w:hAnsi="Cambria"/>
          <w:sz w:val="22"/>
          <w:szCs w:val="22"/>
        </w:rPr>
      </w:pPr>
    </w:p>
    <w:p w14:paraId="693D7DA4" w14:textId="77777777" w:rsidR="005C02EA" w:rsidRPr="005C02EA" w:rsidRDefault="005C02EA" w:rsidP="005C02EA">
      <w:pPr>
        <w:shd w:val="clear" w:color="auto" w:fill="FFFFFF"/>
        <w:rPr>
          <w:rFonts w:ascii="Cambria" w:hAnsi="Cambria"/>
          <w:color w:val="000000"/>
          <w:spacing w:val="2"/>
          <w:sz w:val="22"/>
          <w:szCs w:val="22"/>
        </w:rPr>
      </w:pPr>
      <w:r w:rsidRPr="005C02EA">
        <w:rPr>
          <w:rFonts w:ascii="Cambria" w:hAnsi="Cambria"/>
          <w:color w:val="000000"/>
          <w:spacing w:val="2"/>
          <w:sz w:val="22"/>
          <w:szCs w:val="22"/>
        </w:rPr>
        <w:t xml:space="preserve">2. Planowane wynagrodzenie za wykonanie przedmiotu umowy określonego w § l ust. 1   </w:t>
      </w:r>
    </w:p>
    <w:p w14:paraId="7709E433" w14:textId="77777777" w:rsidR="005C02EA" w:rsidRPr="005C02EA" w:rsidRDefault="005C02EA" w:rsidP="005C02EA">
      <w:pPr>
        <w:shd w:val="clear" w:color="auto" w:fill="FFFFFF"/>
        <w:rPr>
          <w:rFonts w:ascii="Cambria" w:hAnsi="Cambria"/>
          <w:color w:val="000000"/>
          <w:spacing w:val="2"/>
          <w:sz w:val="22"/>
          <w:szCs w:val="22"/>
        </w:rPr>
      </w:pPr>
      <w:r w:rsidRPr="005C02EA">
        <w:rPr>
          <w:rFonts w:ascii="Cambria" w:hAnsi="Cambria"/>
          <w:color w:val="000000"/>
          <w:spacing w:val="2"/>
          <w:sz w:val="22"/>
          <w:szCs w:val="22"/>
        </w:rPr>
        <w:t xml:space="preserve">    wynosi:</w:t>
      </w:r>
    </w:p>
    <w:p w14:paraId="518480BF" w14:textId="77777777" w:rsidR="005C02EA" w:rsidRPr="005C02EA" w:rsidRDefault="005C02EA" w:rsidP="005C02EA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5C02EA">
        <w:rPr>
          <w:rFonts w:ascii="Cambria" w:hAnsi="Cambria"/>
          <w:color w:val="000000"/>
          <w:sz w:val="22"/>
          <w:szCs w:val="22"/>
        </w:rPr>
        <w:t>-  …………………..………………. zł netto</w:t>
      </w:r>
      <w:r w:rsidRPr="005C02EA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5C02EA">
        <w:rPr>
          <w:rFonts w:ascii="Cambria" w:hAnsi="Cambria"/>
          <w:color w:val="000000"/>
          <w:sz w:val="22"/>
          <w:szCs w:val="22"/>
        </w:rPr>
        <w:t>(słownie: ………………………….…………………………………………….)</w:t>
      </w:r>
    </w:p>
    <w:p w14:paraId="634C01EA" w14:textId="77777777" w:rsidR="005C02EA" w:rsidRPr="005C02EA" w:rsidRDefault="005C02EA" w:rsidP="005C02EA">
      <w:pPr>
        <w:shd w:val="clear" w:color="auto" w:fill="FFFFFF"/>
        <w:rPr>
          <w:rFonts w:ascii="Cambria" w:hAnsi="Cambria"/>
          <w:color w:val="000000"/>
          <w:spacing w:val="2"/>
          <w:sz w:val="22"/>
          <w:szCs w:val="22"/>
        </w:rPr>
      </w:pPr>
      <w:r w:rsidRPr="005C02EA">
        <w:rPr>
          <w:rFonts w:ascii="Cambria" w:hAnsi="Cambria"/>
          <w:color w:val="000000"/>
          <w:sz w:val="22"/>
          <w:szCs w:val="22"/>
        </w:rPr>
        <w:t xml:space="preserve">-  </w:t>
      </w:r>
      <w:r w:rsidRPr="005C02EA">
        <w:rPr>
          <w:rFonts w:ascii="Cambria" w:hAnsi="Cambria"/>
          <w:sz w:val="22"/>
          <w:szCs w:val="22"/>
        </w:rPr>
        <w:t>do powyższej ceny zostanie doliczony VAT w wysokości ….…. tj. …………….…………………zł</w:t>
      </w:r>
    </w:p>
    <w:p w14:paraId="75F268BD" w14:textId="77777777" w:rsidR="005C02EA" w:rsidRPr="005C02EA" w:rsidRDefault="005C02EA" w:rsidP="005C02EA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5C02EA">
        <w:rPr>
          <w:rFonts w:ascii="Cambria" w:hAnsi="Cambria"/>
          <w:color w:val="000000"/>
          <w:spacing w:val="2"/>
          <w:sz w:val="22"/>
          <w:szCs w:val="22"/>
        </w:rPr>
        <w:t xml:space="preserve">   </w:t>
      </w:r>
      <w:r w:rsidRPr="005C02EA">
        <w:rPr>
          <w:rFonts w:ascii="Cambria" w:hAnsi="Cambria"/>
          <w:color w:val="000000"/>
          <w:sz w:val="22"/>
          <w:szCs w:val="22"/>
        </w:rPr>
        <w:t>( słownie: ………………………………………………………………………………………………………………….)</w:t>
      </w:r>
    </w:p>
    <w:p w14:paraId="6FA908BA" w14:textId="77777777" w:rsidR="005C02EA" w:rsidRPr="005C02EA" w:rsidRDefault="005C02EA" w:rsidP="005C02EA">
      <w:pPr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color w:val="000000"/>
          <w:spacing w:val="2"/>
          <w:sz w:val="22"/>
          <w:szCs w:val="22"/>
        </w:rPr>
        <w:t xml:space="preserve">- </w:t>
      </w:r>
      <w:r w:rsidRPr="005C02EA">
        <w:rPr>
          <w:rFonts w:ascii="Cambria" w:hAnsi="Cambria"/>
          <w:sz w:val="22"/>
          <w:szCs w:val="22"/>
        </w:rPr>
        <w:t xml:space="preserve">co stanowi -  </w:t>
      </w:r>
      <w:r w:rsidRPr="005C02EA">
        <w:rPr>
          <w:rFonts w:ascii="Cambria" w:hAnsi="Cambria"/>
          <w:b/>
          <w:sz w:val="22"/>
          <w:szCs w:val="22"/>
        </w:rPr>
        <w:t>………..……..……..zł</w:t>
      </w:r>
      <w:r w:rsidRPr="005C02EA">
        <w:rPr>
          <w:rFonts w:ascii="Cambria" w:hAnsi="Cambria"/>
          <w:sz w:val="22"/>
          <w:szCs w:val="22"/>
        </w:rPr>
        <w:t xml:space="preserve"> </w:t>
      </w:r>
      <w:r w:rsidRPr="005C02EA">
        <w:rPr>
          <w:rFonts w:ascii="Cambria" w:hAnsi="Cambria"/>
          <w:b/>
          <w:sz w:val="22"/>
          <w:szCs w:val="22"/>
        </w:rPr>
        <w:t xml:space="preserve">brutto </w:t>
      </w:r>
      <w:r w:rsidRPr="005C02EA">
        <w:rPr>
          <w:rFonts w:ascii="Cambria" w:hAnsi="Cambria"/>
          <w:sz w:val="22"/>
          <w:szCs w:val="22"/>
        </w:rPr>
        <w:t>( słownie: ………………………….…………………………..............).</w:t>
      </w:r>
    </w:p>
    <w:p w14:paraId="42C0C154" w14:textId="77777777" w:rsidR="005C02EA" w:rsidRPr="005C02EA" w:rsidRDefault="005C02EA" w:rsidP="005C02EA">
      <w:pPr>
        <w:pStyle w:val="Teksttreci1"/>
        <w:shd w:val="clear" w:color="auto" w:fill="auto"/>
        <w:tabs>
          <w:tab w:val="left" w:leader="dot" w:pos="8153"/>
        </w:tabs>
        <w:spacing w:before="0" w:after="0" w:line="240" w:lineRule="auto"/>
        <w:ind w:firstLine="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bCs/>
          <w:sz w:val="22"/>
          <w:szCs w:val="22"/>
        </w:rPr>
        <w:t>3.</w:t>
      </w:r>
      <w:r w:rsidRPr="005C02EA">
        <w:rPr>
          <w:rFonts w:ascii="Cambria" w:hAnsi="Cambria"/>
          <w:b/>
          <w:bCs/>
          <w:sz w:val="22"/>
          <w:szCs w:val="22"/>
        </w:rPr>
        <w:t xml:space="preserve"> </w:t>
      </w:r>
      <w:r w:rsidRPr="005C02EA">
        <w:rPr>
          <w:rFonts w:ascii="Cambria" w:hAnsi="Cambria"/>
          <w:sz w:val="22"/>
          <w:szCs w:val="22"/>
        </w:rPr>
        <w:t>Wynagrodzenie określone w ust. 1 niniejszego paragrafu jest wynagrodzeniem ryczałtowym, odpowiada złożonej ofercie i uwzględnia wszelkie koszty robót przygotowawczych</w:t>
      </w:r>
      <w:r w:rsidRPr="005C02EA">
        <w:rPr>
          <w:rFonts w:ascii="Cambria" w:hAnsi="Cambria"/>
          <w:sz w:val="22"/>
          <w:szCs w:val="22"/>
        </w:rPr>
        <w:br/>
        <w:t xml:space="preserve">i porządkowych, oraz inne koszty wynikające z niniejszej umowy. </w:t>
      </w:r>
    </w:p>
    <w:p w14:paraId="77C593CC" w14:textId="77777777" w:rsidR="005C02EA" w:rsidRPr="005C02EA" w:rsidRDefault="005C02EA" w:rsidP="005C02EA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71C3E29B" w14:textId="77777777" w:rsidR="005C02EA" w:rsidRPr="005C02EA" w:rsidRDefault="005C02EA" w:rsidP="005C02EA">
      <w:pPr>
        <w:pStyle w:val="Standard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4. Płatność odbywać się będzie w modelu podzielonej płatności na podstawie wystawionej</w:t>
      </w:r>
      <w:r w:rsidRPr="005C02EA">
        <w:rPr>
          <w:rFonts w:ascii="Cambria" w:hAnsi="Cambria"/>
          <w:sz w:val="22"/>
          <w:szCs w:val="22"/>
        </w:rPr>
        <w:br/>
        <w:t xml:space="preserve">     faktury, na konto podane na fakturze i wpisane na białą listę, prowadzone w związku </w:t>
      </w:r>
      <w:r w:rsidRPr="005C02EA">
        <w:rPr>
          <w:rFonts w:ascii="Cambria" w:hAnsi="Cambria"/>
          <w:sz w:val="22"/>
          <w:szCs w:val="22"/>
        </w:rPr>
        <w:br/>
        <w:t xml:space="preserve">     z prowadzoną działalnością gospodarczą, w terminie do 30  dni licząc od dnia złożenia</w:t>
      </w:r>
      <w:r w:rsidRPr="005C02EA">
        <w:rPr>
          <w:rFonts w:ascii="Cambria" w:hAnsi="Cambria"/>
          <w:sz w:val="22"/>
          <w:szCs w:val="22"/>
        </w:rPr>
        <w:br/>
        <w:t xml:space="preserve">     faktury w siedzibie Zamawiającego i podpisaniu protokołu odbioru robót.</w:t>
      </w:r>
      <w:r w:rsidRPr="005C02EA">
        <w:rPr>
          <w:rFonts w:ascii="Cambria" w:hAnsi="Cambria"/>
          <w:bCs/>
          <w:iCs/>
          <w:sz w:val="22"/>
          <w:szCs w:val="22"/>
          <w:lang w:val="x-none"/>
        </w:rPr>
        <w:t xml:space="preserve"> </w:t>
      </w:r>
    </w:p>
    <w:p w14:paraId="02D94AED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651C07E3" w14:textId="77777777" w:rsidR="005C02EA" w:rsidRPr="005C02EA" w:rsidRDefault="005C02EA" w:rsidP="005C02EA">
      <w:pPr>
        <w:jc w:val="center"/>
        <w:rPr>
          <w:rFonts w:ascii="Cambria" w:hAnsi="Cambria"/>
          <w:b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§ </w:t>
      </w:r>
      <w:r w:rsidRPr="005C02EA">
        <w:rPr>
          <w:rFonts w:ascii="Cambria" w:hAnsi="Cambria"/>
          <w:b/>
          <w:sz w:val="22"/>
          <w:szCs w:val="22"/>
        </w:rPr>
        <w:t>5.</w:t>
      </w:r>
    </w:p>
    <w:p w14:paraId="7F678C98" w14:textId="77777777" w:rsidR="005C02EA" w:rsidRPr="005C02EA" w:rsidRDefault="005C02EA" w:rsidP="005C02EA">
      <w:pPr>
        <w:jc w:val="center"/>
        <w:rPr>
          <w:rFonts w:ascii="Cambria" w:hAnsi="Cambria"/>
          <w:bCs/>
          <w:sz w:val="22"/>
          <w:szCs w:val="22"/>
        </w:rPr>
      </w:pPr>
    </w:p>
    <w:p w14:paraId="4289A119" w14:textId="77777777" w:rsidR="005C02EA" w:rsidRPr="005C02EA" w:rsidRDefault="005C02EA" w:rsidP="005C02EA">
      <w:pPr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Zamawiający przewiduje możliwość zmiany technologii wykonania części zamówienia lub części zastosowanych materiałów, urządzeń, w przypadku gdy z takim wnioskiem wystąpi Wykonawca, bez zmiany wysokości wynagrodzenia Wykonawcy – pod warunkiem, że wprowadzone zmiany okażą się rozwiązaniami równoważnymi bądź korzystniejszymi dla Zamawiającego, przy czym ciężar udowodnienia tego faktu leży po stronie Wykonawcy.</w:t>
      </w:r>
    </w:p>
    <w:p w14:paraId="34F61BEB" w14:textId="77777777" w:rsidR="005C02EA" w:rsidRPr="005C02EA" w:rsidRDefault="005C02EA" w:rsidP="005C02EA">
      <w:pPr>
        <w:pStyle w:val="Teksttreci120"/>
        <w:shd w:val="clear" w:color="auto" w:fill="auto"/>
        <w:spacing w:before="0" w:line="240" w:lineRule="auto"/>
        <w:rPr>
          <w:rFonts w:ascii="Cambria" w:hAnsi="Cambria"/>
          <w:sz w:val="22"/>
          <w:szCs w:val="22"/>
        </w:rPr>
      </w:pPr>
    </w:p>
    <w:p w14:paraId="6099C60F" w14:textId="77777777" w:rsidR="005C02EA" w:rsidRPr="005C02EA" w:rsidRDefault="005C02EA" w:rsidP="005C02EA">
      <w:pPr>
        <w:pStyle w:val="Tekstpodstawowy3"/>
        <w:spacing w:after="0"/>
        <w:jc w:val="center"/>
        <w:rPr>
          <w:rFonts w:ascii="Cambria" w:hAnsi="Cambria"/>
          <w:bCs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§</w:t>
      </w:r>
      <w:r w:rsidRPr="005C02EA">
        <w:rPr>
          <w:rFonts w:ascii="Cambria" w:hAnsi="Cambria"/>
          <w:b/>
          <w:sz w:val="22"/>
          <w:szCs w:val="22"/>
        </w:rPr>
        <w:t xml:space="preserve"> </w:t>
      </w:r>
      <w:r w:rsidRPr="005C02EA">
        <w:rPr>
          <w:rFonts w:ascii="Cambria" w:hAnsi="Cambria"/>
          <w:sz w:val="22"/>
          <w:szCs w:val="22"/>
        </w:rPr>
        <w:t>6.</w:t>
      </w:r>
    </w:p>
    <w:p w14:paraId="0650166D" w14:textId="77777777" w:rsidR="005C02EA" w:rsidRPr="005C02EA" w:rsidRDefault="005C02EA" w:rsidP="005C02EA">
      <w:pPr>
        <w:pStyle w:val="Teksttreci120"/>
        <w:shd w:val="clear" w:color="auto" w:fill="auto"/>
        <w:spacing w:before="0" w:line="240" w:lineRule="auto"/>
        <w:ind w:left="4720"/>
        <w:rPr>
          <w:rFonts w:ascii="Cambria" w:hAnsi="Cambria"/>
          <w:sz w:val="22"/>
          <w:szCs w:val="22"/>
        </w:rPr>
      </w:pPr>
    </w:p>
    <w:p w14:paraId="4979196E" w14:textId="77777777" w:rsidR="005C02EA" w:rsidRPr="005C02EA" w:rsidRDefault="005C02EA" w:rsidP="005C02EA">
      <w:pPr>
        <w:pStyle w:val="Teksttreci1"/>
        <w:shd w:val="clear" w:color="auto" w:fill="auto"/>
        <w:spacing w:before="0" w:after="0" w:line="240" w:lineRule="auto"/>
        <w:ind w:left="60" w:right="240" w:firstLine="0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1. Strony przewidują możliwość naliczania kar umownych w następujących okolicznościach:</w:t>
      </w:r>
    </w:p>
    <w:p w14:paraId="45D175E4" w14:textId="77777777" w:rsidR="005C02EA" w:rsidRPr="005C02EA" w:rsidRDefault="005C02EA" w:rsidP="005C02EA">
      <w:pPr>
        <w:pStyle w:val="Teksttreci1"/>
        <w:shd w:val="clear" w:color="auto" w:fill="auto"/>
        <w:spacing w:before="0" w:after="0" w:line="240" w:lineRule="auto"/>
        <w:ind w:left="60" w:right="240" w:firstLine="280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a/ Wykonawca zapłaci Zamawiającemu kary umowne:</w:t>
      </w:r>
    </w:p>
    <w:p w14:paraId="0FA47902" w14:textId="77777777" w:rsidR="005C02EA" w:rsidRPr="005C02EA" w:rsidRDefault="005C02EA" w:rsidP="005C02EA">
      <w:pPr>
        <w:pStyle w:val="Teksttreci1"/>
        <w:shd w:val="clear" w:color="auto" w:fill="auto"/>
        <w:spacing w:before="0" w:after="0" w:line="240" w:lineRule="auto"/>
        <w:ind w:left="340" w:right="240" w:firstLine="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- za opóźnienie w wykonaniu przedmiotu umowy w wysokości 0,1% wynagrodzenia umownego za każdy dzień opóźnienia,</w:t>
      </w:r>
    </w:p>
    <w:p w14:paraId="33C2F8A6" w14:textId="77777777" w:rsidR="005C02EA" w:rsidRPr="005C02EA" w:rsidRDefault="005C02EA" w:rsidP="005C02EA">
      <w:pPr>
        <w:pStyle w:val="Teksttreci1"/>
        <w:shd w:val="clear" w:color="auto" w:fill="auto"/>
        <w:spacing w:before="0" w:after="0" w:line="240" w:lineRule="auto"/>
        <w:ind w:left="340" w:right="460" w:firstLine="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- za odstąpienie od umowy z przyczyn zależnych od Wykonawcy w wysokości 10% wynagrodzenia umownego.</w:t>
      </w:r>
    </w:p>
    <w:p w14:paraId="59C9D79D" w14:textId="77777777" w:rsidR="005C02EA" w:rsidRPr="005C02EA" w:rsidRDefault="005C02EA" w:rsidP="005C02EA">
      <w:pPr>
        <w:pStyle w:val="Teksttreci1"/>
        <w:shd w:val="clear" w:color="auto" w:fill="auto"/>
        <w:spacing w:before="0" w:after="0" w:line="240" w:lineRule="auto"/>
        <w:ind w:left="340" w:right="460" w:firstLine="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b/ Zamawiający zapłaci Wykonawcy kary umowne z tytułu odstąpienia od umowy                           z przyczyn niezależnych od Wykonawcy w wysokości 10% wynagrodzenia umownego za wykonanie przedmiotu umowy.</w:t>
      </w:r>
    </w:p>
    <w:p w14:paraId="2F617DAC" w14:textId="77777777" w:rsidR="005C02EA" w:rsidRPr="005C02EA" w:rsidRDefault="005C02EA" w:rsidP="005C02EA">
      <w:pPr>
        <w:pStyle w:val="Teksttreci1"/>
        <w:numPr>
          <w:ilvl w:val="4"/>
          <w:numId w:val="2"/>
        </w:numPr>
        <w:shd w:val="clear" w:color="auto" w:fill="auto"/>
        <w:tabs>
          <w:tab w:val="left" w:pos="400"/>
        </w:tabs>
        <w:spacing w:before="0" w:after="0" w:line="240" w:lineRule="auto"/>
        <w:ind w:left="380" w:right="20" w:hanging="34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Wynagrodzenie umowne netto , o którym mowa w ust. la oraz lb niniejszego paragrafu - zostało określone w §2.</w:t>
      </w:r>
    </w:p>
    <w:p w14:paraId="4A1F0EF1" w14:textId="77777777" w:rsidR="005C02EA" w:rsidRPr="005C02EA" w:rsidRDefault="005C02EA" w:rsidP="005C02EA">
      <w:pPr>
        <w:pStyle w:val="Teksttreci1"/>
        <w:shd w:val="clear" w:color="auto" w:fill="auto"/>
        <w:tabs>
          <w:tab w:val="left" w:pos="390"/>
        </w:tabs>
        <w:spacing w:before="0" w:after="244" w:line="240" w:lineRule="auto"/>
        <w:ind w:firstLine="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3. Niezależnie od kar umownych strony mogą dochodzić odszkodowania na zasadach ogólnych.</w:t>
      </w:r>
    </w:p>
    <w:p w14:paraId="248D1D20" w14:textId="77777777" w:rsidR="005C02EA" w:rsidRPr="005C02EA" w:rsidRDefault="005C02EA" w:rsidP="005C02EA">
      <w:pPr>
        <w:pStyle w:val="Teksttreci130"/>
        <w:shd w:val="clear" w:color="auto" w:fill="auto"/>
        <w:spacing w:before="0" w:line="240" w:lineRule="auto"/>
        <w:ind w:left="4680"/>
        <w:rPr>
          <w:rFonts w:ascii="Cambria" w:hAnsi="Cambria" w:cs="Times New Roman"/>
          <w:sz w:val="22"/>
          <w:szCs w:val="22"/>
        </w:rPr>
      </w:pPr>
      <w:bookmarkStart w:id="1" w:name="bookmark31"/>
    </w:p>
    <w:p w14:paraId="54A32BD7" w14:textId="77777777" w:rsidR="005C02EA" w:rsidRPr="005C02EA" w:rsidRDefault="005C02EA" w:rsidP="005C02EA">
      <w:pPr>
        <w:pStyle w:val="Teksttreci130"/>
        <w:shd w:val="clear" w:color="auto" w:fill="auto"/>
        <w:spacing w:before="0" w:line="240" w:lineRule="auto"/>
        <w:ind w:left="4680"/>
        <w:rPr>
          <w:rFonts w:ascii="Cambria" w:hAnsi="Cambria" w:cs="Times New Roman"/>
          <w:sz w:val="22"/>
          <w:szCs w:val="22"/>
        </w:rPr>
      </w:pPr>
      <w:r w:rsidRPr="005C02EA">
        <w:rPr>
          <w:rFonts w:ascii="Cambria" w:hAnsi="Cambria" w:cs="Times New Roman"/>
          <w:sz w:val="22"/>
          <w:szCs w:val="22"/>
        </w:rPr>
        <w:t>§</w:t>
      </w:r>
      <w:bookmarkEnd w:id="1"/>
      <w:r w:rsidRPr="005C02EA">
        <w:rPr>
          <w:rFonts w:ascii="Cambria" w:hAnsi="Cambria" w:cs="Times New Roman"/>
          <w:sz w:val="22"/>
          <w:szCs w:val="22"/>
        </w:rPr>
        <w:t>7.</w:t>
      </w:r>
    </w:p>
    <w:p w14:paraId="12D5C16F" w14:textId="77777777" w:rsidR="005C02EA" w:rsidRPr="005C02EA" w:rsidRDefault="005C02EA" w:rsidP="005C02EA">
      <w:pPr>
        <w:pStyle w:val="Teksttreci130"/>
        <w:shd w:val="clear" w:color="auto" w:fill="auto"/>
        <w:spacing w:before="0" w:line="240" w:lineRule="auto"/>
        <w:ind w:left="4680"/>
        <w:rPr>
          <w:rFonts w:ascii="Cambria" w:hAnsi="Cambria" w:cs="Times New Roman"/>
          <w:b/>
          <w:sz w:val="22"/>
          <w:szCs w:val="22"/>
        </w:rPr>
      </w:pPr>
    </w:p>
    <w:p w14:paraId="2D6A6923" w14:textId="77777777" w:rsidR="005C02EA" w:rsidRPr="005C02EA" w:rsidRDefault="005C02EA" w:rsidP="005C02EA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Strony postanawiają, że przedmiotem odbioru końcowego będzie przedmiot umowy.</w:t>
      </w:r>
    </w:p>
    <w:p w14:paraId="665024D3" w14:textId="77777777" w:rsidR="005C02EA" w:rsidRPr="005C02EA" w:rsidRDefault="005C02EA" w:rsidP="005C02EA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Po zakończeniu robót, Wykonawca zawiadomi Zamawiającego o gotowości do odbioru. Przy zawiadomieniu Wykonawca przedłoży Zamawiającemu następujące dokumenty:</w:t>
      </w:r>
    </w:p>
    <w:p w14:paraId="2BA1ACF0" w14:textId="77777777" w:rsidR="005C02EA" w:rsidRPr="005C02EA" w:rsidRDefault="005C02EA" w:rsidP="005C02EA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Zamawiający wyznaczy termin i rozpocznie odbiór przedmiotu umowy w ciągu </w:t>
      </w:r>
      <w:r w:rsidRPr="005C02EA">
        <w:rPr>
          <w:rFonts w:ascii="Cambria" w:hAnsi="Cambria"/>
          <w:b/>
          <w:bCs/>
          <w:sz w:val="22"/>
          <w:szCs w:val="22"/>
        </w:rPr>
        <w:t>7 dni</w:t>
      </w:r>
      <w:r w:rsidRPr="005C02EA">
        <w:rPr>
          <w:rFonts w:ascii="Cambria" w:hAnsi="Cambria"/>
          <w:sz w:val="22"/>
          <w:szCs w:val="22"/>
        </w:rPr>
        <w:t xml:space="preserve"> od daty zawiadomienia na piśmie o osiągnięciu gotowości do odbioru, zawiadamiając Wykonawcę.</w:t>
      </w:r>
    </w:p>
    <w:p w14:paraId="323F8BED" w14:textId="4C8E9D88" w:rsidR="005C02EA" w:rsidRPr="005C02EA" w:rsidRDefault="005C02EA" w:rsidP="005C02EA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lastRenderedPageBreak/>
        <w:t>Strony postanawiają, że z czynności odbioru będzie spisany protokół zawierający wszelkie ustalenia dokonane w toku odbioru, jak też terminy wyznaczone na usunięcie stwierdzonych przy odbiorze wad.</w:t>
      </w:r>
    </w:p>
    <w:p w14:paraId="4AE7C3D6" w14:textId="77777777" w:rsidR="005C02EA" w:rsidRPr="005C02EA" w:rsidRDefault="005C02EA" w:rsidP="005C02EA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Zamawiający może podjąć decyzję o przerwaniu czynności odbioru, jeżeli w czasie tych czynności ujawniono istnienie wad, które uniemożliwiają użytkowanie przedmiotu umowy zgodnie z przeznaczeniem, aż do czasu usunięcia tych wad.</w:t>
      </w:r>
    </w:p>
    <w:p w14:paraId="3850C02F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CE9A3F1" w14:textId="77777777" w:rsidR="005C02EA" w:rsidRPr="005C02EA" w:rsidRDefault="005C02EA" w:rsidP="005C02EA">
      <w:pPr>
        <w:tabs>
          <w:tab w:val="left" w:pos="360"/>
        </w:tabs>
        <w:jc w:val="center"/>
        <w:rPr>
          <w:rFonts w:ascii="Cambria" w:hAnsi="Cambria"/>
          <w:b/>
          <w:bCs/>
          <w:sz w:val="22"/>
          <w:szCs w:val="22"/>
        </w:rPr>
      </w:pPr>
      <w:r w:rsidRPr="005C02EA">
        <w:rPr>
          <w:rFonts w:ascii="Cambria" w:hAnsi="Cambria"/>
          <w:bCs/>
          <w:sz w:val="22"/>
          <w:szCs w:val="22"/>
        </w:rPr>
        <w:t>§</w:t>
      </w:r>
      <w:r w:rsidRPr="005C02EA">
        <w:rPr>
          <w:rFonts w:ascii="Cambria" w:hAnsi="Cambria"/>
          <w:b/>
          <w:bCs/>
          <w:sz w:val="22"/>
          <w:szCs w:val="22"/>
        </w:rPr>
        <w:t xml:space="preserve"> </w:t>
      </w:r>
      <w:r w:rsidRPr="005C02EA">
        <w:rPr>
          <w:rFonts w:ascii="Cambria" w:hAnsi="Cambria"/>
          <w:bCs/>
          <w:sz w:val="22"/>
          <w:szCs w:val="22"/>
        </w:rPr>
        <w:t>9.</w:t>
      </w:r>
    </w:p>
    <w:p w14:paraId="7A43185C" w14:textId="77777777" w:rsidR="005C02EA" w:rsidRPr="005C02EA" w:rsidRDefault="005C02EA" w:rsidP="005C02EA">
      <w:pPr>
        <w:tabs>
          <w:tab w:val="left" w:pos="360"/>
        </w:tabs>
        <w:jc w:val="center"/>
        <w:rPr>
          <w:rFonts w:ascii="Cambria" w:hAnsi="Cambria"/>
          <w:b/>
          <w:bCs/>
          <w:sz w:val="22"/>
          <w:szCs w:val="22"/>
        </w:rPr>
      </w:pPr>
    </w:p>
    <w:p w14:paraId="7B0A6A05" w14:textId="77777777" w:rsidR="005C02EA" w:rsidRPr="005C02EA" w:rsidRDefault="005C02EA" w:rsidP="005C02EA">
      <w:pPr>
        <w:numPr>
          <w:ilvl w:val="0"/>
          <w:numId w:val="5"/>
        </w:numPr>
        <w:tabs>
          <w:tab w:val="left" w:pos="360"/>
          <w:tab w:val="num" w:pos="500"/>
        </w:tabs>
        <w:ind w:hanging="720"/>
        <w:jc w:val="both"/>
        <w:rPr>
          <w:rFonts w:ascii="Cambria" w:hAnsi="Cambria"/>
          <w:bCs/>
          <w:sz w:val="22"/>
          <w:szCs w:val="22"/>
        </w:rPr>
      </w:pPr>
      <w:r w:rsidRPr="005C02EA">
        <w:rPr>
          <w:rFonts w:ascii="Cambria" w:hAnsi="Cambria"/>
          <w:bCs/>
          <w:sz w:val="22"/>
          <w:szCs w:val="22"/>
        </w:rPr>
        <w:t>Wykonawca udziela Zamawiającemu gwarancji na przedmiot umowy.</w:t>
      </w:r>
    </w:p>
    <w:p w14:paraId="59923189" w14:textId="77777777" w:rsidR="005C02EA" w:rsidRPr="005C02EA" w:rsidRDefault="005C02EA" w:rsidP="005C02EA">
      <w:pPr>
        <w:numPr>
          <w:ilvl w:val="0"/>
          <w:numId w:val="5"/>
        </w:numPr>
        <w:tabs>
          <w:tab w:val="left" w:pos="360"/>
          <w:tab w:val="num" w:pos="50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5C02EA">
        <w:rPr>
          <w:rFonts w:ascii="Cambria" w:hAnsi="Cambria"/>
          <w:bCs/>
          <w:sz w:val="22"/>
          <w:szCs w:val="22"/>
        </w:rPr>
        <w:t xml:space="preserve">Termin gwarancji wynosi </w:t>
      </w:r>
      <w:r w:rsidRPr="005C02EA">
        <w:rPr>
          <w:rFonts w:ascii="Cambria" w:hAnsi="Cambria"/>
          <w:b/>
          <w:bCs/>
          <w:sz w:val="22"/>
          <w:szCs w:val="22"/>
        </w:rPr>
        <w:t>12</w:t>
      </w:r>
      <w:r w:rsidRPr="005C02EA">
        <w:rPr>
          <w:rFonts w:ascii="Cambria" w:hAnsi="Cambria"/>
          <w:b/>
          <w:sz w:val="22"/>
          <w:szCs w:val="22"/>
        </w:rPr>
        <w:t xml:space="preserve"> miesięcy</w:t>
      </w:r>
      <w:r w:rsidRPr="005C02EA">
        <w:rPr>
          <w:rFonts w:ascii="Cambria" w:hAnsi="Cambria"/>
          <w:bCs/>
          <w:sz w:val="22"/>
          <w:szCs w:val="22"/>
        </w:rPr>
        <w:t>, licząc od daty podpisania protokołu odbioru końcowego.</w:t>
      </w:r>
    </w:p>
    <w:p w14:paraId="58832804" w14:textId="77777777" w:rsidR="005C02EA" w:rsidRPr="005C02EA" w:rsidRDefault="005C02EA" w:rsidP="005C02EA">
      <w:pPr>
        <w:pStyle w:val="Tekstpodstawowywcity2"/>
        <w:widowControl w:val="0"/>
        <w:numPr>
          <w:ilvl w:val="0"/>
          <w:numId w:val="5"/>
        </w:numPr>
        <w:tabs>
          <w:tab w:val="right" w:pos="0"/>
          <w:tab w:val="left" w:pos="360"/>
          <w:tab w:val="num" w:pos="500"/>
          <w:tab w:val="right" w:pos="81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W okresie gwarancji Wykonawca zobowiązuje się do usunięcia ujawnionych wad bezpłatnie w terminie </w:t>
      </w:r>
      <w:r w:rsidRPr="005C02EA">
        <w:rPr>
          <w:rFonts w:ascii="Cambria" w:hAnsi="Cambria"/>
          <w:b/>
          <w:bCs/>
          <w:sz w:val="22"/>
          <w:szCs w:val="22"/>
        </w:rPr>
        <w:t>14 dni</w:t>
      </w:r>
      <w:r w:rsidRPr="005C02EA">
        <w:rPr>
          <w:rFonts w:ascii="Cambria" w:hAnsi="Cambria"/>
          <w:sz w:val="22"/>
          <w:szCs w:val="22"/>
        </w:rPr>
        <w:t xml:space="preserve"> od daty zgłoszenia przez Zamawiającego wady, jeśli będzie to możliwe technicznie lub w innym terminie uzgodnionym przez strony.</w:t>
      </w:r>
    </w:p>
    <w:p w14:paraId="3AA2F3BA" w14:textId="77777777" w:rsidR="005C02EA" w:rsidRPr="005C02EA" w:rsidRDefault="005C02EA" w:rsidP="005C02EA">
      <w:pPr>
        <w:pStyle w:val="Tekstpodstawowywcity2"/>
        <w:widowControl w:val="0"/>
        <w:numPr>
          <w:ilvl w:val="0"/>
          <w:numId w:val="5"/>
        </w:numPr>
        <w:tabs>
          <w:tab w:val="right" w:pos="0"/>
          <w:tab w:val="left" w:pos="360"/>
          <w:tab w:val="num" w:pos="500"/>
          <w:tab w:val="right" w:pos="81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Jeżeli w ramach gwarancji Wykonawca dokonał usunięcia wad istotnych, termin gwarancji biegnie na nowo od chwili usunięcia wady. W innych wypadkach termin gwarancji ulega przedłużeniu o czas, w którym wada była usuwana.</w:t>
      </w:r>
    </w:p>
    <w:p w14:paraId="186CEAFC" w14:textId="77777777" w:rsidR="005C02EA" w:rsidRPr="005C02EA" w:rsidRDefault="005C02EA" w:rsidP="005C02EA">
      <w:pPr>
        <w:pStyle w:val="Tekstpodstawowywcity2"/>
        <w:widowControl w:val="0"/>
        <w:tabs>
          <w:tab w:val="right" w:pos="0"/>
          <w:tab w:val="left" w:pos="360"/>
          <w:tab w:val="right" w:pos="81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sz w:val="22"/>
          <w:szCs w:val="22"/>
        </w:rPr>
      </w:pPr>
    </w:p>
    <w:p w14:paraId="257F72CE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§7.</w:t>
      </w:r>
    </w:p>
    <w:p w14:paraId="25641796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0BE9ABAA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W sprawach nieuregulowanych niniejszą umową będą stosowane przepisy  Kodeksu Cywilnego.</w:t>
      </w:r>
    </w:p>
    <w:p w14:paraId="1E6B47E4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14B1B2F9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§8.</w:t>
      </w:r>
    </w:p>
    <w:p w14:paraId="002BB654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27FE6D03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Wszelkie zmiany i uzupełnienia niniejszej umowy wymagają zachowania formy pisemnej pod rygorem nieważności.</w:t>
      </w:r>
    </w:p>
    <w:p w14:paraId="66A8E448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784A7E5C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§9.</w:t>
      </w:r>
    </w:p>
    <w:p w14:paraId="5CDE9850" w14:textId="77777777" w:rsidR="005C02EA" w:rsidRPr="005C02EA" w:rsidRDefault="005C02EA" w:rsidP="005C02EA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</w:p>
    <w:p w14:paraId="62862FDE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>Umowę sporządzono w trzech jednobrzmiących egzemplarzach, z których 2 egzemplarze otrzymuje Zamawiający, a jeden egzemplarz Wykonawca.</w:t>
      </w:r>
    </w:p>
    <w:p w14:paraId="50E74CB0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5475CB23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14:paraId="45FED754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14:paraId="5C9794A5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14:paraId="3E2E63B2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14:paraId="14B370C5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14:paraId="42F9E585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14:paraId="07E702C0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14:paraId="446134A6" w14:textId="77777777" w:rsidR="005C02EA" w:rsidRPr="005C02EA" w:rsidRDefault="005C02EA" w:rsidP="005C02EA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  <w:r w:rsidRPr="005C02EA">
        <w:rPr>
          <w:rFonts w:ascii="Cambria" w:hAnsi="Cambria"/>
          <w:b/>
          <w:bCs/>
          <w:sz w:val="22"/>
          <w:szCs w:val="22"/>
        </w:rPr>
        <w:t xml:space="preserve">              ZAMAWIAJĄCY:                                                                        WYKONAWCA:</w:t>
      </w:r>
      <w:r w:rsidRPr="005C02EA">
        <w:rPr>
          <w:rFonts w:ascii="Cambria" w:hAnsi="Cambria"/>
          <w:sz w:val="22"/>
          <w:szCs w:val="22"/>
        </w:rPr>
        <w:t xml:space="preserve">                                   </w:t>
      </w:r>
    </w:p>
    <w:p w14:paraId="602DA749" w14:textId="77777777" w:rsidR="005C02EA" w:rsidRPr="005C02EA" w:rsidRDefault="005C02EA" w:rsidP="005C02EA">
      <w:pPr>
        <w:rPr>
          <w:rFonts w:ascii="Cambria" w:hAnsi="Cambria"/>
          <w:sz w:val="22"/>
          <w:szCs w:val="22"/>
        </w:rPr>
      </w:pPr>
    </w:p>
    <w:p w14:paraId="52777356" w14:textId="77777777" w:rsidR="005C02EA" w:rsidRPr="005C02EA" w:rsidRDefault="005C02EA" w:rsidP="005C02EA">
      <w:pPr>
        <w:rPr>
          <w:rFonts w:ascii="Cambria" w:hAnsi="Cambria"/>
          <w:sz w:val="22"/>
          <w:szCs w:val="22"/>
        </w:rPr>
      </w:pPr>
    </w:p>
    <w:p w14:paraId="4B907F96" w14:textId="77777777" w:rsidR="005C02EA" w:rsidRPr="005C02EA" w:rsidRDefault="005C02EA" w:rsidP="005C02EA">
      <w:pPr>
        <w:rPr>
          <w:rFonts w:ascii="Cambria" w:hAnsi="Cambria"/>
          <w:sz w:val="22"/>
          <w:szCs w:val="22"/>
        </w:rPr>
      </w:pPr>
    </w:p>
    <w:p w14:paraId="017B7310" w14:textId="77777777" w:rsidR="005C02EA" w:rsidRPr="005C02EA" w:rsidRDefault="005C02EA" w:rsidP="005C02EA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5C02EA">
        <w:rPr>
          <w:rFonts w:ascii="Cambria" w:hAnsi="Cambria"/>
          <w:sz w:val="22"/>
          <w:szCs w:val="22"/>
        </w:rPr>
        <w:t xml:space="preserve">     …………………………………………………..                                              …………………………………………..</w:t>
      </w:r>
    </w:p>
    <w:p w14:paraId="31B7C2BF" w14:textId="3E2A718C" w:rsidR="0042003B" w:rsidRPr="005C02EA" w:rsidRDefault="0042003B" w:rsidP="005C02EA"/>
    <w:sectPr w:rsidR="0042003B" w:rsidRPr="005C02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76C9A" w14:textId="77777777" w:rsidR="00282843" w:rsidRDefault="00282843" w:rsidP="00215B5A">
      <w:r>
        <w:separator/>
      </w:r>
    </w:p>
  </w:endnote>
  <w:endnote w:type="continuationSeparator" w:id="0">
    <w:p w14:paraId="5173F90E" w14:textId="77777777" w:rsidR="00282843" w:rsidRDefault="00282843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5C02EA">
          <w:rPr>
            <w:rFonts w:ascii="Cambria" w:hAnsi="Cambria"/>
            <w:b/>
            <w:bCs/>
            <w:noProof/>
            <w:sz w:val="18"/>
            <w:szCs w:val="18"/>
          </w:rPr>
          <w:t>3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5C02EA">
          <w:rPr>
            <w:rFonts w:ascii="Cambria" w:hAnsi="Cambria"/>
            <w:b/>
            <w:bCs/>
            <w:noProof/>
            <w:sz w:val="18"/>
            <w:szCs w:val="18"/>
          </w:rPr>
          <w:t>3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1F341" w14:textId="77777777" w:rsidR="00282843" w:rsidRDefault="00282843" w:rsidP="00215B5A">
      <w:r>
        <w:separator/>
      </w:r>
    </w:p>
  </w:footnote>
  <w:footnote w:type="continuationSeparator" w:id="0">
    <w:p w14:paraId="1FCA8A09" w14:textId="77777777" w:rsidR="00282843" w:rsidRDefault="00282843" w:rsidP="0021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ePUAP (adres skrytki: /s78li03gsp/SkrytkaESP)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4F19"/>
    <w:multiLevelType w:val="hybridMultilevel"/>
    <w:tmpl w:val="91026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5EEC"/>
    <w:multiLevelType w:val="hybridMultilevel"/>
    <w:tmpl w:val="47BEB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5EB"/>
    <w:multiLevelType w:val="multilevel"/>
    <w:tmpl w:val="A154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9E773B2"/>
    <w:multiLevelType w:val="hybridMultilevel"/>
    <w:tmpl w:val="76528FA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50603E4C"/>
    <w:multiLevelType w:val="hybridMultilevel"/>
    <w:tmpl w:val="4A2E413A"/>
    <w:lvl w:ilvl="0" w:tplc="B70A7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86972">
      <w:numFmt w:val="none"/>
      <w:lvlText w:val=""/>
      <w:lvlJc w:val="left"/>
      <w:pPr>
        <w:tabs>
          <w:tab w:val="num" w:pos="360"/>
        </w:tabs>
      </w:pPr>
    </w:lvl>
    <w:lvl w:ilvl="2" w:tplc="95A42C00">
      <w:numFmt w:val="none"/>
      <w:lvlText w:val=""/>
      <w:lvlJc w:val="left"/>
      <w:pPr>
        <w:tabs>
          <w:tab w:val="num" w:pos="360"/>
        </w:tabs>
      </w:pPr>
    </w:lvl>
    <w:lvl w:ilvl="3" w:tplc="4C142FDA">
      <w:numFmt w:val="none"/>
      <w:lvlText w:val=""/>
      <w:lvlJc w:val="left"/>
      <w:pPr>
        <w:tabs>
          <w:tab w:val="num" w:pos="360"/>
        </w:tabs>
      </w:pPr>
    </w:lvl>
    <w:lvl w:ilvl="4" w:tplc="1520D76C">
      <w:numFmt w:val="none"/>
      <w:lvlText w:val=""/>
      <w:lvlJc w:val="left"/>
      <w:pPr>
        <w:tabs>
          <w:tab w:val="num" w:pos="360"/>
        </w:tabs>
      </w:pPr>
    </w:lvl>
    <w:lvl w:ilvl="5" w:tplc="ED461EE8">
      <w:numFmt w:val="none"/>
      <w:lvlText w:val=""/>
      <w:lvlJc w:val="left"/>
      <w:pPr>
        <w:tabs>
          <w:tab w:val="num" w:pos="360"/>
        </w:tabs>
      </w:pPr>
    </w:lvl>
    <w:lvl w:ilvl="6" w:tplc="220EE20A">
      <w:numFmt w:val="none"/>
      <w:lvlText w:val=""/>
      <w:lvlJc w:val="left"/>
      <w:pPr>
        <w:tabs>
          <w:tab w:val="num" w:pos="360"/>
        </w:tabs>
      </w:pPr>
    </w:lvl>
    <w:lvl w:ilvl="7" w:tplc="4BCE7100">
      <w:numFmt w:val="none"/>
      <w:lvlText w:val=""/>
      <w:lvlJc w:val="left"/>
      <w:pPr>
        <w:tabs>
          <w:tab w:val="num" w:pos="360"/>
        </w:tabs>
      </w:pPr>
    </w:lvl>
    <w:lvl w:ilvl="8" w:tplc="9D72AB0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5FE12A8"/>
    <w:multiLevelType w:val="hybridMultilevel"/>
    <w:tmpl w:val="0EFA0FE8"/>
    <w:lvl w:ilvl="0" w:tplc="9B80EC9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60EF5"/>
    <w:multiLevelType w:val="multilevel"/>
    <w:tmpl w:val="1F3A7B7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6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165CD8"/>
    <w:rsid w:val="00215B5A"/>
    <w:rsid w:val="00282843"/>
    <w:rsid w:val="0033696C"/>
    <w:rsid w:val="003B016A"/>
    <w:rsid w:val="0042003B"/>
    <w:rsid w:val="00464E81"/>
    <w:rsid w:val="005C02EA"/>
    <w:rsid w:val="006E04C5"/>
    <w:rsid w:val="007D63A0"/>
    <w:rsid w:val="00AC28DC"/>
    <w:rsid w:val="00B442BD"/>
    <w:rsid w:val="00D17734"/>
    <w:rsid w:val="00E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5C02E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5C02EA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C02EA"/>
    <w:pPr>
      <w:widowControl w:val="0"/>
      <w:shd w:val="clear" w:color="auto" w:fill="FFFFFF"/>
      <w:spacing w:before="300" w:after="480" w:line="259" w:lineRule="exact"/>
      <w:ind w:hanging="400"/>
      <w:jc w:val="center"/>
    </w:pPr>
    <w:rPr>
      <w:rFonts w:ascii="Palatino Linotype" w:eastAsia="Palatino Linotype" w:hAnsi="Palatino Linotype" w:cs="Palatino Linotype"/>
      <w:sz w:val="21"/>
      <w:szCs w:val="21"/>
      <w:lang w:eastAsia="en-US"/>
    </w:rPr>
  </w:style>
  <w:style w:type="character" w:customStyle="1" w:styleId="Nagwek2">
    <w:name w:val="Nagłówek #2_"/>
    <w:basedOn w:val="Domylnaczcionkaakapitu"/>
    <w:link w:val="Nagwek20"/>
    <w:rsid w:val="005C02EA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5C02EA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5C02E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02EA"/>
    <w:pPr>
      <w:widowControl w:val="0"/>
      <w:shd w:val="clear" w:color="auto" w:fill="FFFFFF"/>
      <w:spacing w:before="300" w:after="1140" w:line="0" w:lineRule="atLeast"/>
      <w:ind w:hanging="1480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Teksttreci1">
    <w:name w:val="Tekst treści1"/>
    <w:basedOn w:val="Normalny"/>
    <w:rsid w:val="005C02EA"/>
    <w:pPr>
      <w:shd w:val="clear" w:color="auto" w:fill="FFFFFF"/>
      <w:spacing w:before="180" w:after="180" w:line="254" w:lineRule="exact"/>
      <w:ind w:hanging="440"/>
    </w:pPr>
    <w:rPr>
      <w:sz w:val="19"/>
      <w:szCs w:val="19"/>
    </w:rPr>
  </w:style>
  <w:style w:type="paragraph" w:customStyle="1" w:styleId="Standard">
    <w:name w:val="Standard"/>
    <w:rsid w:val="005C02E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C02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C02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C02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C02E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12">
    <w:name w:val="Tekst treści (12)_"/>
    <w:link w:val="Teksttreci120"/>
    <w:locked/>
    <w:rsid w:val="005C02EA"/>
    <w:rPr>
      <w:sz w:val="23"/>
      <w:szCs w:val="23"/>
      <w:shd w:val="clear" w:color="auto" w:fill="FFFFFF"/>
    </w:rPr>
  </w:style>
  <w:style w:type="character" w:customStyle="1" w:styleId="Teksttreci13">
    <w:name w:val="Tekst treści (13)_"/>
    <w:link w:val="Teksttreci130"/>
    <w:locked/>
    <w:rsid w:val="005C02EA"/>
    <w:rPr>
      <w:rFonts w:ascii="Aharoni" w:hAnsi="Aharoni" w:cs="Aharoni"/>
      <w:spacing w:val="50"/>
      <w:sz w:val="28"/>
      <w:szCs w:val="28"/>
      <w:shd w:val="clear" w:color="auto" w:fill="FFFFFF"/>
      <w:lang w:bidi="he-IL"/>
    </w:rPr>
  </w:style>
  <w:style w:type="paragraph" w:customStyle="1" w:styleId="Teksttreci120">
    <w:name w:val="Tekst treści (12)"/>
    <w:basedOn w:val="Normalny"/>
    <w:link w:val="Teksttreci12"/>
    <w:rsid w:val="005C02EA"/>
    <w:pPr>
      <w:shd w:val="clear" w:color="auto" w:fill="FFFFFF"/>
      <w:spacing w:before="180" w:line="25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Teksttreci130">
    <w:name w:val="Tekst treści (13)"/>
    <w:basedOn w:val="Normalny"/>
    <w:link w:val="Teksttreci13"/>
    <w:rsid w:val="005C02EA"/>
    <w:pPr>
      <w:shd w:val="clear" w:color="auto" w:fill="FFFFFF"/>
      <w:spacing w:before="240" w:line="250" w:lineRule="exact"/>
    </w:pPr>
    <w:rPr>
      <w:rFonts w:ascii="Aharoni" w:eastAsiaTheme="minorHAnsi" w:hAnsi="Aharoni" w:cs="Aharoni"/>
      <w:spacing w:val="50"/>
      <w:sz w:val="28"/>
      <w:szCs w:val="28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2</cp:revision>
  <dcterms:created xsi:type="dcterms:W3CDTF">2024-10-08T08:14:00Z</dcterms:created>
  <dcterms:modified xsi:type="dcterms:W3CDTF">2024-10-08T08:14:00Z</dcterms:modified>
</cp:coreProperties>
</file>