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08" w:rsidRDefault="00922508" w:rsidP="00922508">
      <w:pPr>
        <w:jc w:val="right"/>
        <w:rPr>
          <w:color w:val="000000"/>
          <w:sz w:val="18"/>
          <w:szCs w:val="18"/>
        </w:rPr>
      </w:pPr>
    </w:p>
    <w:p w:rsidR="0091232B" w:rsidRDefault="00922508" w:rsidP="00922508">
      <w:pPr>
        <w:jc w:val="right"/>
        <w:rPr>
          <w:color w:val="000000"/>
          <w:sz w:val="18"/>
          <w:szCs w:val="18"/>
        </w:rPr>
      </w:pPr>
      <w:r w:rsidRPr="007F1EDE">
        <w:rPr>
          <w:color w:val="000000"/>
          <w:sz w:val="18"/>
          <w:szCs w:val="18"/>
        </w:rPr>
        <w:t>Załącznik Nr</w:t>
      </w:r>
      <w:r>
        <w:rPr>
          <w:color w:val="000000"/>
          <w:sz w:val="18"/>
          <w:szCs w:val="18"/>
        </w:rPr>
        <w:t xml:space="preserve"> 3</w:t>
      </w:r>
      <w:r w:rsidRPr="007F1EDE">
        <w:rPr>
          <w:color w:val="000000"/>
          <w:sz w:val="18"/>
          <w:szCs w:val="18"/>
        </w:rPr>
        <w:t xml:space="preserve"> do</w:t>
      </w:r>
    </w:p>
    <w:p w:rsidR="00922508" w:rsidRDefault="00922508" w:rsidP="00922508">
      <w:pPr>
        <w:jc w:val="right"/>
        <w:rPr>
          <w:color w:val="000000"/>
          <w:sz w:val="18"/>
          <w:szCs w:val="18"/>
        </w:rPr>
      </w:pPr>
      <w:r w:rsidRPr="007F1EDE">
        <w:rPr>
          <w:color w:val="000000"/>
          <w:sz w:val="18"/>
          <w:szCs w:val="18"/>
        </w:rPr>
        <w:t xml:space="preserve"> Uchwały Nr </w:t>
      </w:r>
      <w:r>
        <w:rPr>
          <w:color w:val="000000"/>
          <w:sz w:val="18"/>
          <w:szCs w:val="18"/>
        </w:rPr>
        <w:t xml:space="preserve"> XX/138/2012</w:t>
      </w:r>
    </w:p>
    <w:p w:rsidR="00922508" w:rsidRPr="007F1EDE" w:rsidRDefault="00922508" w:rsidP="00922508">
      <w:pPr>
        <w:jc w:val="right"/>
        <w:rPr>
          <w:color w:val="000000"/>
          <w:sz w:val="18"/>
          <w:szCs w:val="18"/>
        </w:rPr>
      </w:pPr>
      <w:r w:rsidRPr="007F1EDE">
        <w:rPr>
          <w:color w:val="000000"/>
          <w:sz w:val="18"/>
          <w:szCs w:val="18"/>
        </w:rPr>
        <w:t xml:space="preserve"> Rady Gminy w Dobroniu</w:t>
      </w:r>
    </w:p>
    <w:p w:rsidR="00922508" w:rsidRPr="007F1EDE" w:rsidRDefault="00922508" w:rsidP="00922508">
      <w:pPr>
        <w:jc w:val="right"/>
        <w:rPr>
          <w:color w:val="000000"/>
          <w:sz w:val="18"/>
          <w:szCs w:val="18"/>
        </w:rPr>
      </w:pPr>
      <w:r w:rsidRPr="007F1EDE">
        <w:rPr>
          <w:color w:val="000000"/>
          <w:sz w:val="18"/>
          <w:szCs w:val="18"/>
        </w:rPr>
        <w:t xml:space="preserve"> z dnia </w:t>
      </w:r>
      <w:r>
        <w:rPr>
          <w:color w:val="000000"/>
          <w:sz w:val="18"/>
          <w:szCs w:val="18"/>
        </w:rPr>
        <w:t>28 czerwca</w:t>
      </w:r>
      <w:r w:rsidRPr="007F1EDE">
        <w:rPr>
          <w:color w:val="000000"/>
          <w:sz w:val="18"/>
          <w:szCs w:val="18"/>
        </w:rPr>
        <w:t xml:space="preserve"> 201</w:t>
      </w:r>
      <w:r>
        <w:rPr>
          <w:color w:val="000000"/>
          <w:sz w:val="18"/>
          <w:szCs w:val="18"/>
        </w:rPr>
        <w:t>2</w:t>
      </w:r>
      <w:r w:rsidRPr="007F1EDE">
        <w:rPr>
          <w:color w:val="000000"/>
          <w:sz w:val="18"/>
          <w:szCs w:val="18"/>
        </w:rPr>
        <w:t xml:space="preserve"> r.  </w:t>
      </w:r>
    </w:p>
    <w:p w:rsidR="00922508" w:rsidRPr="007F1EDE" w:rsidRDefault="00922508" w:rsidP="00922508"/>
    <w:p w:rsidR="00922508" w:rsidRPr="007F1EDE" w:rsidRDefault="00922508" w:rsidP="00922508"/>
    <w:p w:rsidR="00922508" w:rsidRPr="007F1EDE" w:rsidRDefault="00922508" w:rsidP="00922508"/>
    <w:p w:rsidR="00922508" w:rsidRPr="00FE6EA2" w:rsidRDefault="00922508" w:rsidP="00922508">
      <w:pPr>
        <w:pStyle w:val="Nagwek1"/>
        <w:tabs>
          <w:tab w:val="left" w:pos="5100"/>
        </w:tabs>
        <w:jc w:val="center"/>
      </w:pPr>
      <w:r w:rsidRPr="00FE6EA2">
        <w:t xml:space="preserve">Objaśnienia do Uchwały NR </w:t>
      </w:r>
      <w:r w:rsidR="0091232B">
        <w:t>XX/138/2012</w:t>
      </w:r>
      <w:r w:rsidRPr="00FE6EA2">
        <w:t xml:space="preserve">   Rady Gminy w Dobroniu z dnia </w:t>
      </w:r>
      <w:r>
        <w:rPr>
          <w:color w:val="000000"/>
        </w:rPr>
        <w:t>28 czerwca</w:t>
      </w:r>
      <w:r w:rsidRPr="00FE6EA2">
        <w:rPr>
          <w:color w:val="000000"/>
        </w:rPr>
        <w:t xml:space="preserve">  2012 </w:t>
      </w:r>
      <w:r w:rsidRPr="00FE6EA2">
        <w:t xml:space="preserve">roku w sprawie zmiany Wieloletniej Prognozy Finansowej Gminy Dobroń </w:t>
      </w:r>
    </w:p>
    <w:p w:rsidR="00922508" w:rsidRPr="00FE6EA2" w:rsidRDefault="00922508" w:rsidP="00922508">
      <w:pPr>
        <w:pStyle w:val="Nagwek1"/>
        <w:tabs>
          <w:tab w:val="left" w:pos="5100"/>
        </w:tabs>
        <w:jc w:val="center"/>
      </w:pPr>
      <w:r w:rsidRPr="00FE6EA2">
        <w:t>na lata 2012 – 2020</w:t>
      </w:r>
    </w:p>
    <w:p w:rsidR="00922508" w:rsidRPr="007F1EDE" w:rsidRDefault="00922508" w:rsidP="00922508"/>
    <w:p w:rsidR="00922508" w:rsidRPr="007F1EDE" w:rsidRDefault="00922508" w:rsidP="00922508">
      <w:pPr>
        <w:spacing w:line="360" w:lineRule="auto"/>
      </w:pPr>
    </w:p>
    <w:p w:rsidR="00922508" w:rsidRDefault="00922508" w:rsidP="00922508">
      <w:pPr>
        <w:spacing w:line="360" w:lineRule="auto"/>
        <w:jc w:val="both"/>
      </w:pPr>
      <w:r w:rsidRPr="007F1EDE">
        <w:t>Dokonuje się zmiany  Wieloletniej Prognozy Finansowej Gminy Dobroń na lata 201</w:t>
      </w:r>
      <w:r>
        <w:t>2</w:t>
      </w:r>
      <w:r w:rsidRPr="007F1EDE">
        <w:t>-2020 polegającej na</w:t>
      </w:r>
      <w:r>
        <w:t>:</w:t>
      </w:r>
    </w:p>
    <w:p w:rsidR="00922508" w:rsidRDefault="00922508" w:rsidP="00922508">
      <w:pPr>
        <w:spacing w:line="360" w:lineRule="auto"/>
        <w:jc w:val="both"/>
      </w:pPr>
      <w:r>
        <w:t>- w załączniku nr 1 do uchwały</w:t>
      </w:r>
    </w:p>
    <w:p w:rsidR="00922508" w:rsidRDefault="00922508" w:rsidP="00922508">
      <w:pPr>
        <w:spacing w:line="360" w:lineRule="auto"/>
        <w:jc w:val="both"/>
        <w:outlineLvl w:val="0"/>
      </w:pPr>
      <w:r>
        <w:t>a) wpisaniu w kolumnie 2012  kwot wynikających ze stanu budżetu na dzień 28 czerwca 2012 roku, w związku z podjętymi  zarządzeniami w okresie od 26 kwietnia do 28 czerwca</w:t>
      </w:r>
    </w:p>
    <w:p w:rsidR="00922508" w:rsidRDefault="00922508" w:rsidP="00922508">
      <w:pPr>
        <w:spacing w:line="360" w:lineRule="auto"/>
        <w:jc w:val="both"/>
      </w:pPr>
      <w:r>
        <w:t xml:space="preserve">b) wpisaniu kwot wynikających z załącznika nr 2 do niniejszej uchwały po zmianach </w:t>
      </w:r>
    </w:p>
    <w:p w:rsidR="00922508" w:rsidRDefault="00922508" w:rsidP="00922508">
      <w:pPr>
        <w:spacing w:line="360" w:lineRule="auto"/>
        <w:jc w:val="both"/>
      </w:pPr>
      <w:r>
        <w:t>- w załączniku nr 2 do uchwały:</w:t>
      </w:r>
    </w:p>
    <w:p w:rsidR="00922508" w:rsidRDefault="00922508" w:rsidP="00922508">
      <w:pPr>
        <w:spacing w:line="360" w:lineRule="auto"/>
        <w:jc w:val="both"/>
      </w:pPr>
      <w:r>
        <w:t xml:space="preserve">a) wpisaniu w części 2 załącznika umowy, która zostanie zawarta z firma </w:t>
      </w:r>
      <w:proofErr w:type="spellStart"/>
      <w:r>
        <w:t>Macrologic</w:t>
      </w:r>
      <w:proofErr w:type="spellEnd"/>
      <w:r>
        <w:t xml:space="preserve"> na obsługę programów księgowego, kadrowo- płacowego, serwer oraz programów podatkowych.</w:t>
      </w:r>
    </w:p>
    <w:p w:rsidR="00922508" w:rsidRDefault="00922508" w:rsidP="00922508">
      <w:pPr>
        <w:spacing w:line="360" w:lineRule="auto"/>
        <w:jc w:val="both"/>
      </w:pPr>
    </w:p>
    <w:p w:rsidR="00922508" w:rsidRPr="007F157D" w:rsidRDefault="00922508" w:rsidP="00922508">
      <w:pPr>
        <w:spacing w:line="360" w:lineRule="auto"/>
        <w:jc w:val="both"/>
        <w:rPr>
          <w:bCs/>
          <w:color w:val="000000"/>
          <w:szCs w:val="17"/>
        </w:rPr>
      </w:pPr>
      <w:r>
        <w:rPr>
          <w:bCs/>
          <w:color w:val="000000"/>
        </w:rPr>
        <w:t xml:space="preserve">W związku ze zmianami kwot w poszczególnych latach na zadania zmianie ulegają, ogólne kwoty limitów w danych latach, łączne nakłady finansowe oraz kwoty limitów zobowiązań. </w:t>
      </w:r>
    </w:p>
    <w:p w:rsidR="00922508" w:rsidRDefault="00922508" w:rsidP="00922508"/>
    <w:p w:rsidR="00A6720F" w:rsidRDefault="00A6720F"/>
    <w:sectPr w:rsidR="00A6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2508"/>
    <w:rsid w:val="00022CE8"/>
    <w:rsid w:val="00051BC9"/>
    <w:rsid w:val="0019320B"/>
    <w:rsid w:val="0043191D"/>
    <w:rsid w:val="005B04BD"/>
    <w:rsid w:val="007313FD"/>
    <w:rsid w:val="00784E1E"/>
    <w:rsid w:val="008D2395"/>
    <w:rsid w:val="0091232B"/>
    <w:rsid w:val="00922508"/>
    <w:rsid w:val="00A6720F"/>
    <w:rsid w:val="00A756DB"/>
    <w:rsid w:val="00AA2BF4"/>
    <w:rsid w:val="00C06127"/>
    <w:rsid w:val="00C14E63"/>
    <w:rsid w:val="00E45BCF"/>
    <w:rsid w:val="00EC0B18"/>
    <w:rsid w:val="00F7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2508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25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RadaGminy</dc:creator>
  <cp:lastModifiedBy>RadaGminy</cp:lastModifiedBy>
  <cp:revision>2</cp:revision>
  <cp:lastPrinted>2012-07-03T06:45:00Z</cp:lastPrinted>
  <dcterms:created xsi:type="dcterms:W3CDTF">2012-07-03T06:44:00Z</dcterms:created>
  <dcterms:modified xsi:type="dcterms:W3CDTF">2012-07-03T06:45:00Z</dcterms:modified>
</cp:coreProperties>
</file>